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B7396F" w:rsidRPr="008865A3" w:rsidTr="008865A3">
        <w:tc>
          <w:tcPr>
            <w:tcW w:w="4395" w:type="dxa"/>
          </w:tcPr>
          <w:p w:rsidR="00B7396F" w:rsidRPr="008865A3" w:rsidRDefault="00B7396F" w:rsidP="008865A3">
            <w:pPr>
              <w:jc w:val="both"/>
              <w:rPr>
                <w:color w:val="000000"/>
              </w:rPr>
            </w:pPr>
          </w:p>
        </w:tc>
      </w:tr>
    </w:tbl>
    <w:p w:rsidR="00B7396F" w:rsidRPr="008865A3" w:rsidRDefault="00B7396F" w:rsidP="008865A3">
      <w:pPr>
        <w:tabs>
          <w:tab w:val="left" w:pos="0"/>
          <w:tab w:val="left" w:pos="540"/>
          <w:tab w:val="left" w:pos="900"/>
          <w:tab w:val="left" w:pos="1080"/>
        </w:tabs>
        <w:jc w:val="center"/>
        <w:rPr>
          <w:b/>
        </w:rPr>
      </w:pPr>
    </w:p>
    <w:p w:rsidR="00B7396F" w:rsidRPr="009A7B83" w:rsidRDefault="00B7396F" w:rsidP="008865A3">
      <w:pPr>
        <w:tabs>
          <w:tab w:val="left" w:pos="0"/>
          <w:tab w:val="left" w:pos="540"/>
          <w:tab w:val="left" w:pos="900"/>
          <w:tab w:val="left" w:pos="1080"/>
        </w:tabs>
        <w:jc w:val="center"/>
        <w:rPr>
          <w:b/>
        </w:rPr>
      </w:pPr>
      <w:r>
        <w:rPr>
          <w:b/>
        </w:rPr>
        <w:t>Администрация Писаревского сельского поселения</w:t>
      </w:r>
    </w:p>
    <w:p w:rsidR="00B7396F" w:rsidRPr="009A7B83" w:rsidRDefault="00B7396F" w:rsidP="008865A3">
      <w:pPr>
        <w:tabs>
          <w:tab w:val="left" w:pos="0"/>
          <w:tab w:val="left" w:pos="540"/>
          <w:tab w:val="left" w:pos="900"/>
          <w:tab w:val="left" w:pos="1080"/>
        </w:tabs>
        <w:jc w:val="center"/>
        <w:rPr>
          <w:b/>
        </w:rPr>
      </w:pPr>
    </w:p>
    <w:p w:rsidR="00B7396F" w:rsidRPr="009A7B83" w:rsidRDefault="00B7396F" w:rsidP="008865A3">
      <w:pPr>
        <w:tabs>
          <w:tab w:val="left" w:pos="0"/>
          <w:tab w:val="left" w:pos="540"/>
          <w:tab w:val="left" w:pos="900"/>
          <w:tab w:val="left" w:pos="1080"/>
        </w:tabs>
        <w:jc w:val="right"/>
        <w:rPr>
          <w:b/>
        </w:rPr>
      </w:pPr>
    </w:p>
    <w:p w:rsidR="00B7396F" w:rsidRDefault="00B7396F" w:rsidP="008865A3">
      <w:pPr>
        <w:tabs>
          <w:tab w:val="left" w:pos="0"/>
          <w:tab w:val="left" w:pos="540"/>
          <w:tab w:val="left" w:pos="900"/>
          <w:tab w:val="left" w:pos="1080"/>
        </w:tabs>
        <w:jc w:val="right"/>
        <w:rPr>
          <w:b/>
        </w:rPr>
      </w:pPr>
      <w:r>
        <w:rPr>
          <w:b/>
        </w:rPr>
        <w:t xml:space="preserve">Утверждаю </w:t>
      </w:r>
    </w:p>
    <w:p w:rsidR="00B7396F" w:rsidRDefault="00B7396F" w:rsidP="008865A3">
      <w:pPr>
        <w:tabs>
          <w:tab w:val="left" w:pos="0"/>
          <w:tab w:val="left" w:pos="540"/>
          <w:tab w:val="left" w:pos="900"/>
          <w:tab w:val="left" w:pos="1080"/>
        </w:tabs>
        <w:jc w:val="right"/>
        <w:rPr>
          <w:b/>
        </w:rPr>
      </w:pPr>
      <w:r>
        <w:rPr>
          <w:b/>
        </w:rPr>
        <w:t xml:space="preserve">Глава Писаревского сельского поселения </w:t>
      </w:r>
    </w:p>
    <w:p w:rsidR="00B7396F" w:rsidRDefault="00B7396F" w:rsidP="008865A3">
      <w:pPr>
        <w:tabs>
          <w:tab w:val="left" w:pos="0"/>
          <w:tab w:val="left" w:pos="540"/>
          <w:tab w:val="left" w:pos="900"/>
          <w:tab w:val="left" w:pos="1080"/>
        </w:tabs>
        <w:jc w:val="right"/>
        <w:rPr>
          <w:b/>
        </w:rPr>
      </w:pPr>
      <w:r>
        <w:rPr>
          <w:b/>
        </w:rPr>
        <w:t>________________ А.Е. Самарин</w:t>
      </w:r>
    </w:p>
    <w:p w:rsidR="00B7396F" w:rsidRDefault="00B7396F" w:rsidP="008865A3">
      <w:pPr>
        <w:tabs>
          <w:tab w:val="left" w:pos="0"/>
          <w:tab w:val="left" w:pos="540"/>
          <w:tab w:val="left" w:pos="900"/>
          <w:tab w:val="left" w:pos="1080"/>
        </w:tabs>
        <w:jc w:val="right"/>
        <w:rPr>
          <w:b/>
        </w:rPr>
      </w:pPr>
    </w:p>
    <w:p w:rsidR="00B7396F" w:rsidRPr="009A7B83" w:rsidRDefault="00B7396F" w:rsidP="008865A3">
      <w:pPr>
        <w:tabs>
          <w:tab w:val="left" w:pos="0"/>
          <w:tab w:val="left" w:pos="540"/>
          <w:tab w:val="left" w:pos="900"/>
          <w:tab w:val="left" w:pos="1080"/>
        </w:tabs>
        <w:jc w:val="right"/>
        <w:rPr>
          <w:b/>
        </w:rPr>
      </w:pPr>
      <w:r>
        <w:rPr>
          <w:b/>
        </w:rPr>
        <w:t xml:space="preserve">«___» __________ </w:t>
      </w:r>
      <w:smartTag w:uri="urn:schemas-microsoft-com:office:smarttags" w:element="metricconverter">
        <w:smartTagPr>
          <w:attr w:name="ProductID" w:val="2019 г"/>
        </w:smartTagPr>
        <w:r>
          <w:rPr>
            <w:b/>
          </w:rPr>
          <w:t>2019 г</w:t>
        </w:r>
      </w:smartTag>
      <w:r>
        <w:rPr>
          <w:b/>
        </w:rPr>
        <w:t>.</w:t>
      </w:r>
    </w:p>
    <w:p w:rsidR="00B7396F" w:rsidRPr="009A7B83" w:rsidRDefault="00B7396F" w:rsidP="008865A3">
      <w:pPr>
        <w:tabs>
          <w:tab w:val="left" w:pos="0"/>
          <w:tab w:val="left" w:pos="540"/>
          <w:tab w:val="left" w:pos="900"/>
          <w:tab w:val="left" w:pos="1080"/>
        </w:tabs>
        <w:jc w:val="right"/>
        <w:rPr>
          <w:b/>
        </w:rPr>
      </w:pPr>
    </w:p>
    <w:p w:rsidR="00B7396F" w:rsidRPr="009A7B83" w:rsidRDefault="00B7396F" w:rsidP="008865A3">
      <w:pPr>
        <w:tabs>
          <w:tab w:val="left" w:pos="0"/>
          <w:tab w:val="left" w:pos="540"/>
          <w:tab w:val="left" w:pos="900"/>
          <w:tab w:val="left" w:pos="1080"/>
        </w:tabs>
        <w:jc w:val="right"/>
        <w:rPr>
          <w:b/>
        </w:rPr>
      </w:pPr>
    </w:p>
    <w:p w:rsidR="00B7396F" w:rsidRPr="009A7B83" w:rsidRDefault="00B7396F" w:rsidP="008865A3">
      <w:pPr>
        <w:tabs>
          <w:tab w:val="left" w:pos="0"/>
          <w:tab w:val="left" w:pos="540"/>
          <w:tab w:val="left" w:pos="900"/>
          <w:tab w:val="left" w:pos="1080"/>
        </w:tabs>
        <w:jc w:val="right"/>
        <w:rPr>
          <w:b/>
        </w:rPr>
      </w:pPr>
    </w:p>
    <w:p w:rsidR="00B7396F" w:rsidRPr="009A7B83" w:rsidRDefault="00B7396F" w:rsidP="008865A3">
      <w:pPr>
        <w:tabs>
          <w:tab w:val="left" w:pos="0"/>
          <w:tab w:val="left" w:pos="540"/>
          <w:tab w:val="left" w:pos="900"/>
          <w:tab w:val="left" w:pos="1080"/>
        </w:tabs>
        <w:jc w:val="right"/>
        <w:rPr>
          <w:b/>
        </w:rPr>
      </w:pPr>
    </w:p>
    <w:p w:rsidR="00B7396F" w:rsidRPr="009A7B83" w:rsidRDefault="00B7396F" w:rsidP="008865A3">
      <w:pPr>
        <w:tabs>
          <w:tab w:val="left" w:pos="0"/>
          <w:tab w:val="left" w:pos="540"/>
          <w:tab w:val="left" w:pos="900"/>
          <w:tab w:val="left" w:pos="1080"/>
        </w:tabs>
        <w:jc w:val="right"/>
        <w:rPr>
          <w:b/>
        </w:rPr>
      </w:pPr>
    </w:p>
    <w:p w:rsidR="00B7396F" w:rsidRPr="009A7B83" w:rsidRDefault="00B7396F" w:rsidP="008865A3">
      <w:pPr>
        <w:tabs>
          <w:tab w:val="left" w:pos="0"/>
          <w:tab w:val="left" w:pos="540"/>
          <w:tab w:val="left" w:pos="900"/>
          <w:tab w:val="left" w:pos="1080"/>
        </w:tabs>
        <w:jc w:val="right"/>
        <w:rPr>
          <w:b/>
        </w:rPr>
      </w:pPr>
    </w:p>
    <w:p w:rsidR="00B7396F" w:rsidRPr="009A7B83" w:rsidRDefault="00B7396F" w:rsidP="008865A3">
      <w:pPr>
        <w:tabs>
          <w:tab w:val="left" w:pos="0"/>
          <w:tab w:val="left" w:pos="540"/>
          <w:tab w:val="left" w:pos="900"/>
          <w:tab w:val="left" w:pos="1080"/>
        </w:tabs>
        <w:jc w:val="center"/>
      </w:pPr>
    </w:p>
    <w:p w:rsidR="00B7396F" w:rsidRPr="009A7B83" w:rsidRDefault="00B7396F" w:rsidP="008865A3">
      <w:pPr>
        <w:ind w:left="283" w:right="-108"/>
        <w:rPr>
          <w:b/>
        </w:rPr>
      </w:pPr>
    </w:p>
    <w:p w:rsidR="00B7396F" w:rsidRPr="009A7B83" w:rsidRDefault="00B7396F" w:rsidP="008865A3">
      <w:pPr>
        <w:ind w:left="-7" w:right="-108" w:firstLine="7"/>
        <w:jc w:val="center"/>
      </w:pPr>
    </w:p>
    <w:p w:rsidR="00B7396F" w:rsidRPr="009A7B83" w:rsidRDefault="00B7396F" w:rsidP="008865A3">
      <w:pPr>
        <w:ind w:left="-7" w:right="-108" w:firstLine="7"/>
        <w:jc w:val="center"/>
        <w:rPr>
          <w:b/>
        </w:rPr>
      </w:pPr>
    </w:p>
    <w:p w:rsidR="00B7396F" w:rsidRPr="009A7B83" w:rsidRDefault="00B7396F" w:rsidP="008865A3">
      <w:pPr>
        <w:ind w:left="-7" w:right="-108" w:firstLine="7"/>
        <w:jc w:val="center"/>
        <w:rPr>
          <w:b/>
        </w:rPr>
      </w:pPr>
      <w:r w:rsidRPr="009A7B83">
        <w:rPr>
          <w:b/>
        </w:rPr>
        <w:t>ДОКУМЕНТАЦИЯ</w:t>
      </w:r>
    </w:p>
    <w:p w:rsidR="00B7396F" w:rsidRPr="009A7B83" w:rsidRDefault="00B7396F" w:rsidP="008865A3">
      <w:pPr>
        <w:ind w:left="-7" w:right="-108" w:firstLine="7"/>
        <w:jc w:val="center"/>
      </w:pPr>
      <w:r w:rsidRPr="009A7B83">
        <w:t xml:space="preserve">ОБ </w:t>
      </w:r>
      <w:r w:rsidRPr="009A7B83">
        <w:rPr>
          <w:caps/>
        </w:rPr>
        <w:t>электронном</w:t>
      </w:r>
      <w:r w:rsidRPr="009A7B83">
        <w:t xml:space="preserve"> АУКЦИОНЕ </w:t>
      </w:r>
    </w:p>
    <w:p w:rsidR="00B7396F" w:rsidRDefault="00B7396F" w:rsidP="008865A3">
      <w:pPr>
        <w:ind w:left="-7" w:right="-108" w:firstLine="7"/>
        <w:jc w:val="center"/>
      </w:pPr>
      <w:r w:rsidRPr="009A7B83">
        <w:t>НА ПРАВО ЗАКЛЮЧЕНИЯ КОНТРАКТА</w:t>
      </w:r>
    </w:p>
    <w:p w:rsidR="00DE160E" w:rsidRPr="009A7B83" w:rsidRDefault="00DE160E" w:rsidP="008865A3">
      <w:pPr>
        <w:ind w:left="-7" w:right="-108" w:firstLine="7"/>
        <w:jc w:val="center"/>
      </w:pPr>
    </w:p>
    <w:p w:rsidR="00B7396F" w:rsidRDefault="00DE160E" w:rsidP="00FA0B59">
      <w:pPr>
        <w:keepNext/>
        <w:keepLines/>
        <w:widowControl w:val="0"/>
        <w:suppressLineNumbers/>
        <w:tabs>
          <w:tab w:val="left" w:pos="0"/>
          <w:tab w:val="left" w:pos="540"/>
          <w:tab w:val="left" w:pos="900"/>
          <w:tab w:val="left" w:pos="1080"/>
          <w:tab w:val="left" w:pos="8280"/>
        </w:tabs>
        <w:jc w:val="center"/>
        <w:rPr>
          <w:b/>
          <w:szCs w:val="24"/>
        </w:rPr>
      </w:pPr>
      <w:r>
        <w:rPr>
          <w:b/>
          <w:szCs w:val="24"/>
        </w:rPr>
        <w:t xml:space="preserve">Содержание </w:t>
      </w:r>
      <w:r w:rsidR="00B9387E">
        <w:rPr>
          <w:b/>
          <w:szCs w:val="24"/>
        </w:rPr>
        <w:t>автомобильных дорог в</w:t>
      </w:r>
      <w:r w:rsidR="003953EF">
        <w:rPr>
          <w:b/>
          <w:szCs w:val="24"/>
        </w:rPr>
        <w:t xml:space="preserve"> п. 4-е отделение Государственной селекционной станции</w:t>
      </w:r>
    </w:p>
    <w:p w:rsidR="00B7396F" w:rsidRDefault="00B7396F" w:rsidP="00FA0B59">
      <w:pPr>
        <w:keepNext/>
        <w:keepLines/>
        <w:widowControl w:val="0"/>
        <w:suppressLineNumbers/>
        <w:tabs>
          <w:tab w:val="left" w:pos="0"/>
          <w:tab w:val="left" w:pos="540"/>
          <w:tab w:val="left" w:pos="900"/>
          <w:tab w:val="left" w:pos="1080"/>
          <w:tab w:val="left" w:pos="8280"/>
        </w:tabs>
        <w:jc w:val="center"/>
        <w:rPr>
          <w:b/>
          <w:szCs w:val="24"/>
        </w:rPr>
      </w:pPr>
    </w:p>
    <w:p w:rsidR="00B7396F" w:rsidRDefault="00B7396F" w:rsidP="00FA0B59">
      <w:pPr>
        <w:keepNext/>
        <w:keepLines/>
        <w:widowControl w:val="0"/>
        <w:suppressLineNumbers/>
        <w:tabs>
          <w:tab w:val="left" w:pos="0"/>
          <w:tab w:val="left" w:pos="540"/>
          <w:tab w:val="left" w:pos="900"/>
          <w:tab w:val="left" w:pos="1080"/>
          <w:tab w:val="left" w:pos="8280"/>
        </w:tabs>
        <w:jc w:val="center"/>
        <w:rPr>
          <w:b/>
          <w:szCs w:val="24"/>
        </w:rPr>
      </w:pPr>
    </w:p>
    <w:p w:rsidR="00B7396F" w:rsidRPr="009A7B83" w:rsidRDefault="00B7396F" w:rsidP="00FA0B59">
      <w:pPr>
        <w:keepNext/>
        <w:keepLines/>
        <w:widowControl w:val="0"/>
        <w:suppressLineNumbers/>
        <w:tabs>
          <w:tab w:val="left" w:pos="0"/>
          <w:tab w:val="left" w:pos="540"/>
          <w:tab w:val="left" w:pos="900"/>
          <w:tab w:val="left" w:pos="1080"/>
          <w:tab w:val="left" w:pos="8280"/>
        </w:tabs>
        <w:jc w:val="center"/>
        <w:rPr>
          <w:b/>
          <w:szCs w:val="24"/>
        </w:rPr>
      </w:pPr>
    </w:p>
    <w:p w:rsidR="00B7396F" w:rsidRDefault="00B7396F" w:rsidP="00097DFC">
      <w:pPr>
        <w:keepNext/>
        <w:keepLines/>
        <w:widowControl w:val="0"/>
        <w:suppressLineNumbers/>
        <w:tabs>
          <w:tab w:val="left" w:pos="284"/>
          <w:tab w:val="left" w:pos="540"/>
          <w:tab w:val="left" w:pos="900"/>
          <w:tab w:val="left" w:pos="8280"/>
        </w:tabs>
        <w:jc w:val="both"/>
        <w:rPr>
          <w:szCs w:val="24"/>
        </w:rPr>
      </w:pPr>
      <w:r w:rsidRPr="009A7B83">
        <w:rPr>
          <w:b/>
          <w:szCs w:val="24"/>
        </w:rPr>
        <w:t>Заказчик:</w:t>
      </w:r>
      <w:r w:rsidR="00DE160E">
        <w:rPr>
          <w:b/>
          <w:szCs w:val="24"/>
        </w:rPr>
        <w:t xml:space="preserve"> </w:t>
      </w:r>
      <w:r>
        <w:rPr>
          <w:szCs w:val="24"/>
        </w:rPr>
        <w:t>Администрация Писаревского сельского поселения</w:t>
      </w:r>
    </w:p>
    <w:p w:rsidR="00B7396F" w:rsidRPr="009A7B83" w:rsidRDefault="00B7396F" w:rsidP="00097DFC">
      <w:pPr>
        <w:keepNext/>
        <w:keepLines/>
        <w:widowControl w:val="0"/>
        <w:suppressLineNumbers/>
        <w:tabs>
          <w:tab w:val="left" w:pos="284"/>
          <w:tab w:val="left" w:pos="540"/>
          <w:tab w:val="left" w:pos="900"/>
          <w:tab w:val="left" w:pos="8280"/>
        </w:tabs>
        <w:jc w:val="both"/>
        <w:rPr>
          <w:b/>
          <w:szCs w:val="24"/>
        </w:rPr>
      </w:pPr>
    </w:p>
    <w:p w:rsidR="00B7396F" w:rsidRPr="009A7B83" w:rsidRDefault="00B7396F" w:rsidP="008865A3">
      <w:pPr>
        <w:autoSpaceDE w:val="0"/>
        <w:autoSpaceDN w:val="0"/>
        <w:adjustRightInd w:val="0"/>
        <w:jc w:val="both"/>
        <w:rPr>
          <w:b/>
          <w:szCs w:val="24"/>
        </w:rPr>
      </w:pPr>
      <w:r w:rsidRPr="009A7B83">
        <w:rPr>
          <w:b/>
          <w:szCs w:val="24"/>
        </w:rPr>
        <w:t xml:space="preserve">Источник финансирования: </w:t>
      </w:r>
      <w:r w:rsidRPr="00FA0B59">
        <w:rPr>
          <w:szCs w:val="24"/>
        </w:rPr>
        <w:t xml:space="preserve">средства </w:t>
      </w:r>
      <w:r>
        <w:rPr>
          <w:szCs w:val="24"/>
        </w:rPr>
        <w:t>местного бюджета</w:t>
      </w:r>
    </w:p>
    <w:p w:rsidR="00B7396F" w:rsidRPr="009A7B83" w:rsidRDefault="00B7396F" w:rsidP="008865A3">
      <w:pPr>
        <w:keepNext/>
        <w:keepLines/>
        <w:widowControl w:val="0"/>
        <w:suppressLineNumbers/>
        <w:tabs>
          <w:tab w:val="left" w:pos="0"/>
          <w:tab w:val="left" w:pos="540"/>
          <w:tab w:val="left" w:pos="900"/>
          <w:tab w:val="left" w:pos="1080"/>
          <w:tab w:val="left" w:pos="8280"/>
        </w:tabs>
        <w:jc w:val="center"/>
        <w:rPr>
          <w:b/>
        </w:rPr>
      </w:pPr>
    </w:p>
    <w:p w:rsidR="00B7396F" w:rsidRPr="009A7B83" w:rsidRDefault="00B7396F" w:rsidP="008865A3">
      <w:pPr>
        <w:keepNext/>
        <w:keepLines/>
        <w:widowControl w:val="0"/>
        <w:suppressLineNumbers/>
        <w:tabs>
          <w:tab w:val="left" w:pos="0"/>
          <w:tab w:val="left" w:pos="540"/>
          <w:tab w:val="left" w:pos="900"/>
          <w:tab w:val="left" w:pos="1080"/>
          <w:tab w:val="left" w:pos="8280"/>
        </w:tabs>
        <w:jc w:val="both"/>
        <w:rPr>
          <w:b/>
        </w:rPr>
      </w:pPr>
    </w:p>
    <w:p w:rsidR="00B7396F" w:rsidRPr="009A7B83" w:rsidRDefault="00B7396F" w:rsidP="008865A3">
      <w:pPr>
        <w:keepNext/>
        <w:keepLines/>
        <w:widowControl w:val="0"/>
        <w:suppressLineNumbers/>
        <w:tabs>
          <w:tab w:val="left" w:pos="0"/>
          <w:tab w:val="left" w:pos="540"/>
          <w:tab w:val="left" w:pos="900"/>
          <w:tab w:val="left" w:pos="1080"/>
          <w:tab w:val="left" w:pos="8280"/>
        </w:tabs>
        <w:jc w:val="both"/>
        <w:rPr>
          <w:b/>
        </w:rPr>
      </w:pPr>
    </w:p>
    <w:p w:rsidR="00B7396F" w:rsidRPr="009A7B83" w:rsidRDefault="00B7396F" w:rsidP="008865A3">
      <w:pPr>
        <w:keepNext/>
        <w:keepLines/>
        <w:widowControl w:val="0"/>
        <w:suppressLineNumbers/>
        <w:tabs>
          <w:tab w:val="left" w:pos="0"/>
          <w:tab w:val="left" w:pos="540"/>
          <w:tab w:val="left" w:pos="900"/>
          <w:tab w:val="left" w:pos="1080"/>
          <w:tab w:val="left" w:pos="8280"/>
        </w:tabs>
        <w:jc w:val="both"/>
        <w:rPr>
          <w:b/>
        </w:rPr>
      </w:pPr>
    </w:p>
    <w:p w:rsidR="00B7396F" w:rsidRDefault="00B7396F" w:rsidP="008865A3">
      <w:pPr>
        <w:keepNext/>
        <w:keepLines/>
        <w:widowControl w:val="0"/>
        <w:suppressLineNumbers/>
        <w:tabs>
          <w:tab w:val="left" w:pos="0"/>
          <w:tab w:val="left" w:pos="540"/>
          <w:tab w:val="left" w:pos="900"/>
          <w:tab w:val="left" w:pos="1080"/>
          <w:tab w:val="left" w:pos="8280"/>
        </w:tabs>
        <w:jc w:val="both"/>
        <w:rPr>
          <w:b/>
        </w:rPr>
      </w:pPr>
    </w:p>
    <w:p w:rsidR="00B7396F" w:rsidRDefault="00B7396F" w:rsidP="008865A3">
      <w:pPr>
        <w:keepNext/>
        <w:keepLines/>
        <w:widowControl w:val="0"/>
        <w:suppressLineNumbers/>
        <w:tabs>
          <w:tab w:val="left" w:pos="0"/>
          <w:tab w:val="left" w:pos="540"/>
          <w:tab w:val="left" w:pos="900"/>
          <w:tab w:val="left" w:pos="1080"/>
          <w:tab w:val="left" w:pos="8280"/>
        </w:tabs>
        <w:jc w:val="both"/>
        <w:rPr>
          <w:b/>
        </w:rPr>
      </w:pPr>
    </w:p>
    <w:p w:rsidR="00B7396F" w:rsidRDefault="00B7396F" w:rsidP="008865A3">
      <w:pPr>
        <w:keepNext/>
        <w:keepLines/>
        <w:widowControl w:val="0"/>
        <w:suppressLineNumbers/>
        <w:tabs>
          <w:tab w:val="left" w:pos="0"/>
          <w:tab w:val="left" w:pos="540"/>
          <w:tab w:val="left" w:pos="900"/>
          <w:tab w:val="left" w:pos="1080"/>
          <w:tab w:val="left" w:pos="8280"/>
        </w:tabs>
        <w:jc w:val="both"/>
        <w:rPr>
          <w:b/>
        </w:rPr>
      </w:pPr>
    </w:p>
    <w:p w:rsidR="00B7396F" w:rsidRDefault="00B7396F" w:rsidP="008865A3">
      <w:pPr>
        <w:keepNext/>
        <w:keepLines/>
        <w:widowControl w:val="0"/>
        <w:suppressLineNumbers/>
        <w:tabs>
          <w:tab w:val="left" w:pos="0"/>
          <w:tab w:val="left" w:pos="540"/>
          <w:tab w:val="left" w:pos="900"/>
          <w:tab w:val="left" w:pos="1080"/>
          <w:tab w:val="left" w:pos="8280"/>
        </w:tabs>
        <w:jc w:val="both"/>
        <w:rPr>
          <w:b/>
        </w:rPr>
      </w:pPr>
    </w:p>
    <w:p w:rsidR="00B7396F" w:rsidRDefault="00B7396F" w:rsidP="008865A3">
      <w:pPr>
        <w:keepNext/>
        <w:keepLines/>
        <w:widowControl w:val="0"/>
        <w:suppressLineNumbers/>
        <w:tabs>
          <w:tab w:val="left" w:pos="0"/>
          <w:tab w:val="left" w:pos="540"/>
          <w:tab w:val="left" w:pos="900"/>
          <w:tab w:val="left" w:pos="1080"/>
          <w:tab w:val="left" w:pos="8280"/>
        </w:tabs>
        <w:jc w:val="both"/>
        <w:rPr>
          <w:b/>
        </w:rPr>
      </w:pPr>
    </w:p>
    <w:p w:rsidR="00B7396F" w:rsidRDefault="00B7396F" w:rsidP="008865A3">
      <w:pPr>
        <w:keepNext/>
        <w:keepLines/>
        <w:widowControl w:val="0"/>
        <w:suppressLineNumbers/>
        <w:tabs>
          <w:tab w:val="left" w:pos="0"/>
          <w:tab w:val="left" w:pos="540"/>
          <w:tab w:val="left" w:pos="900"/>
          <w:tab w:val="left" w:pos="1080"/>
          <w:tab w:val="left" w:pos="8280"/>
        </w:tabs>
        <w:jc w:val="both"/>
        <w:rPr>
          <w:b/>
        </w:rPr>
      </w:pPr>
    </w:p>
    <w:p w:rsidR="00B7396F" w:rsidRDefault="00B7396F" w:rsidP="008865A3">
      <w:pPr>
        <w:keepNext/>
        <w:keepLines/>
        <w:widowControl w:val="0"/>
        <w:suppressLineNumbers/>
        <w:tabs>
          <w:tab w:val="left" w:pos="0"/>
          <w:tab w:val="left" w:pos="540"/>
          <w:tab w:val="left" w:pos="900"/>
          <w:tab w:val="left" w:pos="1080"/>
          <w:tab w:val="left" w:pos="8280"/>
        </w:tabs>
        <w:jc w:val="both"/>
        <w:rPr>
          <w:b/>
        </w:rPr>
      </w:pPr>
    </w:p>
    <w:p w:rsidR="00B7396F" w:rsidRDefault="00B7396F" w:rsidP="008865A3">
      <w:pPr>
        <w:keepNext/>
        <w:keepLines/>
        <w:widowControl w:val="0"/>
        <w:suppressLineNumbers/>
        <w:tabs>
          <w:tab w:val="left" w:pos="0"/>
          <w:tab w:val="left" w:pos="540"/>
          <w:tab w:val="left" w:pos="900"/>
          <w:tab w:val="left" w:pos="1080"/>
          <w:tab w:val="left" w:pos="8280"/>
        </w:tabs>
        <w:jc w:val="both"/>
        <w:rPr>
          <w:b/>
        </w:rPr>
      </w:pPr>
    </w:p>
    <w:p w:rsidR="00B7396F" w:rsidRDefault="00B7396F" w:rsidP="008865A3">
      <w:pPr>
        <w:keepNext/>
        <w:keepLines/>
        <w:widowControl w:val="0"/>
        <w:suppressLineNumbers/>
        <w:tabs>
          <w:tab w:val="left" w:pos="0"/>
          <w:tab w:val="left" w:pos="540"/>
          <w:tab w:val="left" w:pos="900"/>
          <w:tab w:val="left" w:pos="1080"/>
          <w:tab w:val="left" w:pos="8280"/>
        </w:tabs>
        <w:jc w:val="both"/>
        <w:rPr>
          <w:b/>
        </w:rPr>
      </w:pPr>
    </w:p>
    <w:p w:rsidR="00B7396F" w:rsidRDefault="00B7396F" w:rsidP="008865A3">
      <w:pPr>
        <w:keepNext/>
        <w:keepLines/>
        <w:widowControl w:val="0"/>
        <w:suppressLineNumbers/>
        <w:tabs>
          <w:tab w:val="left" w:pos="0"/>
          <w:tab w:val="left" w:pos="540"/>
          <w:tab w:val="left" w:pos="900"/>
          <w:tab w:val="left" w:pos="1080"/>
          <w:tab w:val="left" w:pos="8280"/>
        </w:tabs>
        <w:jc w:val="both"/>
        <w:rPr>
          <w:b/>
        </w:rPr>
      </w:pPr>
    </w:p>
    <w:p w:rsidR="00B7396F" w:rsidRDefault="00B7396F" w:rsidP="008865A3">
      <w:pPr>
        <w:keepNext/>
        <w:keepLines/>
        <w:widowControl w:val="0"/>
        <w:suppressLineNumbers/>
        <w:tabs>
          <w:tab w:val="left" w:pos="0"/>
          <w:tab w:val="left" w:pos="540"/>
          <w:tab w:val="left" w:pos="900"/>
          <w:tab w:val="left" w:pos="1080"/>
          <w:tab w:val="left" w:pos="8280"/>
        </w:tabs>
        <w:jc w:val="both"/>
        <w:rPr>
          <w:b/>
        </w:rPr>
      </w:pPr>
    </w:p>
    <w:p w:rsidR="00B7396F" w:rsidRDefault="00B7396F" w:rsidP="008865A3">
      <w:pPr>
        <w:keepNext/>
        <w:keepLines/>
        <w:widowControl w:val="0"/>
        <w:suppressLineNumbers/>
        <w:tabs>
          <w:tab w:val="left" w:pos="0"/>
          <w:tab w:val="left" w:pos="540"/>
          <w:tab w:val="left" w:pos="900"/>
          <w:tab w:val="left" w:pos="1080"/>
          <w:tab w:val="left" w:pos="8280"/>
        </w:tabs>
        <w:jc w:val="both"/>
        <w:rPr>
          <w:b/>
        </w:rPr>
      </w:pPr>
    </w:p>
    <w:p w:rsidR="00B7396F" w:rsidRPr="009A7B83" w:rsidRDefault="00B7396F" w:rsidP="008865A3">
      <w:pPr>
        <w:keepNext/>
        <w:keepLines/>
        <w:widowControl w:val="0"/>
        <w:suppressLineNumbers/>
        <w:tabs>
          <w:tab w:val="left" w:pos="0"/>
          <w:tab w:val="left" w:pos="540"/>
          <w:tab w:val="left" w:pos="900"/>
          <w:tab w:val="left" w:pos="1080"/>
          <w:tab w:val="left" w:pos="8280"/>
        </w:tabs>
        <w:jc w:val="both"/>
        <w:rPr>
          <w:b/>
        </w:rPr>
      </w:pPr>
    </w:p>
    <w:p w:rsidR="00B7396F" w:rsidRPr="009A7B83" w:rsidRDefault="00B7396F" w:rsidP="008865A3">
      <w:pPr>
        <w:keepNext/>
        <w:keepLines/>
        <w:widowControl w:val="0"/>
        <w:suppressLineNumbers/>
        <w:tabs>
          <w:tab w:val="left" w:pos="0"/>
          <w:tab w:val="left" w:pos="540"/>
          <w:tab w:val="left" w:pos="900"/>
          <w:tab w:val="left" w:pos="1080"/>
          <w:tab w:val="left" w:pos="8280"/>
        </w:tabs>
        <w:jc w:val="both"/>
        <w:rPr>
          <w:b/>
        </w:rPr>
      </w:pPr>
    </w:p>
    <w:p w:rsidR="00B7396F" w:rsidRPr="009A7B83" w:rsidRDefault="00B7396F" w:rsidP="008865A3">
      <w:pPr>
        <w:keepNext/>
        <w:keepLines/>
        <w:widowControl w:val="0"/>
        <w:suppressLineNumbers/>
        <w:tabs>
          <w:tab w:val="left" w:pos="0"/>
          <w:tab w:val="left" w:pos="540"/>
          <w:tab w:val="left" w:pos="900"/>
          <w:tab w:val="left" w:pos="1080"/>
          <w:tab w:val="left" w:pos="8280"/>
        </w:tabs>
        <w:jc w:val="center"/>
        <w:rPr>
          <w:b/>
        </w:rPr>
      </w:pPr>
      <w:r>
        <w:rPr>
          <w:b/>
        </w:rPr>
        <w:t>п. 4-е отделение ГСС</w:t>
      </w:r>
    </w:p>
    <w:p w:rsidR="00B7396F" w:rsidRPr="009A7B83" w:rsidRDefault="00B7396F" w:rsidP="008865A3">
      <w:pPr>
        <w:ind w:left="-7" w:right="-108" w:firstLine="7"/>
        <w:jc w:val="center"/>
      </w:pPr>
    </w:p>
    <w:p w:rsidR="00B7396F" w:rsidRPr="009A7B83" w:rsidRDefault="00B7396F" w:rsidP="008865A3">
      <w:pPr>
        <w:tabs>
          <w:tab w:val="left" w:pos="8280"/>
        </w:tabs>
        <w:jc w:val="center"/>
        <w:rPr>
          <w:b/>
          <w:sz w:val="21"/>
          <w:szCs w:val="21"/>
        </w:rPr>
      </w:pPr>
    </w:p>
    <w:p w:rsidR="00B7396F" w:rsidRPr="009A7B83" w:rsidRDefault="00B7396F" w:rsidP="008865A3">
      <w:pPr>
        <w:tabs>
          <w:tab w:val="left" w:pos="0"/>
          <w:tab w:val="left" w:pos="540"/>
          <w:tab w:val="left" w:pos="900"/>
          <w:tab w:val="left" w:pos="1080"/>
        </w:tabs>
        <w:jc w:val="right"/>
        <w:rPr>
          <w:b/>
          <w:sz w:val="18"/>
          <w:szCs w:val="18"/>
        </w:rPr>
      </w:pPr>
    </w:p>
    <w:p w:rsidR="00B7396F" w:rsidRPr="009A7B83" w:rsidRDefault="00B7396F" w:rsidP="0042171F">
      <w:pPr>
        <w:tabs>
          <w:tab w:val="left" w:pos="0"/>
          <w:tab w:val="left" w:pos="540"/>
          <w:tab w:val="left" w:pos="900"/>
          <w:tab w:val="left" w:pos="1080"/>
        </w:tabs>
        <w:jc w:val="center"/>
        <w:rPr>
          <w:b/>
          <w:sz w:val="18"/>
          <w:szCs w:val="18"/>
        </w:rPr>
      </w:pPr>
      <w:r w:rsidRPr="009A7B83">
        <w:rPr>
          <w:b/>
          <w:sz w:val="18"/>
          <w:szCs w:val="18"/>
        </w:rPr>
        <w:t xml:space="preserve">ЧАСТЬ </w:t>
      </w:r>
      <w:r w:rsidRPr="009A7B83">
        <w:rPr>
          <w:b/>
          <w:sz w:val="18"/>
          <w:szCs w:val="18"/>
          <w:lang w:val="en-US"/>
        </w:rPr>
        <w:t>I</w:t>
      </w:r>
      <w:r w:rsidRPr="009A7B83">
        <w:rPr>
          <w:b/>
          <w:sz w:val="18"/>
          <w:szCs w:val="18"/>
        </w:rPr>
        <w:t>. ОБЩИЕ ПОЛОЖЕНИЯ</w:t>
      </w:r>
    </w:p>
    <w:p w:rsidR="00B7396F" w:rsidRPr="009A7B83" w:rsidRDefault="00B7396F" w:rsidP="0042171F">
      <w:pPr>
        <w:keepNext/>
        <w:keepLines/>
        <w:suppressLineNumbers/>
        <w:ind w:firstLine="567"/>
        <w:jc w:val="center"/>
        <w:rPr>
          <w:b/>
          <w:sz w:val="18"/>
          <w:szCs w:val="18"/>
        </w:rPr>
      </w:pPr>
    </w:p>
    <w:p w:rsidR="00B7396F" w:rsidRPr="009A7B83" w:rsidRDefault="00B7396F" w:rsidP="0042171F">
      <w:pPr>
        <w:pStyle w:val="3d"/>
        <w:tabs>
          <w:tab w:val="left" w:pos="0"/>
        </w:tabs>
        <w:ind w:left="0" w:firstLine="567"/>
        <w:rPr>
          <w:sz w:val="18"/>
          <w:szCs w:val="18"/>
        </w:rPr>
      </w:pPr>
    </w:p>
    <w:p w:rsidR="00B7396F" w:rsidRPr="009A7B83" w:rsidRDefault="00B7396F" w:rsidP="008E7FE9">
      <w:pPr>
        <w:pStyle w:val="3d"/>
        <w:tabs>
          <w:tab w:val="clear" w:pos="1127"/>
          <w:tab w:val="left" w:pos="0"/>
          <w:tab w:val="left" w:pos="540"/>
          <w:tab w:val="left" w:pos="900"/>
          <w:tab w:val="left" w:pos="1080"/>
          <w:tab w:val="left" w:pos="1332"/>
        </w:tabs>
        <w:ind w:left="0" w:firstLine="567"/>
        <w:jc w:val="center"/>
        <w:rPr>
          <w:b/>
          <w:bCs/>
          <w:sz w:val="18"/>
          <w:szCs w:val="18"/>
        </w:rPr>
      </w:pPr>
      <w:r w:rsidRPr="009A7B83">
        <w:rPr>
          <w:b/>
          <w:bCs/>
          <w:sz w:val="18"/>
          <w:szCs w:val="18"/>
        </w:rPr>
        <w:t>Раздел 1. ПОДГОТОВКА ЗАЯВКИ НА УЧАСТИЕ В ЭЛЕКТРОННОМ АУКЦИОНЕ</w:t>
      </w:r>
    </w:p>
    <w:p w:rsidR="00B7396F" w:rsidRPr="009A7B83" w:rsidRDefault="00B7396F" w:rsidP="0042171F">
      <w:pPr>
        <w:pStyle w:val="3d"/>
        <w:tabs>
          <w:tab w:val="clear" w:pos="1127"/>
          <w:tab w:val="left" w:pos="0"/>
          <w:tab w:val="left" w:pos="180"/>
          <w:tab w:val="left" w:pos="540"/>
          <w:tab w:val="left" w:pos="720"/>
          <w:tab w:val="left" w:pos="900"/>
          <w:tab w:val="left" w:pos="1080"/>
          <w:tab w:val="left" w:pos="1307"/>
        </w:tabs>
        <w:ind w:left="0" w:firstLine="567"/>
        <w:rPr>
          <w:b/>
          <w:bCs/>
          <w:sz w:val="18"/>
          <w:szCs w:val="18"/>
        </w:rPr>
      </w:pPr>
      <w:bookmarkStart w:id="0" w:name="_Ref119430333"/>
      <w:bookmarkStart w:id="1" w:name="_Ref119429817"/>
      <w:bookmarkStart w:id="2" w:name="_Ref119429784"/>
    </w:p>
    <w:p w:rsidR="00B7396F" w:rsidRPr="009A7B83" w:rsidRDefault="00B7396F" w:rsidP="0042171F">
      <w:pPr>
        <w:autoSpaceDE w:val="0"/>
        <w:autoSpaceDN w:val="0"/>
        <w:adjustRightInd w:val="0"/>
        <w:ind w:firstLine="540"/>
        <w:jc w:val="both"/>
        <w:outlineLvl w:val="0"/>
        <w:rPr>
          <w:b/>
          <w:bCs/>
          <w:sz w:val="18"/>
          <w:szCs w:val="18"/>
        </w:rPr>
      </w:pPr>
      <w:r w:rsidRPr="009A7B83">
        <w:rPr>
          <w:b/>
          <w:bCs/>
          <w:sz w:val="18"/>
          <w:szCs w:val="18"/>
        </w:rPr>
        <w:t xml:space="preserve">1.1. </w:t>
      </w:r>
      <w:bookmarkEnd w:id="0"/>
      <w:bookmarkEnd w:id="1"/>
      <w:bookmarkEnd w:id="2"/>
      <w:r w:rsidRPr="009A7B83">
        <w:rPr>
          <w:b/>
          <w:bCs/>
          <w:sz w:val="18"/>
          <w:szCs w:val="18"/>
        </w:rPr>
        <w:t>Подача заявки на участие в электронном аукционе</w:t>
      </w:r>
    </w:p>
    <w:p w:rsidR="00B7396F" w:rsidRPr="009A7B83" w:rsidRDefault="00B7396F" w:rsidP="0042171F">
      <w:pPr>
        <w:ind w:firstLine="567"/>
        <w:jc w:val="both"/>
        <w:rPr>
          <w:sz w:val="18"/>
          <w:szCs w:val="18"/>
        </w:rPr>
      </w:pPr>
      <w:r w:rsidRPr="009A7B83">
        <w:rPr>
          <w:sz w:val="18"/>
          <w:szCs w:val="18"/>
        </w:rPr>
        <w:t>Подача заявки на участие в электронном аукционе осуществляется только лицом, зарегистрированным в единой информационной системе и аккредитованном на электронной площадке с учетом положений статьи 112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B7396F" w:rsidRPr="009A7B83" w:rsidRDefault="00B7396F" w:rsidP="0042171F">
      <w:pPr>
        <w:ind w:firstLine="567"/>
        <w:jc w:val="both"/>
        <w:rPr>
          <w:sz w:val="18"/>
          <w:szCs w:val="18"/>
        </w:rPr>
      </w:pPr>
      <w:r w:rsidRPr="009A7B83">
        <w:rPr>
          <w:sz w:val="18"/>
          <w:szCs w:val="18"/>
        </w:rPr>
        <w:t xml:space="preserve">Заявка на участие в электронном аукционе направляется участником электронного аукциона оператору электронной площадки в форме двух электронных документов. Указанные электронные документы подаются одновременно. </w:t>
      </w:r>
    </w:p>
    <w:p w:rsidR="00B7396F" w:rsidRPr="009A7B83" w:rsidRDefault="00B7396F" w:rsidP="0042171F">
      <w:pPr>
        <w:ind w:firstLine="567"/>
        <w:jc w:val="both"/>
        <w:rPr>
          <w:sz w:val="18"/>
          <w:szCs w:val="18"/>
        </w:rPr>
      </w:pPr>
      <w:r w:rsidRPr="009A7B83">
        <w:rPr>
          <w:sz w:val="18"/>
          <w:szCs w:val="18"/>
        </w:rPr>
        <w:t xml:space="preserve">Информация и документы, которые должны содержаться в первой и второй частях заявки на участие в </w:t>
      </w:r>
      <w:r w:rsidRPr="009A7B83">
        <w:rPr>
          <w:bCs/>
          <w:sz w:val="18"/>
          <w:szCs w:val="18"/>
        </w:rPr>
        <w:t>электронном аукционе</w:t>
      </w:r>
      <w:r w:rsidRPr="009A7B83">
        <w:rPr>
          <w:sz w:val="18"/>
          <w:szCs w:val="18"/>
        </w:rPr>
        <w:t xml:space="preserve">, указаны в Части </w:t>
      </w:r>
      <w:r w:rsidRPr="009A7B83">
        <w:rPr>
          <w:sz w:val="18"/>
          <w:szCs w:val="18"/>
          <w:lang w:val="en-US"/>
        </w:rPr>
        <w:t>II</w:t>
      </w:r>
      <w:r w:rsidRPr="009A7B83">
        <w:rPr>
          <w:sz w:val="18"/>
          <w:szCs w:val="18"/>
        </w:rPr>
        <w:t xml:space="preserve"> Информационная карта электронного аукциона документации об электронном аукционе.</w:t>
      </w:r>
    </w:p>
    <w:p w:rsidR="00B7396F" w:rsidRPr="009A7B83" w:rsidRDefault="00B7396F" w:rsidP="0042171F">
      <w:pPr>
        <w:autoSpaceDE w:val="0"/>
        <w:autoSpaceDN w:val="0"/>
        <w:adjustRightInd w:val="0"/>
        <w:ind w:firstLine="540"/>
        <w:jc w:val="both"/>
        <w:rPr>
          <w:sz w:val="18"/>
          <w:szCs w:val="18"/>
        </w:rPr>
      </w:pPr>
      <w:r w:rsidRPr="009A7B83">
        <w:rPr>
          <w:sz w:val="18"/>
          <w:szCs w:val="18"/>
        </w:rPr>
        <w:t xml:space="preserve">Участник электронного аукциона вправе подать только одну заявку на участие в </w:t>
      </w:r>
      <w:r w:rsidRPr="009A7B83">
        <w:rPr>
          <w:bCs/>
          <w:sz w:val="18"/>
          <w:szCs w:val="18"/>
        </w:rPr>
        <w:t>электронном</w:t>
      </w:r>
      <w:r w:rsidRPr="009A7B83">
        <w:rPr>
          <w:sz w:val="18"/>
          <w:szCs w:val="18"/>
        </w:rPr>
        <w:t xml:space="preserve"> аукционе.</w:t>
      </w:r>
    </w:p>
    <w:p w:rsidR="00B7396F" w:rsidRPr="009A7B83" w:rsidRDefault="00B7396F" w:rsidP="0042171F">
      <w:pPr>
        <w:autoSpaceDE w:val="0"/>
        <w:autoSpaceDN w:val="0"/>
        <w:adjustRightInd w:val="0"/>
        <w:ind w:firstLine="540"/>
        <w:jc w:val="both"/>
        <w:rPr>
          <w:sz w:val="18"/>
          <w:szCs w:val="18"/>
        </w:rPr>
      </w:pPr>
      <w:r w:rsidRPr="009A7B83">
        <w:rPr>
          <w:sz w:val="18"/>
          <w:szCs w:val="18"/>
        </w:rPr>
        <w:t>Участник электронного аукциона, получивший аккредитацию на электронной площадке, не вправе подать заявку на участие в таком аукционе за три месяца до даты окончания срока своей аккредитации.</w:t>
      </w:r>
    </w:p>
    <w:p w:rsidR="00B7396F" w:rsidRPr="009A7B83" w:rsidRDefault="00B7396F" w:rsidP="0042171F">
      <w:pPr>
        <w:autoSpaceDE w:val="0"/>
        <w:autoSpaceDN w:val="0"/>
        <w:adjustRightInd w:val="0"/>
        <w:ind w:firstLine="540"/>
        <w:jc w:val="both"/>
        <w:rPr>
          <w:bCs/>
          <w:sz w:val="18"/>
          <w:szCs w:val="18"/>
        </w:rPr>
      </w:pPr>
      <w:r w:rsidRPr="009A7B83">
        <w:rPr>
          <w:bCs/>
          <w:sz w:val="18"/>
          <w:szCs w:val="18"/>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B7396F" w:rsidRPr="009A7B83" w:rsidRDefault="00B7396F" w:rsidP="0042171F">
      <w:pPr>
        <w:autoSpaceDE w:val="0"/>
        <w:autoSpaceDN w:val="0"/>
        <w:adjustRightInd w:val="0"/>
        <w:ind w:firstLine="540"/>
        <w:jc w:val="both"/>
        <w:rPr>
          <w:bCs/>
          <w:sz w:val="18"/>
          <w:szCs w:val="18"/>
        </w:rPr>
      </w:pPr>
      <w:r w:rsidRPr="009A7B83">
        <w:rPr>
          <w:bCs/>
          <w:sz w:val="18"/>
          <w:szCs w:val="18"/>
        </w:rPr>
        <w:t>В случае,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p w:rsidR="00B7396F" w:rsidRPr="009A7B83" w:rsidRDefault="00B7396F" w:rsidP="0042171F">
      <w:pPr>
        <w:pStyle w:val="3d"/>
        <w:tabs>
          <w:tab w:val="clear" w:pos="1127"/>
          <w:tab w:val="left" w:pos="540"/>
          <w:tab w:val="left" w:pos="900"/>
          <w:tab w:val="left" w:pos="1080"/>
        </w:tabs>
        <w:ind w:left="0" w:firstLine="567"/>
        <w:rPr>
          <w:b/>
          <w:bCs/>
          <w:sz w:val="18"/>
          <w:szCs w:val="18"/>
        </w:rPr>
      </w:pPr>
    </w:p>
    <w:p w:rsidR="00B7396F" w:rsidRPr="009A7B83" w:rsidRDefault="00B7396F" w:rsidP="0042171F">
      <w:pPr>
        <w:pStyle w:val="3d"/>
        <w:tabs>
          <w:tab w:val="clear" w:pos="1127"/>
          <w:tab w:val="left" w:pos="540"/>
          <w:tab w:val="left" w:pos="900"/>
          <w:tab w:val="left" w:pos="1080"/>
        </w:tabs>
        <w:ind w:left="0" w:firstLine="567"/>
        <w:rPr>
          <w:b/>
          <w:bCs/>
          <w:sz w:val="18"/>
          <w:szCs w:val="18"/>
        </w:rPr>
      </w:pPr>
      <w:r w:rsidRPr="009A7B83">
        <w:rPr>
          <w:b/>
          <w:bCs/>
          <w:sz w:val="18"/>
          <w:szCs w:val="18"/>
        </w:rPr>
        <w:t>1.2. Инструкция по заполнению заявки на участие в электронном аукционе</w:t>
      </w:r>
    </w:p>
    <w:p w:rsidR="00B7396F" w:rsidRPr="009A7B83" w:rsidRDefault="00B7396F" w:rsidP="0042171F">
      <w:pPr>
        <w:pStyle w:val="3d"/>
        <w:tabs>
          <w:tab w:val="clear" w:pos="1127"/>
          <w:tab w:val="left" w:pos="540"/>
          <w:tab w:val="left" w:pos="900"/>
          <w:tab w:val="left" w:pos="1080"/>
        </w:tabs>
        <w:ind w:left="0" w:firstLine="567"/>
        <w:rPr>
          <w:b/>
          <w:bCs/>
          <w:sz w:val="18"/>
          <w:szCs w:val="18"/>
        </w:rPr>
      </w:pPr>
      <w:r w:rsidRPr="009A7B83">
        <w:rPr>
          <w:b/>
          <w:bCs/>
          <w:sz w:val="18"/>
          <w:szCs w:val="18"/>
        </w:rPr>
        <w:t>1.2.1. Язык документов, входящих в состав заявки на участие в электронном аукционе.</w:t>
      </w:r>
    </w:p>
    <w:p w:rsidR="00B7396F" w:rsidRPr="009A7B83" w:rsidRDefault="00B7396F" w:rsidP="0042171F">
      <w:pPr>
        <w:ind w:firstLine="567"/>
        <w:jc w:val="both"/>
        <w:rPr>
          <w:sz w:val="18"/>
          <w:szCs w:val="18"/>
        </w:rPr>
      </w:pPr>
      <w:r w:rsidRPr="009A7B83">
        <w:rPr>
          <w:sz w:val="18"/>
          <w:szCs w:val="18"/>
        </w:rPr>
        <w:t xml:space="preserve">Все документы, входящие в состав заявки на участие в электронном аукционе, должны быть составлены на русском языке. Подача документов, входящих в состав заявки на участие в электронном аукционе, на иностранном языке должна сопровождаться предоставлением заверенного надлежащим образом перевода соответствующих документов на русский язык. </w:t>
      </w:r>
    </w:p>
    <w:p w:rsidR="00B7396F" w:rsidRPr="009A7B83" w:rsidRDefault="00B7396F" w:rsidP="0042171F">
      <w:pPr>
        <w:ind w:firstLine="567"/>
        <w:jc w:val="both"/>
        <w:rPr>
          <w:sz w:val="18"/>
          <w:szCs w:val="18"/>
        </w:rPr>
      </w:pPr>
      <w:r w:rsidRPr="009A7B83">
        <w:rPr>
          <w:sz w:val="18"/>
          <w:szCs w:val="18"/>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rsidR="00B7396F" w:rsidRPr="009A7B83" w:rsidRDefault="00B7396F" w:rsidP="0042171F">
      <w:pPr>
        <w:tabs>
          <w:tab w:val="left" w:pos="1260"/>
        </w:tabs>
        <w:ind w:firstLine="567"/>
        <w:jc w:val="both"/>
        <w:rPr>
          <w:b/>
          <w:bCs/>
          <w:sz w:val="18"/>
          <w:szCs w:val="18"/>
        </w:rPr>
      </w:pPr>
      <w:r w:rsidRPr="009A7B83">
        <w:rPr>
          <w:b/>
          <w:bCs/>
          <w:sz w:val="18"/>
          <w:szCs w:val="18"/>
        </w:rPr>
        <w:t>1.2.2. Информация о валюте, используемой для формирования цены контракта и расчетов с поставщиками (подрядчиками, исполнителями).</w:t>
      </w:r>
    </w:p>
    <w:p w:rsidR="00B7396F" w:rsidRPr="009A7B83" w:rsidRDefault="00B7396F" w:rsidP="0042171F">
      <w:pPr>
        <w:ind w:firstLine="567"/>
        <w:jc w:val="both"/>
        <w:rPr>
          <w:sz w:val="18"/>
          <w:szCs w:val="18"/>
        </w:rPr>
      </w:pPr>
      <w:r w:rsidRPr="009A7B83">
        <w:rPr>
          <w:bCs/>
          <w:sz w:val="18"/>
          <w:szCs w:val="18"/>
        </w:rPr>
        <w:t>Используемая для формирования цены контракта и расчетов с поставщиками (подрядчиками, исполнителями) валюта</w:t>
      </w:r>
      <w:r w:rsidR="00DE160E">
        <w:rPr>
          <w:bCs/>
          <w:sz w:val="18"/>
          <w:szCs w:val="18"/>
        </w:rPr>
        <w:t xml:space="preserve"> </w:t>
      </w:r>
      <w:r w:rsidRPr="009A7B83">
        <w:rPr>
          <w:sz w:val="18"/>
          <w:szCs w:val="18"/>
        </w:rPr>
        <w:t xml:space="preserve">указана в Части </w:t>
      </w:r>
      <w:r w:rsidRPr="009A7B83">
        <w:rPr>
          <w:sz w:val="18"/>
          <w:szCs w:val="18"/>
          <w:lang w:val="en-US"/>
        </w:rPr>
        <w:t>II</w:t>
      </w:r>
      <w:r w:rsidRPr="009A7B83">
        <w:rPr>
          <w:sz w:val="18"/>
          <w:szCs w:val="18"/>
        </w:rPr>
        <w:t xml:space="preserve"> Информационная карта электронного аукциона документации об электронном аукционе.</w:t>
      </w:r>
    </w:p>
    <w:p w:rsidR="00B7396F" w:rsidRPr="009A7B83" w:rsidRDefault="00B7396F" w:rsidP="0042171F">
      <w:pPr>
        <w:ind w:firstLine="567"/>
        <w:jc w:val="both"/>
        <w:rPr>
          <w:b/>
          <w:bCs/>
          <w:sz w:val="18"/>
          <w:szCs w:val="18"/>
        </w:rPr>
      </w:pPr>
      <w:r w:rsidRPr="009A7B83">
        <w:rPr>
          <w:b/>
          <w:bCs/>
          <w:sz w:val="18"/>
          <w:szCs w:val="18"/>
        </w:rPr>
        <w:t>1.2.3. Требования к документам, входящим в состав заявки на участие в электронном аукционе.</w:t>
      </w:r>
    </w:p>
    <w:p w:rsidR="00B7396F" w:rsidRPr="009A7B83" w:rsidRDefault="00B7396F" w:rsidP="0042171F">
      <w:pPr>
        <w:ind w:firstLine="567"/>
        <w:jc w:val="both"/>
        <w:rPr>
          <w:sz w:val="18"/>
          <w:szCs w:val="18"/>
        </w:rPr>
      </w:pPr>
      <w:r w:rsidRPr="009A7B83">
        <w:rPr>
          <w:sz w:val="18"/>
          <w:szCs w:val="18"/>
        </w:rPr>
        <w:t>Все документы, входящие в состав заявки на участие в электронном аукционе должны иметь четко читаемый текст.</w:t>
      </w:r>
    </w:p>
    <w:p w:rsidR="00B7396F" w:rsidRPr="009A7B83" w:rsidRDefault="00B7396F" w:rsidP="0042171F">
      <w:pPr>
        <w:ind w:firstLine="567"/>
        <w:jc w:val="both"/>
        <w:rPr>
          <w:sz w:val="18"/>
          <w:szCs w:val="18"/>
        </w:rPr>
      </w:pPr>
      <w:r w:rsidRPr="009A7B83">
        <w:rPr>
          <w:sz w:val="18"/>
          <w:szCs w:val="18"/>
        </w:rPr>
        <w:t>Сведения, содержащиеся в заявке на участие в электронном аукционе, не должны допускать двусмысленных толкований.</w:t>
      </w:r>
    </w:p>
    <w:p w:rsidR="00B7396F" w:rsidRPr="009A7B83" w:rsidRDefault="00B7396F" w:rsidP="0042171F">
      <w:pPr>
        <w:tabs>
          <w:tab w:val="left" w:pos="540"/>
        </w:tabs>
        <w:rPr>
          <w:sz w:val="18"/>
          <w:szCs w:val="18"/>
        </w:rPr>
      </w:pPr>
    </w:p>
    <w:p w:rsidR="00B7396F" w:rsidRPr="009A7B83" w:rsidRDefault="00B7396F" w:rsidP="008E7FE9">
      <w:pPr>
        <w:tabs>
          <w:tab w:val="left" w:pos="1260"/>
        </w:tabs>
        <w:ind w:firstLine="567"/>
        <w:jc w:val="center"/>
        <w:rPr>
          <w:b/>
          <w:bCs/>
          <w:sz w:val="18"/>
          <w:szCs w:val="18"/>
        </w:rPr>
      </w:pPr>
      <w:r w:rsidRPr="009A7B83">
        <w:rPr>
          <w:b/>
          <w:bCs/>
          <w:sz w:val="18"/>
          <w:szCs w:val="18"/>
        </w:rPr>
        <w:t>Раздел 2. РАССМОТРЕНИЕ ЗАЯВОК НА УЧАСТИЕ В</w:t>
      </w:r>
      <w:r>
        <w:rPr>
          <w:b/>
          <w:bCs/>
          <w:sz w:val="18"/>
          <w:szCs w:val="18"/>
        </w:rPr>
        <w:t xml:space="preserve"> ЭЛЕКТРОННОМ АУКЦИОНЕ</w:t>
      </w:r>
    </w:p>
    <w:p w:rsidR="00B7396F" w:rsidRPr="009A7B83" w:rsidRDefault="00B7396F" w:rsidP="0042171F">
      <w:pPr>
        <w:tabs>
          <w:tab w:val="left" w:pos="1260"/>
        </w:tabs>
        <w:ind w:firstLine="567"/>
        <w:jc w:val="both"/>
        <w:rPr>
          <w:b/>
          <w:bCs/>
          <w:sz w:val="18"/>
          <w:szCs w:val="18"/>
        </w:rPr>
      </w:pPr>
    </w:p>
    <w:p w:rsidR="00B7396F" w:rsidRPr="009A7B83" w:rsidRDefault="00B7396F" w:rsidP="0042171F">
      <w:pPr>
        <w:ind w:firstLine="567"/>
        <w:jc w:val="both"/>
        <w:rPr>
          <w:b/>
          <w:bCs/>
          <w:sz w:val="18"/>
          <w:szCs w:val="18"/>
        </w:rPr>
      </w:pPr>
      <w:r w:rsidRPr="009A7B83">
        <w:rPr>
          <w:b/>
          <w:bCs/>
          <w:sz w:val="18"/>
          <w:szCs w:val="18"/>
        </w:rPr>
        <w:t>2.1. Рассмотрение первых частей заявок на участие в электронном аукционе.</w:t>
      </w:r>
    </w:p>
    <w:p w:rsidR="00B7396F" w:rsidRPr="009A7B83" w:rsidRDefault="00B7396F" w:rsidP="0042171F">
      <w:pPr>
        <w:ind w:firstLine="567"/>
        <w:jc w:val="both"/>
        <w:rPr>
          <w:sz w:val="18"/>
          <w:szCs w:val="18"/>
        </w:rPr>
      </w:pPr>
      <w:r w:rsidRPr="009A7B83">
        <w:rPr>
          <w:sz w:val="18"/>
          <w:szCs w:val="18"/>
        </w:rPr>
        <w:t xml:space="preserve">Аукционная комиссия/Единая комиссия (далее - комиссия) проверяет первые части заявок на участие в электронном аукционе, содержащие информацию, предусмотренную частью 3 статьи 66 Федерального закона </w:t>
      </w:r>
      <w:r w:rsidRPr="009A7B83">
        <w:rPr>
          <w:sz w:val="18"/>
          <w:szCs w:val="18"/>
        </w:rPr>
        <w:br/>
      </w:r>
      <w:r w:rsidRPr="009A7B83">
        <w:rPr>
          <w:bCs/>
          <w:sz w:val="18"/>
          <w:szCs w:val="18"/>
        </w:rPr>
        <w:t xml:space="preserve">от 05.04.2013 № 44-ФЗ «О контрактной системе в сфере закупок товаров, работ, услуг для обеспечения государственных и муниципальных нужд» (далее - </w:t>
      </w:r>
      <w:r w:rsidRPr="009A7B83">
        <w:rPr>
          <w:sz w:val="18"/>
          <w:szCs w:val="18"/>
        </w:rPr>
        <w:t xml:space="preserve">Федеральный закон </w:t>
      </w:r>
      <w:r w:rsidRPr="009A7B83">
        <w:rPr>
          <w:sz w:val="18"/>
          <w:szCs w:val="18"/>
        </w:rPr>
        <w:br/>
        <w:t>№ 44-ФЗ) на соответствие требованиям, установленным документацией об электронном аукционе в отношении закупаемых товаров, работ, услуг.</w:t>
      </w:r>
    </w:p>
    <w:p w:rsidR="00B7396F" w:rsidRPr="009A7B83" w:rsidRDefault="00B7396F" w:rsidP="0042171F">
      <w:pPr>
        <w:ind w:firstLine="567"/>
        <w:jc w:val="both"/>
        <w:rPr>
          <w:sz w:val="18"/>
          <w:szCs w:val="18"/>
        </w:rPr>
      </w:pPr>
      <w:r w:rsidRPr="009A7B83">
        <w:rPr>
          <w:sz w:val="18"/>
          <w:szCs w:val="18"/>
        </w:rPr>
        <w:t>По результатам рассмотрения первых частей заявок на участие в электронном аукционе, комиссией принимается решение:</w:t>
      </w:r>
    </w:p>
    <w:p w:rsidR="00B7396F" w:rsidRPr="009A7B83" w:rsidRDefault="00B7396F" w:rsidP="0042171F">
      <w:pPr>
        <w:ind w:firstLine="567"/>
        <w:jc w:val="both"/>
        <w:rPr>
          <w:sz w:val="18"/>
          <w:szCs w:val="18"/>
        </w:rPr>
      </w:pPr>
      <w:r w:rsidRPr="009A7B83">
        <w:rPr>
          <w:sz w:val="18"/>
          <w:szCs w:val="18"/>
        </w:rPr>
        <w:t>1) о допуске участника закупки, подавшего заявку на участие в электронном аукционе, к участию в нем и признании этого участника закупки участником такого аукциона;</w:t>
      </w:r>
    </w:p>
    <w:p w:rsidR="00B7396F" w:rsidRPr="009A7B83" w:rsidRDefault="00B7396F" w:rsidP="0042171F">
      <w:pPr>
        <w:ind w:firstLine="567"/>
        <w:jc w:val="both"/>
        <w:rPr>
          <w:sz w:val="18"/>
          <w:szCs w:val="18"/>
        </w:rPr>
      </w:pPr>
      <w:r w:rsidRPr="009A7B83">
        <w:rPr>
          <w:sz w:val="18"/>
          <w:szCs w:val="18"/>
        </w:rPr>
        <w:t>2) об отказе в допуске участника закупки к участию в электронном аукционе.</w:t>
      </w:r>
    </w:p>
    <w:p w:rsidR="00B7396F" w:rsidRPr="009A7B83" w:rsidRDefault="00B7396F" w:rsidP="0042171F">
      <w:pPr>
        <w:ind w:firstLine="567"/>
        <w:jc w:val="both"/>
        <w:rPr>
          <w:sz w:val="18"/>
          <w:szCs w:val="18"/>
        </w:rPr>
      </w:pPr>
      <w:r w:rsidRPr="009A7B83">
        <w:rPr>
          <w:sz w:val="18"/>
          <w:szCs w:val="18"/>
        </w:rPr>
        <w:t>Участник закупки не допускается к участию в электронном аукционе в следующих случаях:</w:t>
      </w:r>
    </w:p>
    <w:p w:rsidR="00B7396F" w:rsidRPr="009A7B83" w:rsidRDefault="00B7396F" w:rsidP="0042171F">
      <w:pPr>
        <w:ind w:firstLine="567"/>
        <w:jc w:val="both"/>
        <w:rPr>
          <w:sz w:val="18"/>
          <w:szCs w:val="18"/>
        </w:rPr>
      </w:pPr>
      <w:r w:rsidRPr="009A7B83">
        <w:rPr>
          <w:sz w:val="18"/>
          <w:szCs w:val="18"/>
        </w:rPr>
        <w:t xml:space="preserve">1) </w:t>
      </w:r>
      <w:r w:rsidR="00DE160E" w:rsidRPr="009A7B83">
        <w:rPr>
          <w:sz w:val="18"/>
          <w:szCs w:val="18"/>
        </w:rPr>
        <w:t>непредставления</w:t>
      </w:r>
      <w:r w:rsidRPr="009A7B83">
        <w:rPr>
          <w:sz w:val="18"/>
          <w:szCs w:val="18"/>
        </w:rPr>
        <w:t xml:space="preserve"> информации, предусмотренной частью 3 статьи 66 Федерального закона № 44-ФЗ, или предоставления недостоверной информации;</w:t>
      </w:r>
    </w:p>
    <w:p w:rsidR="00B7396F" w:rsidRPr="009A7B83" w:rsidRDefault="00B7396F" w:rsidP="0042171F">
      <w:pPr>
        <w:ind w:firstLine="567"/>
        <w:jc w:val="both"/>
        <w:rPr>
          <w:sz w:val="18"/>
          <w:szCs w:val="18"/>
        </w:rPr>
      </w:pPr>
      <w:r w:rsidRPr="009A7B83">
        <w:rPr>
          <w:sz w:val="18"/>
          <w:szCs w:val="18"/>
        </w:rPr>
        <w:t>2) несоответствия информации, предусмотренной частью 3 статьи 66 Федерального закона № 44-ФЗ, требованиям документации об электронном аукционе.</w:t>
      </w:r>
    </w:p>
    <w:p w:rsidR="00B7396F" w:rsidRPr="009A7B83" w:rsidRDefault="00B7396F" w:rsidP="0042171F">
      <w:pPr>
        <w:autoSpaceDE w:val="0"/>
        <w:ind w:firstLine="567"/>
        <w:jc w:val="both"/>
        <w:rPr>
          <w:sz w:val="18"/>
          <w:szCs w:val="18"/>
        </w:rPr>
      </w:pPr>
    </w:p>
    <w:p w:rsidR="00B7396F" w:rsidRPr="009A7B83" w:rsidRDefault="00B7396F" w:rsidP="0042171F">
      <w:pPr>
        <w:autoSpaceDE w:val="0"/>
        <w:ind w:firstLine="567"/>
        <w:jc w:val="both"/>
        <w:rPr>
          <w:b/>
          <w:bCs/>
          <w:sz w:val="18"/>
          <w:szCs w:val="18"/>
        </w:rPr>
      </w:pPr>
      <w:r w:rsidRPr="009A7B83">
        <w:rPr>
          <w:b/>
          <w:bCs/>
          <w:sz w:val="18"/>
          <w:szCs w:val="18"/>
        </w:rPr>
        <w:t>2.2. Рассмотрение вторых частей заявок на участие в электронном аукционе.</w:t>
      </w:r>
    </w:p>
    <w:p w:rsidR="00B7396F" w:rsidRPr="009A7B83" w:rsidRDefault="00B7396F" w:rsidP="0042171F">
      <w:pPr>
        <w:autoSpaceDE w:val="0"/>
        <w:autoSpaceDN w:val="0"/>
        <w:adjustRightInd w:val="0"/>
        <w:ind w:firstLine="540"/>
        <w:jc w:val="both"/>
        <w:rPr>
          <w:sz w:val="18"/>
          <w:szCs w:val="18"/>
        </w:rPr>
      </w:pPr>
      <w:r w:rsidRPr="009A7B83">
        <w:rPr>
          <w:sz w:val="18"/>
          <w:szCs w:val="18"/>
        </w:rPr>
        <w:t xml:space="preserve">Комиссия рассматривает вторые части заявок на участие в электронном аукционе, информацию и электронные документы, направленные оператором электронной площадки в соответствии с </w:t>
      </w:r>
      <w:hyperlink r:id="rId7" w:history="1">
        <w:r w:rsidRPr="009A7B83">
          <w:rPr>
            <w:sz w:val="18"/>
            <w:szCs w:val="18"/>
          </w:rPr>
          <w:t>частью 19 статьи 68</w:t>
        </w:r>
      </w:hyperlink>
      <w:r w:rsidRPr="009A7B83">
        <w:rPr>
          <w:sz w:val="18"/>
          <w:szCs w:val="18"/>
        </w:rPr>
        <w:t xml:space="preserve"> Федерального закона № 44-ФЗ, в части соответствия их требованиям, установленным документацией об электронном аукционе.</w:t>
      </w:r>
    </w:p>
    <w:p w:rsidR="00B7396F" w:rsidRPr="009A7B83" w:rsidRDefault="00B7396F" w:rsidP="0042171F">
      <w:pPr>
        <w:ind w:firstLine="567"/>
        <w:jc w:val="both"/>
        <w:rPr>
          <w:sz w:val="18"/>
          <w:szCs w:val="18"/>
        </w:rPr>
      </w:pPr>
      <w:r w:rsidRPr="009A7B83">
        <w:rPr>
          <w:sz w:val="18"/>
          <w:szCs w:val="18"/>
        </w:rPr>
        <w:t xml:space="preserve"> Комиссией на основании результатов рассмотрения вторых частей заявок на участие в электронном аукционе принимается решение:</w:t>
      </w:r>
    </w:p>
    <w:p w:rsidR="00B7396F" w:rsidRPr="009A7B83" w:rsidRDefault="00B7396F" w:rsidP="0042171F">
      <w:pPr>
        <w:ind w:firstLine="567"/>
        <w:jc w:val="both"/>
        <w:rPr>
          <w:sz w:val="18"/>
          <w:szCs w:val="18"/>
        </w:rPr>
      </w:pPr>
      <w:r w:rsidRPr="009A7B83">
        <w:rPr>
          <w:sz w:val="18"/>
          <w:szCs w:val="18"/>
        </w:rPr>
        <w:t>1) о соответствии заявки на участие в электронном аукционе требованиям, установленным документацией о таком аукционе;</w:t>
      </w:r>
    </w:p>
    <w:p w:rsidR="00B7396F" w:rsidRPr="009A7B83" w:rsidRDefault="00B7396F" w:rsidP="0042171F">
      <w:pPr>
        <w:ind w:firstLine="567"/>
        <w:jc w:val="both"/>
        <w:rPr>
          <w:sz w:val="18"/>
          <w:szCs w:val="18"/>
        </w:rPr>
      </w:pPr>
      <w:r w:rsidRPr="009A7B83">
        <w:rPr>
          <w:sz w:val="18"/>
          <w:szCs w:val="18"/>
        </w:rPr>
        <w:t>2) о несоответствии заявки на участие в электронном аукционе требованиям, установленным документацией о таком аукционе.</w:t>
      </w:r>
    </w:p>
    <w:p w:rsidR="00B7396F" w:rsidRPr="009A7B83" w:rsidRDefault="00B7396F" w:rsidP="0042171F">
      <w:pPr>
        <w:autoSpaceDE w:val="0"/>
        <w:autoSpaceDN w:val="0"/>
        <w:adjustRightInd w:val="0"/>
        <w:ind w:firstLine="540"/>
        <w:jc w:val="both"/>
        <w:rPr>
          <w:sz w:val="18"/>
          <w:szCs w:val="18"/>
        </w:rPr>
      </w:pPr>
      <w:r w:rsidRPr="009A7B83">
        <w:rPr>
          <w:sz w:val="18"/>
          <w:szCs w:val="18"/>
        </w:rPr>
        <w:lastRenderedPageBreak/>
        <w:t>Для принятия указанного решения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B7396F" w:rsidRPr="009A7B83" w:rsidRDefault="00B7396F" w:rsidP="0042171F">
      <w:pPr>
        <w:autoSpaceDE w:val="0"/>
        <w:autoSpaceDN w:val="0"/>
        <w:adjustRightInd w:val="0"/>
        <w:ind w:firstLine="539"/>
        <w:jc w:val="both"/>
        <w:rPr>
          <w:sz w:val="18"/>
          <w:szCs w:val="18"/>
        </w:rPr>
      </w:pPr>
      <w:r w:rsidRPr="009A7B83">
        <w:rPr>
          <w:sz w:val="18"/>
          <w:szCs w:val="18"/>
        </w:rPr>
        <w:t>Заявка на участие в электронном аукционе признается не соответствующей требованиям, установленным документацией об электронном аукционе, в случае:</w:t>
      </w:r>
    </w:p>
    <w:p w:rsidR="00B7396F" w:rsidRPr="009A7B83" w:rsidRDefault="00B7396F" w:rsidP="0042171F">
      <w:pPr>
        <w:autoSpaceDE w:val="0"/>
        <w:autoSpaceDN w:val="0"/>
        <w:adjustRightInd w:val="0"/>
        <w:ind w:firstLine="539"/>
        <w:jc w:val="both"/>
        <w:rPr>
          <w:sz w:val="18"/>
          <w:szCs w:val="18"/>
        </w:rPr>
      </w:pPr>
      <w:r w:rsidRPr="009A7B83">
        <w:rPr>
          <w:sz w:val="18"/>
          <w:szCs w:val="18"/>
        </w:rPr>
        <w:t xml:space="preserve">1) непредставления документов и информации, которые предусмотрены </w:t>
      </w:r>
      <w:hyperlink r:id="rId8" w:history="1">
        <w:r w:rsidRPr="009A7B83">
          <w:rPr>
            <w:sz w:val="18"/>
            <w:szCs w:val="18"/>
          </w:rPr>
          <w:t>частью 11 статьи 24.1</w:t>
        </w:r>
      </w:hyperlink>
      <w:r w:rsidRPr="009A7B83">
        <w:rPr>
          <w:sz w:val="18"/>
          <w:szCs w:val="18"/>
        </w:rPr>
        <w:t xml:space="preserve">, </w:t>
      </w:r>
      <w:hyperlink r:id="rId9" w:history="1">
        <w:r w:rsidRPr="009A7B83">
          <w:rPr>
            <w:sz w:val="18"/>
            <w:szCs w:val="18"/>
          </w:rPr>
          <w:t>частями 3</w:t>
        </w:r>
      </w:hyperlink>
      <w:r w:rsidRPr="009A7B83">
        <w:rPr>
          <w:sz w:val="18"/>
          <w:szCs w:val="18"/>
        </w:rPr>
        <w:t xml:space="preserve"> и </w:t>
      </w:r>
      <w:hyperlink r:id="rId10" w:history="1">
        <w:r w:rsidRPr="009A7B83">
          <w:rPr>
            <w:sz w:val="18"/>
            <w:szCs w:val="18"/>
          </w:rPr>
          <w:t>5 статьи 66</w:t>
        </w:r>
      </w:hyperlink>
      <w:r w:rsidRPr="009A7B83">
        <w:rPr>
          <w:sz w:val="18"/>
          <w:szCs w:val="18"/>
        </w:rPr>
        <w:t xml:space="preserve"> Федерального закона № 44-ФЗ, несоответствия указанных документов и информации требованиям, установленным документацией об электронном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B7396F" w:rsidRPr="009A7B83" w:rsidRDefault="00B7396F" w:rsidP="0042171F">
      <w:pPr>
        <w:autoSpaceDE w:val="0"/>
        <w:autoSpaceDN w:val="0"/>
        <w:adjustRightInd w:val="0"/>
        <w:ind w:firstLine="539"/>
        <w:jc w:val="both"/>
        <w:rPr>
          <w:sz w:val="18"/>
          <w:szCs w:val="18"/>
        </w:rPr>
      </w:pPr>
      <w:r w:rsidRPr="009A7B83">
        <w:rPr>
          <w:sz w:val="18"/>
          <w:szCs w:val="18"/>
        </w:rPr>
        <w:t xml:space="preserve">2) несоответствия участника такого аукциона требованиям, установленным в соответствии с </w:t>
      </w:r>
      <w:hyperlink r:id="rId11" w:history="1">
        <w:r w:rsidRPr="009A7B83">
          <w:rPr>
            <w:sz w:val="18"/>
            <w:szCs w:val="18"/>
          </w:rPr>
          <w:t>частью 1</w:t>
        </w:r>
      </w:hyperlink>
      <w:r w:rsidRPr="009A7B83">
        <w:rPr>
          <w:sz w:val="18"/>
          <w:szCs w:val="18"/>
        </w:rPr>
        <w:t xml:space="preserve">, </w:t>
      </w:r>
      <w:hyperlink r:id="rId12" w:history="1">
        <w:r w:rsidRPr="009A7B83">
          <w:rPr>
            <w:sz w:val="18"/>
            <w:szCs w:val="18"/>
          </w:rPr>
          <w:t>частями 1.1</w:t>
        </w:r>
      </w:hyperlink>
      <w:r w:rsidRPr="009A7B83">
        <w:rPr>
          <w:sz w:val="18"/>
          <w:szCs w:val="18"/>
        </w:rPr>
        <w:t xml:space="preserve">, </w:t>
      </w:r>
      <w:hyperlink r:id="rId13" w:history="1">
        <w:r w:rsidRPr="009A7B83">
          <w:rPr>
            <w:sz w:val="18"/>
            <w:szCs w:val="18"/>
          </w:rPr>
          <w:t>2</w:t>
        </w:r>
      </w:hyperlink>
      <w:r w:rsidRPr="009A7B83">
        <w:rPr>
          <w:sz w:val="18"/>
          <w:szCs w:val="18"/>
        </w:rPr>
        <w:t xml:space="preserve"> и </w:t>
      </w:r>
      <w:hyperlink r:id="rId14" w:history="1">
        <w:r w:rsidRPr="009A7B83">
          <w:rPr>
            <w:sz w:val="18"/>
            <w:szCs w:val="18"/>
          </w:rPr>
          <w:t>2.1</w:t>
        </w:r>
      </w:hyperlink>
      <w:r w:rsidRPr="009A7B83">
        <w:rPr>
          <w:sz w:val="18"/>
          <w:szCs w:val="18"/>
        </w:rPr>
        <w:t xml:space="preserve"> (при наличии таких требований) </w:t>
      </w:r>
      <w:hyperlink r:id="rId15" w:history="1">
        <w:r w:rsidRPr="009A7B83">
          <w:rPr>
            <w:sz w:val="18"/>
            <w:szCs w:val="18"/>
          </w:rPr>
          <w:t>статьи 31</w:t>
        </w:r>
      </w:hyperlink>
      <w:r w:rsidRPr="009A7B83">
        <w:rPr>
          <w:sz w:val="18"/>
          <w:szCs w:val="18"/>
        </w:rPr>
        <w:t xml:space="preserve"> Федерального закона № 44-ФЗ;</w:t>
      </w:r>
    </w:p>
    <w:p w:rsidR="00B7396F" w:rsidRPr="009A7B83" w:rsidRDefault="00B7396F" w:rsidP="0042171F">
      <w:pPr>
        <w:autoSpaceDE w:val="0"/>
        <w:autoSpaceDN w:val="0"/>
        <w:adjustRightInd w:val="0"/>
        <w:ind w:firstLine="539"/>
        <w:jc w:val="both"/>
        <w:rPr>
          <w:sz w:val="18"/>
          <w:szCs w:val="18"/>
        </w:rPr>
      </w:pPr>
      <w:r w:rsidRPr="009A7B83">
        <w:rPr>
          <w:sz w:val="18"/>
          <w:szCs w:val="18"/>
        </w:rPr>
        <w:t xml:space="preserve">3) предусмотренном нормативными правовыми актами, принятыми в соответствии со </w:t>
      </w:r>
      <w:hyperlink r:id="rId16" w:history="1">
        <w:r w:rsidRPr="009A7B83">
          <w:rPr>
            <w:sz w:val="18"/>
            <w:szCs w:val="18"/>
          </w:rPr>
          <w:t>статьей 14</w:t>
        </w:r>
      </w:hyperlink>
      <w:r w:rsidRPr="009A7B83">
        <w:rPr>
          <w:sz w:val="18"/>
          <w:szCs w:val="18"/>
        </w:rPr>
        <w:t xml:space="preserve"> Федерального закона № 44-ФЗ.</w:t>
      </w:r>
    </w:p>
    <w:p w:rsidR="00B7396F" w:rsidRPr="009A7B83" w:rsidRDefault="00B7396F" w:rsidP="0042171F">
      <w:pPr>
        <w:autoSpaceDE w:val="0"/>
        <w:jc w:val="both"/>
        <w:rPr>
          <w:b/>
          <w:bCs/>
          <w:sz w:val="18"/>
          <w:szCs w:val="18"/>
        </w:rPr>
      </w:pPr>
    </w:p>
    <w:p w:rsidR="00B7396F" w:rsidRPr="009A7B83" w:rsidRDefault="00B7396F" w:rsidP="008E7FE9">
      <w:pPr>
        <w:tabs>
          <w:tab w:val="left" w:pos="1260"/>
        </w:tabs>
        <w:ind w:firstLine="567"/>
        <w:jc w:val="center"/>
        <w:rPr>
          <w:b/>
          <w:bCs/>
          <w:sz w:val="18"/>
          <w:szCs w:val="18"/>
        </w:rPr>
      </w:pPr>
      <w:r w:rsidRPr="009A7B83">
        <w:rPr>
          <w:b/>
          <w:bCs/>
          <w:sz w:val="18"/>
          <w:szCs w:val="18"/>
        </w:rPr>
        <w:t>Раздел 3. ЗАКЛЮЧЕНИЕ КОНТРАКТА ПО РЕЗУЛЬТАТАМ ЭЛЕКТРОННОГО АУКЦИОНА</w:t>
      </w:r>
    </w:p>
    <w:p w:rsidR="00B7396F" w:rsidRPr="009A7B83" w:rsidRDefault="00B7396F" w:rsidP="0042171F">
      <w:pPr>
        <w:autoSpaceDE w:val="0"/>
        <w:autoSpaceDN w:val="0"/>
        <w:adjustRightInd w:val="0"/>
        <w:ind w:firstLine="539"/>
        <w:jc w:val="both"/>
        <w:rPr>
          <w:bCs/>
          <w:sz w:val="18"/>
          <w:szCs w:val="18"/>
        </w:rPr>
      </w:pPr>
      <w:r w:rsidRPr="009A7B83">
        <w:rPr>
          <w:bCs/>
          <w:sz w:val="18"/>
          <w:szCs w:val="18"/>
        </w:rPr>
        <w:t xml:space="preserve">По результатам электронного аукциона контракт заключается с победителем электронного аукциона, а в случаях, предусмотренных Федеральным законом № 44-ФЗ, с иным участником электронного аукциона, заявка которого на участие электронном аукционе признана соответствующей требованиям, установленным </w:t>
      </w:r>
      <w:r w:rsidRPr="009A7B83">
        <w:rPr>
          <w:sz w:val="18"/>
          <w:szCs w:val="18"/>
        </w:rPr>
        <w:t>документацией об электронном аукционе</w:t>
      </w:r>
      <w:r w:rsidRPr="009A7B83">
        <w:rPr>
          <w:bCs/>
          <w:sz w:val="18"/>
          <w:szCs w:val="18"/>
        </w:rPr>
        <w:t>.</w:t>
      </w:r>
    </w:p>
    <w:p w:rsidR="00B7396F" w:rsidRPr="009A7B83" w:rsidRDefault="00B7396F" w:rsidP="0042171F">
      <w:pPr>
        <w:autoSpaceDE w:val="0"/>
        <w:autoSpaceDN w:val="0"/>
        <w:adjustRightInd w:val="0"/>
        <w:ind w:firstLine="539"/>
        <w:jc w:val="both"/>
        <w:rPr>
          <w:bCs/>
          <w:sz w:val="18"/>
          <w:szCs w:val="18"/>
        </w:rPr>
      </w:pPr>
      <w:r w:rsidRPr="009A7B83">
        <w:rPr>
          <w:bCs/>
          <w:sz w:val="18"/>
          <w:szCs w:val="18"/>
        </w:rPr>
        <w:t>В течение пяти дней с даты размещения в единой информационной системе протокола</w:t>
      </w:r>
      <w:r w:rsidRPr="009A7B83">
        <w:rPr>
          <w:sz w:val="18"/>
          <w:szCs w:val="18"/>
        </w:rPr>
        <w:t xml:space="preserve"> подведения итогов электронного аукциона </w:t>
      </w:r>
      <w:r w:rsidRPr="009A7B83">
        <w:rPr>
          <w:bCs/>
          <w:sz w:val="18"/>
          <w:szCs w:val="18"/>
        </w:rPr>
        <w:t xml:space="preserve">заказчик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который составляется путем включения в проект контракта, прилагаемый к документации </w:t>
      </w:r>
      <w:r w:rsidRPr="009A7B83">
        <w:rPr>
          <w:sz w:val="18"/>
          <w:szCs w:val="18"/>
        </w:rPr>
        <w:t>об электронном аукционе</w:t>
      </w:r>
      <w:r w:rsidRPr="009A7B83">
        <w:rPr>
          <w:bCs/>
          <w:sz w:val="18"/>
          <w:szCs w:val="18"/>
        </w:rPr>
        <w:t xml:space="preserve">, цены контракта, предложенной участником закупки, с которым заключается контракт, либо предложения о цене за право заключения контракта в случае, предусмотренном </w:t>
      </w:r>
      <w:hyperlink r:id="rId17" w:history="1">
        <w:r w:rsidRPr="009A7B83">
          <w:rPr>
            <w:bCs/>
            <w:sz w:val="18"/>
            <w:szCs w:val="18"/>
          </w:rPr>
          <w:t>частью 23 статьи 68</w:t>
        </w:r>
      </w:hyperlink>
      <w:r w:rsidRPr="009A7B83">
        <w:rPr>
          <w:sz w:val="18"/>
          <w:szCs w:val="18"/>
        </w:rPr>
        <w:t>Федерального закона № 44-ФЗ</w:t>
      </w:r>
      <w:r w:rsidRPr="009A7B83">
        <w:rPr>
          <w:bCs/>
          <w:sz w:val="18"/>
          <w:szCs w:val="18"/>
        </w:rPr>
        <w:t>, информации о товаре (товарном знаке и (или) конкретных показателях товара), указанных в заявке, участника электронного аукциона.</w:t>
      </w:r>
    </w:p>
    <w:p w:rsidR="00B7396F" w:rsidRPr="009A7B83" w:rsidRDefault="00B7396F" w:rsidP="0042171F">
      <w:pPr>
        <w:autoSpaceDE w:val="0"/>
        <w:autoSpaceDN w:val="0"/>
        <w:adjustRightInd w:val="0"/>
        <w:ind w:firstLine="539"/>
        <w:jc w:val="both"/>
        <w:rPr>
          <w:bCs/>
          <w:sz w:val="18"/>
          <w:szCs w:val="18"/>
        </w:rPr>
      </w:pPr>
      <w:r w:rsidRPr="009A7B83">
        <w:rPr>
          <w:bCs/>
          <w:sz w:val="18"/>
          <w:szCs w:val="18"/>
        </w:rPr>
        <w:t xml:space="preserve"> В течение пяти дней с даты размещения заказчиком в единой информационной системе проекта контракта победитель электронного аукциона подписывает усиленной электронной подписью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(или) документации об электронном аукционе, либо размещает протокол разногласий, предусмотренный </w:t>
      </w:r>
      <w:hyperlink w:anchor="Par3" w:history="1">
        <w:r w:rsidRPr="009A7B83">
          <w:rPr>
            <w:bCs/>
            <w:sz w:val="18"/>
            <w:szCs w:val="18"/>
          </w:rPr>
          <w:t>частью 4</w:t>
        </w:r>
      </w:hyperlink>
      <w:r w:rsidRPr="009A7B83">
        <w:rPr>
          <w:bCs/>
          <w:sz w:val="18"/>
          <w:szCs w:val="18"/>
        </w:rPr>
        <w:t xml:space="preserve"> статьи 83.2</w:t>
      </w:r>
      <w:r w:rsidRPr="009A7B83">
        <w:rPr>
          <w:sz w:val="18"/>
          <w:szCs w:val="18"/>
        </w:rPr>
        <w:t xml:space="preserve"> Федерального закона № 44-ФЗ</w:t>
      </w:r>
      <w:r w:rsidRPr="009A7B83">
        <w:rPr>
          <w:bCs/>
          <w:sz w:val="18"/>
          <w:szCs w:val="18"/>
        </w:rPr>
        <w:t xml:space="preserve">. В случае, если при проведении электронного аукциона цена контракта снижена на двадцать пять процентов и более от начальной (максимальной) цены контракта, победитель электронного аукциона одновременно предоставляет обеспечение исполнения контракта в соответствии с </w:t>
      </w:r>
      <w:hyperlink r:id="rId18" w:history="1">
        <w:r w:rsidRPr="009A7B83">
          <w:rPr>
            <w:bCs/>
            <w:sz w:val="18"/>
            <w:szCs w:val="18"/>
          </w:rPr>
          <w:t>частью 1 статьи 37</w:t>
        </w:r>
      </w:hyperlink>
      <w:r w:rsidRPr="009A7B83">
        <w:rPr>
          <w:bCs/>
          <w:sz w:val="18"/>
          <w:szCs w:val="18"/>
        </w:rPr>
        <w:t xml:space="preserve"> Федерального закона №44-ФЗ, обеспечение исполнения контракта или информацию, предусмотренные </w:t>
      </w:r>
      <w:hyperlink r:id="rId19" w:history="1">
        <w:r w:rsidRPr="009A7B83">
          <w:rPr>
            <w:bCs/>
            <w:sz w:val="18"/>
            <w:szCs w:val="18"/>
          </w:rPr>
          <w:t>частью 2 статьи 37</w:t>
        </w:r>
      </w:hyperlink>
      <w:r w:rsidRPr="009A7B83">
        <w:rPr>
          <w:bCs/>
          <w:sz w:val="18"/>
          <w:szCs w:val="18"/>
        </w:rPr>
        <w:t xml:space="preserve"> Федерального закона №44-ФЗ, а также обоснование цены контракта в соответствии с </w:t>
      </w:r>
      <w:hyperlink r:id="rId20" w:history="1">
        <w:r w:rsidRPr="009A7B83">
          <w:rPr>
            <w:bCs/>
            <w:sz w:val="18"/>
            <w:szCs w:val="18"/>
          </w:rPr>
          <w:t>частью 9 статьи 37</w:t>
        </w:r>
      </w:hyperlink>
      <w:r w:rsidRPr="009A7B83">
        <w:rPr>
          <w:bCs/>
          <w:sz w:val="18"/>
          <w:szCs w:val="18"/>
        </w:rPr>
        <w:t xml:space="preserve"> Федерального закона №44-ФЗ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в экстренной или неотложной форме, лекарственных средств, топлива).</w:t>
      </w:r>
    </w:p>
    <w:p w:rsidR="00B7396F" w:rsidRPr="009A7B83" w:rsidRDefault="00B7396F" w:rsidP="0042171F">
      <w:pPr>
        <w:autoSpaceDE w:val="0"/>
        <w:autoSpaceDN w:val="0"/>
        <w:adjustRightInd w:val="0"/>
        <w:ind w:firstLine="539"/>
        <w:jc w:val="both"/>
        <w:rPr>
          <w:bCs/>
          <w:sz w:val="18"/>
          <w:szCs w:val="18"/>
        </w:rPr>
      </w:pPr>
      <w:bookmarkStart w:id="3" w:name="Par3"/>
      <w:bookmarkEnd w:id="3"/>
      <w:r w:rsidRPr="009A7B83">
        <w:rPr>
          <w:bCs/>
          <w:sz w:val="18"/>
          <w:szCs w:val="18"/>
        </w:rPr>
        <w:t xml:space="preserve"> В течение пяти дней с даты размещения заказчиком в единой информационной системе проекта контракта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 w:history="1">
        <w:r w:rsidRPr="009A7B83">
          <w:rPr>
            <w:bCs/>
            <w:sz w:val="18"/>
            <w:szCs w:val="18"/>
          </w:rPr>
          <w:t>частью 2</w:t>
        </w:r>
      </w:hyperlink>
      <w:r w:rsidRPr="009A7B83">
        <w:rPr>
          <w:bCs/>
          <w:sz w:val="18"/>
          <w:szCs w:val="18"/>
        </w:rPr>
        <w:t xml:space="preserve"> статьи 83.2</w:t>
      </w:r>
      <w:r w:rsidRPr="009A7B83">
        <w:rPr>
          <w:sz w:val="18"/>
          <w:szCs w:val="18"/>
        </w:rPr>
        <w:t xml:space="preserve"> Федерального закона № 44-ФЗ</w:t>
      </w:r>
      <w:r w:rsidRPr="009A7B83">
        <w:rPr>
          <w:bCs/>
          <w:sz w:val="18"/>
          <w:szCs w:val="18"/>
        </w:rPr>
        <w:t>,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электронного аукциона. Указанный протокол может быть размещен на электронной площадке в отношении соответствующего контракта не более чем один раз. При этом победитель электронного аукциона, с которым заключается контракт, указывает в протоколе разногласий замечания к положениям проекта контракта, не соответствующим документации об электронном аукционе и (или) извещению о проведении электронного аукциона и своей заявке на участие в электронной процедуре, с указанием соответствующих положений данных документов.</w:t>
      </w:r>
    </w:p>
    <w:p w:rsidR="00B7396F" w:rsidRPr="009A7B83" w:rsidRDefault="00B7396F" w:rsidP="0042171F">
      <w:pPr>
        <w:autoSpaceDE w:val="0"/>
        <w:autoSpaceDN w:val="0"/>
        <w:adjustRightInd w:val="0"/>
        <w:ind w:firstLine="539"/>
        <w:jc w:val="both"/>
        <w:rPr>
          <w:bCs/>
          <w:sz w:val="18"/>
          <w:szCs w:val="18"/>
        </w:rPr>
      </w:pPr>
      <w:bookmarkStart w:id="4" w:name="Par4"/>
      <w:bookmarkEnd w:id="4"/>
      <w:r w:rsidRPr="009A7B83">
        <w:rPr>
          <w:bCs/>
          <w:sz w:val="18"/>
          <w:szCs w:val="18"/>
        </w:rPr>
        <w:t xml:space="preserve">В течение трех рабочих дней с даты размещения победителем электронного аукциона на электронной площадке в соответствии с </w:t>
      </w:r>
      <w:hyperlink w:anchor="Par3" w:history="1">
        <w:r w:rsidRPr="009A7B83">
          <w:rPr>
            <w:bCs/>
            <w:sz w:val="18"/>
            <w:szCs w:val="18"/>
          </w:rPr>
          <w:t>частью 4</w:t>
        </w:r>
      </w:hyperlink>
      <w:r w:rsidRPr="009A7B83">
        <w:rPr>
          <w:bCs/>
          <w:sz w:val="18"/>
          <w:szCs w:val="18"/>
        </w:rPr>
        <w:t xml:space="preserve"> статьи 83.2</w:t>
      </w:r>
      <w:r w:rsidRPr="009A7B83">
        <w:rPr>
          <w:sz w:val="18"/>
          <w:szCs w:val="18"/>
        </w:rPr>
        <w:t xml:space="preserve"> Федерального закона № 44-ФЗ</w:t>
      </w:r>
      <w:r w:rsidRPr="009A7B83">
        <w:rPr>
          <w:bCs/>
          <w:sz w:val="18"/>
          <w:szCs w:val="18"/>
        </w:rPr>
        <w:t xml:space="preserve">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с использованием единой информационной системы доработанный проект контракта либо повторно размещает в единой информационной системе и на электронной площадке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электронного аукциона. При этом размещение в единой информационной системе и на электронной площадке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соответствии с </w:t>
      </w:r>
      <w:hyperlink w:anchor="Par3" w:history="1">
        <w:r w:rsidRPr="009A7B83">
          <w:rPr>
            <w:bCs/>
            <w:sz w:val="18"/>
            <w:szCs w:val="18"/>
          </w:rPr>
          <w:t>частью 4</w:t>
        </w:r>
      </w:hyperlink>
      <w:r w:rsidRPr="009A7B83">
        <w:rPr>
          <w:bCs/>
          <w:sz w:val="18"/>
          <w:szCs w:val="18"/>
        </w:rPr>
        <w:t xml:space="preserve"> статьи 83.2</w:t>
      </w:r>
      <w:r w:rsidRPr="009A7B83">
        <w:rPr>
          <w:sz w:val="18"/>
          <w:szCs w:val="18"/>
        </w:rPr>
        <w:t xml:space="preserve"> Федерального закона № 44-ФЗ</w:t>
      </w:r>
      <w:r w:rsidRPr="009A7B83">
        <w:rPr>
          <w:bCs/>
          <w:sz w:val="18"/>
          <w:szCs w:val="18"/>
        </w:rPr>
        <w:t>.</w:t>
      </w:r>
    </w:p>
    <w:p w:rsidR="00B7396F" w:rsidRPr="009A7B83" w:rsidRDefault="00B7396F" w:rsidP="0042171F">
      <w:pPr>
        <w:autoSpaceDE w:val="0"/>
        <w:autoSpaceDN w:val="0"/>
        <w:adjustRightInd w:val="0"/>
        <w:ind w:firstLine="539"/>
        <w:jc w:val="both"/>
        <w:rPr>
          <w:bCs/>
          <w:sz w:val="18"/>
          <w:szCs w:val="18"/>
        </w:rPr>
      </w:pPr>
      <w:bookmarkStart w:id="5" w:name="Par5"/>
      <w:bookmarkEnd w:id="5"/>
      <w:r w:rsidRPr="009A7B83">
        <w:rPr>
          <w:bCs/>
          <w:sz w:val="18"/>
          <w:szCs w:val="18"/>
        </w:rPr>
        <w:t xml:space="preserve">В течение трех рабочих дней с даты размещения заказчиком в единой информационной системе и на электронной площадке документов, предусмотренных </w:t>
      </w:r>
      <w:hyperlink w:anchor="Par4" w:history="1">
        <w:r w:rsidRPr="009A7B83">
          <w:rPr>
            <w:bCs/>
            <w:sz w:val="18"/>
            <w:szCs w:val="18"/>
          </w:rPr>
          <w:t>частью 5</w:t>
        </w:r>
      </w:hyperlink>
      <w:r w:rsidRPr="009A7B83">
        <w:rPr>
          <w:bCs/>
          <w:sz w:val="18"/>
          <w:szCs w:val="18"/>
        </w:rPr>
        <w:t xml:space="preserve"> статьи 83.2</w:t>
      </w:r>
      <w:r w:rsidRPr="009A7B83">
        <w:rPr>
          <w:sz w:val="18"/>
          <w:szCs w:val="18"/>
        </w:rPr>
        <w:t xml:space="preserve"> Федерального закона № 44-ФЗ</w:t>
      </w:r>
      <w:r w:rsidRPr="009A7B83">
        <w:rPr>
          <w:bCs/>
          <w:sz w:val="18"/>
          <w:szCs w:val="18"/>
        </w:rPr>
        <w:t xml:space="preserve">, победитель электронного аукциона размещает на электронной площадке проект контракта, подписанный усиленной электронной подписью лица, имеющего право действовать от имени такого победителя, а также документ и (или) информацию в соответствии с </w:t>
      </w:r>
      <w:hyperlink w:anchor="Par2" w:history="1">
        <w:r w:rsidRPr="009A7B83">
          <w:rPr>
            <w:bCs/>
            <w:sz w:val="18"/>
            <w:szCs w:val="18"/>
          </w:rPr>
          <w:t>частью 3</w:t>
        </w:r>
      </w:hyperlink>
      <w:r w:rsidRPr="009A7B83">
        <w:rPr>
          <w:bCs/>
          <w:sz w:val="18"/>
          <w:szCs w:val="18"/>
        </w:rPr>
        <w:t xml:space="preserve"> статьи 83.2</w:t>
      </w:r>
      <w:r w:rsidRPr="009A7B83">
        <w:rPr>
          <w:sz w:val="18"/>
          <w:szCs w:val="18"/>
        </w:rPr>
        <w:t xml:space="preserve"> Федерального закона № 44-ФЗ</w:t>
      </w:r>
      <w:r w:rsidRPr="009A7B83">
        <w:rPr>
          <w:bCs/>
          <w:sz w:val="18"/>
          <w:szCs w:val="18"/>
        </w:rPr>
        <w:t>, подтверждающие предоставление обеспечения исполнения контракта и подписанные усиленной электронной подписью указанного лица.</w:t>
      </w:r>
    </w:p>
    <w:p w:rsidR="00B7396F" w:rsidRPr="009A7B83" w:rsidRDefault="00B7396F" w:rsidP="0042171F">
      <w:pPr>
        <w:autoSpaceDE w:val="0"/>
        <w:autoSpaceDN w:val="0"/>
        <w:adjustRightInd w:val="0"/>
        <w:ind w:firstLine="539"/>
        <w:jc w:val="both"/>
        <w:rPr>
          <w:bCs/>
          <w:sz w:val="18"/>
          <w:szCs w:val="18"/>
        </w:rPr>
      </w:pPr>
      <w:r w:rsidRPr="009A7B83">
        <w:rPr>
          <w:bCs/>
          <w:sz w:val="18"/>
          <w:szCs w:val="18"/>
        </w:rPr>
        <w:t>В течение трех рабочих дней с даты размещения на электронной площадке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соответствующего требованиям извещения о проведении электронного аукциона, документации об электронном аукционе обеспечения исполнения контракта заказчик обязан разместить в единой информационной системе и на электронной площадке с использованием единой информационной системы контракт, подписанный усиленной электронной подписью лица, имеющего право действовать от имени заказчика.</w:t>
      </w:r>
    </w:p>
    <w:p w:rsidR="00B7396F" w:rsidRPr="009A7B83" w:rsidRDefault="00B7396F" w:rsidP="0042171F">
      <w:pPr>
        <w:autoSpaceDE w:val="0"/>
        <w:autoSpaceDN w:val="0"/>
        <w:adjustRightInd w:val="0"/>
        <w:ind w:firstLine="539"/>
        <w:jc w:val="both"/>
        <w:rPr>
          <w:bCs/>
          <w:sz w:val="18"/>
          <w:szCs w:val="18"/>
        </w:rPr>
      </w:pPr>
      <w:r w:rsidRPr="009A7B83">
        <w:rPr>
          <w:bCs/>
          <w:sz w:val="18"/>
          <w:szCs w:val="18"/>
        </w:rPr>
        <w:t xml:space="preserve">С момента размещения в единой информационной системе предусмотренного </w:t>
      </w:r>
      <w:hyperlink w:anchor="Par6" w:history="1">
        <w:r w:rsidRPr="009A7B83">
          <w:rPr>
            <w:bCs/>
            <w:sz w:val="18"/>
            <w:szCs w:val="18"/>
          </w:rPr>
          <w:t>частью 7</w:t>
        </w:r>
      </w:hyperlink>
      <w:r w:rsidRPr="009A7B83">
        <w:rPr>
          <w:bCs/>
          <w:sz w:val="18"/>
          <w:szCs w:val="18"/>
        </w:rPr>
        <w:t xml:space="preserve"> статьи 83.2</w:t>
      </w:r>
      <w:r w:rsidRPr="009A7B83">
        <w:rPr>
          <w:sz w:val="18"/>
          <w:szCs w:val="18"/>
        </w:rPr>
        <w:t xml:space="preserve"> Федерального закона № 44-ФЗ</w:t>
      </w:r>
      <w:r w:rsidRPr="009A7B83">
        <w:rPr>
          <w:bCs/>
          <w:sz w:val="18"/>
          <w:szCs w:val="18"/>
        </w:rPr>
        <w:t xml:space="preserve"> и подписанного заказчиком контракта он считается заключенным.</w:t>
      </w:r>
    </w:p>
    <w:p w:rsidR="00B7396F" w:rsidRPr="009A7B83" w:rsidRDefault="00B7396F" w:rsidP="0042171F">
      <w:pPr>
        <w:autoSpaceDE w:val="0"/>
        <w:autoSpaceDN w:val="0"/>
        <w:adjustRightInd w:val="0"/>
        <w:ind w:firstLine="539"/>
        <w:jc w:val="both"/>
        <w:rPr>
          <w:bCs/>
          <w:sz w:val="18"/>
          <w:szCs w:val="18"/>
        </w:rPr>
      </w:pPr>
      <w:r w:rsidRPr="009A7B83">
        <w:rPr>
          <w:bCs/>
          <w:sz w:val="18"/>
          <w:szCs w:val="18"/>
        </w:rPr>
        <w:t xml:space="preserve">Контракт может быть заключен не ранее чем через десять дней с даты размещения в единой информационной системе указанных в </w:t>
      </w:r>
      <w:hyperlink r:id="rId21" w:history="1">
        <w:r w:rsidRPr="009A7B83">
          <w:rPr>
            <w:bCs/>
            <w:sz w:val="18"/>
            <w:szCs w:val="18"/>
          </w:rPr>
          <w:t>части 8 статьи 69</w:t>
        </w:r>
      </w:hyperlink>
      <w:r w:rsidRPr="009A7B83">
        <w:rPr>
          <w:sz w:val="18"/>
          <w:szCs w:val="18"/>
        </w:rPr>
        <w:t>Федерального закона № 44-ФЗ</w:t>
      </w:r>
      <w:r w:rsidRPr="009A7B83">
        <w:rPr>
          <w:bCs/>
          <w:sz w:val="18"/>
          <w:szCs w:val="18"/>
        </w:rPr>
        <w:t xml:space="preserve">, </w:t>
      </w:r>
      <w:hyperlink w:anchor="Par12" w:history="1">
        <w:r w:rsidRPr="009A7B83">
          <w:rPr>
            <w:bCs/>
            <w:sz w:val="18"/>
            <w:szCs w:val="18"/>
          </w:rPr>
          <w:t>части 13</w:t>
        </w:r>
      </w:hyperlink>
      <w:r w:rsidRPr="009A7B83">
        <w:rPr>
          <w:bCs/>
          <w:sz w:val="18"/>
          <w:szCs w:val="18"/>
        </w:rPr>
        <w:t xml:space="preserve"> статьи 83.2</w:t>
      </w:r>
      <w:r w:rsidRPr="009A7B83">
        <w:rPr>
          <w:sz w:val="18"/>
          <w:szCs w:val="18"/>
        </w:rPr>
        <w:t xml:space="preserve"> Федерального закона № 44-ФЗ</w:t>
      </w:r>
      <w:r w:rsidRPr="009A7B83">
        <w:rPr>
          <w:bCs/>
          <w:sz w:val="18"/>
          <w:szCs w:val="18"/>
        </w:rPr>
        <w:t xml:space="preserve"> протоколов.</w:t>
      </w:r>
    </w:p>
    <w:p w:rsidR="00B7396F" w:rsidRPr="009A7B83" w:rsidRDefault="00B7396F" w:rsidP="0042171F">
      <w:pPr>
        <w:autoSpaceDE w:val="0"/>
        <w:autoSpaceDN w:val="0"/>
        <w:adjustRightInd w:val="0"/>
        <w:ind w:firstLine="539"/>
        <w:jc w:val="both"/>
        <w:rPr>
          <w:bCs/>
          <w:sz w:val="18"/>
          <w:szCs w:val="18"/>
        </w:rPr>
      </w:pPr>
      <w:r w:rsidRPr="009A7B83">
        <w:rPr>
          <w:bCs/>
          <w:sz w:val="18"/>
          <w:szCs w:val="18"/>
        </w:rPr>
        <w:lastRenderedPageBreak/>
        <w:t>Контракт заключается на условиях, указанных в документации об электронном аукционе и извещении о проведении электронного аукциона, заявке победителя электронного аукциона, по цене, предложенной победителем.</w:t>
      </w:r>
    </w:p>
    <w:p w:rsidR="00B7396F" w:rsidRPr="009A7B83" w:rsidRDefault="00B7396F" w:rsidP="0042171F">
      <w:pPr>
        <w:autoSpaceDE w:val="0"/>
        <w:autoSpaceDN w:val="0"/>
        <w:adjustRightInd w:val="0"/>
        <w:ind w:firstLine="539"/>
        <w:jc w:val="both"/>
        <w:rPr>
          <w:bCs/>
          <w:sz w:val="18"/>
          <w:szCs w:val="18"/>
        </w:rPr>
      </w:pPr>
      <w:r w:rsidRPr="009A7B83">
        <w:rPr>
          <w:bCs/>
          <w:sz w:val="18"/>
          <w:szCs w:val="18"/>
        </w:rPr>
        <w:t xml:space="preserve">Блокирование денежных средств на специальном счете победителя в целях обеспечения заявки на участие в электронном аукционе прекращается в сроки, установленные </w:t>
      </w:r>
      <w:hyperlink r:id="rId22" w:history="1">
        <w:r w:rsidRPr="009A7B83">
          <w:rPr>
            <w:bCs/>
            <w:sz w:val="18"/>
            <w:szCs w:val="18"/>
          </w:rPr>
          <w:t>частью 8 статьи 44</w:t>
        </w:r>
      </w:hyperlink>
      <w:r w:rsidRPr="009A7B83">
        <w:rPr>
          <w:bCs/>
          <w:sz w:val="18"/>
          <w:szCs w:val="18"/>
        </w:rPr>
        <w:t xml:space="preserve"> Федерального закона № 44-ФЗ.</w:t>
      </w:r>
    </w:p>
    <w:p w:rsidR="00B7396F" w:rsidRPr="009A7B83" w:rsidRDefault="00B7396F" w:rsidP="0042171F">
      <w:pPr>
        <w:autoSpaceDE w:val="0"/>
        <w:autoSpaceDN w:val="0"/>
        <w:adjustRightInd w:val="0"/>
        <w:ind w:firstLine="539"/>
        <w:jc w:val="both"/>
        <w:rPr>
          <w:bCs/>
          <w:sz w:val="18"/>
          <w:szCs w:val="18"/>
        </w:rPr>
      </w:pPr>
      <w:r w:rsidRPr="009A7B83">
        <w:rPr>
          <w:bCs/>
          <w:sz w:val="18"/>
          <w:szCs w:val="18"/>
        </w:rPr>
        <w:t xml:space="preserve">В случае, предусмотренном </w:t>
      </w:r>
      <w:hyperlink r:id="rId23" w:history="1">
        <w:r w:rsidRPr="009A7B83">
          <w:rPr>
            <w:bCs/>
            <w:sz w:val="18"/>
            <w:szCs w:val="18"/>
          </w:rPr>
          <w:t>частью 23 статьи 68</w:t>
        </w:r>
      </w:hyperlink>
      <w:r w:rsidRPr="009A7B83">
        <w:rPr>
          <w:bCs/>
          <w:sz w:val="18"/>
          <w:szCs w:val="18"/>
        </w:rPr>
        <w:t xml:space="preserve"> Федерального закона № 44-ФЗ,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этим участником цены за право заключения контракта, а также предоставления обеспечения исполнения контракта.</w:t>
      </w:r>
    </w:p>
    <w:p w:rsidR="00B7396F" w:rsidRPr="009A7B83" w:rsidRDefault="00B7396F" w:rsidP="0042171F">
      <w:pPr>
        <w:autoSpaceDE w:val="0"/>
        <w:autoSpaceDN w:val="0"/>
        <w:adjustRightInd w:val="0"/>
        <w:ind w:firstLine="539"/>
        <w:jc w:val="both"/>
        <w:rPr>
          <w:bCs/>
          <w:sz w:val="18"/>
          <w:szCs w:val="18"/>
        </w:rPr>
      </w:pPr>
      <w:r w:rsidRPr="009A7B83">
        <w:rPr>
          <w:bCs/>
          <w:sz w:val="18"/>
          <w:szCs w:val="18"/>
        </w:rPr>
        <w:t xml:space="preserve">Победитель электронного аукциона (за исключением победителя, предусмотренного </w:t>
      </w:r>
      <w:hyperlink w:anchor="Par13" w:history="1">
        <w:r w:rsidRPr="009A7B83">
          <w:rPr>
            <w:bCs/>
            <w:sz w:val="18"/>
            <w:szCs w:val="18"/>
          </w:rPr>
          <w:t>частью 14</w:t>
        </w:r>
      </w:hyperlink>
      <w:r w:rsidRPr="009A7B83">
        <w:rPr>
          <w:bCs/>
          <w:sz w:val="18"/>
          <w:szCs w:val="18"/>
        </w:rPr>
        <w:t xml:space="preserve"> статьи 83.2</w:t>
      </w:r>
      <w:r w:rsidRPr="009A7B83">
        <w:rPr>
          <w:sz w:val="18"/>
          <w:szCs w:val="18"/>
        </w:rPr>
        <w:t xml:space="preserve"> Федерального закона № 44-ФЗ</w:t>
      </w:r>
      <w:r w:rsidRPr="009A7B83">
        <w:rPr>
          <w:bCs/>
          <w:sz w:val="18"/>
          <w:szCs w:val="18"/>
        </w:rPr>
        <w:t>) признается заказчиком уклонившимся от заключения контракта в случае, если в сроки, предусмотренные статьей 83.2</w:t>
      </w:r>
      <w:r w:rsidRPr="009A7B83">
        <w:rPr>
          <w:sz w:val="18"/>
          <w:szCs w:val="18"/>
        </w:rPr>
        <w:t xml:space="preserve"> Федерального закона № 44-ФЗ</w:t>
      </w:r>
      <w:r w:rsidRPr="009A7B83">
        <w:rPr>
          <w:bCs/>
          <w:sz w:val="18"/>
          <w:szCs w:val="18"/>
        </w:rPr>
        <w:t xml:space="preserve">,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w:t>
      </w:r>
      <w:hyperlink w:anchor="Par3" w:history="1">
        <w:r w:rsidRPr="009A7B83">
          <w:rPr>
            <w:bCs/>
            <w:sz w:val="18"/>
            <w:szCs w:val="18"/>
          </w:rPr>
          <w:t>частью 4</w:t>
        </w:r>
      </w:hyperlink>
      <w:r w:rsidRPr="009A7B83">
        <w:rPr>
          <w:bCs/>
          <w:sz w:val="18"/>
          <w:szCs w:val="18"/>
        </w:rPr>
        <w:t xml:space="preserve"> статьи 83.2</w:t>
      </w:r>
      <w:r w:rsidRPr="009A7B83">
        <w:rPr>
          <w:sz w:val="18"/>
          <w:szCs w:val="18"/>
        </w:rPr>
        <w:t xml:space="preserve"> Федерального закона № 44-ФЗ</w:t>
      </w:r>
      <w:r w:rsidRPr="009A7B83">
        <w:rPr>
          <w:bCs/>
          <w:sz w:val="18"/>
          <w:szCs w:val="18"/>
        </w:rPr>
        <w:t xml:space="preserve">, или не исполнил требования, предусмотренные </w:t>
      </w:r>
      <w:hyperlink r:id="rId24" w:history="1">
        <w:r w:rsidRPr="009A7B83">
          <w:rPr>
            <w:bCs/>
            <w:sz w:val="18"/>
            <w:szCs w:val="18"/>
          </w:rPr>
          <w:t>статьей 37</w:t>
        </w:r>
      </w:hyperlink>
      <w:r w:rsidRPr="009A7B83">
        <w:rPr>
          <w:bCs/>
          <w:sz w:val="18"/>
          <w:szCs w:val="18"/>
        </w:rPr>
        <w:t xml:space="preserve"> Федерального закона № 44-ФЗ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B7396F" w:rsidRPr="009A7B83" w:rsidRDefault="00B7396F" w:rsidP="0042171F">
      <w:pPr>
        <w:autoSpaceDE w:val="0"/>
        <w:autoSpaceDN w:val="0"/>
        <w:adjustRightInd w:val="0"/>
        <w:ind w:firstLine="539"/>
        <w:jc w:val="both"/>
        <w:rPr>
          <w:bCs/>
          <w:sz w:val="18"/>
          <w:szCs w:val="18"/>
        </w:rPr>
      </w:pPr>
      <w:r w:rsidRPr="009A7B83">
        <w:rPr>
          <w:bCs/>
          <w:sz w:val="18"/>
          <w:szCs w:val="18"/>
        </w:rPr>
        <w:t>В случае, если победитель электронного аукциона признан уклонившимся от заключения контракта, заказчик вправе заключить контракт с участником такого аукциона, заявке которого присвоен второй номер. Этот участник признается победителем такого аукциона, и в проект контракта, прилагаемый к документации об электронном аукционе, 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превышающий пяти дней с даты признания победителя электронного аукциона уклонившимся от заключения контракта. При этом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электронном аукционе.</w:t>
      </w:r>
    </w:p>
    <w:p w:rsidR="00B7396F" w:rsidRPr="009A7B83" w:rsidRDefault="00B7396F" w:rsidP="0042171F">
      <w:pPr>
        <w:autoSpaceDE w:val="0"/>
        <w:autoSpaceDN w:val="0"/>
        <w:adjustRightInd w:val="0"/>
        <w:ind w:firstLine="539"/>
        <w:jc w:val="both"/>
        <w:rPr>
          <w:bCs/>
          <w:sz w:val="18"/>
          <w:szCs w:val="18"/>
        </w:rPr>
      </w:pPr>
      <w:r w:rsidRPr="009A7B83">
        <w:rPr>
          <w:bCs/>
          <w:sz w:val="18"/>
          <w:szCs w:val="18"/>
        </w:rPr>
        <w:t xml:space="preserve">Участник электронного аукциона, признанный победителем электронного аукциона в соответствии с </w:t>
      </w:r>
      <w:hyperlink w:anchor="Par13" w:history="1">
        <w:r w:rsidRPr="009A7B83">
          <w:rPr>
            <w:bCs/>
            <w:sz w:val="18"/>
            <w:szCs w:val="18"/>
          </w:rPr>
          <w:t>частью 14</w:t>
        </w:r>
      </w:hyperlink>
      <w:r w:rsidRPr="009A7B83">
        <w:rPr>
          <w:bCs/>
          <w:sz w:val="18"/>
          <w:szCs w:val="18"/>
        </w:rPr>
        <w:t xml:space="preserve"> статьи 83.2</w:t>
      </w:r>
      <w:r w:rsidRPr="009A7B83">
        <w:rPr>
          <w:sz w:val="18"/>
          <w:szCs w:val="18"/>
        </w:rPr>
        <w:t xml:space="preserve"> Федерального закона № 44-ФЗ</w:t>
      </w:r>
      <w:r w:rsidRPr="009A7B83">
        <w:rPr>
          <w:bCs/>
          <w:sz w:val="18"/>
          <w:szCs w:val="18"/>
        </w:rPr>
        <w:t xml:space="preserve">, вправе подписать проект контракта или разместить предусмотренный </w:t>
      </w:r>
      <w:hyperlink w:anchor="Par3" w:history="1">
        <w:r w:rsidRPr="009A7B83">
          <w:rPr>
            <w:bCs/>
            <w:sz w:val="18"/>
            <w:szCs w:val="18"/>
          </w:rPr>
          <w:t>частью 4</w:t>
        </w:r>
      </w:hyperlink>
      <w:r w:rsidRPr="009A7B83">
        <w:rPr>
          <w:bCs/>
          <w:sz w:val="18"/>
          <w:szCs w:val="18"/>
        </w:rPr>
        <w:t xml:space="preserve"> статьи 83.2</w:t>
      </w:r>
      <w:r w:rsidRPr="009A7B83">
        <w:rPr>
          <w:sz w:val="18"/>
          <w:szCs w:val="18"/>
        </w:rPr>
        <w:t xml:space="preserve"> Федерального закона № 44-ФЗ</w:t>
      </w:r>
      <w:r w:rsidRPr="009A7B83">
        <w:rPr>
          <w:bCs/>
          <w:sz w:val="18"/>
          <w:szCs w:val="18"/>
        </w:rPr>
        <w:t xml:space="preserve"> протокол разногласий в порядке и сроки, которые предусмотрены статьей 83.2</w:t>
      </w:r>
      <w:r w:rsidRPr="009A7B83">
        <w:rPr>
          <w:sz w:val="18"/>
          <w:szCs w:val="18"/>
        </w:rPr>
        <w:t xml:space="preserve"> Федерального закона № 44-ФЗ</w:t>
      </w:r>
      <w:r w:rsidRPr="009A7B83">
        <w:rPr>
          <w:bCs/>
          <w:sz w:val="18"/>
          <w:szCs w:val="18"/>
        </w:rPr>
        <w:t xml:space="preserve">, либо отказаться от заключения контракта. Одновременно с подписанным контрактом этот победитель обязан предоставить обеспечение исполнения контракта, а в случае, предусмотренном </w:t>
      </w:r>
      <w:hyperlink r:id="rId25" w:history="1">
        <w:r w:rsidRPr="009A7B83">
          <w:rPr>
            <w:bCs/>
            <w:sz w:val="18"/>
            <w:szCs w:val="18"/>
          </w:rPr>
          <w:t>частью 23 статьи 68</w:t>
        </w:r>
      </w:hyperlink>
      <w:r w:rsidRPr="009A7B83">
        <w:rPr>
          <w:bCs/>
          <w:sz w:val="18"/>
          <w:szCs w:val="18"/>
        </w:rPr>
        <w:t xml:space="preserve"> Федерального закона № 44-ФЗ,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Этот победитель считается уклонившимся от заключения контракта в случае неисполнения требований </w:t>
      </w:r>
      <w:hyperlink w:anchor="Par5" w:history="1">
        <w:r w:rsidRPr="009A7B83">
          <w:rPr>
            <w:bCs/>
            <w:sz w:val="18"/>
            <w:szCs w:val="18"/>
          </w:rPr>
          <w:t>части 6</w:t>
        </w:r>
      </w:hyperlink>
      <w:r w:rsidRPr="009A7B83">
        <w:rPr>
          <w:bCs/>
          <w:sz w:val="18"/>
          <w:szCs w:val="18"/>
        </w:rPr>
        <w:t xml:space="preserve"> статьи 83.2</w:t>
      </w:r>
      <w:r w:rsidRPr="009A7B83">
        <w:rPr>
          <w:sz w:val="18"/>
          <w:szCs w:val="18"/>
        </w:rPr>
        <w:t xml:space="preserve"> Федерального закона № 44-ФЗ</w:t>
      </w:r>
      <w:r w:rsidRPr="009A7B83">
        <w:rPr>
          <w:bCs/>
          <w:sz w:val="18"/>
          <w:szCs w:val="18"/>
        </w:rPr>
        <w:t xml:space="preserve"> и (или) </w:t>
      </w:r>
      <w:r w:rsidR="00DE160E" w:rsidRPr="009A7B83">
        <w:rPr>
          <w:bCs/>
          <w:sz w:val="18"/>
          <w:szCs w:val="18"/>
        </w:rPr>
        <w:t>непредставления</w:t>
      </w:r>
      <w:r w:rsidRPr="009A7B83">
        <w:rPr>
          <w:bCs/>
          <w:sz w:val="18"/>
          <w:szCs w:val="18"/>
        </w:rPr>
        <w:t xml:space="preserve"> обеспечения исполнения контракта либо неисполнения требования, предусмотренного </w:t>
      </w:r>
      <w:hyperlink r:id="rId26" w:history="1">
        <w:r w:rsidRPr="009A7B83">
          <w:rPr>
            <w:bCs/>
            <w:sz w:val="18"/>
            <w:szCs w:val="18"/>
          </w:rPr>
          <w:t>статьей 37</w:t>
        </w:r>
      </w:hyperlink>
      <w:r w:rsidRPr="009A7B83">
        <w:rPr>
          <w:bCs/>
          <w:sz w:val="18"/>
          <w:szCs w:val="18"/>
        </w:rPr>
        <w:t xml:space="preserve"> Федерального закона № 44-ФЗ, в случае подписания проекта контракта в соответствии с </w:t>
      </w:r>
      <w:hyperlink w:anchor="Par2" w:history="1">
        <w:r w:rsidRPr="009A7B83">
          <w:rPr>
            <w:bCs/>
            <w:sz w:val="18"/>
            <w:szCs w:val="18"/>
          </w:rPr>
          <w:t>частью 3</w:t>
        </w:r>
      </w:hyperlink>
      <w:r w:rsidRPr="009A7B83">
        <w:rPr>
          <w:bCs/>
          <w:sz w:val="18"/>
          <w:szCs w:val="18"/>
        </w:rPr>
        <w:t xml:space="preserve"> статьи 83.2</w:t>
      </w:r>
      <w:r w:rsidRPr="009A7B83">
        <w:rPr>
          <w:sz w:val="18"/>
          <w:szCs w:val="18"/>
        </w:rPr>
        <w:t xml:space="preserve"> Федерального закона № 44-ФЗ</w:t>
      </w:r>
      <w:r w:rsidRPr="009A7B83">
        <w:rPr>
          <w:bCs/>
          <w:sz w:val="18"/>
          <w:szCs w:val="18"/>
        </w:rPr>
        <w:t xml:space="preserve">. Такой победитель признается отказавшимся от заключения контракта в случае, если в срок, предусмотренный </w:t>
      </w:r>
      <w:hyperlink w:anchor="Par2" w:history="1">
        <w:r w:rsidRPr="009A7B83">
          <w:rPr>
            <w:bCs/>
            <w:sz w:val="18"/>
            <w:szCs w:val="18"/>
          </w:rPr>
          <w:t>частью 3</w:t>
        </w:r>
      </w:hyperlink>
      <w:r w:rsidRPr="009A7B83">
        <w:rPr>
          <w:bCs/>
          <w:sz w:val="18"/>
          <w:szCs w:val="18"/>
        </w:rPr>
        <w:t xml:space="preserve"> статьи 83.2</w:t>
      </w:r>
      <w:r w:rsidRPr="009A7B83">
        <w:rPr>
          <w:sz w:val="18"/>
          <w:szCs w:val="18"/>
        </w:rPr>
        <w:t xml:space="preserve"> Федерального закона № 44-ФЗ</w:t>
      </w:r>
      <w:r w:rsidRPr="009A7B83">
        <w:rPr>
          <w:bCs/>
          <w:sz w:val="18"/>
          <w:szCs w:val="18"/>
        </w:rPr>
        <w:t xml:space="preserve">, он не подписал проект контракта или не направил протокол разногласий. Электронный аукцион признается не состоявшимся в случае, если этот победитель признан уклонившимся от заключения контракта или отказался от заключения контракта. </w:t>
      </w:r>
    </w:p>
    <w:p w:rsidR="00B7396F" w:rsidRPr="009A7B83" w:rsidRDefault="00B7396F" w:rsidP="0042171F">
      <w:pPr>
        <w:autoSpaceDE w:val="0"/>
        <w:autoSpaceDN w:val="0"/>
        <w:adjustRightInd w:val="0"/>
        <w:ind w:firstLine="539"/>
        <w:jc w:val="both"/>
        <w:rPr>
          <w:bCs/>
          <w:sz w:val="18"/>
          <w:szCs w:val="18"/>
        </w:rPr>
      </w:pPr>
      <w:r w:rsidRPr="009A7B83">
        <w:rPr>
          <w:bCs/>
          <w:sz w:val="18"/>
          <w:szCs w:val="18"/>
        </w:rPr>
        <w:t>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статьей 83.2</w:t>
      </w:r>
      <w:r w:rsidRPr="009A7B83">
        <w:rPr>
          <w:sz w:val="18"/>
          <w:szCs w:val="18"/>
        </w:rPr>
        <w:t xml:space="preserve"> Федерального закона № 44-ФЗ</w:t>
      </w:r>
      <w:r w:rsidRPr="009A7B83">
        <w:rPr>
          <w:bCs/>
          <w:sz w:val="18"/>
          <w:szCs w:val="18"/>
        </w:rPr>
        <w:t xml:space="preserve">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статьей 83.2</w:t>
      </w:r>
      <w:r w:rsidRPr="009A7B83">
        <w:rPr>
          <w:sz w:val="18"/>
          <w:szCs w:val="18"/>
        </w:rPr>
        <w:t xml:space="preserve"> Федерального закона № 44-ФЗ</w:t>
      </w:r>
      <w:r w:rsidRPr="009A7B83">
        <w:rPr>
          <w:bCs/>
          <w:sz w:val="18"/>
          <w:szCs w:val="18"/>
        </w:rPr>
        <w:t xml:space="preserve">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B7396F" w:rsidRPr="009A7B83" w:rsidRDefault="00B7396F" w:rsidP="0042171F">
      <w:pPr>
        <w:shd w:val="clear" w:color="auto" w:fill="FFFFFF"/>
        <w:tabs>
          <w:tab w:val="left" w:pos="1260"/>
        </w:tabs>
        <w:ind w:firstLine="567"/>
        <w:jc w:val="both"/>
        <w:rPr>
          <w:b/>
          <w:bCs/>
          <w:sz w:val="18"/>
          <w:szCs w:val="18"/>
        </w:rPr>
      </w:pPr>
    </w:p>
    <w:p w:rsidR="00B7396F" w:rsidRPr="009A7B83" w:rsidRDefault="00B7396F" w:rsidP="00244653">
      <w:pPr>
        <w:shd w:val="clear" w:color="auto" w:fill="FFFFFF"/>
        <w:tabs>
          <w:tab w:val="left" w:pos="1260"/>
        </w:tabs>
        <w:ind w:firstLine="567"/>
        <w:jc w:val="center"/>
        <w:rPr>
          <w:b/>
          <w:bCs/>
          <w:sz w:val="18"/>
          <w:szCs w:val="18"/>
        </w:rPr>
      </w:pPr>
      <w:r w:rsidRPr="009A7B83">
        <w:rPr>
          <w:b/>
          <w:bCs/>
          <w:sz w:val="18"/>
          <w:szCs w:val="18"/>
        </w:rPr>
        <w:t xml:space="preserve">Раздел 4. </w:t>
      </w:r>
      <w:r w:rsidRPr="009A7B83">
        <w:rPr>
          <w:b/>
          <w:bCs/>
          <w:caps/>
          <w:sz w:val="18"/>
          <w:szCs w:val="18"/>
        </w:rPr>
        <w:t xml:space="preserve">Обеспечение исполнения </w:t>
      </w:r>
      <w:r w:rsidRPr="009A7B83">
        <w:rPr>
          <w:b/>
          <w:bCs/>
          <w:sz w:val="18"/>
          <w:szCs w:val="18"/>
        </w:rPr>
        <w:t>КОНТРАКТА</w:t>
      </w:r>
    </w:p>
    <w:p w:rsidR="00B7396F" w:rsidRPr="009A7B83" w:rsidRDefault="00B7396F" w:rsidP="0042171F">
      <w:pPr>
        <w:autoSpaceDE w:val="0"/>
        <w:autoSpaceDN w:val="0"/>
        <w:adjustRightInd w:val="0"/>
        <w:ind w:firstLine="540"/>
        <w:jc w:val="both"/>
        <w:rPr>
          <w:sz w:val="18"/>
          <w:szCs w:val="18"/>
        </w:rPr>
      </w:pPr>
      <w:r w:rsidRPr="009A7B83">
        <w:rPr>
          <w:sz w:val="18"/>
          <w:szCs w:val="18"/>
        </w:rPr>
        <w:t>4.1. Контракт заключается после предоставления участником закупки, с которым заключается контракт, обеспечения исполнения контракта в соответствии с Федеральным законом № 44-ФЗ.</w:t>
      </w:r>
    </w:p>
    <w:p w:rsidR="00B7396F" w:rsidRPr="009A7B83" w:rsidRDefault="00B7396F" w:rsidP="0042171F">
      <w:pPr>
        <w:ind w:firstLine="567"/>
        <w:jc w:val="both"/>
        <w:rPr>
          <w:sz w:val="18"/>
          <w:szCs w:val="18"/>
        </w:rPr>
      </w:pPr>
      <w:r w:rsidRPr="009A7B83">
        <w:rPr>
          <w:sz w:val="18"/>
          <w:szCs w:val="18"/>
        </w:rPr>
        <w:t xml:space="preserve"> Исполнение контракта может обеспечиваться предоставлением банковской гарантии, выданной банком и соответствующей требованиям </w:t>
      </w:r>
      <w:hyperlink r:id="rId27" w:history="1">
        <w:r w:rsidRPr="009A7B83">
          <w:rPr>
            <w:sz w:val="18"/>
            <w:szCs w:val="18"/>
          </w:rPr>
          <w:t>статьи 45</w:t>
        </w:r>
      </w:hyperlink>
      <w:r w:rsidRPr="009A7B83">
        <w:rPr>
          <w:sz w:val="18"/>
          <w:szCs w:val="18"/>
        </w:rPr>
        <w:t xml:space="preserve"> Федерального закона № 44-ФЗ, или внесением денежных средств на счет заказчика, указанный в Части </w:t>
      </w:r>
      <w:r w:rsidRPr="009A7B83">
        <w:rPr>
          <w:sz w:val="18"/>
          <w:szCs w:val="18"/>
          <w:lang w:val="en-US"/>
        </w:rPr>
        <w:t>II</w:t>
      </w:r>
      <w:r w:rsidRPr="009A7B83">
        <w:rPr>
          <w:sz w:val="18"/>
          <w:szCs w:val="18"/>
        </w:rPr>
        <w:t xml:space="preserve"> Информационная карта электронного аукциона документации об электронном аукционе в размере обеспечения исполнения контракта, предусмотренном документацией об электронном аукционе. Срок действия банковской гарантии должен превышать срок действия контракта не менее чем на один месяц </w:t>
      </w:r>
      <w:r w:rsidRPr="009A7B83">
        <w:rPr>
          <w:kern w:val="28"/>
          <w:sz w:val="18"/>
          <w:szCs w:val="18"/>
        </w:rPr>
        <w:t xml:space="preserve">(если иной срок не установлен в </w:t>
      </w:r>
      <w:r w:rsidRPr="009A7B83">
        <w:rPr>
          <w:sz w:val="18"/>
          <w:szCs w:val="18"/>
        </w:rPr>
        <w:t xml:space="preserve">Части </w:t>
      </w:r>
      <w:r w:rsidRPr="009A7B83">
        <w:rPr>
          <w:sz w:val="18"/>
          <w:szCs w:val="18"/>
          <w:lang w:val="en-US"/>
        </w:rPr>
        <w:t>II</w:t>
      </w:r>
      <w:r w:rsidRPr="009A7B83">
        <w:rPr>
          <w:sz w:val="18"/>
          <w:szCs w:val="18"/>
        </w:rPr>
        <w:t xml:space="preserve"> Информационная карта электронного аукциона документации об электронном аукционе</w:t>
      </w:r>
      <w:r w:rsidRPr="009A7B83">
        <w:rPr>
          <w:kern w:val="28"/>
          <w:sz w:val="18"/>
          <w:szCs w:val="18"/>
        </w:rPr>
        <w:t>).</w:t>
      </w:r>
    </w:p>
    <w:p w:rsidR="00B7396F" w:rsidRPr="009A7B83" w:rsidRDefault="00B7396F" w:rsidP="0042171F">
      <w:pPr>
        <w:tabs>
          <w:tab w:val="left" w:pos="142"/>
        </w:tabs>
        <w:suppressAutoHyphens/>
        <w:autoSpaceDE w:val="0"/>
        <w:autoSpaceDN w:val="0"/>
        <w:adjustRightInd w:val="0"/>
        <w:ind w:firstLine="567"/>
        <w:jc w:val="both"/>
        <w:rPr>
          <w:sz w:val="18"/>
          <w:szCs w:val="18"/>
        </w:rPr>
      </w:pPr>
      <w:r w:rsidRPr="009A7B83">
        <w:rPr>
          <w:sz w:val="18"/>
          <w:szCs w:val="18"/>
        </w:rPr>
        <w:t xml:space="preserve">Способ обеспечения исполнения контракта определяется участником закупки, с которым заключается контракт, самостоятельно. </w:t>
      </w:r>
    </w:p>
    <w:p w:rsidR="00B7396F" w:rsidRPr="009A7B83" w:rsidRDefault="00B7396F" w:rsidP="0042171F">
      <w:pPr>
        <w:widowControl w:val="0"/>
        <w:tabs>
          <w:tab w:val="left" w:pos="142"/>
        </w:tabs>
        <w:suppressAutoHyphens/>
        <w:ind w:firstLine="567"/>
        <w:jc w:val="both"/>
        <w:rPr>
          <w:sz w:val="18"/>
          <w:szCs w:val="18"/>
        </w:rPr>
      </w:pPr>
      <w:r w:rsidRPr="009A7B83">
        <w:rPr>
          <w:sz w:val="18"/>
          <w:szCs w:val="18"/>
        </w:rPr>
        <w:t xml:space="preserve">В случае </w:t>
      </w:r>
      <w:r w:rsidR="00DE160E" w:rsidRPr="009A7B83">
        <w:rPr>
          <w:sz w:val="18"/>
          <w:szCs w:val="18"/>
        </w:rPr>
        <w:t>непредставления</w:t>
      </w:r>
      <w:r w:rsidRPr="009A7B83">
        <w:rPr>
          <w:sz w:val="18"/>
          <w:szCs w:val="18"/>
        </w:rPr>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B7396F" w:rsidRPr="009A7B83" w:rsidRDefault="00B7396F" w:rsidP="007617E1">
      <w:pPr>
        <w:autoSpaceDE w:val="0"/>
        <w:autoSpaceDN w:val="0"/>
        <w:adjustRightInd w:val="0"/>
        <w:ind w:firstLine="567"/>
        <w:jc w:val="both"/>
        <w:rPr>
          <w:sz w:val="18"/>
          <w:szCs w:val="18"/>
        </w:rPr>
      </w:pPr>
      <w:r w:rsidRPr="009A7B83">
        <w:rPr>
          <w:sz w:val="18"/>
          <w:szCs w:val="18"/>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B7396F" w:rsidRPr="009A7B83" w:rsidRDefault="00B7396F" w:rsidP="007617E1">
      <w:pPr>
        <w:autoSpaceDE w:val="0"/>
        <w:autoSpaceDN w:val="0"/>
        <w:adjustRightInd w:val="0"/>
        <w:ind w:firstLine="567"/>
        <w:jc w:val="both"/>
        <w:rPr>
          <w:sz w:val="18"/>
          <w:szCs w:val="18"/>
        </w:rPr>
      </w:pPr>
    </w:p>
    <w:p w:rsidR="00B7396F" w:rsidRPr="009A7B83" w:rsidRDefault="00B7396F" w:rsidP="007617E1">
      <w:pPr>
        <w:autoSpaceDE w:val="0"/>
        <w:autoSpaceDN w:val="0"/>
        <w:adjustRightInd w:val="0"/>
        <w:ind w:firstLine="567"/>
        <w:jc w:val="both"/>
        <w:rPr>
          <w:sz w:val="18"/>
          <w:szCs w:val="18"/>
        </w:rPr>
      </w:pPr>
    </w:p>
    <w:p w:rsidR="00B7396F" w:rsidRDefault="00B7396F" w:rsidP="00F221B9">
      <w:pPr>
        <w:shd w:val="clear" w:color="auto" w:fill="FFFFFF"/>
        <w:tabs>
          <w:tab w:val="left" w:pos="1260"/>
        </w:tabs>
        <w:jc w:val="center"/>
        <w:rPr>
          <w:b/>
          <w:sz w:val="18"/>
          <w:szCs w:val="18"/>
        </w:rPr>
      </w:pPr>
      <w:bookmarkStart w:id="6" w:name="rAll"/>
    </w:p>
    <w:p w:rsidR="00B7396F" w:rsidRDefault="00B7396F" w:rsidP="00F221B9">
      <w:pPr>
        <w:shd w:val="clear" w:color="auto" w:fill="FFFFFF"/>
        <w:tabs>
          <w:tab w:val="left" w:pos="1260"/>
        </w:tabs>
        <w:jc w:val="center"/>
        <w:rPr>
          <w:b/>
          <w:sz w:val="18"/>
          <w:szCs w:val="18"/>
        </w:rPr>
      </w:pPr>
    </w:p>
    <w:p w:rsidR="00B7396F" w:rsidRDefault="00B7396F" w:rsidP="00F221B9">
      <w:pPr>
        <w:shd w:val="clear" w:color="auto" w:fill="FFFFFF"/>
        <w:tabs>
          <w:tab w:val="left" w:pos="1260"/>
        </w:tabs>
        <w:jc w:val="center"/>
        <w:rPr>
          <w:b/>
          <w:sz w:val="18"/>
          <w:szCs w:val="18"/>
        </w:rPr>
      </w:pPr>
    </w:p>
    <w:p w:rsidR="00B7396F" w:rsidRDefault="00B7396F" w:rsidP="00F221B9">
      <w:pPr>
        <w:shd w:val="clear" w:color="auto" w:fill="FFFFFF"/>
        <w:tabs>
          <w:tab w:val="left" w:pos="1260"/>
        </w:tabs>
        <w:jc w:val="center"/>
        <w:rPr>
          <w:b/>
          <w:sz w:val="18"/>
          <w:szCs w:val="18"/>
        </w:rPr>
      </w:pPr>
    </w:p>
    <w:p w:rsidR="00B7396F" w:rsidRDefault="00B7396F" w:rsidP="00F221B9">
      <w:pPr>
        <w:shd w:val="clear" w:color="auto" w:fill="FFFFFF"/>
        <w:tabs>
          <w:tab w:val="left" w:pos="1260"/>
        </w:tabs>
        <w:jc w:val="center"/>
        <w:rPr>
          <w:b/>
          <w:sz w:val="18"/>
          <w:szCs w:val="18"/>
        </w:rPr>
      </w:pPr>
    </w:p>
    <w:p w:rsidR="00B7396F" w:rsidRDefault="00B7396F" w:rsidP="00F221B9">
      <w:pPr>
        <w:shd w:val="clear" w:color="auto" w:fill="FFFFFF"/>
        <w:tabs>
          <w:tab w:val="left" w:pos="1260"/>
        </w:tabs>
        <w:jc w:val="center"/>
        <w:rPr>
          <w:b/>
          <w:sz w:val="18"/>
          <w:szCs w:val="18"/>
        </w:rPr>
      </w:pPr>
    </w:p>
    <w:p w:rsidR="00B7396F" w:rsidRDefault="00B7396F" w:rsidP="00F221B9">
      <w:pPr>
        <w:shd w:val="clear" w:color="auto" w:fill="FFFFFF"/>
        <w:tabs>
          <w:tab w:val="left" w:pos="1260"/>
        </w:tabs>
        <w:jc w:val="center"/>
        <w:rPr>
          <w:b/>
          <w:sz w:val="18"/>
          <w:szCs w:val="18"/>
        </w:rPr>
      </w:pPr>
    </w:p>
    <w:p w:rsidR="00B7396F" w:rsidRDefault="00B7396F" w:rsidP="00F221B9">
      <w:pPr>
        <w:shd w:val="clear" w:color="auto" w:fill="FFFFFF"/>
        <w:tabs>
          <w:tab w:val="left" w:pos="1260"/>
        </w:tabs>
        <w:jc w:val="center"/>
        <w:rPr>
          <w:b/>
          <w:sz w:val="18"/>
          <w:szCs w:val="18"/>
        </w:rPr>
      </w:pPr>
    </w:p>
    <w:p w:rsidR="00B7396F" w:rsidRPr="009A7B83" w:rsidRDefault="00B7396F" w:rsidP="00F221B9">
      <w:pPr>
        <w:shd w:val="clear" w:color="auto" w:fill="FFFFFF"/>
        <w:tabs>
          <w:tab w:val="left" w:pos="1260"/>
        </w:tabs>
        <w:jc w:val="center"/>
        <w:rPr>
          <w:b/>
          <w:sz w:val="18"/>
          <w:szCs w:val="18"/>
        </w:rPr>
      </w:pPr>
      <w:r w:rsidRPr="009A7B83">
        <w:rPr>
          <w:b/>
          <w:sz w:val="18"/>
          <w:szCs w:val="18"/>
        </w:rPr>
        <w:t xml:space="preserve">ЧАСТЬ </w:t>
      </w:r>
      <w:r w:rsidRPr="009A7B83">
        <w:rPr>
          <w:b/>
          <w:sz w:val="18"/>
          <w:szCs w:val="18"/>
          <w:lang w:val="en-US"/>
        </w:rPr>
        <w:t>II</w:t>
      </w:r>
      <w:r w:rsidRPr="009A7B83">
        <w:rPr>
          <w:b/>
          <w:sz w:val="18"/>
          <w:szCs w:val="18"/>
        </w:rPr>
        <w:t>. ИНФОРМАЦИОННАЯ КАРТА</w:t>
      </w:r>
      <w:r w:rsidRPr="009A7B83">
        <w:rPr>
          <w:b/>
          <w:caps/>
          <w:sz w:val="18"/>
          <w:szCs w:val="18"/>
        </w:rPr>
        <w:t xml:space="preserve"> электронного</w:t>
      </w:r>
      <w:r w:rsidRPr="009A7B83">
        <w:rPr>
          <w:b/>
          <w:sz w:val="18"/>
          <w:szCs w:val="18"/>
        </w:rPr>
        <w:t xml:space="preserve"> АУКЦИОНА</w:t>
      </w:r>
    </w:p>
    <w:p w:rsidR="00B7396F" w:rsidRPr="009A7B83" w:rsidRDefault="00B7396F" w:rsidP="007617E1">
      <w:pPr>
        <w:shd w:val="clear" w:color="auto" w:fill="FFFFFF"/>
        <w:tabs>
          <w:tab w:val="left" w:pos="1260"/>
        </w:tabs>
        <w:jc w:val="both"/>
        <w:rPr>
          <w:sz w:val="18"/>
          <w:szCs w:val="18"/>
        </w:rPr>
      </w:pPr>
      <w:r w:rsidRPr="009A7B83">
        <w:rPr>
          <w:sz w:val="18"/>
          <w:szCs w:val="18"/>
        </w:rPr>
        <w:t>Информация, содержащаяся в указанном Разделе, дополняет положения, указанные в Части I документации об электронном аукционе. При возникновении противоречий положения настоящего документа имеют приоритет над положениями, указанными в Части I «Электронный аукцион».</w:t>
      </w:r>
    </w:p>
    <w:tbl>
      <w:tblPr>
        <w:tblW w:w="10630" w:type="dxa"/>
        <w:tblInd w:w="-77" w:type="dxa"/>
        <w:tblLayout w:type="fixed"/>
        <w:tblLook w:val="0000" w:firstRow="0" w:lastRow="0" w:firstColumn="0" w:lastColumn="0" w:noHBand="0" w:noVBand="0"/>
      </w:tblPr>
      <w:tblGrid>
        <w:gridCol w:w="495"/>
        <w:gridCol w:w="2809"/>
        <w:gridCol w:w="7326"/>
      </w:tblGrid>
      <w:tr w:rsidR="00B7396F" w:rsidRPr="009A7B83" w:rsidTr="00493C8C">
        <w:trPr>
          <w:trHeight w:val="440"/>
        </w:trPr>
        <w:tc>
          <w:tcPr>
            <w:tcW w:w="495" w:type="dxa"/>
            <w:tcBorders>
              <w:top w:val="single" w:sz="4" w:space="0" w:color="000000"/>
              <w:left w:val="single" w:sz="4" w:space="0" w:color="000000"/>
              <w:bottom w:val="single" w:sz="4" w:space="0" w:color="000000"/>
            </w:tcBorders>
            <w:shd w:val="clear" w:color="auto" w:fill="FFFF99"/>
            <w:vAlign w:val="center"/>
          </w:tcPr>
          <w:p w:rsidR="00B7396F" w:rsidRPr="009A7B83" w:rsidRDefault="00B7396F" w:rsidP="003F5B79">
            <w:pPr>
              <w:keepNext/>
              <w:numPr>
                <w:ilvl w:val="0"/>
                <w:numId w:val="31"/>
              </w:numPr>
              <w:suppressAutoHyphens/>
              <w:snapToGrid w:val="0"/>
              <w:jc w:val="center"/>
              <w:outlineLvl w:val="0"/>
              <w:rPr>
                <w:b/>
                <w:i/>
                <w:kern w:val="28"/>
                <w:sz w:val="18"/>
                <w:szCs w:val="18"/>
              </w:rPr>
            </w:pPr>
            <w:r w:rsidRPr="009A7B83">
              <w:rPr>
                <w:b/>
                <w:i/>
                <w:kern w:val="28"/>
                <w:sz w:val="18"/>
                <w:szCs w:val="18"/>
              </w:rPr>
              <w:t>№</w:t>
            </w:r>
          </w:p>
          <w:p w:rsidR="00B7396F" w:rsidRPr="009A7B83" w:rsidRDefault="00B7396F" w:rsidP="003F5B79">
            <w:pPr>
              <w:keepNext/>
              <w:numPr>
                <w:ilvl w:val="0"/>
                <w:numId w:val="31"/>
              </w:numPr>
              <w:suppressAutoHyphens/>
              <w:jc w:val="center"/>
              <w:outlineLvl w:val="0"/>
              <w:rPr>
                <w:b/>
                <w:i/>
                <w:kern w:val="28"/>
                <w:sz w:val="18"/>
                <w:szCs w:val="18"/>
              </w:rPr>
            </w:pPr>
            <w:r w:rsidRPr="009A7B83">
              <w:rPr>
                <w:b/>
                <w:i/>
                <w:kern w:val="28"/>
                <w:sz w:val="18"/>
                <w:szCs w:val="18"/>
              </w:rPr>
              <w:t>п/п</w:t>
            </w:r>
          </w:p>
        </w:tc>
        <w:tc>
          <w:tcPr>
            <w:tcW w:w="2809" w:type="dxa"/>
            <w:tcBorders>
              <w:top w:val="single" w:sz="4" w:space="0" w:color="000000"/>
              <w:left w:val="single" w:sz="4" w:space="0" w:color="000000"/>
              <w:bottom w:val="single" w:sz="4" w:space="0" w:color="000000"/>
            </w:tcBorders>
            <w:shd w:val="clear" w:color="auto" w:fill="FFFF99"/>
            <w:vAlign w:val="center"/>
          </w:tcPr>
          <w:p w:rsidR="00B7396F" w:rsidRPr="009A7B83" w:rsidRDefault="00B7396F" w:rsidP="003F5B79">
            <w:pPr>
              <w:keepNext/>
              <w:numPr>
                <w:ilvl w:val="0"/>
                <w:numId w:val="31"/>
              </w:numPr>
              <w:suppressAutoHyphens/>
              <w:snapToGrid w:val="0"/>
              <w:jc w:val="center"/>
              <w:outlineLvl w:val="0"/>
              <w:rPr>
                <w:b/>
                <w:i/>
                <w:kern w:val="28"/>
                <w:sz w:val="18"/>
                <w:szCs w:val="18"/>
              </w:rPr>
            </w:pPr>
            <w:r w:rsidRPr="009A7B83">
              <w:rPr>
                <w:b/>
                <w:i/>
                <w:kern w:val="28"/>
                <w:sz w:val="18"/>
                <w:szCs w:val="18"/>
              </w:rPr>
              <w:t>Наименование пункта</w:t>
            </w:r>
          </w:p>
        </w:tc>
        <w:tc>
          <w:tcPr>
            <w:tcW w:w="7326"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B7396F" w:rsidRPr="009A7B83" w:rsidRDefault="00B7396F" w:rsidP="003F5B79">
            <w:pPr>
              <w:keepNext/>
              <w:numPr>
                <w:ilvl w:val="0"/>
                <w:numId w:val="31"/>
              </w:numPr>
              <w:suppressAutoHyphens/>
              <w:snapToGrid w:val="0"/>
              <w:jc w:val="center"/>
              <w:outlineLvl w:val="0"/>
              <w:rPr>
                <w:b/>
                <w:i/>
                <w:kern w:val="28"/>
                <w:sz w:val="18"/>
                <w:szCs w:val="18"/>
              </w:rPr>
            </w:pPr>
            <w:r w:rsidRPr="009A7B83">
              <w:rPr>
                <w:b/>
                <w:i/>
                <w:kern w:val="28"/>
                <w:sz w:val="18"/>
                <w:szCs w:val="18"/>
              </w:rPr>
              <w:t>Текст пояснений</w:t>
            </w:r>
          </w:p>
        </w:tc>
      </w:tr>
      <w:tr w:rsidR="00B7396F" w:rsidRPr="009A7B83" w:rsidTr="00493C8C">
        <w:tc>
          <w:tcPr>
            <w:tcW w:w="495" w:type="dxa"/>
            <w:tcBorders>
              <w:top w:val="single" w:sz="4" w:space="0" w:color="000000"/>
              <w:left w:val="single" w:sz="4" w:space="0" w:color="000000"/>
              <w:bottom w:val="single" w:sz="4" w:space="0" w:color="000000"/>
            </w:tcBorders>
          </w:tcPr>
          <w:p w:rsidR="00B7396F" w:rsidRPr="009A7B83" w:rsidRDefault="00B7396F" w:rsidP="00F221B9">
            <w:pPr>
              <w:snapToGrid w:val="0"/>
              <w:rPr>
                <w:sz w:val="18"/>
                <w:szCs w:val="18"/>
              </w:rPr>
            </w:pPr>
            <w:r w:rsidRPr="009A7B83">
              <w:rPr>
                <w:sz w:val="18"/>
                <w:szCs w:val="18"/>
              </w:rPr>
              <w:t>1</w:t>
            </w:r>
          </w:p>
        </w:tc>
        <w:tc>
          <w:tcPr>
            <w:tcW w:w="2809" w:type="dxa"/>
            <w:tcBorders>
              <w:top w:val="single" w:sz="4" w:space="0" w:color="000000"/>
              <w:left w:val="single" w:sz="4" w:space="0" w:color="000000"/>
              <w:bottom w:val="single" w:sz="4" w:space="0" w:color="000000"/>
            </w:tcBorders>
          </w:tcPr>
          <w:p w:rsidR="00B7396F" w:rsidRPr="009A7B83" w:rsidRDefault="00B7396F" w:rsidP="00F221B9">
            <w:pPr>
              <w:snapToGrid w:val="0"/>
              <w:jc w:val="center"/>
              <w:rPr>
                <w:b/>
                <w:bCs/>
                <w:sz w:val="18"/>
                <w:szCs w:val="18"/>
              </w:rPr>
            </w:pPr>
            <w:r w:rsidRPr="009A7B83">
              <w:rPr>
                <w:b/>
                <w:sz w:val="18"/>
                <w:szCs w:val="18"/>
              </w:rPr>
              <w:t xml:space="preserve">Полное наименование, место нахождения, почтовый адрес, адрес электронной почты, номер контактного телефона, ответственное должностное лицо заказчика и сотрудника контрактной службы (контрактного управляющего), ответственного за заключение </w:t>
            </w:r>
            <w:r w:rsidR="00A45EFA" w:rsidRPr="009A7B83">
              <w:rPr>
                <w:b/>
                <w:sz w:val="18"/>
                <w:szCs w:val="18"/>
              </w:rPr>
              <w:t>контракта.</w:t>
            </w:r>
            <w:r w:rsidR="00A45EFA" w:rsidRPr="009A7B83">
              <w:rPr>
                <w:b/>
                <w:bCs/>
                <w:sz w:val="18"/>
                <w:szCs w:val="18"/>
              </w:rPr>
              <w:t xml:space="preserve"> Номер</w:t>
            </w:r>
            <w:r w:rsidRPr="009A7B83">
              <w:rPr>
                <w:b/>
                <w:bCs/>
                <w:sz w:val="18"/>
                <w:szCs w:val="18"/>
              </w:rPr>
              <w:t xml:space="preserve"> контактного телефона:</w:t>
            </w:r>
          </w:p>
          <w:p w:rsidR="00B7396F" w:rsidRPr="009A7B83" w:rsidRDefault="00B7396F" w:rsidP="00F221B9">
            <w:pPr>
              <w:jc w:val="center"/>
              <w:rPr>
                <w:b/>
                <w:sz w:val="18"/>
                <w:szCs w:val="18"/>
              </w:rPr>
            </w:pPr>
            <w:r w:rsidRPr="009A7B83">
              <w:rPr>
                <w:b/>
                <w:bCs/>
                <w:sz w:val="18"/>
                <w:szCs w:val="18"/>
              </w:rPr>
              <w:t>Адрес электронной почты:</w:t>
            </w:r>
          </w:p>
        </w:tc>
        <w:tc>
          <w:tcPr>
            <w:tcW w:w="7326" w:type="dxa"/>
            <w:tcBorders>
              <w:top w:val="single" w:sz="4" w:space="0" w:color="000000"/>
              <w:left w:val="single" w:sz="4" w:space="0" w:color="000000"/>
              <w:bottom w:val="single" w:sz="4" w:space="0" w:color="000000"/>
              <w:right w:val="single" w:sz="4" w:space="0" w:color="000000"/>
            </w:tcBorders>
          </w:tcPr>
          <w:tbl>
            <w:tblPr>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7"/>
              <w:gridCol w:w="3827"/>
            </w:tblGrid>
            <w:tr w:rsidR="00B7396F" w:rsidRPr="009A7B83" w:rsidTr="00493C8C">
              <w:trPr>
                <w:trHeight w:val="451"/>
              </w:trPr>
              <w:tc>
                <w:tcPr>
                  <w:tcW w:w="2256" w:type="pct"/>
                  <w:tcBorders>
                    <w:top w:val="single" w:sz="4" w:space="0" w:color="auto"/>
                    <w:left w:val="single" w:sz="4" w:space="0" w:color="auto"/>
                    <w:bottom w:val="single" w:sz="4" w:space="0" w:color="auto"/>
                    <w:right w:val="single" w:sz="4" w:space="0" w:color="auto"/>
                  </w:tcBorders>
                </w:tcPr>
                <w:p w:rsidR="00B7396F" w:rsidRPr="001E75CE" w:rsidRDefault="00B7396F" w:rsidP="00F221B9">
                  <w:pPr>
                    <w:jc w:val="both"/>
                    <w:rPr>
                      <w:sz w:val="20"/>
                    </w:rPr>
                  </w:pPr>
                  <w:r w:rsidRPr="001E75CE">
                    <w:rPr>
                      <w:sz w:val="20"/>
                    </w:rPr>
                    <w:t>Полное наименование заказчика</w:t>
                  </w:r>
                </w:p>
              </w:tc>
              <w:tc>
                <w:tcPr>
                  <w:tcW w:w="2744" w:type="pct"/>
                  <w:tcBorders>
                    <w:top w:val="single" w:sz="4" w:space="0" w:color="auto"/>
                    <w:left w:val="single" w:sz="4" w:space="0" w:color="auto"/>
                    <w:bottom w:val="single" w:sz="4" w:space="0" w:color="auto"/>
                    <w:right w:val="single" w:sz="4" w:space="0" w:color="auto"/>
                  </w:tcBorders>
                </w:tcPr>
                <w:p w:rsidR="00B7396F" w:rsidRPr="001E75CE" w:rsidRDefault="00B7396F" w:rsidP="00A6071F">
                  <w:pPr>
                    <w:jc w:val="center"/>
                    <w:rPr>
                      <w:sz w:val="20"/>
                    </w:rPr>
                  </w:pPr>
                  <w:r w:rsidRPr="001E75CE">
                    <w:rPr>
                      <w:sz w:val="20"/>
                    </w:rPr>
                    <w:t xml:space="preserve">Администрация </w:t>
                  </w:r>
                  <w:r>
                    <w:rPr>
                      <w:sz w:val="20"/>
                    </w:rPr>
                    <w:t xml:space="preserve">Писаревского </w:t>
                  </w:r>
                  <w:r w:rsidRPr="001E75CE">
                    <w:rPr>
                      <w:sz w:val="20"/>
                    </w:rPr>
                    <w:t>сельского поселения</w:t>
                  </w:r>
                </w:p>
              </w:tc>
            </w:tr>
            <w:tr w:rsidR="00B7396F" w:rsidRPr="009A7B83" w:rsidTr="00493C8C">
              <w:tc>
                <w:tcPr>
                  <w:tcW w:w="2256" w:type="pct"/>
                  <w:tcBorders>
                    <w:top w:val="single" w:sz="4" w:space="0" w:color="auto"/>
                    <w:left w:val="single" w:sz="4" w:space="0" w:color="auto"/>
                    <w:bottom w:val="single" w:sz="4" w:space="0" w:color="auto"/>
                    <w:right w:val="single" w:sz="4" w:space="0" w:color="auto"/>
                  </w:tcBorders>
                </w:tcPr>
                <w:p w:rsidR="00B7396F" w:rsidRPr="001E75CE" w:rsidRDefault="00B7396F" w:rsidP="00F221B9">
                  <w:pPr>
                    <w:jc w:val="both"/>
                    <w:rPr>
                      <w:sz w:val="20"/>
                    </w:rPr>
                  </w:pPr>
                  <w:r w:rsidRPr="001E75CE">
                    <w:rPr>
                      <w:sz w:val="20"/>
                    </w:rPr>
                    <w:t>Местонахождение заказчика</w:t>
                  </w:r>
                </w:p>
              </w:tc>
              <w:tc>
                <w:tcPr>
                  <w:tcW w:w="2744" w:type="pct"/>
                  <w:tcBorders>
                    <w:top w:val="single" w:sz="4" w:space="0" w:color="auto"/>
                    <w:left w:val="single" w:sz="4" w:space="0" w:color="auto"/>
                    <w:bottom w:val="single" w:sz="4" w:space="0" w:color="auto"/>
                    <w:right w:val="single" w:sz="4" w:space="0" w:color="auto"/>
                  </w:tcBorders>
                </w:tcPr>
                <w:p w:rsidR="00B7396F" w:rsidRPr="001E75CE" w:rsidRDefault="00B7396F" w:rsidP="001E75CE">
                  <w:pPr>
                    <w:keepNext/>
                    <w:keepLines/>
                    <w:widowControl w:val="0"/>
                    <w:suppressLineNumbers/>
                    <w:suppressAutoHyphens/>
                    <w:rPr>
                      <w:sz w:val="20"/>
                    </w:rPr>
                  </w:pPr>
                  <w:r w:rsidRPr="001E75CE">
                    <w:rPr>
                      <w:sz w:val="20"/>
                    </w:rPr>
                    <w:t xml:space="preserve">Иркутская область, </w:t>
                  </w:r>
                  <w:proofErr w:type="spellStart"/>
                  <w:r w:rsidRPr="001E75CE">
                    <w:rPr>
                      <w:sz w:val="20"/>
                    </w:rPr>
                    <w:t>Тулунский</w:t>
                  </w:r>
                  <w:proofErr w:type="spellEnd"/>
                  <w:r w:rsidRPr="001E75CE">
                    <w:rPr>
                      <w:sz w:val="20"/>
                    </w:rPr>
                    <w:t xml:space="preserve"> район, п.</w:t>
                  </w:r>
                  <w:r>
                    <w:rPr>
                      <w:sz w:val="20"/>
                    </w:rPr>
                    <w:t>4-е отделение Государственной селекционной станции</w:t>
                  </w:r>
                  <w:r w:rsidRPr="001E75CE">
                    <w:rPr>
                      <w:sz w:val="20"/>
                    </w:rPr>
                    <w:t>,</w:t>
                  </w:r>
                </w:p>
                <w:p w:rsidR="00B7396F" w:rsidRPr="001E75CE" w:rsidRDefault="00B7396F" w:rsidP="001E75CE">
                  <w:pPr>
                    <w:keepNext/>
                    <w:keepLines/>
                    <w:widowControl w:val="0"/>
                    <w:suppressLineNumbers/>
                    <w:suppressAutoHyphens/>
                    <w:rPr>
                      <w:sz w:val="20"/>
                    </w:rPr>
                  </w:pPr>
                  <w:r w:rsidRPr="001E75CE">
                    <w:rPr>
                      <w:sz w:val="20"/>
                    </w:rPr>
                    <w:t>Ул.</w:t>
                  </w:r>
                  <w:r>
                    <w:rPr>
                      <w:sz w:val="20"/>
                    </w:rPr>
                    <w:t xml:space="preserve"> Мичурина</w:t>
                  </w:r>
                  <w:r w:rsidRPr="001E75CE">
                    <w:rPr>
                      <w:sz w:val="20"/>
                    </w:rPr>
                    <w:t xml:space="preserve">, </w:t>
                  </w:r>
                  <w:r>
                    <w:rPr>
                      <w:sz w:val="20"/>
                    </w:rPr>
                    <w:t>36</w:t>
                  </w:r>
                </w:p>
                <w:p w:rsidR="00B7396F" w:rsidRPr="001E75CE" w:rsidRDefault="00B7396F" w:rsidP="00512202">
                  <w:pPr>
                    <w:tabs>
                      <w:tab w:val="left" w:pos="885"/>
                    </w:tabs>
                    <w:jc w:val="center"/>
                    <w:rPr>
                      <w:sz w:val="20"/>
                    </w:rPr>
                  </w:pPr>
                </w:p>
              </w:tc>
            </w:tr>
            <w:tr w:rsidR="00B7396F" w:rsidRPr="009A7B83" w:rsidTr="00493C8C">
              <w:tc>
                <w:tcPr>
                  <w:tcW w:w="2256" w:type="pct"/>
                  <w:tcBorders>
                    <w:top w:val="single" w:sz="4" w:space="0" w:color="auto"/>
                    <w:left w:val="single" w:sz="4" w:space="0" w:color="auto"/>
                    <w:bottom w:val="single" w:sz="4" w:space="0" w:color="auto"/>
                    <w:right w:val="single" w:sz="4" w:space="0" w:color="auto"/>
                  </w:tcBorders>
                </w:tcPr>
                <w:p w:rsidR="00B7396F" w:rsidRPr="001E75CE" w:rsidRDefault="00B7396F" w:rsidP="00F221B9">
                  <w:pPr>
                    <w:jc w:val="both"/>
                    <w:rPr>
                      <w:sz w:val="20"/>
                    </w:rPr>
                  </w:pPr>
                  <w:r w:rsidRPr="001E75CE">
                    <w:rPr>
                      <w:sz w:val="20"/>
                    </w:rPr>
                    <w:t>Почтовый адрес заказчика</w:t>
                  </w:r>
                </w:p>
              </w:tc>
              <w:tc>
                <w:tcPr>
                  <w:tcW w:w="2744" w:type="pct"/>
                  <w:tcBorders>
                    <w:top w:val="single" w:sz="4" w:space="0" w:color="auto"/>
                    <w:left w:val="single" w:sz="4" w:space="0" w:color="auto"/>
                    <w:bottom w:val="single" w:sz="4" w:space="0" w:color="auto"/>
                    <w:right w:val="single" w:sz="4" w:space="0" w:color="auto"/>
                  </w:tcBorders>
                </w:tcPr>
                <w:p w:rsidR="00B7396F" w:rsidRPr="001E75CE" w:rsidRDefault="00B7396F" w:rsidP="00A6071F">
                  <w:pPr>
                    <w:keepNext/>
                    <w:keepLines/>
                    <w:widowControl w:val="0"/>
                    <w:suppressLineNumbers/>
                    <w:suppressAutoHyphens/>
                    <w:rPr>
                      <w:sz w:val="20"/>
                    </w:rPr>
                  </w:pPr>
                  <w:r>
                    <w:rPr>
                      <w:sz w:val="20"/>
                    </w:rPr>
                    <w:t>66525</w:t>
                  </w:r>
                  <w:r w:rsidRPr="001E75CE">
                    <w:rPr>
                      <w:sz w:val="20"/>
                    </w:rPr>
                    <w:t xml:space="preserve">4, Иркутская область, </w:t>
                  </w:r>
                  <w:proofErr w:type="spellStart"/>
                  <w:r w:rsidRPr="001E75CE">
                    <w:rPr>
                      <w:sz w:val="20"/>
                    </w:rPr>
                    <w:t>Тулунский</w:t>
                  </w:r>
                  <w:proofErr w:type="spellEnd"/>
                  <w:r w:rsidRPr="001E75CE">
                    <w:rPr>
                      <w:sz w:val="20"/>
                    </w:rPr>
                    <w:t xml:space="preserve"> район, п.</w:t>
                  </w:r>
                  <w:r>
                    <w:rPr>
                      <w:sz w:val="20"/>
                    </w:rPr>
                    <w:t>4-е отделение Государственной селекционной станции</w:t>
                  </w:r>
                  <w:r w:rsidRPr="001E75CE">
                    <w:rPr>
                      <w:sz w:val="20"/>
                    </w:rPr>
                    <w:t>,</w:t>
                  </w:r>
                </w:p>
                <w:p w:rsidR="00B7396F" w:rsidRPr="001E75CE" w:rsidRDefault="00B7396F" w:rsidP="00A6071F">
                  <w:pPr>
                    <w:keepNext/>
                    <w:keepLines/>
                    <w:widowControl w:val="0"/>
                    <w:suppressLineNumbers/>
                    <w:suppressAutoHyphens/>
                    <w:rPr>
                      <w:sz w:val="20"/>
                    </w:rPr>
                  </w:pPr>
                  <w:r w:rsidRPr="001E75CE">
                    <w:rPr>
                      <w:sz w:val="20"/>
                    </w:rPr>
                    <w:t>Ул.</w:t>
                  </w:r>
                  <w:r>
                    <w:rPr>
                      <w:sz w:val="20"/>
                    </w:rPr>
                    <w:t xml:space="preserve"> Мичурина</w:t>
                  </w:r>
                  <w:r w:rsidRPr="001E75CE">
                    <w:rPr>
                      <w:sz w:val="20"/>
                    </w:rPr>
                    <w:t xml:space="preserve">, </w:t>
                  </w:r>
                  <w:r>
                    <w:rPr>
                      <w:sz w:val="20"/>
                    </w:rPr>
                    <w:t>36</w:t>
                  </w:r>
                </w:p>
              </w:tc>
            </w:tr>
            <w:tr w:rsidR="00B7396F" w:rsidRPr="00B97309" w:rsidTr="00493C8C">
              <w:tc>
                <w:tcPr>
                  <w:tcW w:w="2256" w:type="pct"/>
                  <w:tcBorders>
                    <w:top w:val="single" w:sz="4" w:space="0" w:color="auto"/>
                    <w:left w:val="single" w:sz="4" w:space="0" w:color="auto"/>
                    <w:bottom w:val="single" w:sz="4" w:space="0" w:color="auto"/>
                    <w:right w:val="single" w:sz="4" w:space="0" w:color="auto"/>
                  </w:tcBorders>
                </w:tcPr>
                <w:p w:rsidR="00B7396F" w:rsidRPr="001E75CE" w:rsidRDefault="00B7396F" w:rsidP="00F221B9">
                  <w:pPr>
                    <w:jc w:val="both"/>
                    <w:rPr>
                      <w:sz w:val="20"/>
                    </w:rPr>
                  </w:pPr>
                  <w:r w:rsidRPr="001E75CE">
                    <w:rPr>
                      <w:sz w:val="20"/>
                    </w:rPr>
                    <w:t>Адрес электронной почты заказчика</w:t>
                  </w:r>
                </w:p>
              </w:tc>
              <w:tc>
                <w:tcPr>
                  <w:tcW w:w="2744" w:type="pct"/>
                  <w:tcBorders>
                    <w:top w:val="single" w:sz="4" w:space="0" w:color="auto"/>
                    <w:left w:val="single" w:sz="4" w:space="0" w:color="auto"/>
                    <w:bottom w:val="single" w:sz="4" w:space="0" w:color="auto"/>
                    <w:right w:val="single" w:sz="4" w:space="0" w:color="auto"/>
                  </w:tcBorders>
                </w:tcPr>
                <w:p w:rsidR="00B7396F" w:rsidRPr="00DC2AD7" w:rsidRDefault="00B7396F" w:rsidP="00512202">
                  <w:pPr>
                    <w:tabs>
                      <w:tab w:val="left" w:pos="795"/>
                    </w:tabs>
                    <w:jc w:val="center"/>
                    <w:rPr>
                      <w:sz w:val="20"/>
                      <w:lang w:val="en-US"/>
                    </w:rPr>
                  </w:pPr>
                  <w:r w:rsidRPr="00764D2F">
                    <w:rPr>
                      <w:sz w:val="22"/>
                      <w:szCs w:val="22"/>
                      <w:lang w:val="en-US" w:eastAsia="en-US"/>
                    </w:rPr>
                    <w:t>E</w:t>
                  </w:r>
                  <w:r w:rsidRPr="00DC2AD7">
                    <w:rPr>
                      <w:sz w:val="22"/>
                      <w:szCs w:val="22"/>
                      <w:lang w:val="en-US" w:eastAsia="en-US"/>
                    </w:rPr>
                    <w:t>-</w:t>
                  </w:r>
                  <w:r w:rsidRPr="00764D2F">
                    <w:rPr>
                      <w:sz w:val="22"/>
                      <w:szCs w:val="22"/>
                      <w:lang w:val="en-US" w:eastAsia="en-US"/>
                    </w:rPr>
                    <w:t>mail</w:t>
                  </w:r>
                  <w:r w:rsidRPr="00DC140D">
                    <w:rPr>
                      <w:sz w:val="22"/>
                      <w:szCs w:val="22"/>
                      <w:lang w:val="en-US" w:eastAsia="en-US"/>
                    </w:rPr>
                    <w:t xml:space="preserve"> </w:t>
                  </w:r>
                  <w:hyperlink r:id="rId28" w:history="1">
                    <w:r w:rsidRPr="00764D2F">
                      <w:rPr>
                        <w:rStyle w:val="a7"/>
                        <w:sz w:val="22"/>
                        <w:szCs w:val="22"/>
                        <w:lang w:val="en-US" w:eastAsia="en-US"/>
                      </w:rPr>
                      <w:t>pisarevskoe</w:t>
                    </w:r>
                    <w:r w:rsidRPr="00DC2AD7">
                      <w:rPr>
                        <w:rStyle w:val="a7"/>
                        <w:sz w:val="22"/>
                        <w:szCs w:val="22"/>
                        <w:lang w:val="en-US" w:eastAsia="en-US"/>
                      </w:rPr>
                      <w:t>_</w:t>
                    </w:r>
                    <w:r w:rsidRPr="00764D2F">
                      <w:rPr>
                        <w:rStyle w:val="a7"/>
                        <w:sz w:val="22"/>
                        <w:szCs w:val="22"/>
                        <w:lang w:val="en-US" w:eastAsia="en-US"/>
                      </w:rPr>
                      <w:t>s</w:t>
                    </w:r>
                    <w:r w:rsidRPr="00DC2AD7">
                      <w:rPr>
                        <w:rStyle w:val="a7"/>
                        <w:sz w:val="22"/>
                        <w:szCs w:val="22"/>
                        <w:lang w:val="en-US" w:eastAsia="en-US"/>
                      </w:rPr>
                      <w:t>.</w:t>
                    </w:r>
                    <w:r w:rsidRPr="00764D2F">
                      <w:rPr>
                        <w:rStyle w:val="a7"/>
                        <w:sz w:val="22"/>
                        <w:szCs w:val="22"/>
                        <w:lang w:val="en-US" w:eastAsia="en-US"/>
                      </w:rPr>
                      <w:t>p</w:t>
                    </w:r>
                    <w:r w:rsidRPr="00DC2AD7">
                      <w:rPr>
                        <w:rStyle w:val="a7"/>
                        <w:sz w:val="22"/>
                        <w:szCs w:val="22"/>
                        <w:lang w:val="en-US" w:eastAsia="en-US"/>
                      </w:rPr>
                      <w:t>@</w:t>
                    </w:r>
                    <w:r w:rsidRPr="00764D2F">
                      <w:rPr>
                        <w:rStyle w:val="a7"/>
                        <w:sz w:val="22"/>
                        <w:szCs w:val="22"/>
                        <w:lang w:val="en-US" w:eastAsia="en-US"/>
                      </w:rPr>
                      <w:t>mail</w:t>
                    </w:r>
                    <w:r w:rsidRPr="00DC2AD7">
                      <w:rPr>
                        <w:rStyle w:val="a7"/>
                        <w:sz w:val="22"/>
                        <w:szCs w:val="22"/>
                        <w:lang w:val="en-US" w:eastAsia="en-US"/>
                      </w:rPr>
                      <w:t>.</w:t>
                    </w:r>
                    <w:r w:rsidRPr="00764D2F">
                      <w:rPr>
                        <w:rStyle w:val="a7"/>
                        <w:sz w:val="22"/>
                        <w:szCs w:val="22"/>
                        <w:lang w:val="en-US" w:eastAsia="en-US"/>
                      </w:rPr>
                      <w:t>ru</w:t>
                    </w:r>
                  </w:hyperlink>
                </w:p>
              </w:tc>
            </w:tr>
            <w:tr w:rsidR="00B7396F" w:rsidRPr="009A7B83" w:rsidTr="00493C8C">
              <w:tc>
                <w:tcPr>
                  <w:tcW w:w="2256" w:type="pct"/>
                  <w:tcBorders>
                    <w:top w:val="single" w:sz="4" w:space="0" w:color="auto"/>
                    <w:left w:val="single" w:sz="4" w:space="0" w:color="auto"/>
                    <w:bottom w:val="single" w:sz="4" w:space="0" w:color="auto"/>
                    <w:right w:val="single" w:sz="4" w:space="0" w:color="auto"/>
                  </w:tcBorders>
                </w:tcPr>
                <w:p w:rsidR="00B7396F" w:rsidRPr="001E75CE" w:rsidRDefault="00B7396F" w:rsidP="00F221B9">
                  <w:pPr>
                    <w:jc w:val="both"/>
                    <w:rPr>
                      <w:sz w:val="20"/>
                    </w:rPr>
                  </w:pPr>
                  <w:r w:rsidRPr="001E75CE">
                    <w:rPr>
                      <w:sz w:val="20"/>
                    </w:rPr>
                    <w:t>Номер контактного телефона заказчика</w:t>
                  </w:r>
                </w:p>
              </w:tc>
              <w:tc>
                <w:tcPr>
                  <w:tcW w:w="2744" w:type="pct"/>
                  <w:tcBorders>
                    <w:top w:val="single" w:sz="4" w:space="0" w:color="auto"/>
                    <w:left w:val="single" w:sz="4" w:space="0" w:color="auto"/>
                    <w:bottom w:val="single" w:sz="4" w:space="0" w:color="auto"/>
                    <w:right w:val="single" w:sz="4" w:space="0" w:color="auto"/>
                  </w:tcBorders>
                </w:tcPr>
                <w:p w:rsidR="00B7396F" w:rsidRPr="001E75CE" w:rsidRDefault="00B7396F" w:rsidP="00DC2AD7">
                  <w:pPr>
                    <w:tabs>
                      <w:tab w:val="left" w:pos="937"/>
                    </w:tabs>
                    <w:jc w:val="center"/>
                    <w:rPr>
                      <w:sz w:val="20"/>
                    </w:rPr>
                  </w:pPr>
                  <w:r w:rsidRPr="001E75CE">
                    <w:rPr>
                      <w:sz w:val="20"/>
                    </w:rPr>
                    <w:t xml:space="preserve">(839530) </w:t>
                  </w:r>
                  <w:r>
                    <w:rPr>
                      <w:sz w:val="20"/>
                    </w:rPr>
                    <w:t>4-90-33</w:t>
                  </w:r>
                </w:p>
              </w:tc>
            </w:tr>
            <w:tr w:rsidR="00B7396F" w:rsidRPr="009A7B83" w:rsidTr="00493C8C">
              <w:tc>
                <w:tcPr>
                  <w:tcW w:w="2256" w:type="pct"/>
                  <w:tcBorders>
                    <w:top w:val="single" w:sz="4" w:space="0" w:color="auto"/>
                    <w:left w:val="single" w:sz="4" w:space="0" w:color="auto"/>
                    <w:bottom w:val="single" w:sz="4" w:space="0" w:color="auto"/>
                    <w:right w:val="single" w:sz="4" w:space="0" w:color="auto"/>
                  </w:tcBorders>
                </w:tcPr>
                <w:p w:rsidR="00B7396F" w:rsidRPr="001E75CE" w:rsidRDefault="00B7396F" w:rsidP="00F221B9">
                  <w:pPr>
                    <w:jc w:val="both"/>
                    <w:rPr>
                      <w:sz w:val="20"/>
                    </w:rPr>
                  </w:pPr>
                  <w:r w:rsidRPr="001E75CE">
                    <w:rPr>
                      <w:sz w:val="20"/>
                    </w:rPr>
                    <w:t>Фамилия, имя, отчество ответственного должностного лица заказчика</w:t>
                  </w:r>
                </w:p>
              </w:tc>
              <w:tc>
                <w:tcPr>
                  <w:tcW w:w="2744" w:type="pct"/>
                  <w:tcBorders>
                    <w:top w:val="single" w:sz="4" w:space="0" w:color="auto"/>
                    <w:left w:val="single" w:sz="4" w:space="0" w:color="auto"/>
                    <w:bottom w:val="single" w:sz="4" w:space="0" w:color="auto"/>
                    <w:right w:val="single" w:sz="4" w:space="0" w:color="auto"/>
                  </w:tcBorders>
                </w:tcPr>
                <w:p w:rsidR="00B7396F" w:rsidRPr="001E75CE" w:rsidRDefault="00B7396F" w:rsidP="00DC2AD7">
                  <w:pPr>
                    <w:keepNext/>
                    <w:keepLines/>
                    <w:widowControl w:val="0"/>
                    <w:suppressLineNumbers/>
                    <w:suppressAutoHyphens/>
                    <w:rPr>
                      <w:sz w:val="20"/>
                    </w:rPr>
                  </w:pPr>
                  <w:r>
                    <w:rPr>
                      <w:sz w:val="20"/>
                    </w:rPr>
                    <w:t>Самарин Анатолий Ефимович</w:t>
                  </w:r>
                </w:p>
              </w:tc>
            </w:tr>
            <w:tr w:rsidR="00B7396F" w:rsidRPr="009A7B83" w:rsidTr="00493C8C">
              <w:tc>
                <w:tcPr>
                  <w:tcW w:w="2256" w:type="pct"/>
                  <w:tcBorders>
                    <w:top w:val="single" w:sz="4" w:space="0" w:color="auto"/>
                    <w:left w:val="single" w:sz="4" w:space="0" w:color="auto"/>
                    <w:bottom w:val="single" w:sz="4" w:space="0" w:color="auto"/>
                    <w:right w:val="single" w:sz="4" w:space="0" w:color="auto"/>
                  </w:tcBorders>
                </w:tcPr>
                <w:p w:rsidR="00B7396F" w:rsidRPr="001E75CE" w:rsidRDefault="00B7396F" w:rsidP="00F221B9">
                  <w:pPr>
                    <w:jc w:val="both"/>
                    <w:rPr>
                      <w:sz w:val="20"/>
                    </w:rPr>
                  </w:pPr>
                  <w:r w:rsidRPr="001E75CE">
                    <w:rPr>
                      <w:sz w:val="20"/>
                    </w:rPr>
                    <w:t>Фамилия, имя, отчество сотрудника контрактной службы (контрактного управляющего), ответственного за заключение контракта, номер контактного телефона, адрес электронной почты</w:t>
                  </w:r>
                </w:p>
              </w:tc>
              <w:tc>
                <w:tcPr>
                  <w:tcW w:w="2744" w:type="pct"/>
                  <w:tcBorders>
                    <w:top w:val="single" w:sz="4" w:space="0" w:color="auto"/>
                    <w:left w:val="single" w:sz="4" w:space="0" w:color="auto"/>
                    <w:bottom w:val="single" w:sz="4" w:space="0" w:color="auto"/>
                    <w:right w:val="single" w:sz="4" w:space="0" w:color="auto"/>
                  </w:tcBorders>
                </w:tcPr>
                <w:p w:rsidR="00B7396F" w:rsidRPr="001E75CE" w:rsidRDefault="00B7396F" w:rsidP="00FA0B59">
                  <w:pPr>
                    <w:tabs>
                      <w:tab w:val="left" w:pos="945"/>
                    </w:tabs>
                    <w:jc w:val="center"/>
                    <w:rPr>
                      <w:sz w:val="20"/>
                    </w:rPr>
                  </w:pPr>
                </w:p>
              </w:tc>
            </w:tr>
          </w:tbl>
          <w:p w:rsidR="00B7396F" w:rsidRPr="009A7B83" w:rsidRDefault="00B7396F" w:rsidP="00F221B9">
            <w:pPr>
              <w:rPr>
                <w:b/>
                <w:sz w:val="18"/>
                <w:szCs w:val="18"/>
              </w:rPr>
            </w:pPr>
          </w:p>
        </w:tc>
      </w:tr>
      <w:tr w:rsidR="00B7396F" w:rsidRPr="009A7B83" w:rsidTr="00493C8C">
        <w:tc>
          <w:tcPr>
            <w:tcW w:w="495" w:type="dxa"/>
            <w:tcBorders>
              <w:top w:val="single" w:sz="4" w:space="0" w:color="000000"/>
              <w:left w:val="single" w:sz="4" w:space="0" w:color="000000"/>
              <w:bottom w:val="single" w:sz="4" w:space="0" w:color="000000"/>
            </w:tcBorders>
          </w:tcPr>
          <w:p w:rsidR="00B7396F" w:rsidRPr="009A7B83" w:rsidRDefault="00B7396F" w:rsidP="00F221B9">
            <w:pPr>
              <w:snapToGrid w:val="0"/>
              <w:rPr>
                <w:sz w:val="18"/>
                <w:szCs w:val="18"/>
              </w:rPr>
            </w:pPr>
            <w:r w:rsidRPr="009A7B83">
              <w:rPr>
                <w:sz w:val="18"/>
                <w:szCs w:val="18"/>
              </w:rPr>
              <w:t>2</w:t>
            </w:r>
          </w:p>
        </w:tc>
        <w:tc>
          <w:tcPr>
            <w:tcW w:w="2809" w:type="dxa"/>
            <w:tcBorders>
              <w:top w:val="single" w:sz="4" w:space="0" w:color="000000"/>
              <w:left w:val="single" w:sz="4" w:space="0" w:color="000000"/>
              <w:bottom w:val="single" w:sz="4" w:space="0" w:color="000000"/>
            </w:tcBorders>
          </w:tcPr>
          <w:p w:rsidR="00B7396F" w:rsidRPr="009A7B83" w:rsidRDefault="00B7396F" w:rsidP="00F221B9">
            <w:pPr>
              <w:autoSpaceDE w:val="0"/>
              <w:autoSpaceDN w:val="0"/>
              <w:adjustRightInd w:val="0"/>
              <w:jc w:val="center"/>
              <w:rPr>
                <w:sz w:val="18"/>
                <w:szCs w:val="18"/>
              </w:rPr>
            </w:pPr>
            <w:r w:rsidRPr="009A7B83">
              <w:rPr>
                <w:b/>
                <w:bCs/>
                <w:sz w:val="18"/>
                <w:szCs w:val="18"/>
              </w:rPr>
              <w:t>Наименование уполномоченного органа, место нахождения, почтовый адрес, адрес электронной почты, номер контактного телефона, ответственное должностное лицо уполномоченного органа</w:t>
            </w:r>
          </w:p>
        </w:tc>
        <w:tc>
          <w:tcPr>
            <w:tcW w:w="7326" w:type="dxa"/>
            <w:tcBorders>
              <w:top w:val="single" w:sz="4" w:space="0" w:color="000000"/>
              <w:left w:val="single" w:sz="4" w:space="0" w:color="000000"/>
              <w:bottom w:val="single" w:sz="4" w:space="0" w:color="000000"/>
              <w:right w:val="single" w:sz="4" w:space="0" w:color="000000"/>
            </w:tcBorders>
            <w:vAlign w:val="center"/>
          </w:tcPr>
          <w:p w:rsidR="00B7396F" w:rsidRPr="009A7B83" w:rsidRDefault="00B7396F" w:rsidP="00F221B9">
            <w:pPr>
              <w:jc w:val="both"/>
              <w:rPr>
                <w:sz w:val="18"/>
                <w:szCs w:val="18"/>
              </w:rPr>
            </w:pPr>
            <w:r>
              <w:rPr>
                <w:sz w:val="18"/>
                <w:szCs w:val="18"/>
              </w:rPr>
              <w:t>отсутствует</w:t>
            </w:r>
          </w:p>
        </w:tc>
      </w:tr>
      <w:tr w:rsidR="00B7396F" w:rsidRPr="009A7B83" w:rsidTr="00493C8C">
        <w:tc>
          <w:tcPr>
            <w:tcW w:w="495" w:type="dxa"/>
            <w:tcBorders>
              <w:top w:val="single" w:sz="4" w:space="0" w:color="000000"/>
              <w:left w:val="single" w:sz="4" w:space="0" w:color="000000"/>
              <w:bottom w:val="single" w:sz="4" w:space="0" w:color="000000"/>
            </w:tcBorders>
          </w:tcPr>
          <w:p w:rsidR="00B7396F" w:rsidRPr="009A7B83" w:rsidRDefault="00B7396F" w:rsidP="00F221B9">
            <w:pPr>
              <w:snapToGrid w:val="0"/>
              <w:rPr>
                <w:sz w:val="18"/>
                <w:szCs w:val="18"/>
                <w:lang w:val="en-US"/>
              </w:rPr>
            </w:pPr>
            <w:r w:rsidRPr="009A7B83">
              <w:rPr>
                <w:sz w:val="18"/>
                <w:szCs w:val="18"/>
                <w:lang w:val="en-US"/>
              </w:rPr>
              <w:t>3</w:t>
            </w:r>
          </w:p>
        </w:tc>
        <w:tc>
          <w:tcPr>
            <w:tcW w:w="2809" w:type="dxa"/>
            <w:tcBorders>
              <w:top w:val="single" w:sz="4" w:space="0" w:color="000000"/>
              <w:left w:val="single" w:sz="4" w:space="0" w:color="000000"/>
              <w:bottom w:val="single" w:sz="4" w:space="0" w:color="000000"/>
            </w:tcBorders>
          </w:tcPr>
          <w:p w:rsidR="00B7396F" w:rsidRPr="00870A11" w:rsidRDefault="00B7396F" w:rsidP="00F221B9">
            <w:pPr>
              <w:jc w:val="center"/>
              <w:rPr>
                <w:sz w:val="20"/>
              </w:rPr>
            </w:pPr>
            <w:r w:rsidRPr="00870A11">
              <w:rPr>
                <w:b/>
                <w:sz w:val="20"/>
              </w:rPr>
              <w:t>Наименование объекта закупки товара (работы, услуги)</w:t>
            </w:r>
          </w:p>
        </w:tc>
        <w:tc>
          <w:tcPr>
            <w:tcW w:w="7326" w:type="dxa"/>
            <w:tcBorders>
              <w:top w:val="single" w:sz="4" w:space="0" w:color="000000"/>
              <w:left w:val="single" w:sz="4" w:space="0" w:color="000000"/>
              <w:bottom w:val="single" w:sz="4" w:space="0" w:color="000000"/>
              <w:right w:val="single" w:sz="4" w:space="0" w:color="000000"/>
            </w:tcBorders>
          </w:tcPr>
          <w:p w:rsidR="00B7396F" w:rsidRPr="00870A11" w:rsidRDefault="00DE160E" w:rsidP="003953EF">
            <w:pPr>
              <w:keepNext/>
              <w:keepLines/>
              <w:widowControl w:val="0"/>
              <w:suppressLineNumbers/>
              <w:tabs>
                <w:tab w:val="left" w:pos="0"/>
                <w:tab w:val="left" w:pos="540"/>
                <w:tab w:val="left" w:pos="900"/>
                <w:tab w:val="left" w:pos="1080"/>
                <w:tab w:val="left" w:pos="8280"/>
              </w:tabs>
              <w:jc w:val="center"/>
              <w:rPr>
                <w:b/>
                <w:sz w:val="20"/>
              </w:rPr>
            </w:pPr>
            <w:bookmarkStart w:id="7" w:name="aNameDoA_2"/>
            <w:bookmarkEnd w:id="7"/>
            <w:r>
              <w:rPr>
                <w:b/>
                <w:sz w:val="20"/>
              </w:rPr>
              <w:t xml:space="preserve">Содержание автомобильных дорог в п. </w:t>
            </w:r>
            <w:r w:rsidR="003953EF">
              <w:rPr>
                <w:b/>
                <w:sz w:val="20"/>
              </w:rPr>
              <w:t xml:space="preserve"> 4-е отделение Государственной селекционной станции </w:t>
            </w:r>
          </w:p>
        </w:tc>
      </w:tr>
      <w:tr w:rsidR="00B7396F" w:rsidRPr="009A7B83" w:rsidTr="00493C8C">
        <w:tc>
          <w:tcPr>
            <w:tcW w:w="495" w:type="dxa"/>
            <w:tcBorders>
              <w:top w:val="single" w:sz="4" w:space="0" w:color="000000"/>
              <w:left w:val="single" w:sz="4" w:space="0" w:color="000000"/>
              <w:bottom w:val="single" w:sz="4" w:space="0" w:color="000000"/>
            </w:tcBorders>
          </w:tcPr>
          <w:p w:rsidR="00B7396F" w:rsidRPr="009A7B83" w:rsidRDefault="00B7396F" w:rsidP="00F221B9">
            <w:pPr>
              <w:snapToGrid w:val="0"/>
              <w:rPr>
                <w:sz w:val="18"/>
                <w:szCs w:val="18"/>
              </w:rPr>
            </w:pPr>
            <w:r w:rsidRPr="009A7B83">
              <w:rPr>
                <w:sz w:val="18"/>
                <w:szCs w:val="18"/>
              </w:rPr>
              <w:t>4</w:t>
            </w:r>
          </w:p>
        </w:tc>
        <w:tc>
          <w:tcPr>
            <w:tcW w:w="2809" w:type="dxa"/>
            <w:tcBorders>
              <w:top w:val="single" w:sz="4" w:space="0" w:color="000000"/>
              <w:left w:val="single" w:sz="4" w:space="0" w:color="000000"/>
              <w:bottom w:val="single" w:sz="4" w:space="0" w:color="000000"/>
            </w:tcBorders>
          </w:tcPr>
          <w:p w:rsidR="00B7396F" w:rsidRPr="009A7B83" w:rsidRDefault="00B7396F" w:rsidP="00F221B9">
            <w:pPr>
              <w:jc w:val="center"/>
              <w:rPr>
                <w:b/>
                <w:sz w:val="18"/>
                <w:szCs w:val="18"/>
              </w:rPr>
            </w:pPr>
            <w:r w:rsidRPr="009A7B83">
              <w:rPr>
                <w:b/>
                <w:sz w:val="18"/>
                <w:szCs w:val="18"/>
              </w:rPr>
              <w:t>Описание объекта закупки товара (работы, услуги)</w:t>
            </w:r>
          </w:p>
        </w:tc>
        <w:tc>
          <w:tcPr>
            <w:tcW w:w="7326" w:type="dxa"/>
            <w:tcBorders>
              <w:top w:val="single" w:sz="4" w:space="0" w:color="000000"/>
              <w:left w:val="single" w:sz="4" w:space="0" w:color="000000"/>
              <w:bottom w:val="single" w:sz="4" w:space="0" w:color="000000"/>
              <w:right w:val="single" w:sz="4" w:space="0" w:color="000000"/>
            </w:tcBorders>
          </w:tcPr>
          <w:p w:rsidR="00B7396F" w:rsidRPr="009A7B83" w:rsidRDefault="00B7396F" w:rsidP="00F221B9">
            <w:pPr>
              <w:autoSpaceDE w:val="0"/>
              <w:autoSpaceDN w:val="0"/>
              <w:adjustRightInd w:val="0"/>
              <w:rPr>
                <w:sz w:val="18"/>
                <w:szCs w:val="18"/>
              </w:rPr>
            </w:pPr>
            <w:bookmarkStart w:id="8" w:name="aSubjectDoA"/>
            <w:bookmarkEnd w:id="8"/>
            <w:r w:rsidRPr="009A7B83">
              <w:rPr>
                <w:sz w:val="18"/>
                <w:szCs w:val="18"/>
              </w:rPr>
              <w:t xml:space="preserve">В соответствии с частью </w:t>
            </w:r>
            <w:r w:rsidRPr="009A7B83">
              <w:rPr>
                <w:sz w:val="18"/>
                <w:szCs w:val="18"/>
                <w:lang w:val="en-US"/>
              </w:rPr>
              <w:t>III</w:t>
            </w:r>
            <w:r w:rsidRPr="009A7B83">
              <w:rPr>
                <w:sz w:val="18"/>
                <w:szCs w:val="18"/>
              </w:rPr>
              <w:t xml:space="preserve"> документации об электронном аукционе «Наименование и описание объекта закупки (техническое задание)»</w:t>
            </w:r>
          </w:p>
        </w:tc>
      </w:tr>
      <w:tr w:rsidR="00B7396F" w:rsidRPr="009A7B83" w:rsidTr="00493C8C">
        <w:tc>
          <w:tcPr>
            <w:tcW w:w="495" w:type="dxa"/>
            <w:tcBorders>
              <w:top w:val="single" w:sz="4" w:space="0" w:color="000000"/>
              <w:left w:val="single" w:sz="4" w:space="0" w:color="000000"/>
              <w:bottom w:val="single" w:sz="4" w:space="0" w:color="000000"/>
            </w:tcBorders>
          </w:tcPr>
          <w:p w:rsidR="00B7396F" w:rsidRPr="009A7B83" w:rsidRDefault="00B7396F" w:rsidP="00F221B9">
            <w:pPr>
              <w:snapToGrid w:val="0"/>
              <w:rPr>
                <w:sz w:val="18"/>
                <w:szCs w:val="18"/>
              </w:rPr>
            </w:pPr>
            <w:r w:rsidRPr="009A7B83">
              <w:rPr>
                <w:sz w:val="18"/>
                <w:szCs w:val="18"/>
              </w:rPr>
              <w:t>5</w:t>
            </w:r>
          </w:p>
        </w:tc>
        <w:tc>
          <w:tcPr>
            <w:tcW w:w="2809" w:type="dxa"/>
            <w:tcBorders>
              <w:top w:val="single" w:sz="4" w:space="0" w:color="000000"/>
              <w:left w:val="single" w:sz="4" w:space="0" w:color="000000"/>
              <w:bottom w:val="single" w:sz="4" w:space="0" w:color="000000"/>
            </w:tcBorders>
          </w:tcPr>
          <w:p w:rsidR="00B7396F" w:rsidRPr="009A7B83" w:rsidRDefault="00B7396F" w:rsidP="00F221B9">
            <w:pPr>
              <w:snapToGrid w:val="0"/>
              <w:jc w:val="center"/>
              <w:rPr>
                <w:b/>
                <w:sz w:val="18"/>
                <w:szCs w:val="18"/>
              </w:rPr>
            </w:pPr>
            <w:r w:rsidRPr="009A7B83">
              <w:rPr>
                <w:b/>
                <w:sz w:val="18"/>
                <w:szCs w:val="18"/>
              </w:rPr>
              <w:t>Наименование оператора электронной площадки, контактная информация,</w:t>
            </w:r>
          </w:p>
          <w:p w:rsidR="00B7396F" w:rsidRPr="009A7B83" w:rsidRDefault="00B7396F" w:rsidP="00F221B9">
            <w:pPr>
              <w:snapToGrid w:val="0"/>
              <w:jc w:val="center"/>
              <w:rPr>
                <w:b/>
                <w:sz w:val="18"/>
                <w:szCs w:val="18"/>
              </w:rPr>
            </w:pPr>
            <w:r w:rsidRPr="009A7B83">
              <w:rPr>
                <w:b/>
                <w:sz w:val="18"/>
                <w:szCs w:val="18"/>
              </w:rPr>
              <w:t>адрес электронной площадки в информационно-телекоммуникационной сети «Интернет»</w:t>
            </w:r>
          </w:p>
        </w:tc>
        <w:tc>
          <w:tcPr>
            <w:tcW w:w="7326" w:type="dxa"/>
            <w:tcBorders>
              <w:top w:val="single" w:sz="4" w:space="0" w:color="000000"/>
              <w:left w:val="single" w:sz="4" w:space="0" w:color="000000"/>
              <w:bottom w:val="single" w:sz="4" w:space="0" w:color="000000"/>
              <w:right w:val="single" w:sz="4" w:space="0" w:color="000000"/>
            </w:tcBorders>
          </w:tcPr>
          <w:p w:rsidR="00B7396F" w:rsidRPr="009A7B83" w:rsidRDefault="00B7396F" w:rsidP="00F221B9">
            <w:pPr>
              <w:autoSpaceDE w:val="0"/>
              <w:rPr>
                <w:sz w:val="18"/>
                <w:szCs w:val="18"/>
              </w:rPr>
            </w:pPr>
            <w:r w:rsidRPr="009A7B83">
              <w:rPr>
                <w:sz w:val="18"/>
                <w:szCs w:val="18"/>
              </w:rPr>
              <w:t xml:space="preserve">Оператор электронной площадки: </w:t>
            </w:r>
          </w:p>
          <w:p w:rsidR="00B7396F" w:rsidRPr="009A7B83" w:rsidRDefault="00B7396F" w:rsidP="00F221B9">
            <w:pPr>
              <w:autoSpaceDE w:val="0"/>
              <w:rPr>
                <w:sz w:val="18"/>
                <w:szCs w:val="18"/>
              </w:rPr>
            </w:pPr>
            <w:r w:rsidRPr="009A7B83">
              <w:rPr>
                <w:sz w:val="18"/>
                <w:szCs w:val="18"/>
              </w:rPr>
              <w:t>ООО «РТС-тендер».</w:t>
            </w:r>
          </w:p>
          <w:p w:rsidR="00B7396F" w:rsidRPr="009A7B83" w:rsidRDefault="00B7396F" w:rsidP="00F221B9">
            <w:pPr>
              <w:autoSpaceDE w:val="0"/>
              <w:rPr>
                <w:sz w:val="18"/>
                <w:szCs w:val="18"/>
              </w:rPr>
            </w:pPr>
            <w:r w:rsidRPr="009A7B83">
              <w:rPr>
                <w:sz w:val="18"/>
                <w:szCs w:val="18"/>
              </w:rPr>
              <w:t>Контактная информация:</w:t>
            </w:r>
          </w:p>
          <w:p w:rsidR="00B7396F" w:rsidRPr="009A7B83" w:rsidRDefault="00B7396F" w:rsidP="00F221B9">
            <w:pPr>
              <w:autoSpaceDE w:val="0"/>
              <w:rPr>
                <w:sz w:val="18"/>
                <w:szCs w:val="18"/>
              </w:rPr>
            </w:pPr>
            <w:r w:rsidRPr="009A7B83">
              <w:rPr>
                <w:sz w:val="18"/>
                <w:szCs w:val="18"/>
              </w:rPr>
              <w:t>Адрес: 125009, г. Москва, ул. Воздвиженка, д. 4/7, стр. 1.</w:t>
            </w:r>
          </w:p>
          <w:p w:rsidR="00B7396F" w:rsidRPr="009A7B83" w:rsidRDefault="00B7396F" w:rsidP="00F221B9">
            <w:pPr>
              <w:autoSpaceDE w:val="0"/>
              <w:rPr>
                <w:sz w:val="18"/>
                <w:szCs w:val="18"/>
              </w:rPr>
            </w:pPr>
            <w:r w:rsidRPr="009A7B83">
              <w:rPr>
                <w:sz w:val="18"/>
                <w:szCs w:val="18"/>
              </w:rPr>
              <w:t>Контактный телефон: +7 (800) 500-7-500</w:t>
            </w:r>
          </w:p>
          <w:p w:rsidR="00B7396F" w:rsidRPr="009A7B83" w:rsidRDefault="00B7396F" w:rsidP="00F221B9">
            <w:pPr>
              <w:autoSpaceDE w:val="0"/>
              <w:rPr>
                <w:sz w:val="18"/>
                <w:szCs w:val="18"/>
              </w:rPr>
            </w:pPr>
            <w:r w:rsidRPr="009A7B83">
              <w:rPr>
                <w:sz w:val="18"/>
                <w:szCs w:val="18"/>
              </w:rPr>
              <w:t>Факс: +7 (495) 733-97-03.</w:t>
            </w:r>
          </w:p>
          <w:p w:rsidR="00B7396F" w:rsidRPr="009A7B83" w:rsidRDefault="00B7396F" w:rsidP="00F221B9">
            <w:pPr>
              <w:autoSpaceDE w:val="0"/>
              <w:rPr>
                <w:sz w:val="18"/>
                <w:szCs w:val="18"/>
              </w:rPr>
            </w:pPr>
            <w:r w:rsidRPr="009A7B83">
              <w:rPr>
                <w:sz w:val="18"/>
                <w:szCs w:val="18"/>
              </w:rPr>
              <w:t>Сибирский филиал («РТС-тендер»)</w:t>
            </w:r>
          </w:p>
          <w:p w:rsidR="00B7396F" w:rsidRPr="009A7B83" w:rsidRDefault="00B7396F" w:rsidP="00F221B9">
            <w:pPr>
              <w:autoSpaceDE w:val="0"/>
              <w:rPr>
                <w:sz w:val="18"/>
                <w:szCs w:val="18"/>
              </w:rPr>
            </w:pPr>
            <w:r w:rsidRPr="009A7B83">
              <w:rPr>
                <w:sz w:val="18"/>
                <w:szCs w:val="18"/>
              </w:rPr>
              <w:t>Адрес: 656056, г. Барнаул, ул. М. Горького, д. 29.</w:t>
            </w:r>
          </w:p>
          <w:p w:rsidR="00B7396F" w:rsidRPr="009A7B83" w:rsidRDefault="00B7396F" w:rsidP="00F221B9">
            <w:pPr>
              <w:autoSpaceDE w:val="0"/>
              <w:rPr>
                <w:sz w:val="18"/>
                <w:szCs w:val="18"/>
              </w:rPr>
            </w:pPr>
            <w:r w:rsidRPr="009A7B83">
              <w:rPr>
                <w:sz w:val="18"/>
                <w:szCs w:val="18"/>
              </w:rPr>
              <w:t>Контактный телефон: +7 (3852) 200-787.</w:t>
            </w:r>
          </w:p>
          <w:p w:rsidR="00B7396F" w:rsidRPr="009A7B83" w:rsidRDefault="00B7396F" w:rsidP="00F221B9">
            <w:pPr>
              <w:autoSpaceDE w:val="0"/>
              <w:rPr>
                <w:sz w:val="18"/>
                <w:szCs w:val="18"/>
              </w:rPr>
            </w:pPr>
            <w:r w:rsidRPr="009A7B83">
              <w:rPr>
                <w:sz w:val="18"/>
                <w:szCs w:val="18"/>
              </w:rPr>
              <w:t>Факс: +7 (3852) 220-712.</w:t>
            </w:r>
          </w:p>
          <w:p w:rsidR="00B7396F" w:rsidRPr="009A7B83" w:rsidRDefault="00B7396F" w:rsidP="00F221B9">
            <w:pPr>
              <w:autoSpaceDE w:val="0"/>
              <w:rPr>
                <w:sz w:val="18"/>
                <w:szCs w:val="18"/>
              </w:rPr>
            </w:pPr>
            <w:r w:rsidRPr="009A7B83">
              <w:rPr>
                <w:sz w:val="18"/>
                <w:szCs w:val="18"/>
              </w:rPr>
              <w:t>Адрес электронной площадки в информационно-телекоммуникационной сети «</w:t>
            </w:r>
            <w:proofErr w:type="spellStart"/>
            <w:r w:rsidRPr="009A7B83">
              <w:rPr>
                <w:sz w:val="18"/>
                <w:szCs w:val="18"/>
              </w:rPr>
              <w:t>Интернет»:</w:t>
            </w:r>
            <w:hyperlink r:id="rId29" w:tgtFrame="_blank" w:history="1">
              <w:r w:rsidRPr="009A7B83">
                <w:rPr>
                  <w:bCs/>
                  <w:color w:val="0000FF"/>
                  <w:sz w:val="18"/>
                  <w:szCs w:val="18"/>
                  <w:u w:val="single"/>
                </w:rPr>
                <w:t>rts</w:t>
              </w:r>
              <w:r w:rsidRPr="009A7B83">
                <w:rPr>
                  <w:color w:val="0000FF"/>
                  <w:sz w:val="18"/>
                  <w:szCs w:val="18"/>
                  <w:u w:val="single"/>
                </w:rPr>
                <w:t>-</w:t>
              </w:r>
              <w:r w:rsidRPr="009A7B83">
                <w:rPr>
                  <w:bCs/>
                  <w:color w:val="0000FF"/>
                  <w:sz w:val="18"/>
                  <w:szCs w:val="18"/>
                  <w:u w:val="single"/>
                </w:rPr>
                <w:t>tender</w:t>
              </w:r>
              <w:r w:rsidRPr="009A7B83">
                <w:rPr>
                  <w:color w:val="0000FF"/>
                  <w:sz w:val="18"/>
                  <w:szCs w:val="18"/>
                  <w:u w:val="single"/>
                </w:rPr>
                <w:t>.ru</w:t>
              </w:r>
              <w:proofErr w:type="spellEnd"/>
            </w:hyperlink>
          </w:p>
        </w:tc>
      </w:tr>
      <w:tr w:rsidR="00B7396F" w:rsidRPr="009A7B83" w:rsidTr="00493C8C">
        <w:tc>
          <w:tcPr>
            <w:tcW w:w="495" w:type="dxa"/>
            <w:tcBorders>
              <w:top w:val="single" w:sz="4" w:space="0" w:color="000000"/>
              <w:left w:val="single" w:sz="4" w:space="0" w:color="000000"/>
              <w:bottom w:val="single" w:sz="4" w:space="0" w:color="000000"/>
            </w:tcBorders>
          </w:tcPr>
          <w:p w:rsidR="00B7396F" w:rsidRPr="009A7B83" w:rsidRDefault="00B7396F" w:rsidP="00F221B9">
            <w:pPr>
              <w:snapToGrid w:val="0"/>
              <w:rPr>
                <w:sz w:val="18"/>
                <w:szCs w:val="18"/>
              </w:rPr>
            </w:pPr>
            <w:r w:rsidRPr="009A7B83">
              <w:rPr>
                <w:sz w:val="18"/>
                <w:szCs w:val="18"/>
              </w:rPr>
              <w:t>6</w:t>
            </w:r>
          </w:p>
        </w:tc>
        <w:tc>
          <w:tcPr>
            <w:tcW w:w="2809" w:type="dxa"/>
            <w:tcBorders>
              <w:top w:val="single" w:sz="4" w:space="0" w:color="000000"/>
              <w:left w:val="single" w:sz="4" w:space="0" w:color="000000"/>
              <w:bottom w:val="single" w:sz="4" w:space="0" w:color="000000"/>
            </w:tcBorders>
          </w:tcPr>
          <w:p w:rsidR="00B7396F" w:rsidRPr="009A7B83" w:rsidRDefault="00B7396F" w:rsidP="00F221B9">
            <w:pPr>
              <w:snapToGrid w:val="0"/>
              <w:jc w:val="center"/>
              <w:rPr>
                <w:sz w:val="18"/>
                <w:szCs w:val="18"/>
              </w:rPr>
            </w:pPr>
            <w:r w:rsidRPr="009A7B83">
              <w:rPr>
                <w:b/>
                <w:sz w:val="18"/>
                <w:szCs w:val="18"/>
              </w:rPr>
              <w:t>Используемый способ определения поставщика (подрядчика, исполнителя)</w:t>
            </w:r>
          </w:p>
        </w:tc>
        <w:tc>
          <w:tcPr>
            <w:tcW w:w="7326" w:type="dxa"/>
            <w:tcBorders>
              <w:top w:val="single" w:sz="4" w:space="0" w:color="000000"/>
              <w:left w:val="single" w:sz="4" w:space="0" w:color="000000"/>
              <w:bottom w:val="single" w:sz="4" w:space="0" w:color="000000"/>
              <w:right w:val="single" w:sz="4" w:space="0" w:color="000000"/>
            </w:tcBorders>
          </w:tcPr>
          <w:p w:rsidR="00B7396F" w:rsidRPr="009A7B83" w:rsidRDefault="00B7396F" w:rsidP="00F221B9">
            <w:pPr>
              <w:autoSpaceDE w:val="0"/>
              <w:rPr>
                <w:sz w:val="18"/>
                <w:szCs w:val="18"/>
              </w:rPr>
            </w:pPr>
            <w:bookmarkStart w:id="9" w:name="aPurchaseMode"/>
            <w:bookmarkEnd w:id="9"/>
            <w:r w:rsidRPr="009A7B83">
              <w:rPr>
                <w:sz w:val="18"/>
                <w:szCs w:val="18"/>
              </w:rPr>
              <w:t>Электронный аукцион</w:t>
            </w:r>
          </w:p>
        </w:tc>
      </w:tr>
      <w:tr w:rsidR="00B7396F" w:rsidRPr="009A7B83" w:rsidTr="00493C8C">
        <w:trPr>
          <w:cantSplit/>
        </w:trPr>
        <w:tc>
          <w:tcPr>
            <w:tcW w:w="495" w:type="dxa"/>
            <w:tcBorders>
              <w:top w:val="single" w:sz="4" w:space="0" w:color="000000"/>
              <w:left w:val="single" w:sz="4" w:space="0" w:color="000000"/>
              <w:bottom w:val="single" w:sz="4" w:space="0" w:color="000000"/>
            </w:tcBorders>
            <w:vAlign w:val="center"/>
          </w:tcPr>
          <w:p w:rsidR="00B7396F" w:rsidRPr="009A7B83" w:rsidRDefault="00B7396F" w:rsidP="00F221B9">
            <w:pPr>
              <w:snapToGrid w:val="0"/>
              <w:rPr>
                <w:sz w:val="18"/>
                <w:szCs w:val="18"/>
              </w:rPr>
            </w:pPr>
            <w:r w:rsidRPr="009A7B83">
              <w:rPr>
                <w:sz w:val="18"/>
                <w:szCs w:val="18"/>
              </w:rPr>
              <w:lastRenderedPageBreak/>
              <w:t>7</w:t>
            </w:r>
          </w:p>
        </w:tc>
        <w:tc>
          <w:tcPr>
            <w:tcW w:w="2809" w:type="dxa"/>
            <w:tcBorders>
              <w:top w:val="single" w:sz="4" w:space="0" w:color="000000"/>
              <w:left w:val="single" w:sz="4" w:space="0" w:color="000000"/>
              <w:bottom w:val="single" w:sz="4" w:space="0" w:color="000000"/>
            </w:tcBorders>
            <w:vAlign w:val="center"/>
          </w:tcPr>
          <w:p w:rsidR="00B7396F" w:rsidRPr="001E75CE" w:rsidRDefault="00B7396F" w:rsidP="00F221B9">
            <w:pPr>
              <w:jc w:val="center"/>
              <w:rPr>
                <w:sz w:val="20"/>
              </w:rPr>
            </w:pPr>
            <w:r w:rsidRPr="001E75CE">
              <w:rPr>
                <w:b/>
                <w:sz w:val="20"/>
              </w:rPr>
              <w:t>Место доставки товара (выполнения работ, оказания услуг), условия и сроки поставки товара (завершения работ, оказания услуг)</w:t>
            </w:r>
          </w:p>
        </w:tc>
        <w:tc>
          <w:tcPr>
            <w:tcW w:w="7326" w:type="dxa"/>
            <w:tcBorders>
              <w:top w:val="single" w:sz="4" w:space="0" w:color="000000"/>
              <w:left w:val="single" w:sz="4" w:space="0" w:color="000000"/>
              <w:bottom w:val="single" w:sz="4" w:space="0" w:color="000000"/>
              <w:right w:val="single" w:sz="4" w:space="0" w:color="000000"/>
            </w:tcBorders>
          </w:tcPr>
          <w:p w:rsidR="00B7396F" w:rsidRPr="001E75CE" w:rsidRDefault="00B7396F" w:rsidP="00DC140D">
            <w:pPr>
              <w:keepNext/>
              <w:keepLines/>
              <w:widowControl w:val="0"/>
              <w:suppressLineNumbers/>
              <w:tabs>
                <w:tab w:val="left" w:pos="0"/>
                <w:tab w:val="left" w:pos="540"/>
                <w:tab w:val="left" w:pos="900"/>
                <w:tab w:val="left" w:pos="1080"/>
                <w:tab w:val="left" w:pos="8280"/>
              </w:tabs>
              <w:jc w:val="both"/>
              <w:rPr>
                <w:b/>
                <w:sz w:val="20"/>
              </w:rPr>
            </w:pPr>
            <w:bookmarkStart w:id="10" w:name="aDELIVERYBASIS"/>
            <w:bookmarkStart w:id="11" w:name="аDELIVERYBASIS"/>
            <w:bookmarkEnd w:id="10"/>
            <w:bookmarkEnd w:id="11"/>
            <w:r w:rsidRPr="001E75CE">
              <w:rPr>
                <w:b/>
                <w:sz w:val="20"/>
              </w:rPr>
              <w:t>Место выполнения работ</w:t>
            </w:r>
            <w:r w:rsidRPr="001E75CE">
              <w:rPr>
                <w:sz w:val="20"/>
              </w:rPr>
              <w:t xml:space="preserve">: </w:t>
            </w:r>
            <w:r>
              <w:rPr>
                <w:sz w:val="20"/>
              </w:rPr>
              <w:t>п. 4-е отделение Государственной селекционной станции.</w:t>
            </w:r>
          </w:p>
          <w:p w:rsidR="00B7396F" w:rsidRPr="001E75CE" w:rsidRDefault="00B7396F" w:rsidP="00CF4C67">
            <w:pPr>
              <w:jc w:val="both"/>
              <w:rPr>
                <w:color w:val="000000"/>
                <w:sz w:val="20"/>
                <w:lang w:eastAsia="en-US"/>
              </w:rPr>
            </w:pPr>
            <w:r w:rsidRPr="001E75CE">
              <w:rPr>
                <w:b/>
                <w:sz w:val="20"/>
              </w:rPr>
              <w:t>Срок выполнения работ:</w:t>
            </w:r>
            <w:r>
              <w:rPr>
                <w:b/>
                <w:sz w:val="20"/>
              </w:rPr>
              <w:t xml:space="preserve"> </w:t>
            </w:r>
            <w:r w:rsidRPr="001E75CE">
              <w:rPr>
                <w:color w:val="000000"/>
                <w:sz w:val="20"/>
                <w:lang w:eastAsia="en-US"/>
              </w:rPr>
              <w:t xml:space="preserve">Срок выполнения Работ Подрядчиком по Контракту в полном объеме: </w:t>
            </w:r>
            <w:r w:rsidR="00DE160E">
              <w:rPr>
                <w:color w:val="000000"/>
                <w:sz w:val="20"/>
                <w:lang w:eastAsia="en-US"/>
              </w:rPr>
              <w:t xml:space="preserve">в </w:t>
            </w:r>
            <w:r w:rsidR="00DE160E" w:rsidRPr="00463907">
              <w:rPr>
                <w:color w:val="000000"/>
                <w:sz w:val="20"/>
                <w:lang w:eastAsia="en-US"/>
              </w:rPr>
              <w:t>течение 1</w:t>
            </w:r>
            <w:r w:rsidRPr="00463907">
              <w:rPr>
                <w:color w:val="000000"/>
                <w:sz w:val="20"/>
                <w:lang w:eastAsia="en-US"/>
              </w:rPr>
              <w:t>0 календарных дней с момента</w:t>
            </w:r>
            <w:r>
              <w:rPr>
                <w:color w:val="000000"/>
                <w:sz w:val="20"/>
                <w:lang w:eastAsia="en-US"/>
              </w:rPr>
              <w:t xml:space="preserve"> подписания Контракта.</w:t>
            </w:r>
          </w:p>
          <w:p w:rsidR="00B7396F" w:rsidRPr="001E75CE" w:rsidRDefault="00B7396F" w:rsidP="00F221B9">
            <w:pPr>
              <w:autoSpaceDE w:val="0"/>
              <w:autoSpaceDN w:val="0"/>
              <w:adjustRightInd w:val="0"/>
              <w:jc w:val="both"/>
              <w:rPr>
                <w:b/>
                <w:sz w:val="20"/>
              </w:rPr>
            </w:pPr>
            <w:r w:rsidRPr="001E75CE">
              <w:rPr>
                <w:b/>
                <w:sz w:val="20"/>
              </w:rPr>
              <w:t xml:space="preserve">Условия выполнения работ: </w:t>
            </w:r>
          </w:p>
          <w:p w:rsidR="00B7396F" w:rsidRPr="001E75CE" w:rsidRDefault="00B7396F" w:rsidP="00F221B9">
            <w:pPr>
              <w:autoSpaceDE w:val="0"/>
              <w:autoSpaceDN w:val="0"/>
              <w:adjustRightInd w:val="0"/>
              <w:jc w:val="both"/>
              <w:rPr>
                <w:sz w:val="20"/>
              </w:rPr>
            </w:pPr>
            <w:r w:rsidRPr="001E75CE">
              <w:rPr>
                <w:sz w:val="20"/>
              </w:rPr>
              <w:t>В соответствии с частью III документации об электронном аукционе «Наименование и описание объекта закупки (техническое задание)»</w:t>
            </w:r>
            <w:r>
              <w:rPr>
                <w:sz w:val="20"/>
              </w:rPr>
              <w:t>.</w:t>
            </w:r>
          </w:p>
        </w:tc>
      </w:tr>
      <w:tr w:rsidR="00B7396F" w:rsidRPr="009A7B83" w:rsidTr="00435B32">
        <w:trPr>
          <w:trHeight w:val="280"/>
        </w:trPr>
        <w:tc>
          <w:tcPr>
            <w:tcW w:w="495" w:type="dxa"/>
            <w:tcBorders>
              <w:top w:val="single" w:sz="4" w:space="0" w:color="000000"/>
              <w:left w:val="single" w:sz="4" w:space="0" w:color="000000"/>
              <w:bottom w:val="single" w:sz="4" w:space="0" w:color="000000"/>
            </w:tcBorders>
          </w:tcPr>
          <w:p w:rsidR="00B7396F" w:rsidRPr="009A7B83" w:rsidRDefault="00B7396F" w:rsidP="00F221B9">
            <w:pPr>
              <w:snapToGrid w:val="0"/>
              <w:rPr>
                <w:sz w:val="18"/>
                <w:szCs w:val="18"/>
              </w:rPr>
            </w:pPr>
            <w:r w:rsidRPr="009A7B83">
              <w:rPr>
                <w:sz w:val="18"/>
                <w:szCs w:val="18"/>
              </w:rPr>
              <w:t>8</w:t>
            </w:r>
          </w:p>
        </w:tc>
        <w:tc>
          <w:tcPr>
            <w:tcW w:w="2809" w:type="dxa"/>
            <w:tcBorders>
              <w:top w:val="single" w:sz="4" w:space="0" w:color="000000"/>
              <w:left w:val="single" w:sz="4" w:space="0" w:color="000000"/>
              <w:bottom w:val="single" w:sz="4" w:space="0" w:color="000000"/>
            </w:tcBorders>
          </w:tcPr>
          <w:p w:rsidR="00B7396F" w:rsidRPr="009A7B83" w:rsidRDefault="00B7396F" w:rsidP="007617E1">
            <w:pPr>
              <w:snapToGrid w:val="0"/>
              <w:jc w:val="center"/>
              <w:rPr>
                <w:sz w:val="18"/>
                <w:szCs w:val="18"/>
              </w:rPr>
            </w:pPr>
            <w:r w:rsidRPr="009A7B83">
              <w:rPr>
                <w:b/>
                <w:sz w:val="18"/>
                <w:szCs w:val="18"/>
              </w:rPr>
              <w:t>Начальная (максимальная) цена контракта</w:t>
            </w:r>
          </w:p>
        </w:tc>
        <w:tc>
          <w:tcPr>
            <w:tcW w:w="7326" w:type="dxa"/>
            <w:tcBorders>
              <w:top w:val="single" w:sz="4" w:space="0" w:color="000000"/>
              <w:left w:val="single" w:sz="4" w:space="0" w:color="000000"/>
              <w:bottom w:val="single" w:sz="4" w:space="0" w:color="000000"/>
              <w:right w:val="single" w:sz="4" w:space="0" w:color="000000"/>
            </w:tcBorders>
          </w:tcPr>
          <w:p w:rsidR="00B7396F" w:rsidRPr="009A7B83" w:rsidRDefault="003953EF" w:rsidP="003953EF">
            <w:pPr>
              <w:tabs>
                <w:tab w:val="left" w:pos="0"/>
                <w:tab w:val="left" w:pos="540"/>
                <w:tab w:val="left" w:pos="900"/>
                <w:tab w:val="left" w:pos="1080"/>
              </w:tabs>
              <w:snapToGrid w:val="0"/>
              <w:jc w:val="both"/>
              <w:rPr>
                <w:b/>
                <w:sz w:val="18"/>
                <w:szCs w:val="18"/>
              </w:rPr>
            </w:pPr>
            <w:bookmarkStart w:id="12" w:name="aStartPrice"/>
            <w:bookmarkEnd w:id="12"/>
            <w:r>
              <w:rPr>
                <w:b/>
                <w:sz w:val="18"/>
                <w:szCs w:val="18"/>
              </w:rPr>
              <w:t>303 019, 2</w:t>
            </w:r>
            <w:r w:rsidR="00B3290E">
              <w:rPr>
                <w:b/>
                <w:sz w:val="18"/>
                <w:szCs w:val="18"/>
              </w:rPr>
              <w:t xml:space="preserve"> </w:t>
            </w:r>
            <w:r w:rsidR="00B7396F" w:rsidRPr="00FA0B59">
              <w:rPr>
                <w:b/>
                <w:sz w:val="18"/>
                <w:szCs w:val="18"/>
              </w:rPr>
              <w:t>руб. (</w:t>
            </w:r>
            <w:r>
              <w:rPr>
                <w:b/>
                <w:sz w:val="18"/>
                <w:szCs w:val="18"/>
              </w:rPr>
              <w:t xml:space="preserve">триста </w:t>
            </w:r>
            <w:r w:rsidR="00123191">
              <w:rPr>
                <w:b/>
                <w:sz w:val="18"/>
                <w:szCs w:val="18"/>
              </w:rPr>
              <w:t>три тысячи</w:t>
            </w:r>
            <w:r>
              <w:rPr>
                <w:b/>
                <w:sz w:val="18"/>
                <w:szCs w:val="18"/>
              </w:rPr>
              <w:t xml:space="preserve"> </w:t>
            </w:r>
            <w:r w:rsidR="00123191">
              <w:rPr>
                <w:b/>
                <w:sz w:val="18"/>
                <w:szCs w:val="18"/>
              </w:rPr>
              <w:t>девятнадцать)</w:t>
            </w:r>
            <w:r w:rsidR="00B7396F">
              <w:rPr>
                <w:b/>
                <w:sz w:val="18"/>
                <w:szCs w:val="18"/>
              </w:rPr>
              <w:t xml:space="preserve"> рублей </w:t>
            </w:r>
            <w:r>
              <w:rPr>
                <w:b/>
                <w:sz w:val="18"/>
                <w:szCs w:val="18"/>
              </w:rPr>
              <w:t>2</w:t>
            </w:r>
            <w:r w:rsidR="00B3290E">
              <w:rPr>
                <w:b/>
                <w:sz w:val="18"/>
                <w:szCs w:val="18"/>
              </w:rPr>
              <w:t>0</w:t>
            </w:r>
            <w:r w:rsidR="00B7396F" w:rsidRPr="00FA0B59">
              <w:rPr>
                <w:b/>
                <w:sz w:val="18"/>
                <w:szCs w:val="18"/>
              </w:rPr>
              <w:t xml:space="preserve"> копеек</w:t>
            </w:r>
          </w:p>
        </w:tc>
      </w:tr>
      <w:tr w:rsidR="00B7396F" w:rsidRPr="009A7B83" w:rsidTr="00493C8C">
        <w:trPr>
          <w:trHeight w:val="518"/>
        </w:trPr>
        <w:tc>
          <w:tcPr>
            <w:tcW w:w="495" w:type="dxa"/>
            <w:tcBorders>
              <w:top w:val="single" w:sz="4" w:space="0" w:color="000000"/>
              <w:left w:val="single" w:sz="4" w:space="0" w:color="000000"/>
              <w:bottom w:val="single" w:sz="4" w:space="0" w:color="000000"/>
            </w:tcBorders>
          </w:tcPr>
          <w:p w:rsidR="00B7396F" w:rsidRPr="009A7B83" w:rsidRDefault="00B7396F" w:rsidP="00F221B9">
            <w:pPr>
              <w:snapToGrid w:val="0"/>
              <w:rPr>
                <w:sz w:val="18"/>
                <w:szCs w:val="18"/>
              </w:rPr>
            </w:pPr>
            <w:r w:rsidRPr="009A7B83">
              <w:rPr>
                <w:sz w:val="18"/>
                <w:szCs w:val="18"/>
              </w:rPr>
              <w:t>9</w:t>
            </w:r>
          </w:p>
        </w:tc>
        <w:tc>
          <w:tcPr>
            <w:tcW w:w="2809" w:type="dxa"/>
            <w:tcBorders>
              <w:top w:val="single" w:sz="4" w:space="0" w:color="000000"/>
              <w:left w:val="single" w:sz="4" w:space="0" w:color="000000"/>
              <w:bottom w:val="single" w:sz="4" w:space="0" w:color="000000"/>
            </w:tcBorders>
          </w:tcPr>
          <w:p w:rsidR="00B7396F" w:rsidRPr="009A7B83" w:rsidRDefault="00B7396F" w:rsidP="00F221B9">
            <w:pPr>
              <w:snapToGrid w:val="0"/>
              <w:jc w:val="center"/>
              <w:rPr>
                <w:sz w:val="18"/>
                <w:szCs w:val="18"/>
              </w:rPr>
            </w:pPr>
            <w:r w:rsidRPr="009A7B83">
              <w:rPr>
                <w:b/>
                <w:sz w:val="18"/>
                <w:szCs w:val="18"/>
              </w:rPr>
              <w:t>Форма, сроки и порядок оплаты поставляемого товара, выполняемых работ, оказываемых услуг</w:t>
            </w:r>
          </w:p>
        </w:tc>
        <w:tc>
          <w:tcPr>
            <w:tcW w:w="7326" w:type="dxa"/>
            <w:tcBorders>
              <w:top w:val="single" w:sz="4" w:space="0" w:color="000000"/>
              <w:left w:val="single" w:sz="4" w:space="0" w:color="000000"/>
              <w:bottom w:val="single" w:sz="4" w:space="0" w:color="000000"/>
              <w:right w:val="single" w:sz="4" w:space="0" w:color="000000"/>
            </w:tcBorders>
          </w:tcPr>
          <w:p w:rsidR="00B7396F" w:rsidRPr="009A7B83" w:rsidRDefault="00B7396F" w:rsidP="00FA0B59">
            <w:pPr>
              <w:widowControl w:val="0"/>
              <w:autoSpaceDE w:val="0"/>
              <w:autoSpaceDN w:val="0"/>
              <w:adjustRightInd w:val="0"/>
              <w:jc w:val="both"/>
              <w:rPr>
                <w:sz w:val="18"/>
                <w:szCs w:val="18"/>
              </w:rPr>
            </w:pPr>
            <w:bookmarkStart w:id="13" w:name="aPAYCONDITION"/>
            <w:bookmarkEnd w:id="13"/>
            <w:r w:rsidRPr="00FA0B59">
              <w:rPr>
                <w:sz w:val="18"/>
                <w:szCs w:val="18"/>
              </w:rPr>
              <w:t>Заказчик оплачивает Работы, выполненные Подрядчиком в соответствии с Контрактом, единовременным платежом путем перечисления цены Контракта,</w:t>
            </w:r>
            <w:r>
              <w:rPr>
                <w:sz w:val="18"/>
                <w:szCs w:val="18"/>
              </w:rPr>
              <w:t xml:space="preserve"> на банковский счет Подрядчика</w:t>
            </w:r>
            <w:r w:rsidRPr="00FA0B59">
              <w:rPr>
                <w:sz w:val="18"/>
                <w:szCs w:val="18"/>
              </w:rPr>
              <w:t xml:space="preserve">, за счет средств бюджетных учреждений в течение </w:t>
            </w:r>
            <w:r>
              <w:rPr>
                <w:sz w:val="18"/>
                <w:szCs w:val="18"/>
              </w:rPr>
              <w:t>15</w:t>
            </w:r>
            <w:r w:rsidRPr="00FA0B59">
              <w:rPr>
                <w:sz w:val="18"/>
                <w:szCs w:val="18"/>
              </w:rPr>
              <w:t xml:space="preserve"> (</w:t>
            </w:r>
            <w:r>
              <w:rPr>
                <w:sz w:val="18"/>
                <w:szCs w:val="18"/>
              </w:rPr>
              <w:t>пятнадцати</w:t>
            </w:r>
            <w:r w:rsidRPr="00FA0B59">
              <w:rPr>
                <w:sz w:val="18"/>
                <w:szCs w:val="18"/>
              </w:rPr>
              <w:t>) дней с даты надлежаще оформленного и подписанного Заказчиком акта выполненных Работ (форма КС-2, КС-3) и акта сдачи-приемки Работ, сост</w:t>
            </w:r>
            <w:r>
              <w:rPr>
                <w:sz w:val="18"/>
                <w:szCs w:val="18"/>
              </w:rPr>
              <w:t>авленного по прилагаемой форме</w:t>
            </w:r>
            <w:r w:rsidRPr="00FA0B59">
              <w:rPr>
                <w:sz w:val="18"/>
                <w:szCs w:val="18"/>
              </w:rPr>
              <w:t>, на основании счета.</w:t>
            </w:r>
          </w:p>
        </w:tc>
      </w:tr>
      <w:tr w:rsidR="00B7396F" w:rsidRPr="009A7B83" w:rsidTr="000B40DF">
        <w:trPr>
          <w:trHeight w:val="336"/>
        </w:trPr>
        <w:tc>
          <w:tcPr>
            <w:tcW w:w="495" w:type="dxa"/>
            <w:tcBorders>
              <w:top w:val="single" w:sz="4" w:space="0" w:color="000000"/>
              <w:left w:val="single" w:sz="4" w:space="0" w:color="000000"/>
              <w:bottom w:val="single" w:sz="4" w:space="0" w:color="000000"/>
            </w:tcBorders>
          </w:tcPr>
          <w:p w:rsidR="00B7396F" w:rsidRPr="009A7B83" w:rsidRDefault="00B7396F" w:rsidP="00F221B9">
            <w:pPr>
              <w:snapToGrid w:val="0"/>
              <w:rPr>
                <w:sz w:val="18"/>
                <w:szCs w:val="18"/>
              </w:rPr>
            </w:pPr>
            <w:r w:rsidRPr="009A7B83">
              <w:rPr>
                <w:sz w:val="18"/>
                <w:szCs w:val="18"/>
              </w:rPr>
              <w:t>10</w:t>
            </w:r>
          </w:p>
        </w:tc>
        <w:tc>
          <w:tcPr>
            <w:tcW w:w="2809" w:type="dxa"/>
            <w:tcBorders>
              <w:top w:val="single" w:sz="4" w:space="0" w:color="000000"/>
              <w:left w:val="single" w:sz="4" w:space="0" w:color="000000"/>
              <w:bottom w:val="single" w:sz="4" w:space="0" w:color="000000"/>
            </w:tcBorders>
          </w:tcPr>
          <w:p w:rsidR="00B7396F" w:rsidRPr="009A7B83" w:rsidRDefault="00B7396F" w:rsidP="00F221B9">
            <w:pPr>
              <w:snapToGrid w:val="0"/>
              <w:jc w:val="center"/>
              <w:rPr>
                <w:sz w:val="18"/>
                <w:szCs w:val="18"/>
              </w:rPr>
            </w:pPr>
            <w:r w:rsidRPr="009A7B83">
              <w:rPr>
                <w:b/>
                <w:sz w:val="18"/>
                <w:szCs w:val="18"/>
              </w:rPr>
              <w:t>Источник финансирования</w:t>
            </w:r>
          </w:p>
        </w:tc>
        <w:tc>
          <w:tcPr>
            <w:tcW w:w="7326" w:type="dxa"/>
            <w:tcBorders>
              <w:top w:val="single" w:sz="4" w:space="0" w:color="000000"/>
              <w:left w:val="single" w:sz="4" w:space="0" w:color="000000"/>
              <w:bottom w:val="single" w:sz="4" w:space="0" w:color="000000"/>
              <w:right w:val="single" w:sz="4" w:space="0" w:color="000000"/>
            </w:tcBorders>
          </w:tcPr>
          <w:p w:rsidR="00B7396F" w:rsidRPr="009A7B83" w:rsidRDefault="00B7396F" w:rsidP="00435B32">
            <w:pPr>
              <w:keepNext/>
              <w:keepLines/>
              <w:widowControl w:val="0"/>
              <w:suppressLineNumbers/>
              <w:tabs>
                <w:tab w:val="left" w:pos="317"/>
                <w:tab w:val="left" w:pos="459"/>
                <w:tab w:val="left" w:pos="8280"/>
              </w:tabs>
              <w:ind w:left="34" w:hanging="34"/>
              <w:jc w:val="both"/>
              <w:rPr>
                <w:sz w:val="18"/>
                <w:szCs w:val="18"/>
              </w:rPr>
            </w:pPr>
            <w:bookmarkStart w:id="14" w:name="aFinSrcName_2"/>
            <w:bookmarkEnd w:id="14"/>
            <w:r w:rsidRPr="00FA0B59">
              <w:rPr>
                <w:sz w:val="18"/>
                <w:szCs w:val="18"/>
              </w:rPr>
              <w:t xml:space="preserve">Средства </w:t>
            </w:r>
            <w:r>
              <w:rPr>
                <w:sz w:val="18"/>
                <w:szCs w:val="18"/>
              </w:rPr>
              <w:t>Писаревского муниципального образования</w:t>
            </w:r>
          </w:p>
        </w:tc>
      </w:tr>
      <w:tr w:rsidR="00B7396F" w:rsidRPr="009A7B83" w:rsidTr="00493C8C">
        <w:trPr>
          <w:trHeight w:val="518"/>
        </w:trPr>
        <w:tc>
          <w:tcPr>
            <w:tcW w:w="495" w:type="dxa"/>
            <w:tcBorders>
              <w:top w:val="single" w:sz="4" w:space="0" w:color="000000"/>
              <w:left w:val="single" w:sz="4" w:space="0" w:color="000000"/>
              <w:bottom w:val="single" w:sz="4" w:space="0" w:color="000000"/>
            </w:tcBorders>
          </w:tcPr>
          <w:p w:rsidR="00B7396F" w:rsidRPr="009A7B83" w:rsidRDefault="00B7396F" w:rsidP="00F221B9">
            <w:pPr>
              <w:snapToGrid w:val="0"/>
              <w:rPr>
                <w:sz w:val="18"/>
                <w:szCs w:val="18"/>
              </w:rPr>
            </w:pPr>
            <w:r w:rsidRPr="009A7B83">
              <w:rPr>
                <w:sz w:val="18"/>
                <w:szCs w:val="18"/>
              </w:rPr>
              <w:t>11</w:t>
            </w:r>
          </w:p>
        </w:tc>
        <w:tc>
          <w:tcPr>
            <w:tcW w:w="2809" w:type="dxa"/>
            <w:tcBorders>
              <w:top w:val="single" w:sz="4" w:space="0" w:color="000000"/>
              <w:left w:val="single" w:sz="4" w:space="0" w:color="000000"/>
              <w:bottom w:val="single" w:sz="4" w:space="0" w:color="000000"/>
            </w:tcBorders>
          </w:tcPr>
          <w:p w:rsidR="00B7396F" w:rsidRPr="009A7B83" w:rsidRDefault="00B7396F" w:rsidP="00F221B9">
            <w:pPr>
              <w:snapToGrid w:val="0"/>
              <w:jc w:val="center"/>
              <w:rPr>
                <w:b/>
                <w:sz w:val="18"/>
                <w:szCs w:val="18"/>
              </w:rPr>
            </w:pPr>
            <w:r w:rsidRPr="009A7B83">
              <w:rPr>
                <w:b/>
                <w:sz w:val="18"/>
                <w:szCs w:val="18"/>
              </w:rPr>
              <w:t xml:space="preserve">Порядок формирования цены контракта </w:t>
            </w:r>
          </w:p>
        </w:tc>
        <w:tc>
          <w:tcPr>
            <w:tcW w:w="7326" w:type="dxa"/>
            <w:tcBorders>
              <w:top w:val="single" w:sz="4" w:space="0" w:color="000000"/>
              <w:left w:val="single" w:sz="4" w:space="0" w:color="000000"/>
              <w:bottom w:val="single" w:sz="4" w:space="0" w:color="000000"/>
              <w:right w:val="single" w:sz="4" w:space="0" w:color="000000"/>
            </w:tcBorders>
          </w:tcPr>
          <w:p w:rsidR="00B7396F" w:rsidRPr="001E75CE" w:rsidRDefault="00B7396F" w:rsidP="00E247C9">
            <w:pPr>
              <w:autoSpaceDE w:val="0"/>
              <w:autoSpaceDN w:val="0"/>
              <w:adjustRightInd w:val="0"/>
              <w:spacing w:line="18" w:lineRule="atLeast"/>
              <w:contextualSpacing/>
              <w:jc w:val="both"/>
              <w:rPr>
                <w:bCs/>
                <w:sz w:val="20"/>
              </w:rPr>
            </w:pPr>
            <w:bookmarkStart w:id="15" w:name="aPRICE_GENERATION"/>
            <w:bookmarkEnd w:id="15"/>
            <w:r w:rsidRPr="001E75CE">
              <w:rPr>
                <w:bCs/>
                <w:sz w:val="20"/>
              </w:rPr>
              <w:t>Цена Контракта включает в себя все расходы, необходимые для выполнения Работ, затраты на уплату налогов, сборов и других обязательных платежей, компенсацию издержек и вознаграждения Подрядчика, то есть является конечной.</w:t>
            </w:r>
          </w:p>
        </w:tc>
      </w:tr>
      <w:tr w:rsidR="00B7396F" w:rsidRPr="009A7B83" w:rsidTr="00493C8C">
        <w:trPr>
          <w:trHeight w:val="518"/>
        </w:trPr>
        <w:tc>
          <w:tcPr>
            <w:tcW w:w="495" w:type="dxa"/>
            <w:tcBorders>
              <w:top w:val="single" w:sz="4" w:space="0" w:color="000000"/>
              <w:left w:val="single" w:sz="4" w:space="0" w:color="000000"/>
              <w:bottom w:val="single" w:sz="4" w:space="0" w:color="000000"/>
            </w:tcBorders>
          </w:tcPr>
          <w:p w:rsidR="00B7396F" w:rsidRPr="009A7B83" w:rsidRDefault="00B7396F" w:rsidP="00F221B9">
            <w:pPr>
              <w:snapToGrid w:val="0"/>
              <w:rPr>
                <w:sz w:val="18"/>
                <w:szCs w:val="18"/>
              </w:rPr>
            </w:pPr>
            <w:r w:rsidRPr="009A7B83">
              <w:rPr>
                <w:sz w:val="18"/>
                <w:szCs w:val="18"/>
              </w:rPr>
              <w:t>12</w:t>
            </w:r>
          </w:p>
        </w:tc>
        <w:tc>
          <w:tcPr>
            <w:tcW w:w="2809" w:type="dxa"/>
            <w:tcBorders>
              <w:top w:val="single" w:sz="4" w:space="0" w:color="000000"/>
              <w:left w:val="single" w:sz="4" w:space="0" w:color="000000"/>
              <w:bottom w:val="single" w:sz="4" w:space="0" w:color="000000"/>
            </w:tcBorders>
          </w:tcPr>
          <w:p w:rsidR="00B7396F" w:rsidRPr="009A7B83" w:rsidRDefault="00B7396F" w:rsidP="00F221B9">
            <w:pPr>
              <w:widowControl w:val="0"/>
              <w:tabs>
                <w:tab w:val="left" w:pos="851"/>
              </w:tabs>
              <w:suppressAutoHyphens/>
              <w:autoSpaceDE w:val="0"/>
              <w:autoSpaceDN w:val="0"/>
              <w:adjustRightInd w:val="0"/>
              <w:jc w:val="center"/>
              <w:rPr>
                <w:b/>
                <w:sz w:val="18"/>
                <w:szCs w:val="18"/>
                <w:lang w:eastAsia="ar-SA"/>
              </w:rPr>
            </w:pPr>
            <w:r w:rsidRPr="009A7B83">
              <w:rPr>
                <w:b/>
                <w:sz w:val="18"/>
                <w:szCs w:val="18"/>
                <w:lang w:eastAsia="ar-SA"/>
              </w:rPr>
              <w:t>Идентификационный код закупки</w:t>
            </w:r>
          </w:p>
        </w:tc>
        <w:tc>
          <w:tcPr>
            <w:tcW w:w="7326" w:type="dxa"/>
            <w:tcBorders>
              <w:top w:val="single" w:sz="4" w:space="0" w:color="000000"/>
              <w:left w:val="single" w:sz="4" w:space="0" w:color="000000"/>
              <w:bottom w:val="single" w:sz="4" w:space="0" w:color="000000"/>
              <w:right w:val="single" w:sz="4" w:space="0" w:color="000000"/>
            </w:tcBorders>
          </w:tcPr>
          <w:p w:rsidR="00B7396F" w:rsidRPr="00DC140D" w:rsidRDefault="00B7396F" w:rsidP="00BE6632">
            <w:pPr>
              <w:rPr>
                <w:b/>
                <w:sz w:val="20"/>
              </w:rPr>
            </w:pPr>
            <w:bookmarkStart w:id="16" w:name="aOKPD_CODE"/>
            <w:bookmarkEnd w:id="16"/>
            <w:r>
              <w:rPr>
                <w:color w:val="000000"/>
                <w:sz w:val="20"/>
              </w:rPr>
              <w:t>1</w:t>
            </w:r>
            <w:r w:rsidRPr="00DC140D">
              <w:rPr>
                <w:color w:val="000000"/>
                <w:sz w:val="20"/>
              </w:rPr>
              <w:t>93381600785638160100100050014222244</w:t>
            </w:r>
          </w:p>
        </w:tc>
      </w:tr>
      <w:tr w:rsidR="00B7396F" w:rsidRPr="009A7B83" w:rsidTr="00493C8C">
        <w:trPr>
          <w:trHeight w:val="518"/>
        </w:trPr>
        <w:tc>
          <w:tcPr>
            <w:tcW w:w="495" w:type="dxa"/>
            <w:tcBorders>
              <w:top w:val="single" w:sz="4" w:space="0" w:color="000000"/>
              <w:left w:val="single" w:sz="4" w:space="0" w:color="000000"/>
              <w:bottom w:val="single" w:sz="4" w:space="0" w:color="000000"/>
            </w:tcBorders>
          </w:tcPr>
          <w:p w:rsidR="00B7396F" w:rsidRPr="009A7B83" w:rsidRDefault="00B7396F" w:rsidP="00F221B9">
            <w:pPr>
              <w:snapToGrid w:val="0"/>
              <w:rPr>
                <w:sz w:val="18"/>
                <w:szCs w:val="18"/>
              </w:rPr>
            </w:pPr>
            <w:r w:rsidRPr="009A7B83">
              <w:rPr>
                <w:sz w:val="18"/>
                <w:szCs w:val="18"/>
              </w:rPr>
              <w:t>13</w:t>
            </w:r>
          </w:p>
        </w:tc>
        <w:tc>
          <w:tcPr>
            <w:tcW w:w="2809" w:type="dxa"/>
            <w:tcBorders>
              <w:top w:val="single" w:sz="4" w:space="0" w:color="000000"/>
              <w:left w:val="single" w:sz="4" w:space="0" w:color="000000"/>
              <w:bottom w:val="single" w:sz="4" w:space="0" w:color="000000"/>
            </w:tcBorders>
          </w:tcPr>
          <w:p w:rsidR="00B7396F" w:rsidRPr="009A7B83" w:rsidRDefault="00B7396F" w:rsidP="007617E1">
            <w:pPr>
              <w:widowControl w:val="0"/>
              <w:tabs>
                <w:tab w:val="left" w:pos="851"/>
              </w:tabs>
              <w:suppressAutoHyphens/>
              <w:autoSpaceDE w:val="0"/>
              <w:autoSpaceDN w:val="0"/>
              <w:adjustRightInd w:val="0"/>
              <w:jc w:val="center"/>
              <w:rPr>
                <w:b/>
                <w:sz w:val="18"/>
                <w:szCs w:val="18"/>
                <w:lang w:eastAsia="ar-SA"/>
              </w:rPr>
            </w:pPr>
            <w:r w:rsidRPr="009A7B83">
              <w:rPr>
                <w:b/>
                <w:sz w:val="18"/>
                <w:szCs w:val="18"/>
                <w:lang w:eastAsia="ar-SA"/>
              </w:rPr>
              <w:t xml:space="preserve">Сведения об осуществлении закупки в соответствии с частями 4-6 статьи 15 Федерального закона </w:t>
            </w:r>
          </w:p>
          <w:p w:rsidR="00B7396F" w:rsidRPr="009A7B83" w:rsidRDefault="00B7396F" w:rsidP="007617E1">
            <w:pPr>
              <w:widowControl w:val="0"/>
              <w:tabs>
                <w:tab w:val="left" w:pos="851"/>
              </w:tabs>
              <w:suppressAutoHyphens/>
              <w:autoSpaceDE w:val="0"/>
              <w:autoSpaceDN w:val="0"/>
              <w:adjustRightInd w:val="0"/>
              <w:jc w:val="center"/>
              <w:rPr>
                <w:b/>
                <w:sz w:val="18"/>
                <w:szCs w:val="18"/>
                <w:lang w:eastAsia="ar-SA"/>
              </w:rPr>
            </w:pPr>
            <w:r w:rsidRPr="009A7B83">
              <w:rPr>
                <w:b/>
                <w:sz w:val="18"/>
                <w:szCs w:val="18"/>
                <w:lang w:eastAsia="ar-SA"/>
              </w:rPr>
              <w:t>№ 44-ФЗ</w:t>
            </w:r>
          </w:p>
        </w:tc>
        <w:tc>
          <w:tcPr>
            <w:tcW w:w="7326" w:type="dxa"/>
            <w:tcBorders>
              <w:top w:val="single" w:sz="4" w:space="0" w:color="000000"/>
              <w:left w:val="single" w:sz="4" w:space="0" w:color="000000"/>
              <w:bottom w:val="single" w:sz="4" w:space="0" w:color="000000"/>
              <w:right w:val="single" w:sz="4" w:space="0" w:color="000000"/>
            </w:tcBorders>
          </w:tcPr>
          <w:p w:rsidR="00B7396F" w:rsidRPr="009A7B83" w:rsidRDefault="00B7396F" w:rsidP="00BE6632">
            <w:pPr>
              <w:rPr>
                <w:b/>
                <w:sz w:val="18"/>
                <w:szCs w:val="18"/>
              </w:rPr>
            </w:pPr>
            <w:r w:rsidRPr="009A7B83">
              <w:rPr>
                <w:b/>
                <w:sz w:val="18"/>
                <w:szCs w:val="18"/>
              </w:rPr>
              <w:t>Не установлено</w:t>
            </w:r>
          </w:p>
        </w:tc>
      </w:tr>
      <w:tr w:rsidR="00B7396F" w:rsidRPr="009A7B83" w:rsidTr="00493C8C">
        <w:tc>
          <w:tcPr>
            <w:tcW w:w="495" w:type="dxa"/>
            <w:tcBorders>
              <w:top w:val="single" w:sz="4" w:space="0" w:color="000000"/>
              <w:left w:val="single" w:sz="4" w:space="0" w:color="000000"/>
              <w:bottom w:val="single" w:sz="4" w:space="0" w:color="000000"/>
            </w:tcBorders>
          </w:tcPr>
          <w:p w:rsidR="00B7396F" w:rsidRPr="009A7B83" w:rsidRDefault="00B7396F" w:rsidP="00F221B9">
            <w:pPr>
              <w:snapToGrid w:val="0"/>
              <w:rPr>
                <w:sz w:val="18"/>
                <w:szCs w:val="18"/>
              </w:rPr>
            </w:pPr>
            <w:r w:rsidRPr="009A7B83">
              <w:rPr>
                <w:sz w:val="18"/>
                <w:szCs w:val="18"/>
              </w:rPr>
              <w:t>14</w:t>
            </w:r>
          </w:p>
        </w:tc>
        <w:tc>
          <w:tcPr>
            <w:tcW w:w="2809" w:type="dxa"/>
            <w:tcBorders>
              <w:top w:val="single" w:sz="4" w:space="0" w:color="000000"/>
              <w:left w:val="single" w:sz="4" w:space="0" w:color="000000"/>
              <w:bottom w:val="single" w:sz="4" w:space="0" w:color="000000"/>
            </w:tcBorders>
          </w:tcPr>
          <w:p w:rsidR="00B7396F" w:rsidRPr="009A7B83" w:rsidRDefault="00B7396F" w:rsidP="00F221B9">
            <w:pPr>
              <w:autoSpaceDE w:val="0"/>
              <w:autoSpaceDN w:val="0"/>
              <w:adjustRightInd w:val="0"/>
              <w:jc w:val="center"/>
              <w:rPr>
                <w:b/>
                <w:bCs/>
                <w:sz w:val="18"/>
                <w:szCs w:val="18"/>
              </w:rPr>
            </w:pPr>
            <w:r w:rsidRPr="009A7B83">
              <w:rPr>
                <w:b/>
                <w:bCs/>
                <w:sz w:val="18"/>
                <w:szCs w:val="18"/>
              </w:rPr>
              <w:t>Информация о валюте, используемой для формирования цены контракта и расчетов с поставщиком (подрядчиком, исполнителем)</w:t>
            </w:r>
          </w:p>
        </w:tc>
        <w:tc>
          <w:tcPr>
            <w:tcW w:w="7326" w:type="dxa"/>
            <w:tcBorders>
              <w:top w:val="single" w:sz="4" w:space="0" w:color="000000"/>
              <w:left w:val="single" w:sz="4" w:space="0" w:color="000000"/>
              <w:bottom w:val="single" w:sz="4" w:space="0" w:color="000000"/>
              <w:right w:val="single" w:sz="4" w:space="0" w:color="000000"/>
            </w:tcBorders>
          </w:tcPr>
          <w:p w:rsidR="00B7396F" w:rsidRPr="009A7B83" w:rsidRDefault="00B7396F" w:rsidP="00F221B9">
            <w:pPr>
              <w:snapToGrid w:val="0"/>
              <w:rPr>
                <w:sz w:val="18"/>
                <w:szCs w:val="18"/>
              </w:rPr>
            </w:pPr>
            <w:r w:rsidRPr="009A7B83">
              <w:rPr>
                <w:sz w:val="18"/>
                <w:szCs w:val="18"/>
              </w:rPr>
              <w:t>Цена контракта должна быть указана в рублях Российской Федерации.</w:t>
            </w:r>
          </w:p>
          <w:p w:rsidR="00B7396F" w:rsidRPr="009A7B83" w:rsidRDefault="00B7396F" w:rsidP="00F221B9">
            <w:pPr>
              <w:snapToGrid w:val="0"/>
              <w:rPr>
                <w:sz w:val="18"/>
                <w:szCs w:val="18"/>
              </w:rPr>
            </w:pPr>
          </w:p>
        </w:tc>
      </w:tr>
      <w:tr w:rsidR="00B7396F" w:rsidRPr="009A7B83" w:rsidTr="00493C8C">
        <w:tc>
          <w:tcPr>
            <w:tcW w:w="495" w:type="dxa"/>
            <w:tcBorders>
              <w:top w:val="single" w:sz="4" w:space="0" w:color="000000"/>
              <w:left w:val="single" w:sz="4" w:space="0" w:color="000000"/>
              <w:bottom w:val="single" w:sz="4" w:space="0" w:color="000000"/>
            </w:tcBorders>
          </w:tcPr>
          <w:p w:rsidR="00B7396F" w:rsidRPr="009A7B83" w:rsidRDefault="00B7396F" w:rsidP="00F221B9">
            <w:pPr>
              <w:snapToGrid w:val="0"/>
              <w:rPr>
                <w:sz w:val="18"/>
                <w:szCs w:val="18"/>
              </w:rPr>
            </w:pPr>
            <w:r w:rsidRPr="009A7B83">
              <w:rPr>
                <w:sz w:val="18"/>
                <w:szCs w:val="18"/>
              </w:rPr>
              <w:t>15</w:t>
            </w:r>
          </w:p>
        </w:tc>
        <w:tc>
          <w:tcPr>
            <w:tcW w:w="2809" w:type="dxa"/>
            <w:tcBorders>
              <w:top w:val="single" w:sz="4" w:space="0" w:color="000000"/>
              <w:left w:val="single" w:sz="4" w:space="0" w:color="000000"/>
              <w:bottom w:val="single" w:sz="4" w:space="0" w:color="000000"/>
            </w:tcBorders>
          </w:tcPr>
          <w:p w:rsidR="00B7396F" w:rsidRPr="009A7B83" w:rsidRDefault="00B7396F" w:rsidP="00F221B9">
            <w:pPr>
              <w:autoSpaceDE w:val="0"/>
              <w:autoSpaceDN w:val="0"/>
              <w:adjustRightInd w:val="0"/>
              <w:jc w:val="center"/>
              <w:rPr>
                <w:b/>
                <w:bCs/>
                <w:sz w:val="18"/>
                <w:szCs w:val="18"/>
              </w:rPr>
            </w:pPr>
            <w:r w:rsidRPr="009A7B83">
              <w:rPr>
                <w:b/>
                <w:bCs/>
                <w:sz w:val="18"/>
                <w:szCs w:val="18"/>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326" w:type="dxa"/>
            <w:tcBorders>
              <w:top w:val="single" w:sz="4" w:space="0" w:color="000000"/>
              <w:left w:val="single" w:sz="4" w:space="0" w:color="000000"/>
              <w:bottom w:val="single" w:sz="4" w:space="0" w:color="000000"/>
              <w:right w:val="single" w:sz="4" w:space="0" w:color="000000"/>
            </w:tcBorders>
          </w:tcPr>
          <w:p w:rsidR="00B7396F" w:rsidRPr="009A7B83" w:rsidRDefault="00B7396F" w:rsidP="00F221B9">
            <w:pPr>
              <w:snapToGrid w:val="0"/>
              <w:rPr>
                <w:sz w:val="18"/>
                <w:szCs w:val="18"/>
              </w:rPr>
            </w:pPr>
            <w:r w:rsidRPr="009A7B83">
              <w:rPr>
                <w:sz w:val="18"/>
                <w:szCs w:val="18"/>
              </w:rPr>
              <w:t>Оплата в иностранной валюте не допускается.</w:t>
            </w:r>
          </w:p>
        </w:tc>
      </w:tr>
      <w:tr w:rsidR="00B7396F" w:rsidRPr="009A7B83" w:rsidTr="00493C8C">
        <w:tc>
          <w:tcPr>
            <w:tcW w:w="495" w:type="dxa"/>
            <w:tcBorders>
              <w:top w:val="single" w:sz="4" w:space="0" w:color="000000"/>
              <w:left w:val="single" w:sz="4" w:space="0" w:color="000000"/>
              <w:bottom w:val="single" w:sz="4" w:space="0" w:color="000000"/>
            </w:tcBorders>
          </w:tcPr>
          <w:p w:rsidR="00B7396F" w:rsidRPr="009A7B83" w:rsidRDefault="00B7396F" w:rsidP="007617E1">
            <w:pPr>
              <w:snapToGrid w:val="0"/>
              <w:rPr>
                <w:sz w:val="18"/>
                <w:szCs w:val="18"/>
              </w:rPr>
            </w:pPr>
            <w:r w:rsidRPr="009A7B83">
              <w:rPr>
                <w:sz w:val="18"/>
                <w:szCs w:val="18"/>
              </w:rPr>
              <w:t>16</w:t>
            </w:r>
          </w:p>
        </w:tc>
        <w:tc>
          <w:tcPr>
            <w:tcW w:w="2809" w:type="dxa"/>
            <w:tcBorders>
              <w:top w:val="single" w:sz="4" w:space="0" w:color="000000"/>
              <w:left w:val="single" w:sz="4" w:space="0" w:color="000000"/>
              <w:bottom w:val="single" w:sz="4" w:space="0" w:color="000000"/>
            </w:tcBorders>
          </w:tcPr>
          <w:p w:rsidR="00B7396F" w:rsidRPr="009A7B83" w:rsidRDefault="00B7396F" w:rsidP="007617E1">
            <w:pPr>
              <w:jc w:val="center"/>
              <w:rPr>
                <w:b/>
                <w:sz w:val="18"/>
                <w:szCs w:val="18"/>
              </w:rPr>
            </w:pPr>
            <w:r w:rsidRPr="009A7B83">
              <w:rPr>
                <w:b/>
                <w:sz w:val="18"/>
                <w:szCs w:val="18"/>
              </w:rPr>
              <w:t>Указание об осуществлении закупки у субъектов малого предпринимательства, социально ориентированных некоммерческих организаций</w:t>
            </w:r>
          </w:p>
        </w:tc>
        <w:tc>
          <w:tcPr>
            <w:tcW w:w="7326" w:type="dxa"/>
            <w:tcBorders>
              <w:top w:val="single" w:sz="4" w:space="0" w:color="000000"/>
              <w:left w:val="single" w:sz="4" w:space="0" w:color="000000"/>
              <w:bottom w:val="single" w:sz="4" w:space="0" w:color="000000"/>
              <w:right w:val="single" w:sz="4" w:space="0" w:color="000000"/>
            </w:tcBorders>
          </w:tcPr>
          <w:p w:rsidR="00B7396F" w:rsidRPr="009A7B83" w:rsidRDefault="00B7396F" w:rsidP="002E4A45">
            <w:pPr>
              <w:snapToGrid w:val="0"/>
              <w:ind w:firstLine="317"/>
              <w:jc w:val="both"/>
              <w:rPr>
                <w:sz w:val="18"/>
                <w:szCs w:val="18"/>
              </w:rPr>
            </w:pPr>
            <w:r>
              <w:rPr>
                <w:sz w:val="18"/>
                <w:szCs w:val="18"/>
              </w:rPr>
              <w:t>Установлено.</w:t>
            </w:r>
          </w:p>
        </w:tc>
      </w:tr>
      <w:tr w:rsidR="00B7396F" w:rsidRPr="009A7B83" w:rsidTr="007617E1">
        <w:tc>
          <w:tcPr>
            <w:tcW w:w="495" w:type="dxa"/>
            <w:tcBorders>
              <w:top w:val="single" w:sz="4" w:space="0" w:color="000000"/>
              <w:left w:val="single" w:sz="4" w:space="0" w:color="000000"/>
              <w:bottom w:val="single" w:sz="4" w:space="0" w:color="000000"/>
            </w:tcBorders>
          </w:tcPr>
          <w:p w:rsidR="00B7396F" w:rsidRPr="009A7B83" w:rsidRDefault="00B7396F" w:rsidP="007617E1">
            <w:pPr>
              <w:snapToGrid w:val="0"/>
              <w:rPr>
                <w:sz w:val="18"/>
                <w:szCs w:val="18"/>
              </w:rPr>
            </w:pPr>
            <w:r w:rsidRPr="009A7B83">
              <w:rPr>
                <w:sz w:val="18"/>
                <w:szCs w:val="18"/>
              </w:rPr>
              <w:t>17</w:t>
            </w:r>
          </w:p>
        </w:tc>
        <w:tc>
          <w:tcPr>
            <w:tcW w:w="2809" w:type="dxa"/>
            <w:tcBorders>
              <w:top w:val="single" w:sz="4" w:space="0" w:color="000000"/>
              <w:left w:val="single" w:sz="4" w:space="0" w:color="000000"/>
              <w:bottom w:val="single" w:sz="4" w:space="0" w:color="000000"/>
            </w:tcBorders>
            <w:vAlign w:val="center"/>
          </w:tcPr>
          <w:p w:rsidR="00B7396F" w:rsidRPr="009A7B83" w:rsidRDefault="00B7396F" w:rsidP="007617E1">
            <w:pPr>
              <w:snapToGrid w:val="0"/>
              <w:jc w:val="center"/>
              <w:rPr>
                <w:b/>
                <w:sz w:val="18"/>
                <w:szCs w:val="18"/>
              </w:rPr>
            </w:pPr>
            <w:r w:rsidRPr="009A7B83">
              <w:rPr>
                <w:b/>
                <w:sz w:val="18"/>
                <w:szCs w:val="18"/>
              </w:rPr>
              <w:t>Преимущества, предоставляемые учреждениям и предприятиям уголовно-исполнительной системы, организациям инвалидов</w:t>
            </w:r>
          </w:p>
        </w:tc>
        <w:tc>
          <w:tcPr>
            <w:tcW w:w="7326" w:type="dxa"/>
            <w:tcBorders>
              <w:top w:val="single" w:sz="4" w:space="0" w:color="000000"/>
              <w:left w:val="single" w:sz="4" w:space="0" w:color="000000"/>
              <w:bottom w:val="single" w:sz="4" w:space="0" w:color="000000"/>
              <w:right w:val="single" w:sz="4" w:space="0" w:color="000000"/>
            </w:tcBorders>
          </w:tcPr>
          <w:p w:rsidR="00B7396F" w:rsidRPr="009A7B83" w:rsidRDefault="00B7396F" w:rsidP="007617E1">
            <w:pPr>
              <w:snapToGrid w:val="0"/>
              <w:ind w:firstLine="317"/>
              <w:jc w:val="both"/>
              <w:rPr>
                <w:sz w:val="18"/>
                <w:szCs w:val="18"/>
              </w:rPr>
            </w:pPr>
            <w:bookmarkStart w:id="17" w:name="aUG44PLACEMENTFEATURE"/>
            <w:bookmarkEnd w:id="17"/>
            <w:r w:rsidRPr="009A7B83">
              <w:rPr>
                <w:b/>
                <w:sz w:val="18"/>
                <w:szCs w:val="18"/>
              </w:rPr>
              <w:t>Не установлено.</w:t>
            </w:r>
          </w:p>
          <w:p w:rsidR="00B7396F" w:rsidRPr="009A7B83" w:rsidRDefault="00B7396F" w:rsidP="007617E1">
            <w:pPr>
              <w:autoSpaceDE w:val="0"/>
              <w:autoSpaceDN w:val="0"/>
              <w:adjustRightInd w:val="0"/>
              <w:rPr>
                <w:sz w:val="18"/>
                <w:szCs w:val="18"/>
              </w:rPr>
            </w:pPr>
          </w:p>
        </w:tc>
      </w:tr>
      <w:tr w:rsidR="00B7396F" w:rsidRPr="009A7B83" w:rsidTr="00493C8C">
        <w:tc>
          <w:tcPr>
            <w:tcW w:w="495" w:type="dxa"/>
            <w:tcBorders>
              <w:top w:val="single" w:sz="4" w:space="0" w:color="000000"/>
              <w:left w:val="single" w:sz="4" w:space="0" w:color="000000"/>
              <w:bottom w:val="single" w:sz="4" w:space="0" w:color="000000"/>
            </w:tcBorders>
          </w:tcPr>
          <w:p w:rsidR="00B7396F" w:rsidRPr="009A7B83" w:rsidRDefault="00B7396F" w:rsidP="00F221B9">
            <w:pPr>
              <w:snapToGrid w:val="0"/>
              <w:rPr>
                <w:sz w:val="18"/>
                <w:szCs w:val="18"/>
              </w:rPr>
            </w:pPr>
            <w:r w:rsidRPr="009A7B83">
              <w:rPr>
                <w:sz w:val="18"/>
                <w:szCs w:val="18"/>
              </w:rPr>
              <w:t>18</w:t>
            </w:r>
          </w:p>
        </w:tc>
        <w:tc>
          <w:tcPr>
            <w:tcW w:w="2809" w:type="dxa"/>
            <w:tcBorders>
              <w:top w:val="single" w:sz="4" w:space="0" w:color="000000"/>
              <w:left w:val="single" w:sz="4" w:space="0" w:color="000000"/>
              <w:bottom w:val="single" w:sz="4" w:space="0" w:color="000000"/>
            </w:tcBorders>
          </w:tcPr>
          <w:p w:rsidR="00B7396F" w:rsidRPr="009A7B83" w:rsidRDefault="00B7396F" w:rsidP="00F221B9">
            <w:pPr>
              <w:snapToGrid w:val="0"/>
              <w:jc w:val="center"/>
              <w:rPr>
                <w:b/>
                <w:sz w:val="18"/>
                <w:szCs w:val="18"/>
              </w:rPr>
            </w:pPr>
            <w:r w:rsidRPr="009A7B83">
              <w:rPr>
                <w:b/>
                <w:sz w:val="18"/>
                <w:szCs w:val="18"/>
              </w:rPr>
              <w:t>Требования к участникам электронного аукциона</w:t>
            </w:r>
          </w:p>
        </w:tc>
        <w:tc>
          <w:tcPr>
            <w:tcW w:w="7326" w:type="dxa"/>
            <w:tcBorders>
              <w:top w:val="single" w:sz="4" w:space="0" w:color="000000"/>
              <w:left w:val="single" w:sz="4" w:space="0" w:color="000000"/>
              <w:bottom w:val="single" w:sz="4" w:space="0" w:color="000000"/>
              <w:right w:val="single" w:sz="4" w:space="0" w:color="000000"/>
            </w:tcBorders>
          </w:tcPr>
          <w:p w:rsidR="00B7396F" w:rsidRPr="009A7B83" w:rsidRDefault="00B7396F" w:rsidP="00F221B9">
            <w:pPr>
              <w:autoSpaceDE w:val="0"/>
              <w:autoSpaceDN w:val="0"/>
              <w:adjustRightInd w:val="0"/>
              <w:ind w:firstLine="317"/>
              <w:jc w:val="both"/>
              <w:rPr>
                <w:b/>
                <w:sz w:val="18"/>
                <w:szCs w:val="18"/>
              </w:rPr>
            </w:pPr>
            <w:r w:rsidRPr="009A7B83">
              <w:rPr>
                <w:b/>
                <w:sz w:val="18"/>
                <w:szCs w:val="18"/>
              </w:rPr>
              <w:t>Требования к участникам закупки:</w:t>
            </w:r>
          </w:p>
          <w:p w:rsidR="00B7396F" w:rsidRPr="00B40BB8" w:rsidRDefault="00B7396F" w:rsidP="00874F5B">
            <w:pPr>
              <w:pStyle w:val="affff8"/>
              <w:numPr>
                <w:ilvl w:val="0"/>
                <w:numId w:val="33"/>
              </w:numPr>
              <w:ind w:left="34" w:firstLine="0"/>
              <w:jc w:val="both"/>
              <w:rPr>
                <w:sz w:val="18"/>
                <w:szCs w:val="18"/>
              </w:rPr>
            </w:pPr>
            <w:r w:rsidRPr="00B40BB8">
              <w:rPr>
                <w:sz w:val="18"/>
                <w:szCs w:val="18"/>
              </w:rPr>
              <w:t xml:space="preserve">соответствие </w:t>
            </w:r>
            <w:hyperlink r:id="rId30" w:history="1">
              <w:r w:rsidRPr="00B40BB8">
                <w:rPr>
                  <w:sz w:val="18"/>
                  <w:szCs w:val="18"/>
                </w:rPr>
                <w:t>требованиям</w:t>
              </w:r>
            </w:hyperlink>
            <w:r w:rsidRPr="00B40BB8">
              <w:rPr>
                <w:sz w:val="18"/>
                <w:szCs w:val="18"/>
              </w:rPr>
              <w:t>,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B7396F" w:rsidRPr="009A7B83" w:rsidRDefault="00B7396F" w:rsidP="00F221B9">
            <w:pPr>
              <w:ind w:firstLine="317"/>
              <w:jc w:val="both"/>
              <w:rPr>
                <w:sz w:val="18"/>
                <w:szCs w:val="18"/>
              </w:rPr>
            </w:pPr>
            <w:r w:rsidRPr="009A7B83">
              <w:rPr>
                <w:sz w:val="18"/>
                <w:szCs w:val="18"/>
              </w:rPr>
              <w:t xml:space="preserve">2)  </w:t>
            </w:r>
            <w:r w:rsidR="00447291" w:rsidRPr="009A7B83">
              <w:rPr>
                <w:sz w:val="18"/>
                <w:szCs w:val="18"/>
              </w:rPr>
              <w:t>не проведение</w:t>
            </w:r>
            <w:r w:rsidRPr="009A7B83">
              <w:rPr>
                <w:sz w:val="18"/>
                <w:szCs w:val="1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7396F" w:rsidRPr="009A7B83" w:rsidRDefault="00B7396F" w:rsidP="0078568E">
            <w:pPr>
              <w:ind w:firstLine="317"/>
              <w:jc w:val="both"/>
              <w:rPr>
                <w:sz w:val="18"/>
                <w:szCs w:val="18"/>
              </w:rPr>
            </w:pPr>
            <w:r w:rsidRPr="009A7B83">
              <w:rPr>
                <w:sz w:val="18"/>
                <w:szCs w:val="18"/>
              </w:rPr>
              <w:t xml:space="preserve">3) не приостановление деятельности участника закупки в порядке, установленном </w:t>
            </w:r>
            <w:hyperlink r:id="rId31" w:history="1">
              <w:r w:rsidRPr="009A7B83">
                <w:rPr>
                  <w:sz w:val="18"/>
                  <w:szCs w:val="18"/>
                </w:rPr>
                <w:t>Кодексом</w:t>
              </w:r>
            </w:hyperlink>
            <w:r w:rsidRPr="009A7B83">
              <w:rPr>
                <w:sz w:val="18"/>
                <w:szCs w:val="18"/>
              </w:rPr>
              <w:t xml:space="preserve"> Российской Федерации об административных правонарушениях, на дату</w:t>
            </w:r>
          </w:p>
          <w:p w:rsidR="00B7396F" w:rsidRPr="009A7B83" w:rsidRDefault="00B7396F" w:rsidP="00F221B9">
            <w:pPr>
              <w:ind w:firstLine="317"/>
              <w:jc w:val="both"/>
              <w:rPr>
                <w:sz w:val="18"/>
                <w:szCs w:val="18"/>
              </w:rPr>
            </w:pPr>
            <w:r w:rsidRPr="009A7B83">
              <w:rPr>
                <w:sz w:val="18"/>
                <w:szCs w:val="18"/>
              </w:rPr>
              <w:t xml:space="preserve"> подачи заявки на участие в закупке;</w:t>
            </w:r>
          </w:p>
          <w:p w:rsidR="00B7396F" w:rsidRPr="009A7B83" w:rsidRDefault="00B7396F" w:rsidP="00F221B9">
            <w:pPr>
              <w:ind w:firstLine="317"/>
              <w:jc w:val="both"/>
              <w:rPr>
                <w:sz w:val="18"/>
                <w:szCs w:val="18"/>
              </w:rPr>
            </w:pPr>
            <w:r w:rsidRPr="009A7B83">
              <w:rPr>
                <w:sz w:val="18"/>
                <w:szCs w:val="18"/>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2" w:history="1">
              <w:r w:rsidRPr="009A7B83">
                <w:rPr>
                  <w:sz w:val="18"/>
                  <w:szCs w:val="18"/>
                </w:rPr>
                <w:t>законодательством</w:t>
              </w:r>
            </w:hyperlink>
            <w:r w:rsidRPr="009A7B83">
              <w:rPr>
                <w:sz w:val="18"/>
                <w:szCs w:val="18"/>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w:t>
            </w:r>
            <w:r w:rsidRPr="009A7B83">
              <w:rPr>
                <w:sz w:val="18"/>
                <w:szCs w:val="18"/>
              </w:rPr>
              <w:lastRenderedPageBreak/>
              <w:t xml:space="preserve">безнадежными к взысканию в соответствии с </w:t>
            </w:r>
            <w:hyperlink r:id="rId33" w:history="1">
              <w:r w:rsidRPr="009A7B83">
                <w:rPr>
                  <w:sz w:val="18"/>
                  <w:szCs w:val="18"/>
                </w:rPr>
                <w:t>законодательством</w:t>
              </w:r>
            </w:hyperlink>
            <w:r w:rsidRPr="009A7B83">
              <w:rPr>
                <w:sz w:val="18"/>
                <w:szCs w:val="18"/>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7396F" w:rsidRPr="009A7B83" w:rsidRDefault="00B7396F" w:rsidP="00F221B9">
            <w:pPr>
              <w:ind w:firstLine="317"/>
              <w:jc w:val="both"/>
              <w:rPr>
                <w:sz w:val="18"/>
                <w:szCs w:val="18"/>
              </w:rPr>
            </w:pPr>
            <w:r w:rsidRPr="009A7B83">
              <w:rPr>
                <w:sz w:val="18"/>
                <w:szCs w:val="18"/>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34" w:history="1">
              <w:r w:rsidRPr="009A7B83">
                <w:rPr>
                  <w:b/>
                  <w:sz w:val="18"/>
                  <w:szCs w:val="18"/>
                </w:rPr>
                <w:t>статьями 289</w:t>
              </w:r>
            </w:hyperlink>
            <w:r w:rsidRPr="009A7B83">
              <w:rPr>
                <w:b/>
                <w:sz w:val="18"/>
                <w:szCs w:val="18"/>
              </w:rPr>
              <w:t xml:space="preserve">, </w:t>
            </w:r>
            <w:hyperlink r:id="rId35" w:history="1">
              <w:r w:rsidRPr="009A7B83">
                <w:rPr>
                  <w:b/>
                  <w:sz w:val="18"/>
                  <w:szCs w:val="18"/>
                </w:rPr>
                <w:t>290</w:t>
              </w:r>
            </w:hyperlink>
            <w:r w:rsidRPr="009A7B83">
              <w:rPr>
                <w:b/>
                <w:sz w:val="18"/>
                <w:szCs w:val="18"/>
              </w:rPr>
              <w:t xml:space="preserve">, </w:t>
            </w:r>
            <w:hyperlink r:id="rId36" w:history="1">
              <w:r w:rsidRPr="009A7B83">
                <w:rPr>
                  <w:b/>
                  <w:sz w:val="18"/>
                  <w:szCs w:val="18"/>
                </w:rPr>
                <w:t>291</w:t>
              </w:r>
            </w:hyperlink>
            <w:r w:rsidRPr="009A7B83">
              <w:rPr>
                <w:b/>
                <w:sz w:val="18"/>
                <w:szCs w:val="18"/>
              </w:rPr>
              <w:t xml:space="preserve">, </w:t>
            </w:r>
            <w:hyperlink r:id="rId37" w:history="1">
              <w:r w:rsidRPr="009A7B83">
                <w:rPr>
                  <w:b/>
                  <w:sz w:val="18"/>
                  <w:szCs w:val="18"/>
                </w:rPr>
                <w:t>291.1</w:t>
              </w:r>
            </w:hyperlink>
            <w:r w:rsidRPr="009A7B83">
              <w:rPr>
                <w:sz w:val="18"/>
                <w:szCs w:val="18"/>
              </w:rPr>
              <w:t>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7396F" w:rsidRPr="009A7B83" w:rsidRDefault="00B7396F" w:rsidP="00F221B9">
            <w:pPr>
              <w:ind w:firstLine="317"/>
              <w:jc w:val="both"/>
              <w:rPr>
                <w:sz w:val="18"/>
                <w:szCs w:val="18"/>
              </w:rPr>
            </w:pPr>
            <w:r w:rsidRPr="009A7B83">
              <w:rPr>
                <w:sz w:val="18"/>
                <w:szCs w:val="18"/>
              </w:rPr>
              <w:t xml:space="preserve">6) </w:t>
            </w:r>
            <w:r w:rsidRPr="009A7B83">
              <w:rPr>
                <w:b/>
                <w:sz w:val="18"/>
                <w:szCs w:val="18"/>
              </w:rPr>
              <w:t>участник закупки - юридическое лицо</w:t>
            </w:r>
            <w:r w:rsidRPr="009A7B83">
              <w:rPr>
                <w:sz w:val="18"/>
                <w:szCs w:val="18"/>
              </w:rPr>
              <w:t xml:space="preserve">,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8" w:history="1">
              <w:r w:rsidRPr="009A7B83">
                <w:rPr>
                  <w:b/>
                  <w:sz w:val="18"/>
                  <w:szCs w:val="18"/>
                </w:rPr>
                <w:t>статьей 19.28</w:t>
              </w:r>
            </w:hyperlink>
            <w:r w:rsidRPr="009A7B83">
              <w:rPr>
                <w:sz w:val="18"/>
                <w:szCs w:val="18"/>
              </w:rPr>
              <w:t xml:space="preserve"> Кодекса Российской Федерации об административных правонарушениях;</w:t>
            </w:r>
          </w:p>
          <w:p w:rsidR="00B7396F" w:rsidRPr="009A7B83" w:rsidRDefault="00B7396F" w:rsidP="00F221B9">
            <w:pPr>
              <w:ind w:firstLine="317"/>
              <w:jc w:val="both"/>
              <w:rPr>
                <w:sz w:val="18"/>
                <w:szCs w:val="18"/>
              </w:rPr>
            </w:pPr>
            <w:r w:rsidRPr="009A7B83">
              <w:rPr>
                <w:sz w:val="18"/>
                <w:szCs w:val="18"/>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7396F" w:rsidRPr="009A7B83" w:rsidRDefault="00B7396F" w:rsidP="00F221B9">
            <w:pPr>
              <w:ind w:firstLine="317"/>
              <w:jc w:val="both"/>
              <w:rPr>
                <w:sz w:val="18"/>
                <w:szCs w:val="18"/>
              </w:rPr>
            </w:pPr>
            <w:r w:rsidRPr="009A7B83">
              <w:rPr>
                <w:sz w:val="18"/>
                <w:szCs w:val="18"/>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447291" w:rsidRPr="009A7B83">
              <w:rPr>
                <w:sz w:val="18"/>
                <w:szCs w:val="18"/>
              </w:rPr>
              <w:t>не полнородными</w:t>
            </w:r>
            <w:r w:rsidRPr="009A7B83">
              <w:rPr>
                <w:sz w:val="18"/>
                <w:szCs w:val="18"/>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7396F" w:rsidRPr="009A7B83" w:rsidRDefault="00B7396F" w:rsidP="00F221B9">
            <w:pPr>
              <w:autoSpaceDE w:val="0"/>
              <w:autoSpaceDN w:val="0"/>
              <w:adjustRightInd w:val="0"/>
              <w:ind w:firstLine="540"/>
              <w:jc w:val="both"/>
              <w:rPr>
                <w:sz w:val="18"/>
                <w:szCs w:val="18"/>
              </w:rPr>
            </w:pPr>
            <w:r w:rsidRPr="009A7B83">
              <w:rPr>
                <w:sz w:val="18"/>
                <w:szCs w:val="18"/>
              </w:rPr>
              <w:t>9) участник закупки не является офшорной компанией.</w:t>
            </w:r>
          </w:p>
          <w:p w:rsidR="00B7396F" w:rsidRPr="009A7B83" w:rsidRDefault="00B7396F" w:rsidP="00823204">
            <w:pPr>
              <w:autoSpaceDE w:val="0"/>
              <w:autoSpaceDN w:val="0"/>
              <w:adjustRightInd w:val="0"/>
              <w:ind w:firstLine="540"/>
              <w:jc w:val="both"/>
              <w:rPr>
                <w:sz w:val="18"/>
                <w:szCs w:val="18"/>
              </w:rPr>
            </w:pPr>
            <w:r w:rsidRPr="009A7B83">
              <w:rPr>
                <w:sz w:val="18"/>
                <w:szCs w:val="18"/>
              </w:rPr>
              <w:t>10) отсутствие у участника закупки ограничений для участия в закупках, установленных законодательством Российской Федерации.</w:t>
            </w:r>
          </w:p>
        </w:tc>
      </w:tr>
      <w:tr w:rsidR="00B7396F" w:rsidRPr="009A7B83" w:rsidTr="00493C8C">
        <w:tc>
          <w:tcPr>
            <w:tcW w:w="495" w:type="dxa"/>
            <w:tcBorders>
              <w:top w:val="single" w:sz="4" w:space="0" w:color="000000"/>
              <w:left w:val="single" w:sz="4" w:space="0" w:color="000000"/>
              <w:bottom w:val="single" w:sz="4" w:space="0" w:color="000000"/>
            </w:tcBorders>
          </w:tcPr>
          <w:p w:rsidR="00B7396F" w:rsidRPr="009A7B83" w:rsidRDefault="00B7396F" w:rsidP="00F221B9">
            <w:pPr>
              <w:snapToGrid w:val="0"/>
              <w:rPr>
                <w:sz w:val="18"/>
                <w:szCs w:val="18"/>
              </w:rPr>
            </w:pPr>
            <w:r w:rsidRPr="009A7B83">
              <w:rPr>
                <w:sz w:val="18"/>
                <w:szCs w:val="18"/>
              </w:rPr>
              <w:lastRenderedPageBreak/>
              <w:t>19</w:t>
            </w:r>
          </w:p>
        </w:tc>
        <w:tc>
          <w:tcPr>
            <w:tcW w:w="2809" w:type="dxa"/>
            <w:tcBorders>
              <w:top w:val="single" w:sz="4" w:space="0" w:color="000000"/>
              <w:left w:val="single" w:sz="4" w:space="0" w:color="000000"/>
              <w:bottom w:val="single" w:sz="4" w:space="0" w:color="000000"/>
            </w:tcBorders>
          </w:tcPr>
          <w:p w:rsidR="00B7396F" w:rsidRPr="009A7B83" w:rsidRDefault="00B7396F" w:rsidP="00F221B9">
            <w:pPr>
              <w:snapToGrid w:val="0"/>
              <w:jc w:val="center"/>
              <w:rPr>
                <w:b/>
                <w:sz w:val="18"/>
                <w:szCs w:val="18"/>
              </w:rPr>
            </w:pPr>
            <w:r w:rsidRPr="009A7B83">
              <w:rPr>
                <w:b/>
                <w:sz w:val="18"/>
                <w:szCs w:val="18"/>
              </w:rPr>
              <w:t xml:space="preserve">Дополнительные требования к участникам электронного аукциона, установленные частью 2 статьи 31 Федерального закона </w:t>
            </w:r>
          </w:p>
          <w:p w:rsidR="00B7396F" w:rsidRPr="009A7B83" w:rsidRDefault="00B7396F" w:rsidP="00F221B9">
            <w:pPr>
              <w:snapToGrid w:val="0"/>
              <w:jc w:val="center"/>
              <w:rPr>
                <w:b/>
                <w:sz w:val="18"/>
                <w:szCs w:val="18"/>
              </w:rPr>
            </w:pPr>
            <w:r w:rsidRPr="009A7B83">
              <w:rPr>
                <w:b/>
                <w:sz w:val="18"/>
                <w:szCs w:val="18"/>
              </w:rPr>
              <w:t>№ 44-ФЗ</w:t>
            </w:r>
          </w:p>
          <w:p w:rsidR="00B7396F" w:rsidRPr="009A7B83" w:rsidRDefault="00B7396F" w:rsidP="00F221B9">
            <w:pPr>
              <w:snapToGrid w:val="0"/>
              <w:jc w:val="center"/>
              <w:rPr>
                <w:b/>
                <w:sz w:val="18"/>
                <w:szCs w:val="18"/>
              </w:rPr>
            </w:pPr>
          </w:p>
        </w:tc>
        <w:tc>
          <w:tcPr>
            <w:tcW w:w="7326" w:type="dxa"/>
            <w:tcBorders>
              <w:top w:val="single" w:sz="4" w:space="0" w:color="000000"/>
              <w:left w:val="single" w:sz="4" w:space="0" w:color="000000"/>
              <w:bottom w:val="single" w:sz="4" w:space="0" w:color="000000"/>
              <w:right w:val="single" w:sz="4" w:space="0" w:color="000000"/>
            </w:tcBorders>
          </w:tcPr>
          <w:p w:rsidR="00B7396F" w:rsidRPr="009A7B83" w:rsidRDefault="00B7396F" w:rsidP="0078568E">
            <w:pPr>
              <w:snapToGrid w:val="0"/>
              <w:ind w:firstLine="317"/>
              <w:jc w:val="both"/>
              <w:rPr>
                <w:b/>
                <w:sz w:val="18"/>
                <w:szCs w:val="18"/>
              </w:rPr>
            </w:pPr>
            <w:r w:rsidRPr="009A7B83">
              <w:rPr>
                <w:b/>
                <w:sz w:val="18"/>
                <w:szCs w:val="18"/>
              </w:rPr>
              <w:t>Не установлено</w:t>
            </w:r>
          </w:p>
        </w:tc>
      </w:tr>
      <w:tr w:rsidR="00B7396F" w:rsidRPr="009A7B83" w:rsidTr="001363DB">
        <w:trPr>
          <w:trHeight w:val="1219"/>
        </w:trPr>
        <w:tc>
          <w:tcPr>
            <w:tcW w:w="495" w:type="dxa"/>
            <w:tcBorders>
              <w:top w:val="single" w:sz="4" w:space="0" w:color="000000"/>
              <w:left w:val="single" w:sz="4" w:space="0" w:color="000000"/>
              <w:bottom w:val="single" w:sz="4" w:space="0" w:color="000000"/>
            </w:tcBorders>
          </w:tcPr>
          <w:p w:rsidR="00B7396F" w:rsidRPr="009A7B83" w:rsidRDefault="00B7396F" w:rsidP="00F221B9">
            <w:pPr>
              <w:snapToGrid w:val="0"/>
              <w:rPr>
                <w:sz w:val="18"/>
                <w:szCs w:val="18"/>
              </w:rPr>
            </w:pPr>
            <w:r w:rsidRPr="009A7B83">
              <w:rPr>
                <w:sz w:val="18"/>
                <w:szCs w:val="18"/>
              </w:rPr>
              <w:t>20</w:t>
            </w:r>
          </w:p>
        </w:tc>
        <w:tc>
          <w:tcPr>
            <w:tcW w:w="2809" w:type="dxa"/>
            <w:tcBorders>
              <w:top w:val="single" w:sz="4" w:space="0" w:color="000000"/>
              <w:left w:val="single" w:sz="4" w:space="0" w:color="000000"/>
              <w:bottom w:val="single" w:sz="4" w:space="0" w:color="000000"/>
            </w:tcBorders>
          </w:tcPr>
          <w:p w:rsidR="00B7396F" w:rsidRPr="009A7B83" w:rsidRDefault="00B7396F" w:rsidP="001363DB">
            <w:pPr>
              <w:snapToGrid w:val="0"/>
              <w:jc w:val="center"/>
              <w:rPr>
                <w:b/>
                <w:bCs/>
                <w:sz w:val="18"/>
                <w:szCs w:val="18"/>
              </w:rPr>
            </w:pPr>
            <w:r w:rsidRPr="009A7B83">
              <w:rPr>
                <w:b/>
                <w:bCs/>
                <w:sz w:val="18"/>
                <w:szCs w:val="18"/>
              </w:rPr>
              <w:t>Требование, предъявляемое к участникам электронного аукциона в соответствии с частью 1.1. (при наличии такого требования) статьи 31 Федерального закона</w:t>
            </w:r>
          </w:p>
        </w:tc>
        <w:tc>
          <w:tcPr>
            <w:tcW w:w="73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396F" w:rsidRPr="009A7B83" w:rsidRDefault="00B7396F" w:rsidP="00F221B9">
            <w:pPr>
              <w:jc w:val="both"/>
              <w:rPr>
                <w:i/>
                <w:iCs/>
                <w:sz w:val="18"/>
                <w:szCs w:val="18"/>
              </w:rPr>
            </w:pPr>
            <w:r w:rsidRPr="009A7B83">
              <w:rPr>
                <w:i/>
                <w:iCs/>
                <w:sz w:val="18"/>
                <w:szCs w:val="18"/>
              </w:rPr>
              <w:t>Отсутствие в предусмотренном Федеральным законом № 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B7396F" w:rsidRPr="009A7B83" w:rsidRDefault="00B7396F" w:rsidP="00F221B9">
            <w:pPr>
              <w:jc w:val="both"/>
              <w:rPr>
                <w:i/>
                <w:iCs/>
                <w:sz w:val="18"/>
                <w:szCs w:val="18"/>
              </w:rPr>
            </w:pPr>
          </w:p>
        </w:tc>
      </w:tr>
      <w:tr w:rsidR="00B7396F" w:rsidRPr="009A7B83" w:rsidTr="00493C8C">
        <w:tc>
          <w:tcPr>
            <w:tcW w:w="495" w:type="dxa"/>
            <w:tcBorders>
              <w:top w:val="single" w:sz="4" w:space="0" w:color="000000"/>
              <w:left w:val="single" w:sz="4" w:space="0" w:color="000000"/>
              <w:bottom w:val="single" w:sz="4" w:space="0" w:color="000000"/>
            </w:tcBorders>
          </w:tcPr>
          <w:p w:rsidR="00B7396F" w:rsidRPr="009A7B83" w:rsidRDefault="00B7396F" w:rsidP="00F221B9">
            <w:pPr>
              <w:snapToGrid w:val="0"/>
              <w:rPr>
                <w:sz w:val="18"/>
                <w:szCs w:val="18"/>
              </w:rPr>
            </w:pPr>
            <w:r w:rsidRPr="009A7B83">
              <w:rPr>
                <w:sz w:val="18"/>
                <w:szCs w:val="18"/>
              </w:rPr>
              <w:t>21</w:t>
            </w:r>
          </w:p>
        </w:tc>
        <w:tc>
          <w:tcPr>
            <w:tcW w:w="2809" w:type="dxa"/>
            <w:tcBorders>
              <w:top w:val="single" w:sz="4" w:space="0" w:color="000000"/>
              <w:left w:val="single" w:sz="4" w:space="0" w:color="000000"/>
              <w:bottom w:val="single" w:sz="4" w:space="0" w:color="000000"/>
            </w:tcBorders>
          </w:tcPr>
          <w:p w:rsidR="00B7396F" w:rsidRPr="009A7B83" w:rsidRDefault="00B7396F" w:rsidP="00B3290E">
            <w:pPr>
              <w:snapToGrid w:val="0"/>
              <w:jc w:val="center"/>
              <w:rPr>
                <w:b/>
                <w:bCs/>
                <w:sz w:val="18"/>
                <w:szCs w:val="18"/>
              </w:rPr>
            </w:pPr>
            <w:r w:rsidRPr="009A7B83">
              <w:rPr>
                <w:b/>
                <w:bCs/>
                <w:sz w:val="18"/>
                <w:szCs w:val="18"/>
              </w:rPr>
              <w:t xml:space="preserve">Требования, предъявляемые к участникам электронного аукциона и исчерпывающий перечень документов, которые должны быть представлены участниками такого аукциона в соответствии с </w:t>
            </w:r>
            <w:hyperlink r:id="rId39" w:anchor="sub_3111" w:history="1">
              <w:r w:rsidRPr="009A7B83">
                <w:rPr>
                  <w:b/>
                  <w:bCs/>
                  <w:color w:val="0000FF"/>
                  <w:sz w:val="18"/>
                  <w:szCs w:val="18"/>
                  <w:u w:val="single"/>
                </w:rPr>
                <w:t>пунктом 1</w:t>
              </w:r>
            </w:hyperlink>
            <w:hyperlink r:id="rId40" w:anchor="sub_3112" w:history="1">
              <w:r w:rsidRPr="009A7B83">
                <w:rPr>
                  <w:b/>
                  <w:bCs/>
                  <w:color w:val="0000FF"/>
                  <w:sz w:val="18"/>
                  <w:szCs w:val="18"/>
                  <w:u w:val="single"/>
                </w:rPr>
                <w:t xml:space="preserve">части 1, частями 2 и 2.1 (при </w:t>
              </w:r>
              <w:r w:rsidRPr="009A7B83">
                <w:rPr>
                  <w:b/>
                  <w:bCs/>
                  <w:color w:val="0000FF"/>
                  <w:sz w:val="18"/>
                  <w:szCs w:val="18"/>
                  <w:u w:val="single"/>
                </w:rPr>
                <w:lastRenderedPageBreak/>
                <w:t xml:space="preserve">наличии таких требований) статьи 31 </w:t>
              </w:r>
            </w:hyperlink>
            <w:r w:rsidRPr="009A7B83">
              <w:rPr>
                <w:b/>
                <w:bCs/>
                <w:sz w:val="18"/>
                <w:szCs w:val="18"/>
              </w:rPr>
              <w:t xml:space="preserve"> Федерального закона</w:t>
            </w:r>
          </w:p>
        </w:tc>
        <w:tc>
          <w:tcPr>
            <w:tcW w:w="73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396F" w:rsidRPr="009A7B83" w:rsidRDefault="00B7396F" w:rsidP="00F221B9">
            <w:pPr>
              <w:jc w:val="both"/>
              <w:rPr>
                <w:b/>
                <w:iCs/>
                <w:sz w:val="18"/>
                <w:szCs w:val="18"/>
              </w:rPr>
            </w:pPr>
            <w:r w:rsidRPr="009A7B83">
              <w:rPr>
                <w:b/>
                <w:iCs/>
                <w:sz w:val="18"/>
                <w:szCs w:val="18"/>
              </w:rPr>
              <w:lastRenderedPageBreak/>
              <w:t>Не установлено</w:t>
            </w:r>
          </w:p>
        </w:tc>
      </w:tr>
      <w:tr w:rsidR="00B7396F" w:rsidRPr="009A7B83" w:rsidTr="00493C8C">
        <w:tc>
          <w:tcPr>
            <w:tcW w:w="495" w:type="dxa"/>
            <w:tcBorders>
              <w:top w:val="single" w:sz="4" w:space="0" w:color="000000"/>
              <w:left w:val="single" w:sz="4" w:space="0" w:color="000000"/>
              <w:bottom w:val="single" w:sz="4" w:space="0" w:color="000000"/>
            </w:tcBorders>
          </w:tcPr>
          <w:p w:rsidR="00B7396F" w:rsidRPr="009A7B83" w:rsidRDefault="00B7396F" w:rsidP="00F221B9">
            <w:pPr>
              <w:snapToGrid w:val="0"/>
              <w:rPr>
                <w:sz w:val="18"/>
                <w:szCs w:val="18"/>
              </w:rPr>
            </w:pPr>
            <w:r w:rsidRPr="009A7B83">
              <w:rPr>
                <w:sz w:val="18"/>
                <w:szCs w:val="18"/>
              </w:rPr>
              <w:lastRenderedPageBreak/>
              <w:t>22</w:t>
            </w:r>
          </w:p>
        </w:tc>
        <w:tc>
          <w:tcPr>
            <w:tcW w:w="2809" w:type="dxa"/>
            <w:tcBorders>
              <w:top w:val="single" w:sz="4" w:space="0" w:color="000000"/>
              <w:left w:val="single" w:sz="4" w:space="0" w:color="000000"/>
              <w:bottom w:val="single" w:sz="4" w:space="0" w:color="000000"/>
            </w:tcBorders>
          </w:tcPr>
          <w:p w:rsidR="00B7396F" w:rsidRPr="009A7B83" w:rsidRDefault="00B7396F" w:rsidP="00F221B9">
            <w:pPr>
              <w:snapToGrid w:val="0"/>
              <w:jc w:val="center"/>
              <w:rPr>
                <w:b/>
                <w:sz w:val="18"/>
                <w:szCs w:val="18"/>
              </w:rPr>
            </w:pPr>
            <w:r w:rsidRPr="009A7B83">
              <w:rPr>
                <w:b/>
                <w:sz w:val="18"/>
                <w:szCs w:val="18"/>
              </w:rPr>
              <w:t>Требования к содержанию и составу заявки на участие в электронном аукционе</w:t>
            </w:r>
          </w:p>
          <w:p w:rsidR="00B7396F" w:rsidRPr="009A7B83" w:rsidRDefault="00B7396F" w:rsidP="00F221B9">
            <w:pPr>
              <w:jc w:val="center"/>
              <w:rPr>
                <w:sz w:val="18"/>
                <w:szCs w:val="18"/>
              </w:rPr>
            </w:pPr>
          </w:p>
        </w:tc>
        <w:tc>
          <w:tcPr>
            <w:tcW w:w="7326" w:type="dxa"/>
            <w:tcBorders>
              <w:top w:val="single" w:sz="4" w:space="0" w:color="000000"/>
              <w:left w:val="single" w:sz="4" w:space="0" w:color="000000"/>
              <w:bottom w:val="single" w:sz="4" w:space="0" w:color="000000"/>
              <w:right w:val="single" w:sz="4" w:space="0" w:color="000000"/>
            </w:tcBorders>
          </w:tcPr>
          <w:p w:rsidR="00B7396F" w:rsidRPr="009A7B83" w:rsidRDefault="00B7396F" w:rsidP="001D0997">
            <w:pPr>
              <w:ind w:firstLine="567"/>
              <w:jc w:val="both"/>
              <w:rPr>
                <w:sz w:val="18"/>
                <w:szCs w:val="18"/>
              </w:rPr>
            </w:pPr>
          </w:p>
          <w:p w:rsidR="00B7396F" w:rsidRPr="009A7B83" w:rsidRDefault="00B7396F" w:rsidP="001D0997">
            <w:pPr>
              <w:ind w:firstLine="567"/>
              <w:jc w:val="both"/>
              <w:rPr>
                <w:sz w:val="18"/>
                <w:szCs w:val="18"/>
              </w:rPr>
            </w:pPr>
            <w:r w:rsidRPr="009A7B83">
              <w:rPr>
                <w:sz w:val="18"/>
                <w:szCs w:val="18"/>
              </w:rPr>
              <w:t xml:space="preserve">Заявка на участие в электронном аукционе направляется участником электронного аукциона оператору электронной площадки в форме двух электронных документов. </w:t>
            </w:r>
          </w:p>
          <w:p w:rsidR="00B7396F" w:rsidRPr="009A7B83" w:rsidRDefault="00B7396F" w:rsidP="001D0997">
            <w:pPr>
              <w:ind w:firstLine="567"/>
              <w:jc w:val="both"/>
              <w:rPr>
                <w:sz w:val="18"/>
                <w:szCs w:val="18"/>
              </w:rPr>
            </w:pPr>
          </w:p>
          <w:p w:rsidR="00B7396F" w:rsidRPr="009A7B83" w:rsidRDefault="00B7396F" w:rsidP="001D0997">
            <w:pPr>
              <w:autoSpaceDE w:val="0"/>
              <w:autoSpaceDN w:val="0"/>
              <w:adjustRightInd w:val="0"/>
              <w:jc w:val="both"/>
              <w:rPr>
                <w:b/>
                <w:iCs/>
                <w:sz w:val="18"/>
                <w:szCs w:val="18"/>
              </w:rPr>
            </w:pPr>
            <w:r w:rsidRPr="009A7B83">
              <w:rPr>
                <w:b/>
                <w:iCs/>
                <w:sz w:val="18"/>
                <w:szCs w:val="18"/>
              </w:rPr>
              <w:t>Первая часть заявки на участие в электронном аукционе должна содержать:</w:t>
            </w:r>
          </w:p>
          <w:p w:rsidR="00B7396F" w:rsidRPr="009A7B83" w:rsidRDefault="00B7396F" w:rsidP="007B225E">
            <w:pPr>
              <w:autoSpaceDE w:val="0"/>
              <w:autoSpaceDN w:val="0"/>
              <w:adjustRightInd w:val="0"/>
              <w:spacing w:before="180"/>
              <w:ind w:firstLine="540"/>
              <w:jc w:val="both"/>
              <w:rPr>
                <w:iCs/>
                <w:sz w:val="18"/>
                <w:szCs w:val="18"/>
              </w:rPr>
            </w:pPr>
            <w:r w:rsidRPr="009A7B83">
              <w:rPr>
                <w:iCs/>
                <w:sz w:val="18"/>
                <w:szCs w:val="18"/>
              </w:rPr>
              <w:t xml:space="preserve">1) согласие участника электронного аукциона на </w:t>
            </w:r>
            <w:r w:rsidRPr="009A7B83">
              <w:rPr>
                <w:i/>
                <w:iCs/>
                <w:sz w:val="18"/>
                <w:szCs w:val="18"/>
              </w:rPr>
              <w:t>поставку товара, выполнение работы или оказание услуги</w:t>
            </w:r>
            <w:r w:rsidRPr="009A7B83">
              <w:rPr>
                <w:iCs/>
                <w:sz w:val="18"/>
                <w:szCs w:val="18"/>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B7396F" w:rsidRPr="009A7B83" w:rsidRDefault="00B7396F" w:rsidP="001D0997">
            <w:pPr>
              <w:autoSpaceDE w:val="0"/>
              <w:autoSpaceDN w:val="0"/>
              <w:adjustRightInd w:val="0"/>
              <w:spacing w:before="180"/>
              <w:ind w:firstLine="540"/>
              <w:jc w:val="both"/>
              <w:rPr>
                <w:i/>
                <w:iCs/>
                <w:sz w:val="18"/>
                <w:szCs w:val="18"/>
              </w:rPr>
            </w:pPr>
            <w:r w:rsidRPr="009A7B83">
              <w:rPr>
                <w:i/>
                <w:iCs/>
                <w:sz w:val="18"/>
                <w:szCs w:val="18"/>
              </w:rPr>
              <w:t xml:space="preserve">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B7396F" w:rsidRPr="009A7B83" w:rsidRDefault="00B7396F" w:rsidP="00823204">
            <w:pPr>
              <w:autoSpaceDE w:val="0"/>
              <w:autoSpaceDN w:val="0"/>
              <w:adjustRightInd w:val="0"/>
              <w:spacing w:before="180"/>
              <w:ind w:firstLine="540"/>
              <w:jc w:val="both"/>
              <w:rPr>
                <w:b/>
                <w:iCs/>
                <w:sz w:val="18"/>
                <w:szCs w:val="18"/>
              </w:rPr>
            </w:pPr>
            <w:r w:rsidRPr="009A7B83">
              <w:rPr>
                <w:b/>
                <w:iCs/>
                <w:sz w:val="18"/>
                <w:szCs w:val="18"/>
              </w:rPr>
              <w:t>Вторая часть заявки на участие в электронном аукционе должна содержать следующие документы и информацию:</w:t>
            </w:r>
          </w:p>
          <w:p w:rsidR="00B7396F" w:rsidRPr="009A7B83" w:rsidRDefault="00B7396F" w:rsidP="001D0997">
            <w:pPr>
              <w:autoSpaceDE w:val="0"/>
              <w:autoSpaceDN w:val="0"/>
              <w:adjustRightInd w:val="0"/>
              <w:spacing w:before="180"/>
              <w:ind w:firstLine="540"/>
              <w:jc w:val="both"/>
              <w:rPr>
                <w:iCs/>
                <w:sz w:val="18"/>
                <w:szCs w:val="18"/>
              </w:rPr>
            </w:pPr>
            <w:r w:rsidRPr="009A7B83">
              <w:rPr>
                <w:iCs/>
                <w:sz w:val="18"/>
                <w:szCs w:val="18"/>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B7396F" w:rsidRPr="009A7B83" w:rsidRDefault="00B7396F" w:rsidP="001D0997">
            <w:pPr>
              <w:autoSpaceDE w:val="0"/>
              <w:autoSpaceDN w:val="0"/>
              <w:adjustRightInd w:val="0"/>
              <w:spacing w:before="180"/>
              <w:ind w:firstLine="540"/>
              <w:jc w:val="both"/>
              <w:rPr>
                <w:iCs/>
                <w:sz w:val="18"/>
                <w:szCs w:val="18"/>
              </w:rPr>
            </w:pPr>
            <w:r w:rsidRPr="009A7B83">
              <w:rPr>
                <w:iCs/>
                <w:sz w:val="18"/>
                <w:szCs w:val="18"/>
              </w:rPr>
              <w:t xml:space="preserve">2) документы, подтверждающие соответствие участника такого аукциона требованиям, установленным </w:t>
            </w:r>
            <w:hyperlink r:id="rId41" w:history="1">
              <w:r w:rsidRPr="009A7B83">
                <w:rPr>
                  <w:iCs/>
                  <w:sz w:val="18"/>
                  <w:szCs w:val="18"/>
                </w:rPr>
                <w:t>пунктом 1 части 1</w:t>
              </w:r>
            </w:hyperlink>
            <w:r w:rsidRPr="009A7B83">
              <w:rPr>
                <w:iCs/>
                <w:sz w:val="18"/>
                <w:szCs w:val="18"/>
              </w:rPr>
              <w:t xml:space="preserve">, </w:t>
            </w:r>
            <w:hyperlink r:id="rId42" w:history="1">
              <w:r w:rsidRPr="009A7B83">
                <w:rPr>
                  <w:iCs/>
                  <w:sz w:val="18"/>
                  <w:szCs w:val="18"/>
                </w:rPr>
                <w:t>частями 2</w:t>
              </w:r>
            </w:hyperlink>
            <w:r w:rsidRPr="009A7B83">
              <w:rPr>
                <w:iCs/>
                <w:sz w:val="18"/>
                <w:szCs w:val="18"/>
              </w:rPr>
              <w:t xml:space="preserve"> и </w:t>
            </w:r>
            <w:hyperlink r:id="rId43" w:history="1">
              <w:r w:rsidRPr="009A7B83">
                <w:rPr>
                  <w:iCs/>
                  <w:sz w:val="18"/>
                  <w:szCs w:val="18"/>
                </w:rPr>
                <w:t>2.1 статьи 31</w:t>
              </w:r>
            </w:hyperlink>
            <w:r w:rsidRPr="009A7B83">
              <w:rPr>
                <w:iCs/>
                <w:sz w:val="18"/>
                <w:szCs w:val="18"/>
              </w:rPr>
              <w:t xml:space="preserve"> (при наличии таких требований) Федерального закона № 44-ФЗ, или копии этих документов, а также декларация о соответствии участника такого аукциона требованиям, установленным </w:t>
            </w:r>
            <w:hyperlink r:id="rId44" w:history="1">
              <w:r w:rsidRPr="009A7B83">
                <w:rPr>
                  <w:iCs/>
                  <w:sz w:val="18"/>
                  <w:szCs w:val="18"/>
                </w:rPr>
                <w:t>пунктами 3</w:t>
              </w:r>
            </w:hyperlink>
            <w:r w:rsidRPr="009A7B83">
              <w:rPr>
                <w:iCs/>
                <w:sz w:val="18"/>
                <w:szCs w:val="18"/>
              </w:rPr>
              <w:t xml:space="preserve"> - </w:t>
            </w:r>
            <w:hyperlink r:id="rId45" w:history="1">
              <w:r w:rsidRPr="009A7B83">
                <w:rPr>
                  <w:iCs/>
                  <w:sz w:val="18"/>
                  <w:szCs w:val="18"/>
                </w:rPr>
                <w:t>9 части 1 статьи 31</w:t>
              </w:r>
            </w:hyperlink>
            <w:r w:rsidRPr="009A7B83">
              <w:rPr>
                <w:iCs/>
                <w:sz w:val="18"/>
                <w:szCs w:val="18"/>
              </w:rPr>
              <w:t xml:space="preserve"> Федерального закона № 44-ФЗ (указанная декларация предоставляется с использованием программно-аппаратных средств электронной площадки);</w:t>
            </w:r>
          </w:p>
          <w:p w:rsidR="00B7396F" w:rsidRPr="009A7B83" w:rsidRDefault="00B7396F" w:rsidP="001D0997">
            <w:pPr>
              <w:autoSpaceDE w:val="0"/>
              <w:autoSpaceDN w:val="0"/>
              <w:adjustRightInd w:val="0"/>
              <w:spacing w:before="180"/>
              <w:ind w:firstLine="540"/>
              <w:jc w:val="both"/>
              <w:rPr>
                <w:iCs/>
                <w:sz w:val="18"/>
                <w:szCs w:val="18"/>
              </w:rPr>
            </w:pPr>
            <w:r w:rsidRPr="009A7B83">
              <w:rPr>
                <w:iCs/>
                <w:sz w:val="18"/>
                <w:szCs w:val="18"/>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B7396F" w:rsidRPr="009A7B83" w:rsidRDefault="00B7396F" w:rsidP="001D0997">
            <w:pPr>
              <w:autoSpaceDE w:val="0"/>
              <w:autoSpaceDN w:val="0"/>
              <w:adjustRightInd w:val="0"/>
              <w:spacing w:before="180"/>
              <w:ind w:firstLine="540"/>
              <w:jc w:val="both"/>
              <w:rPr>
                <w:iCs/>
                <w:sz w:val="18"/>
                <w:szCs w:val="18"/>
              </w:rPr>
            </w:pPr>
            <w:r w:rsidRPr="009A7B83">
              <w:rPr>
                <w:iCs/>
                <w:sz w:val="18"/>
                <w:szCs w:val="18"/>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B7396F" w:rsidRPr="009A7B83" w:rsidRDefault="00B7396F" w:rsidP="001D0997">
            <w:pPr>
              <w:autoSpaceDE w:val="0"/>
              <w:autoSpaceDN w:val="0"/>
              <w:adjustRightInd w:val="0"/>
              <w:spacing w:before="180"/>
              <w:ind w:firstLine="540"/>
              <w:jc w:val="both"/>
              <w:rPr>
                <w:iCs/>
                <w:sz w:val="18"/>
                <w:szCs w:val="18"/>
              </w:rPr>
            </w:pPr>
            <w:r w:rsidRPr="009A7B83">
              <w:rPr>
                <w:iCs/>
                <w:sz w:val="18"/>
                <w:szCs w:val="18"/>
              </w:rPr>
              <w:t xml:space="preserve">5) документы, подтверждающие право участника электронного аукциона на получение преимуществ в соответствии со </w:t>
            </w:r>
            <w:hyperlink r:id="rId46" w:history="1">
              <w:r w:rsidRPr="009A7B83">
                <w:rPr>
                  <w:iCs/>
                  <w:sz w:val="18"/>
                  <w:szCs w:val="18"/>
                </w:rPr>
                <w:t>статьями 28</w:t>
              </w:r>
            </w:hyperlink>
            <w:r w:rsidRPr="009A7B83">
              <w:rPr>
                <w:iCs/>
                <w:sz w:val="18"/>
                <w:szCs w:val="18"/>
              </w:rPr>
              <w:t xml:space="preserve"> и </w:t>
            </w:r>
            <w:hyperlink r:id="rId47" w:history="1">
              <w:r w:rsidRPr="009A7B83">
                <w:rPr>
                  <w:iCs/>
                  <w:sz w:val="18"/>
                  <w:szCs w:val="18"/>
                </w:rPr>
                <w:t>29</w:t>
              </w:r>
            </w:hyperlink>
            <w:r w:rsidRPr="009A7B83">
              <w:rPr>
                <w:iCs/>
                <w:sz w:val="18"/>
                <w:szCs w:val="18"/>
              </w:rPr>
              <w:t xml:space="preserve"> Федерального закона № 44-ФЗ (в случае, если участник электронного аукциона заявил о получении указанных преимуществ), или копии таких документов;</w:t>
            </w:r>
          </w:p>
          <w:p w:rsidR="00B7396F" w:rsidRPr="009A7B83" w:rsidRDefault="00B7396F" w:rsidP="001D0997">
            <w:pPr>
              <w:autoSpaceDE w:val="0"/>
              <w:autoSpaceDN w:val="0"/>
              <w:adjustRightInd w:val="0"/>
              <w:spacing w:before="180"/>
              <w:ind w:firstLine="540"/>
              <w:jc w:val="both"/>
              <w:rPr>
                <w:iCs/>
                <w:sz w:val="18"/>
                <w:szCs w:val="18"/>
              </w:rPr>
            </w:pPr>
            <w:r w:rsidRPr="009A7B83">
              <w:rPr>
                <w:iCs/>
                <w:sz w:val="18"/>
                <w:szCs w:val="18"/>
              </w:rPr>
              <w:t xml:space="preserve">6) документы, предусмотренные нормативными правовыми актами, принятыми в соответствии со </w:t>
            </w:r>
            <w:hyperlink r:id="rId48" w:history="1">
              <w:r w:rsidRPr="009A7B83">
                <w:rPr>
                  <w:iCs/>
                  <w:sz w:val="18"/>
                  <w:szCs w:val="18"/>
                </w:rPr>
                <w:t>статьей 14</w:t>
              </w:r>
            </w:hyperlink>
            <w:r w:rsidRPr="009A7B83">
              <w:rPr>
                <w:iCs/>
                <w:sz w:val="18"/>
                <w:szCs w:val="18"/>
              </w:rPr>
              <w:t xml:space="preserve"> Федерального закона № 44-ФЗ, в случае закупки товаров, работ, услуг, на которые распространяется действие указанных нормативных правовых актов, или копии таких документов. </w:t>
            </w:r>
            <w:r w:rsidRPr="004A34C8">
              <w:rPr>
                <w:iCs/>
                <w:sz w:val="18"/>
                <w:szCs w:val="18"/>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7396F" w:rsidRPr="009A7B83" w:rsidRDefault="00B7396F" w:rsidP="001D0997">
            <w:pPr>
              <w:ind w:firstLine="252"/>
              <w:jc w:val="both"/>
              <w:rPr>
                <w:sz w:val="18"/>
                <w:szCs w:val="18"/>
              </w:rPr>
            </w:pPr>
            <w:r w:rsidRPr="009A7B83">
              <w:rPr>
                <w:iCs/>
                <w:sz w:val="18"/>
                <w:szCs w:val="18"/>
              </w:rPr>
              <w:t xml:space="preserve">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ограничения, предусмотренного </w:t>
            </w:r>
            <w:hyperlink r:id="rId49" w:history="1">
              <w:r w:rsidRPr="009A7B83">
                <w:rPr>
                  <w:iCs/>
                  <w:sz w:val="18"/>
                  <w:szCs w:val="18"/>
                </w:rPr>
                <w:t>частью 3 статьи 30</w:t>
              </w:r>
            </w:hyperlink>
            <w:r w:rsidRPr="009A7B83">
              <w:rPr>
                <w:iCs/>
                <w:sz w:val="18"/>
                <w:szCs w:val="18"/>
              </w:rPr>
              <w:t xml:space="preserve"> Федерального </w:t>
            </w:r>
            <w:r w:rsidRPr="009A7B83">
              <w:rPr>
                <w:iCs/>
                <w:sz w:val="18"/>
                <w:szCs w:val="18"/>
              </w:rPr>
              <w:lastRenderedPageBreak/>
              <w:t>закона № 44-ФЗ (указанная декларация предоставляется с использованием программно-аппаратных средств электронной площадки).</w:t>
            </w:r>
          </w:p>
        </w:tc>
      </w:tr>
      <w:tr w:rsidR="00B7396F" w:rsidRPr="009A7B83" w:rsidTr="00493C8C">
        <w:tc>
          <w:tcPr>
            <w:tcW w:w="495" w:type="dxa"/>
            <w:tcBorders>
              <w:top w:val="single" w:sz="4" w:space="0" w:color="000000"/>
              <w:left w:val="single" w:sz="4" w:space="0" w:color="000000"/>
              <w:bottom w:val="single" w:sz="4" w:space="0" w:color="000000"/>
            </w:tcBorders>
          </w:tcPr>
          <w:p w:rsidR="00B7396F" w:rsidRPr="009A7B83" w:rsidRDefault="00B7396F" w:rsidP="00F221B9">
            <w:pPr>
              <w:snapToGrid w:val="0"/>
              <w:rPr>
                <w:sz w:val="18"/>
                <w:szCs w:val="18"/>
              </w:rPr>
            </w:pPr>
            <w:r w:rsidRPr="009A7B83">
              <w:rPr>
                <w:sz w:val="18"/>
                <w:szCs w:val="18"/>
              </w:rPr>
              <w:lastRenderedPageBreak/>
              <w:t>23</w:t>
            </w:r>
          </w:p>
        </w:tc>
        <w:tc>
          <w:tcPr>
            <w:tcW w:w="2809" w:type="dxa"/>
            <w:tcBorders>
              <w:top w:val="single" w:sz="4" w:space="0" w:color="000000"/>
              <w:left w:val="single" w:sz="4" w:space="0" w:color="000000"/>
              <w:bottom w:val="single" w:sz="4" w:space="0" w:color="000000"/>
            </w:tcBorders>
          </w:tcPr>
          <w:p w:rsidR="00B7396F" w:rsidRPr="009A7B83" w:rsidRDefault="00B7396F" w:rsidP="00F221B9">
            <w:pPr>
              <w:snapToGrid w:val="0"/>
              <w:jc w:val="center"/>
              <w:rPr>
                <w:sz w:val="18"/>
                <w:szCs w:val="18"/>
              </w:rPr>
            </w:pPr>
            <w:r w:rsidRPr="009A7B83">
              <w:rPr>
                <w:b/>
                <w:bCs/>
                <w:sz w:val="18"/>
                <w:szCs w:val="18"/>
              </w:rPr>
              <w:t>Размер и порядок внесения денежных средств в качестве обеспечения заявки на участие в электронном аукционе</w:t>
            </w:r>
          </w:p>
        </w:tc>
        <w:tc>
          <w:tcPr>
            <w:tcW w:w="7326" w:type="dxa"/>
            <w:tcBorders>
              <w:top w:val="single" w:sz="4" w:space="0" w:color="000000"/>
              <w:left w:val="single" w:sz="4" w:space="0" w:color="000000"/>
              <w:bottom w:val="single" w:sz="4" w:space="0" w:color="000000"/>
              <w:right w:val="single" w:sz="4" w:space="0" w:color="000000"/>
            </w:tcBorders>
          </w:tcPr>
          <w:p w:rsidR="00B7396F" w:rsidRPr="009A7B83" w:rsidRDefault="00B7396F" w:rsidP="0051471E">
            <w:pPr>
              <w:autoSpaceDE w:val="0"/>
              <w:autoSpaceDN w:val="0"/>
              <w:adjustRightInd w:val="0"/>
              <w:ind w:firstLine="317"/>
              <w:jc w:val="both"/>
              <w:rPr>
                <w:b/>
                <w:sz w:val="18"/>
                <w:szCs w:val="18"/>
              </w:rPr>
            </w:pPr>
          </w:p>
        </w:tc>
      </w:tr>
      <w:tr w:rsidR="00B7396F" w:rsidRPr="009A7B83" w:rsidTr="00493C8C">
        <w:tc>
          <w:tcPr>
            <w:tcW w:w="495" w:type="dxa"/>
            <w:tcBorders>
              <w:top w:val="single" w:sz="4" w:space="0" w:color="000000"/>
              <w:left w:val="single" w:sz="4" w:space="0" w:color="000000"/>
              <w:bottom w:val="single" w:sz="4" w:space="0" w:color="000000"/>
            </w:tcBorders>
          </w:tcPr>
          <w:p w:rsidR="00B7396F" w:rsidRPr="009A7B83" w:rsidRDefault="00B7396F" w:rsidP="00F221B9">
            <w:pPr>
              <w:snapToGrid w:val="0"/>
              <w:rPr>
                <w:sz w:val="18"/>
                <w:szCs w:val="18"/>
              </w:rPr>
            </w:pPr>
            <w:r w:rsidRPr="009A7B83">
              <w:rPr>
                <w:sz w:val="18"/>
                <w:szCs w:val="18"/>
              </w:rPr>
              <w:t>24</w:t>
            </w:r>
          </w:p>
        </w:tc>
        <w:tc>
          <w:tcPr>
            <w:tcW w:w="2809" w:type="dxa"/>
            <w:tcBorders>
              <w:top w:val="single" w:sz="4" w:space="0" w:color="000000"/>
              <w:left w:val="single" w:sz="4" w:space="0" w:color="000000"/>
              <w:bottom w:val="single" w:sz="4" w:space="0" w:color="000000"/>
            </w:tcBorders>
          </w:tcPr>
          <w:p w:rsidR="00B7396F" w:rsidRPr="009A7B83" w:rsidRDefault="00B7396F" w:rsidP="00F221B9">
            <w:pPr>
              <w:jc w:val="center"/>
              <w:rPr>
                <w:b/>
                <w:bCs/>
                <w:sz w:val="18"/>
                <w:szCs w:val="18"/>
              </w:rPr>
            </w:pPr>
            <w:r w:rsidRPr="009A7B83">
              <w:rPr>
                <w:b/>
                <w:bCs/>
                <w:sz w:val="18"/>
                <w:szCs w:val="18"/>
              </w:rPr>
              <w:t>Порядок, 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7326" w:type="dxa"/>
            <w:tcBorders>
              <w:top w:val="single" w:sz="4" w:space="0" w:color="000000"/>
              <w:left w:val="single" w:sz="4" w:space="0" w:color="000000"/>
              <w:bottom w:val="single" w:sz="4" w:space="0" w:color="000000"/>
              <w:right w:val="single" w:sz="4" w:space="0" w:color="000000"/>
            </w:tcBorders>
          </w:tcPr>
          <w:p w:rsidR="00B7396F" w:rsidRPr="009A7B83" w:rsidRDefault="00B7396F" w:rsidP="001D0997">
            <w:pPr>
              <w:autoSpaceDE w:val="0"/>
              <w:autoSpaceDN w:val="0"/>
              <w:adjustRightInd w:val="0"/>
              <w:ind w:firstLine="317"/>
              <w:jc w:val="both"/>
              <w:rPr>
                <w:sz w:val="18"/>
                <w:szCs w:val="18"/>
              </w:rPr>
            </w:pPr>
            <w:r w:rsidRPr="009A7B83">
              <w:rPr>
                <w:sz w:val="18"/>
                <w:szCs w:val="18"/>
              </w:rPr>
              <w:t>Любой участник электронного аукциона,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электронного аукциона вправе направить не более чем три запроса о даче разъяснений положений данной документации в отношении электронного аукциона.</w:t>
            </w:r>
          </w:p>
          <w:p w:rsidR="00B7396F" w:rsidRPr="00F8588C" w:rsidRDefault="00B7396F" w:rsidP="001D0997">
            <w:pPr>
              <w:autoSpaceDE w:val="0"/>
              <w:autoSpaceDN w:val="0"/>
              <w:adjustRightInd w:val="0"/>
              <w:ind w:firstLine="317"/>
              <w:jc w:val="both"/>
              <w:rPr>
                <w:sz w:val="18"/>
                <w:szCs w:val="18"/>
              </w:rPr>
            </w:pPr>
            <w:r w:rsidRPr="009A7B83">
              <w:rPr>
                <w:sz w:val="18"/>
                <w:szCs w:val="18"/>
              </w:rPr>
              <w:t xml:space="preserve">Разъяснения положений документации об электронном аукционе не должны изменять </w:t>
            </w:r>
            <w:r w:rsidRPr="00F8588C">
              <w:rPr>
                <w:sz w:val="18"/>
                <w:szCs w:val="18"/>
              </w:rPr>
              <w:t>ее суть.</w:t>
            </w:r>
          </w:p>
          <w:p w:rsidR="00B7396F" w:rsidRPr="00F8588C" w:rsidRDefault="00B7396F" w:rsidP="001D0997">
            <w:pPr>
              <w:autoSpaceDE w:val="0"/>
              <w:autoSpaceDN w:val="0"/>
              <w:adjustRightInd w:val="0"/>
              <w:ind w:firstLine="317"/>
              <w:jc w:val="both"/>
              <w:rPr>
                <w:b/>
                <w:bCs/>
                <w:sz w:val="18"/>
                <w:szCs w:val="18"/>
              </w:rPr>
            </w:pPr>
            <w:r w:rsidRPr="00F8588C">
              <w:rPr>
                <w:sz w:val="18"/>
                <w:szCs w:val="18"/>
              </w:rPr>
              <w:t>Дата начала срока предоставления участникам электронного аукциона разъяснений</w:t>
            </w:r>
            <w:r w:rsidR="00836C40">
              <w:rPr>
                <w:b/>
                <w:sz w:val="18"/>
                <w:szCs w:val="18"/>
              </w:rPr>
              <w:t>: «_12</w:t>
            </w:r>
            <w:r w:rsidR="003953EF">
              <w:rPr>
                <w:b/>
                <w:sz w:val="18"/>
                <w:szCs w:val="18"/>
              </w:rPr>
              <w:t>_» __июл</w:t>
            </w:r>
            <w:r w:rsidR="00B3290E">
              <w:rPr>
                <w:b/>
                <w:sz w:val="18"/>
                <w:szCs w:val="18"/>
              </w:rPr>
              <w:t>я</w:t>
            </w:r>
            <w:r w:rsidRPr="00F8588C">
              <w:rPr>
                <w:b/>
                <w:sz w:val="18"/>
                <w:szCs w:val="18"/>
              </w:rPr>
              <w:t>___2019 г.</w:t>
            </w:r>
          </w:p>
          <w:p w:rsidR="00B7396F" w:rsidRPr="009A7B83" w:rsidRDefault="00B7396F" w:rsidP="00B3290E">
            <w:pPr>
              <w:autoSpaceDE w:val="0"/>
              <w:autoSpaceDN w:val="0"/>
              <w:adjustRightInd w:val="0"/>
              <w:ind w:firstLine="317"/>
              <w:jc w:val="both"/>
              <w:rPr>
                <w:sz w:val="18"/>
                <w:szCs w:val="18"/>
              </w:rPr>
            </w:pPr>
            <w:r w:rsidRPr="00F8588C">
              <w:rPr>
                <w:sz w:val="18"/>
                <w:szCs w:val="18"/>
              </w:rPr>
              <w:t xml:space="preserve">Дата окончания срока предоставления участникам электронного аукциона разъяснений: </w:t>
            </w:r>
            <w:r w:rsidR="00836C40">
              <w:rPr>
                <w:b/>
                <w:sz w:val="18"/>
                <w:szCs w:val="18"/>
              </w:rPr>
              <w:t>«__18</w:t>
            </w:r>
            <w:r w:rsidRPr="00F8588C">
              <w:rPr>
                <w:b/>
                <w:sz w:val="18"/>
                <w:szCs w:val="18"/>
              </w:rPr>
              <w:t>_» __</w:t>
            </w:r>
            <w:r w:rsidR="003953EF">
              <w:rPr>
                <w:b/>
                <w:sz w:val="18"/>
                <w:szCs w:val="18"/>
              </w:rPr>
              <w:t>июл</w:t>
            </w:r>
            <w:r w:rsidR="00B3290E">
              <w:rPr>
                <w:b/>
                <w:sz w:val="18"/>
                <w:szCs w:val="18"/>
              </w:rPr>
              <w:t>я</w:t>
            </w:r>
            <w:r w:rsidRPr="00F8588C">
              <w:rPr>
                <w:b/>
                <w:sz w:val="18"/>
                <w:szCs w:val="18"/>
              </w:rPr>
              <w:t xml:space="preserve"> ___2019 г. 10:00ч (время иркутское)</w:t>
            </w:r>
          </w:p>
        </w:tc>
      </w:tr>
      <w:tr w:rsidR="00B7396F" w:rsidRPr="009A7B83" w:rsidTr="00493C8C">
        <w:tc>
          <w:tcPr>
            <w:tcW w:w="495" w:type="dxa"/>
            <w:tcBorders>
              <w:top w:val="single" w:sz="4" w:space="0" w:color="000000"/>
              <w:left w:val="single" w:sz="4" w:space="0" w:color="000000"/>
              <w:bottom w:val="single" w:sz="4" w:space="0" w:color="000000"/>
            </w:tcBorders>
          </w:tcPr>
          <w:p w:rsidR="00B7396F" w:rsidRPr="009A7B83" w:rsidRDefault="00B7396F" w:rsidP="00F221B9">
            <w:pPr>
              <w:snapToGrid w:val="0"/>
              <w:rPr>
                <w:sz w:val="18"/>
                <w:szCs w:val="18"/>
              </w:rPr>
            </w:pPr>
            <w:r w:rsidRPr="009A7B83">
              <w:rPr>
                <w:sz w:val="18"/>
                <w:szCs w:val="18"/>
              </w:rPr>
              <w:t>25</w:t>
            </w:r>
          </w:p>
        </w:tc>
        <w:tc>
          <w:tcPr>
            <w:tcW w:w="2809" w:type="dxa"/>
            <w:tcBorders>
              <w:top w:val="single" w:sz="4" w:space="0" w:color="000000"/>
              <w:left w:val="single" w:sz="4" w:space="0" w:color="000000"/>
              <w:bottom w:val="single" w:sz="4" w:space="0" w:color="000000"/>
            </w:tcBorders>
          </w:tcPr>
          <w:p w:rsidR="00B7396F" w:rsidRPr="009A7B83" w:rsidRDefault="00B7396F" w:rsidP="00F221B9">
            <w:pPr>
              <w:jc w:val="center"/>
              <w:rPr>
                <w:b/>
                <w:sz w:val="18"/>
                <w:szCs w:val="18"/>
              </w:rPr>
            </w:pPr>
            <w:r w:rsidRPr="009A7B83">
              <w:rPr>
                <w:b/>
                <w:sz w:val="18"/>
                <w:szCs w:val="18"/>
              </w:rPr>
              <w:t xml:space="preserve">Дата и время окончания срока подачи заявок на участие в электронном аукционе </w:t>
            </w:r>
          </w:p>
        </w:tc>
        <w:tc>
          <w:tcPr>
            <w:tcW w:w="7326" w:type="dxa"/>
            <w:tcBorders>
              <w:top w:val="single" w:sz="4" w:space="0" w:color="000000"/>
              <w:left w:val="single" w:sz="4" w:space="0" w:color="000000"/>
              <w:bottom w:val="single" w:sz="4" w:space="0" w:color="000000"/>
              <w:right w:val="single" w:sz="4" w:space="0" w:color="000000"/>
            </w:tcBorders>
          </w:tcPr>
          <w:p w:rsidR="00B7396F" w:rsidRPr="004A34C8" w:rsidRDefault="00B7396F" w:rsidP="002E4A45">
            <w:pPr>
              <w:autoSpaceDE w:val="0"/>
              <w:autoSpaceDN w:val="0"/>
              <w:adjustRightInd w:val="0"/>
              <w:rPr>
                <w:iCs/>
                <w:sz w:val="20"/>
              </w:rPr>
            </w:pPr>
            <w:bookmarkStart w:id="18" w:name="aACCEPTDATE"/>
            <w:bookmarkEnd w:id="18"/>
          </w:p>
          <w:p w:rsidR="00B7396F" w:rsidRPr="004A34C8" w:rsidRDefault="00836C40" w:rsidP="00705692">
            <w:pPr>
              <w:autoSpaceDE w:val="0"/>
              <w:autoSpaceDN w:val="0"/>
              <w:adjustRightInd w:val="0"/>
              <w:rPr>
                <w:b/>
                <w:iCs/>
                <w:sz w:val="20"/>
              </w:rPr>
            </w:pPr>
            <w:r>
              <w:rPr>
                <w:b/>
                <w:iCs/>
                <w:sz w:val="20"/>
              </w:rPr>
              <w:t xml:space="preserve"> «_23</w:t>
            </w:r>
            <w:r w:rsidR="00B7396F" w:rsidRPr="004A34C8">
              <w:rPr>
                <w:b/>
                <w:iCs/>
                <w:sz w:val="20"/>
              </w:rPr>
              <w:t>_» __</w:t>
            </w:r>
            <w:r w:rsidR="003953EF">
              <w:rPr>
                <w:b/>
                <w:iCs/>
                <w:sz w:val="20"/>
              </w:rPr>
              <w:t>июл</w:t>
            </w:r>
            <w:r w:rsidR="00B3290E">
              <w:rPr>
                <w:b/>
                <w:iCs/>
                <w:sz w:val="20"/>
              </w:rPr>
              <w:t>я</w:t>
            </w:r>
            <w:r w:rsidR="00B7396F" w:rsidRPr="004A34C8">
              <w:rPr>
                <w:b/>
                <w:iCs/>
                <w:sz w:val="20"/>
              </w:rPr>
              <w:t>___ 2019 года 12часов 00минут (время иркутское)</w:t>
            </w:r>
          </w:p>
        </w:tc>
      </w:tr>
      <w:tr w:rsidR="00B7396F" w:rsidRPr="009A7B83" w:rsidTr="00493C8C">
        <w:tc>
          <w:tcPr>
            <w:tcW w:w="495" w:type="dxa"/>
            <w:tcBorders>
              <w:top w:val="single" w:sz="4" w:space="0" w:color="000000"/>
              <w:left w:val="single" w:sz="4" w:space="0" w:color="000000"/>
              <w:bottom w:val="single" w:sz="4" w:space="0" w:color="000000"/>
            </w:tcBorders>
          </w:tcPr>
          <w:p w:rsidR="00B7396F" w:rsidRPr="009A7B83" w:rsidRDefault="00B7396F" w:rsidP="00F221B9">
            <w:pPr>
              <w:snapToGrid w:val="0"/>
              <w:rPr>
                <w:sz w:val="18"/>
                <w:szCs w:val="18"/>
              </w:rPr>
            </w:pPr>
            <w:r w:rsidRPr="009A7B83">
              <w:rPr>
                <w:sz w:val="18"/>
                <w:szCs w:val="18"/>
              </w:rPr>
              <w:t>26</w:t>
            </w:r>
          </w:p>
        </w:tc>
        <w:tc>
          <w:tcPr>
            <w:tcW w:w="2809" w:type="dxa"/>
            <w:tcBorders>
              <w:top w:val="single" w:sz="4" w:space="0" w:color="000000"/>
              <w:left w:val="single" w:sz="4" w:space="0" w:color="000000"/>
              <w:bottom w:val="single" w:sz="4" w:space="0" w:color="000000"/>
            </w:tcBorders>
          </w:tcPr>
          <w:p w:rsidR="00B7396F" w:rsidRPr="009A7B83" w:rsidRDefault="00B7396F" w:rsidP="00F221B9">
            <w:pPr>
              <w:snapToGrid w:val="0"/>
              <w:jc w:val="center"/>
              <w:rPr>
                <w:b/>
                <w:sz w:val="18"/>
                <w:szCs w:val="18"/>
              </w:rPr>
            </w:pPr>
            <w:r w:rsidRPr="009A7B83">
              <w:rPr>
                <w:b/>
                <w:sz w:val="18"/>
                <w:szCs w:val="18"/>
              </w:rPr>
              <w:t>Дата окончания срока рассмотрения заявок на участие в электронном аукционе</w:t>
            </w:r>
          </w:p>
        </w:tc>
        <w:tc>
          <w:tcPr>
            <w:tcW w:w="7326" w:type="dxa"/>
            <w:tcBorders>
              <w:top w:val="single" w:sz="4" w:space="0" w:color="000000"/>
              <w:left w:val="single" w:sz="4" w:space="0" w:color="000000"/>
              <w:bottom w:val="single" w:sz="4" w:space="0" w:color="000000"/>
              <w:right w:val="single" w:sz="4" w:space="0" w:color="000000"/>
            </w:tcBorders>
          </w:tcPr>
          <w:p w:rsidR="00836C40" w:rsidRDefault="00836C40" w:rsidP="00836C40">
            <w:pPr>
              <w:autoSpaceDE w:val="0"/>
              <w:autoSpaceDN w:val="0"/>
              <w:adjustRightInd w:val="0"/>
              <w:jc w:val="both"/>
              <w:rPr>
                <w:iCs/>
                <w:sz w:val="20"/>
              </w:rPr>
            </w:pPr>
            <w:bookmarkStart w:id="19" w:name="aSELECTDATE"/>
            <w:bookmarkEnd w:id="19"/>
          </w:p>
          <w:p w:rsidR="00B7396F" w:rsidRPr="004A34C8" w:rsidRDefault="00836C40" w:rsidP="00836C40">
            <w:pPr>
              <w:autoSpaceDE w:val="0"/>
              <w:autoSpaceDN w:val="0"/>
              <w:adjustRightInd w:val="0"/>
              <w:jc w:val="both"/>
              <w:rPr>
                <w:b/>
                <w:iCs/>
                <w:sz w:val="20"/>
              </w:rPr>
            </w:pPr>
            <w:r>
              <w:rPr>
                <w:iCs/>
                <w:sz w:val="20"/>
              </w:rPr>
              <w:t xml:space="preserve"> </w:t>
            </w:r>
            <w:r>
              <w:rPr>
                <w:b/>
                <w:iCs/>
                <w:sz w:val="20"/>
              </w:rPr>
              <w:t>«_24</w:t>
            </w:r>
            <w:r w:rsidR="003953EF">
              <w:rPr>
                <w:b/>
                <w:iCs/>
                <w:sz w:val="20"/>
              </w:rPr>
              <w:t>_» __июл</w:t>
            </w:r>
            <w:r w:rsidR="00B3290E">
              <w:rPr>
                <w:b/>
                <w:iCs/>
                <w:sz w:val="20"/>
              </w:rPr>
              <w:t>я</w:t>
            </w:r>
            <w:r w:rsidR="00B7396F" w:rsidRPr="004A34C8">
              <w:rPr>
                <w:b/>
                <w:iCs/>
                <w:sz w:val="20"/>
              </w:rPr>
              <w:t>__ 2019 года</w:t>
            </w:r>
          </w:p>
        </w:tc>
      </w:tr>
      <w:tr w:rsidR="00B7396F" w:rsidRPr="009A7B83" w:rsidTr="00493C8C">
        <w:tc>
          <w:tcPr>
            <w:tcW w:w="495" w:type="dxa"/>
            <w:tcBorders>
              <w:top w:val="single" w:sz="4" w:space="0" w:color="000000"/>
              <w:left w:val="single" w:sz="4" w:space="0" w:color="000000"/>
              <w:bottom w:val="single" w:sz="4" w:space="0" w:color="000000"/>
            </w:tcBorders>
          </w:tcPr>
          <w:p w:rsidR="00B7396F" w:rsidRPr="009A7B83" w:rsidRDefault="00B7396F" w:rsidP="00F221B9">
            <w:pPr>
              <w:snapToGrid w:val="0"/>
              <w:rPr>
                <w:sz w:val="18"/>
                <w:szCs w:val="18"/>
              </w:rPr>
            </w:pPr>
            <w:r w:rsidRPr="009A7B83">
              <w:rPr>
                <w:sz w:val="18"/>
                <w:szCs w:val="18"/>
              </w:rPr>
              <w:t>27</w:t>
            </w:r>
          </w:p>
        </w:tc>
        <w:tc>
          <w:tcPr>
            <w:tcW w:w="2809" w:type="dxa"/>
            <w:tcBorders>
              <w:top w:val="single" w:sz="4" w:space="0" w:color="000000"/>
              <w:left w:val="single" w:sz="4" w:space="0" w:color="000000"/>
              <w:bottom w:val="single" w:sz="4" w:space="0" w:color="000000"/>
            </w:tcBorders>
          </w:tcPr>
          <w:p w:rsidR="00B7396F" w:rsidRPr="009A7B83" w:rsidRDefault="00B7396F" w:rsidP="00F221B9">
            <w:pPr>
              <w:snapToGrid w:val="0"/>
              <w:jc w:val="center"/>
              <w:rPr>
                <w:b/>
                <w:sz w:val="18"/>
                <w:szCs w:val="18"/>
              </w:rPr>
            </w:pPr>
            <w:r w:rsidRPr="009A7B83">
              <w:rPr>
                <w:b/>
                <w:sz w:val="18"/>
                <w:szCs w:val="18"/>
              </w:rPr>
              <w:t xml:space="preserve">Дата проведения электронного аукциона </w:t>
            </w:r>
          </w:p>
        </w:tc>
        <w:tc>
          <w:tcPr>
            <w:tcW w:w="7326" w:type="dxa"/>
            <w:tcBorders>
              <w:top w:val="single" w:sz="4" w:space="0" w:color="000000"/>
              <w:left w:val="single" w:sz="4" w:space="0" w:color="000000"/>
              <w:bottom w:val="single" w:sz="4" w:space="0" w:color="000000"/>
              <w:right w:val="single" w:sz="4" w:space="0" w:color="000000"/>
            </w:tcBorders>
          </w:tcPr>
          <w:p w:rsidR="00B7396F" w:rsidRPr="004A34C8" w:rsidRDefault="00B7396F" w:rsidP="00F221B9">
            <w:pPr>
              <w:autoSpaceDE w:val="0"/>
              <w:autoSpaceDN w:val="0"/>
              <w:adjustRightInd w:val="0"/>
              <w:ind w:firstLine="317"/>
              <w:jc w:val="both"/>
              <w:rPr>
                <w:iCs/>
                <w:sz w:val="20"/>
              </w:rPr>
            </w:pPr>
            <w:bookmarkStart w:id="20" w:name="aCMPDATE"/>
            <w:bookmarkEnd w:id="20"/>
          </w:p>
          <w:p w:rsidR="00B7396F" w:rsidRPr="004A34C8" w:rsidRDefault="00836C40" w:rsidP="00836C40">
            <w:pPr>
              <w:autoSpaceDE w:val="0"/>
              <w:autoSpaceDN w:val="0"/>
              <w:adjustRightInd w:val="0"/>
              <w:jc w:val="both"/>
              <w:rPr>
                <w:b/>
                <w:iCs/>
                <w:sz w:val="20"/>
              </w:rPr>
            </w:pPr>
            <w:r>
              <w:rPr>
                <w:b/>
                <w:iCs/>
                <w:sz w:val="20"/>
              </w:rPr>
              <w:t xml:space="preserve"> </w:t>
            </w:r>
            <w:r w:rsidR="00B7396F" w:rsidRPr="004A34C8">
              <w:rPr>
                <w:b/>
                <w:iCs/>
                <w:sz w:val="20"/>
              </w:rPr>
              <w:t>«_</w:t>
            </w:r>
            <w:r>
              <w:rPr>
                <w:b/>
                <w:iCs/>
                <w:sz w:val="20"/>
              </w:rPr>
              <w:t>29</w:t>
            </w:r>
            <w:r w:rsidR="00B7396F" w:rsidRPr="004A34C8">
              <w:rPr>
                <w:b/>
                <w:iCs/>
                <w:sz w:val="20"/>
              </w:rPr>
              <w:t>_» __</w:t>
            </w:r>
            <w:r w:rsidR="00B3290E">
              <w:rPr>
                <w:b/>
                <w:iCs/>
                <w:sz w:val="20"/>
              </w:rPr>
              <w:t>июл</w:t>
            </w:r>
            <w:r w:rsidR="00B7396F">
              <w:rPr>
                <w:b/>
                <w:iCs/>
                <w:sz w:val="20"/>
              </w:rPr>
              <w:t>я</w:t>
            </w:r>
            <w:r w:rsidR="00B7396F" w:rsidRPr="004A34C8">
              <w:rPr>
                <w:b/>
                <w:iCs/>
                <w:sz w:val="20"/>
              </w:rPr>
              <w:t>__ 2019 года</w:t>
            </w:r>
          </w:p>
        </w:tc>
      </w:tr>
      <w:tr w:rsidR="00B7396F" w:rsidRPr="009A7B83" w:rsidTr="00493C8C">
        <w:tc>
          <w:tcPr>
            <w:tcW w:w="495" w:type="dxa"/>
            <w:tcBorders>
              <w:top w:val="single" w:sz="4" w:space="0" w:color="000000"/>
              <w:left w:val="single" w:sz="4" w:space="0" w:color="000000"/>
              <w:bottom w:val="single" w:sz="4" w:space="0" w:color="000000"/>
            </w:tcBorders>
          </w:tcPr>
          <w:p w:rsidR="00B7396F" w:rsidRPr="009A7B83" w:rsidRDefault="00B7396F" w:rsidP="00F221B9">
            <w:pPr>
              <w:snapToGrid w:val="0"/>
              <w:rPr>
                <w:sz w:val="18"/>
                <w:szCs w:val="18"/>
              </w:rPr>
            </w:pPr>
            <w:r w:rsidRPr="009A7B83">
              <w:rPr>
                <w:sz w:val="18"/>
                <w:szCs w:val="18"/>
              </w:rPr>
              <w:t>28</w:t>
            </w:r>
          </w:p>
        </w:tc>
        <w:tc>
          <w:tcPr>
            <w:tcW w:w="2809" w:type="dxa"/>
            <w:tcBorders>
              <w:top w:val="single" w:sz="4" w:space="0" w:color="000000"/>
              <w:left w:val="single" w:sz="4" w:space="0" w:color="000000"/>
              <w:bottom w:val="single" w:sz="4" w:space="0" w:color="000000"/>
            </w:tcBorders>
          </w:tcPr>
          <w:p w:rsidR="00B7396F" w:rsidRPr="009A7B83" w:rsidRDefault="00B7396F" w:rsidP="00F221B9">
            <w:pPr>
              <w:autoSpaceDE w:val="0"/>
              <w:autoSpaceDN w:val="0"/>
              <w:adjustRightInd w:val="0"/>
              <w:jc w:val="center"/>
              <w:rPr>
                <w:sz w:val="18"/>
                <w:szCs w:val="18"/>
              </w:rPr>
            </w:pPr>
            <w:r w:rsidRPr="009A7B83">
              <w:rPr>
                <w:b/>
                <w:sz w:val="18"/>
                <w:szCs w:val="18"/>
              </w:rPr>
              <w:t xml:space="preserve">Информация о возможности заказчика изменить условия контракта </w:t>
            </w:r>
          </w:p>
        </w:tc>
        <w:tc>
          <w:tcPr>
            <w:tcW w:w="7326" w:type="dxa"/>
            <w:tcBorders>
              <w:top w:val="single" w:sz="4" w:space="0" w:color="000000"/>
              <w:left w:val="single" w:sz="4" w:space="0" w:color="000000"/>
              <w:bottom w:val="single" w:sz="4" w:space="0" w:color="000000"/>
              <w:right w:val="single" w:sz="4" w:space="0" w:color="000000"/>
            </w:tcBorders>
          </w:tcPr>
          <w:p w:rsidR="00B7396F" w:rsidRPr="004A34C8" w:rsidRDefault="00B7396F" w:rsidP="00DC5884">
            <w:pPr>
              <w:autoSpaceDE w:val="0"/>
              <w:autoSpaceDN w:val="0"/>
              <w:adjustRightInd w:val="0"/>
              <w:ind w:firstLine="317"/>
              <w:jc w:val="both"/>
              <w:rPr>
                <w:i/>
                <w:sz w:val="20"/>
              </w:rPr>
            </w:pPr>
            <w:bookmarkStart w:id="21" w:name="aAbilityChangeProducts"/>
            <w:bookmarkEnd w:id="21"/>
            <w:r w:rsidRPr="004A34C8">
              <w:rPr>
                <w:i/>
                <w:sz w:val="20"/>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B7396F" w:rsidRPr="004A34C8" w:rsidRDefault="00B7396F" w:rsidP="00DC5884">
            <w:pPr>
              <w:autoSpaceDE w:val="0"/>
              <w:autoSpaceDN w:val="0"/>
              <w:adjustRightInd w:val="0"/>
              <w:spacing w:before="180"/>
              <w:ind w:firstLine="540"/>
              <w:jc w:val="both"/>
              <w:rPr>
                <w:i/>
                <w:sz w:val="20"/>
              </w:rPr>
            </w:pPr>
            <w:r w:rsidRPr="004A34C8">
              <w:rPr>
                <w:i/>
                <w:sz w:val="20"/>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B7396F" w:rsidRPr="004A34C8" w:rsidRDefault="00B7396F" w:rsidP="00740747">
            <w:pPr>
              <w:autoSpaceDE w:val="0"/>
              <w:autoSpaceDN w:val="0"/>
              <w:adjustRightInd w:val="0"/>
              <w:spacing w:before="180"/>
              <w:ind w:firstLine="540"/>
              <w:jc w:val="both"/>
              <w:rPr>
                <w:i/>
                <w:sz w:val="20"/>
              </w:rPr>
            </w:pPr>
            <w:r w:rsidRPr="004A34C8">
              <w:rPr>
                <w:i/>
                <w:sz w:val="20"/>
              </w:rPr>
              <w:t>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tc>
      </w:tr>
      <w:tr w:rsidR="00B7396F" w:rsidRPr="009A7B83" w:rsidTr="00493C8C">
        <w:tc>
          <w:tcPr>
            <w:tcW w:w="495" w:type="dxa"/>
            <w:tcBorders>
              <w:top w:val="single" w:sz="4" w:space="0" w:color="000000"/>
              <w:left w:val="single" w:sz="4" w:space="0" w:color="000000"/>
              <w:bottom w:val="single" w:sz="4" w:space="0" w:color="000000"/>
            </w:tcBorders>
          </w:tcPr>
          <w:p w:rsidR="00B7396F" w:rsidRPr="009A7B83" w:rsidRDefault="00B7396F" w:rsidP="00F221B9">
            <w:pPr>
              <w:snapToGrid w:val="0"/>
              <w:rPr>
                <w:sz w:val="18"/>
                <w:szCs w:val="18"/>
              </w:rPr>
            </w:pPr>
            <w:r w:rsidRPr="009A7B83">
              <w:rPr>
                <w:sz w:val="18"/>
                <w:szCs w:val="18"/>
              </w:rPr>
              <w:t>29</w:t>
            </w:r>
          </w:p>
        </w:tc>
        <w:tc>
          <w:tcPr>
            <w:tcW w:w="2809" w:type="dxa"/>
            <w:tcBorders>
              <w:top w:val="single" w:sz="4" w:space="0" w:color="000000"/>
              <w:left w:val="single" w:sz="4" w:space="0" w:color="000000"/>
              <w:bottom w:val="single" w:sz="4" w:space="0" w:color="000000"/>
            </w:tcBorders>
          </w:tcPr>
          <w:p w:rsidR="00B7396F" w:rsidRPr="009A7B83" w:rsidRDefault="00B7396F" w:rsidP="005F7063">
            <w:pPr>
              <w:autoSpaceDE w:val="0"/>
              <w:autoSpaceDN w:val="0"/>
              <w:adjustRightInd w:val="0"/>
              <w:jc w:val="center"/>
              <w:rPr>
                <w:b/>
                <w:sz w:val="18"/>
                <w:szCs w:val="18"/>
              </w:rPr>
            </w:pPr>
            <w:r w:rsidRPr="009A7B83">
              <w:rPr>
                <w:b/>
                <w:bCs/>
                <w:sz w:val="18"/>
                <w:szCs w:val="18"/>
              </w:rPr>
              <w:t xml:space="preserve">Информация о возможности заказчика заключить контракты с несколькими участниками закупки в случаях, предусмотренных   пунктом </w:t>
            </w:r>
            <w:r w:rsidRPr="009A7B83">
              <w:rPr>
                <w:b/>
                <w:bCs/>
                <w:sz w:val="18"/>
                <w:szCs w:val="18"/>
              </w:rPr>
              <w:br/>
              <w:t xml:space="preserve">10 статьи 34 Федерального закона </w:t>
            </w:r>
            <w:r w:rsidRPr="009A7B83">
              <w:rPr>
                <w:b/>
                <w:sz w:val="18"/>
                <w:szCs w:val="18"/>
              </w:rPr>
              <w:t xml:space="preserve">от 5 апреля 2013 года № 44-ФЗ «О контрактной системе в сфере закупок </w:t>
            </w:r>
          </w:p>
          <w:p w:rsidR="00B7396F" w:rsidRPr="009A7B83" w:rsidRDefault="00B7396F" w:rsidP="00F221B9">
            <w:pPr>
              <w:autoSpaceDE w:val="0"/>
              <w:autoSpaceDN w:val="0"/>
              <w:adjustRightInd w:val="0"/>
              <w:jc w:val="center"/>
              <w:rPr>
                <w:b/>
                <w:sz w:val="18"/>
                <w:szCs w:val="18"/>
              </w:rPr>
            </w:pPr>
            <w:r w:rsidRPr="009A7B83">
              <w:rPr>
                <w:b/>
                <w:sz w:val="18"/>
                <w:szCs w:val="18"/>
              </w:rPr>
              <w:t>товаров, работ, услуг для обеспечения государственных и муниципальных нужд»</w:t>
            </w:r>
          </w:p>
        </w:tc>
        <w:tc>
          <w:tcPr>
            <w:tcW w:w="7326" w:type="dxa"/>
            <w:tcBorders>
              <w:top w:val="single" w:sz="4" w:space="0" w:color="000000"/>
              <w:left w:val="single" w:sz="4" w:space="0" w:color="000000"/>
              <w:bottom w:val="single" w:sz="4" w:space="0" w:color="000000"/>
              <w:right w:val="single" w:sz="4" w:space="0" w:color="000000"/>
            </w:tcBorders>
          </w:tcPr>
          <w:p w:rsidR="00B7396F" w:rsidRPr="009A7B83" w:rsidRDefault="00B7396F" w:rsidP="00303D9F">
            <w:pPr>
              <w:snapToGrid w:val="0"/>
              <w:rPr>
                <w:b/>
                <w:sz w:val="18"/>
                <w:szCs w:val="18"/>
              </w:rPr>
            </w:pPr>
            <w:bookmarkStart w:id="22" w:name="aMCPlacementfeature"/>
            <w:bookmarkEnd w:id="22"/>
          </w:p>
          <w:p w:rsidR="00B7396F" w:rsidRPr="009A7B83" w:rsidRDefault="00B7396F" w:rsidP="00303D9F">
            <w:pPr>
              <w:snapToGrid w:val="0"/>
              <w:rPr>
                <w:b/>
                <w:sz w:val="18"/>
                <w:szCs w:val="18"/>
              </w:rPr>
            </w:pPr>
            <w:r w:rsidRPr="009A7B83">
              <w:rPr>
                <w:b/>
                <w:sz w:val="18"/>
                <w:szCs w:val="18"/>
              </w:rPr>
              <w:t>не установлено</w:t>
            </w:r>
          </w:p>
        </w:tc>
      </w:tr>
      <w:tr w:rsidR="00B7396F" w:rsidRPr="009A7B83" w:rsidTr="00493C8C">
        <w:tc>
          <w:tcPr>
            <w:tcW w:w="495" w:type="dxa"/>
            <w:tcBorders>
              <w:top w:val="single" w:sz="4" w:space="0" w:color="000000"/>
              <w:left w:val="single" w:sz="4" w:space="0" w:color="000000"/>
              <w:bottom w:val="single" w:sz="4" w:space="0" w:color="000000"/>
            </w:tcBorders>
          </w:tcPr>
          <w:p w:rsidR="00B7396F" w:rsidRPr="009A7B83" w:rsidRDefault="00B7396F" w:rsidP="00F221B9">
            <w:pPr>
              <w:snapToGrid w:val="0"/>
              <w:rPr>
                <w:sz w:val="18"/>
                <w:szCs w:val="18"/>
              </w:rPr>
            </w:pPr>
            <w:r w:rsidRPr="009A7B83">
              <w:rPr>
                <w:sz w:val="18"/>
                <w:szCs w:val="18"/>
              </w:rPr>
              <w:t>30</w:t>
            </w:r>
          </w:p>
        </w:tc>
        <w:tc>
          <w:tcPr>
            <w:tcW w:w="2809" w:type="dxa"/>
            <w:tcBorders>
              <w:top w:val="single" w:sz="4" w:space="0" w:color="000000"/>
              <w:left w:val="single" w:sz="4" w:space="0" w:color="000000"/>
              <w:bottom w:val="single" w:sz="4" w:space="0" w:color="000000"/>
            </w:tcBorders>
          </w:tcPr>
          <w:p w:rsidR="00B7396F" w:rsidRPr="009A7B83" w:rsidRDefault="00B7396F" w:rsidP="00F221B9">
            <w:pPr>
              <w:autoSpaceDE w:val="0"/>
              <w:autoSpaceDN w:val="0"/>
              <w:adjustRightInd w:val="0"/>
              <w:jc w:val="center"/>
              <w:rPr>
                <w:b/>
                <w:sz w:val="18"/>
                <w:szCs w:val="18"/>
              </w:rPr>
            </w:pPr>
            <w:r w:rsidRPr="009A7B83">
              <w:rPr>
                <w:b/>
                <w:sz w:val="18"/>
                <w:szCs w:val="18"/>
              </w:rPr>
              <w:t>Информация о возможности одностороннего отказа от исполнения контракта</w:t>
            </w:r>
          </w:p>
        </w:tc>
        <w:tc>
          <w:tcPr>
            <w:tcW w:w="7326" w:type="dxa"/>
            <w:tcBorders>
              <w:top w:val="single" w:sz="4" w:space="0" w:color="000000"/>
              <w:left w:val="single" w:sz="4" w:space="0" w:color="000000"/>
              <w:bottom w:val="single" w:sz="4" w:space="0" w:color="000000"/>
              <w:right w:val="single" w:sz="4" w:space="0" w:color="000000"/>
            </w:tcBorders>
          </w:tcPr>
          <w:p w:rsidR="00B7396F" w:rsidRPr="009A7B83" w:rsidRDefault="00B7396F" w:rsidP="00F221B9">
            <w:pPr>
              <w:autoSpaceDE w:val="0"/>
              <w:autoSpaceDN w:val="0"/>
              <w:adjustRightInd w:val="0"/>
              <w:ind w:firstLine="34"/>
              <w:jc w:val="both"/>
              <w:rPr>
                <w:bCs/>
                <w:sz w:val="18"/>
                <w:szCs w:val="18"/>
              </w:rPr>
            </w:pPr>
            <w:r w:rsidRPr="009A7B83">
              <w:rPr>
                <w:sz w:val="18"/>
                <w:szCs w:val="18"/>
              </w:rPr>
              <w:t>Расторжение контракта допускается в случае одностороннего отказа стороны контракта от исполнения контракта по основаниям, предусмотренным ГК РФ для одностороннего отказа от исполнения отдельных видов обязательств.</w:t>
            </w:r>
          </w:p>
        </w:tc>
      </w:tr>
      <w:tr w:rsidR="00B7396F" w:rsidRPr="009A7B83" w:rsidTr="00493C8C">
        <w:tc>
          <w:tcPr>
            <w:tcW w:w="495" w:type="dxa"/>
            <w:tcBorders>
              <w:top w:val="single" w:sz="4" w:space="0" w:color="000000"/>
              <w:left w:val="single" w:sz="4" w:space="0" w:color="000000"/>
              <w:bottom w:val="single" w:sz="4" w:space="0" w:color="000000"/>
            </w:tcBorders>
          </w:tcPr>
          <w:p w:rsidR="00B7396F" w:rsidRPr="009A7B83" w:rsidRDefault="00B7396F" w:rsidP="00F221B9">
            <w:pPr>
              <w:snapToGrid w:val="0"/>
              <w:rPr>
                <w:sz w:val="18"/>
                <w:szCs w:val="18"/>
              </w:rPr>
            </w:pPr>
            <w:r w:rsidRPr="009A7B83">
              <w:rPr>
                <w:sz w:val="18"/>
                <w:szCs w:val="18"/>
              </w:rPr>
              <w:lastRenderedPageBreak/>
              <w:t>31</w:t>
            </w:r>
          </w:p>
        </w:tc>
        <w:tc>
          <w:tcPr>
            <w:tcW w:w="2809" w:type="dxa"/>
            <w:tcBorders>
              <w:top w:val="single" w:sz="4" w:space="0" w:color="000000"/>
              <w:left w:val="single" w:sz="4" w:space="0" w:color="000000"/>
              <w:bottom w:val="single" w:sz="4" w:space="0" w:color="000000"/>
            </w:tcBorders>
          </w:tcPr>
          <w:p w:rsidR="00B7396F" w:rsidRPr="009A7B83" w:rsidRDefault="00B7396F" w:rsidP="00F221B9">
            <w:pPr>
              <w:autoSpaceDE w:val="0"/>
              <w:autoSpaceDN w:val="0"/>
              <w:adjustRightInd w:val="0"/>
              <w:jc w:val="center"/>
              <w:rPr>
                <w:b/>
                <w:bCs/>
                <w:sz w:val="18"/>
                <w:szCs w:val="18"/>
              </w:rPr>
            </w:pPr>
            <w:r w:rsidRPr="009A7B83">
              <w:rPr>
                <w:b/>
                <w:bCs/>
                <w:sz w:val="18"/>
                <w:szCs w:val="18"/>
              </w:rPr>
              <w:t>Размер обеспечения исполнения контракта, порядок и срок предоставления такого обеспечения, требования к такому обеспечению.</w:t>
            </w:r>
          </w:p>
          <w:p w:rsidR="00B7396F" w:rsidRPr="009A7B83" w:rsidRDefault="00B7396F" w:rsidP="00F221B9">
            <w:pPr>
              <w:autoSpaceDE w:val="0"/>
              <w:autoSpaceDN w:val="0"/>
              <w:adjustRightInd w:val="0"/>
              <w:jc w:val="center"/>
              <w:rPr>
                <w:b/>
                <w:bCs/>
                <w:sz w:val="18"/>
                <w:szCs w:val="18"/>
              </w:rPr>
            </w:pPr>
            <w:r w:rsidRPr="009A7B83">
              <w:rPr>
                <w:b/>
                <w:bCs/>
                <w:sz w:val="18"/>
                <w:szCs w:val="18"/>
              </w:rPr>
              <w:t>Банковские   реквизиты    заказчика, по   которым   осуществляется перечисление денежных средств (в случае выбора участником закупки данного способа обеспечения исполнения контракта).</w:t>
            </w:r>
          </w:p>
        </w:tc>
        <w:tc>
          <w:tcPr>
            <w:tcW w:w="7326" w:type="dxa"/>
            <w:tcBorders>
              <w:top w:val="single" w:sz="4" w:space="0" w:color="000000"/>
              <w:left w:val="single" w:sz="4" w:space="0" w:color="000000"/>
              <w:bottom w:val="single" w:sz="4" w:space="0" w:color="000000"/>
              <w:right w:val="single" w:sz="4" w:space="0" w:color="000000"/>
            </w:tcBorders>
          </w:tcPr>
          <w:p w:rsidR="00B7396F" w:rsidRPr="00CC771A" w:rsidRDefault="00B7396F" w:rsidP="00F221B9">
            <w:pPr>
              <w:ind w:firstLine="317"/>
              <w:jc w:val="both"/>
              <w:rPr>
                <w:b/>
                <w:bCs/>
                <w:sz w:val="20"/>
                <w:u w:val="single"/>
              </w:rPr>
            </w:pPr>
            <w:r w:rsidRPr="00CC771A">
              <w:rPr>
                <w:b/>
                <w:bCs/>
                <w:sz w:val="18"/>
                <w:szCs w:val="18"/>
              </w:rPr>
              <w:t xml:space="preserve">Размер </w:t>
            </w:r>
            <w:r w:rsidRPr="00CC771A">
              <w:rPr>
                <w:b/>
                <w:bCs/>
                <w:sz w:val="20"/>
              </w:rPr>
              <w:t xml:space="preserve">обеспечения исполнения контракта: </w:t>
            </w:r>
            <w:r w:rsidR="00123191">
              <w:rPr>
                <w:b/>
                <w:bCs/>
                <w:sz w:val="20"/>
              </w:rPr>
              <w:t>10</w:t>
            </w:r>
            <w:r w:rsidRPr="00CC771A">
              <w:rPr>
                <w:b/>
                <w:bCs/>
                <w:sz w:val="20"/>
              </w:rPr>
              <w:t xml:space="preserve"> %</w:t>
            </w:r>
            <w:r>
              <w:rPr>
                <w:b/>
                <w:bCs/>
                <w:sz w:val="20"/>
              </w:rPr>
              <w:t xml:space="preserve"> </w:t>
            </w:r>
            <w:r w:rsidRPr="00CC771A">
              <w:rPr>
                <w:b/>
                <w:bCs/>
                <w:sz w:val="20"/>
              </w:rPr>
              <w:t>начальной (максимальной) цены контракта и составляет</w:t>
            </w:r>
            <w:r w:rsidR="00B3290E">
              <w:rPr>
                <w:b/>
                <w:bCs/>
                <w:sz w:val="20"/>
              </w:rPr>
              <w:t xml:space="preserve"> </w:t>
            </w:r>
            <w:r w:rsidR="00123191">
              <w:rPr>
                <w:b/>
                <w:bCs/>
                <w:sz w:val="20"/>
              </w:rPr>
              <w:t xml:space="preserve">30 301,92 </w:t>
            </w:r>
            <w:r w:rsidRPr="00CC771A">
              <w:rPr>
                <w:b/>
                <w:color w:val="000000"/>
                <w:sz w:val="20"/>
              </w:rPr>
              <w:t>(</w:t>
            </w:r>
            <w:r w:rsidR="00123191">
              <w:rPr>
                <w:b/>
                <w:color w:val="000000"/>
                <w:sz w:val="20"/>
              </w:rPr>
              <w:t>тридцать тысяч триста один</w:t>
            </w:r>
            <w:r>
              <w:rPr>
                <w:b/>
                <w:color w:val="000000"/>
                <w:sz w:val="20"/>
              </w:rPr>
              <w:t>)</w:t>
            </w:r>
            <w:r w:rsidRPr="00CC771A">
              <w:rPr>
                <w:b/>
                <w:color w:val="000000"/>
                <w:sz w:val="20"/>
              </w:rPr>
              <w:t xml:space="preserve"> рублей </w:t>
            </w:r>
            <w:r w:rsidR="00123191">
              <w:rPr>
                <w:b/>
                <w:color w:val="000000"/>
                <w:sz w:val="20"/>
              </w:rPr>
              <w:t>92</w:t>
            </w:r>
            <w:r w:rsidRPr="00CC771A">
              <w:rPr>
                <w:b/>
                <w:color w:val="000000"/>
                <w:sz w:val="20"/>
              </w:rPr>
              <w:t xml:space="preserve"> копеек</w:t>
            </w:r>
          </w:p>
          <w:p w:rsidR="00B7396F" w:rsidRPr="00F8588C" w:rsidRDefault="00B7396F" w:rsidP="00F221B9">
            <w:pPr>
              <w:ind w:firstLine="317"/>
              <w:jc w:val="both"/>
              <w:rPr>
                <w:bCs/>
                <w:sz w:val="20"/>
              </w:rPr>
            </w:pPr>
            <w:r w:rsidRPr="00F8588C">
              <w:rPr>
                <w:bCs/>
                <w:sz w:val="20"/>
              </w:rPr>
              <w:t>Банковские реквизиты для перечисления денежных средств, используемых в качестве обеспечения исполнения контракта:</w:t>
            </w:r>
          </w:p>
          <w:p w:rsidR="00B7396F" w:rsidRPr="00F8588C" w:rsidRDefault="00B7396F" w:rsidP="00F85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rPr>
                <w:sz w:val="20"/>
                <w:lang w:eastAsia="en-US"/>
              </w:rPr>
            </w:pPr>
            <w:r w:rsidRPr="00F8588C">
              <w:rPr>
                <w:sz w:val="20"/>
                <w:lang w:eastAsia="en-US"/>
              </w:rPr>
              <w:t>Администрация Писаревского сельского поселения</w:t>
            </w:r>
          </w:p>
          <w:p w:rsidR="00B7396F" w:rsidRPr="00F8588C" w:rsidRDefault="00B7396F" w:rsidP="00F85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rPr>
                <w:sz w:val="20"/>
                <w:lang w:eastAsia="en-US"/>
              </w:rPr>
            </w:pPr>
            <w:r w:rsidRPr="00F8588C">
              <w:rPr>
                <w:sz w:val="20"/>
                <w:lang w:eastAsia="en-US"/>
              </w:rPr>
              <w:t xml:space="preserve">665220 Иркутская область, </w:t>
            </w:r>
            <w:proofErr w:type="spellStart"/>
            <w:r w:rsidRPr="00F8588C">
              <w:rPr>
                <w:sz w:val="20"/>
                <w:lang w:eastAsia="en-US"/>
              </w:rPr>
              <w:t>Тулунский</w:t>
            </w:r>
            <w:proofErr w:type="spellEnd"/>
            <w:r w:rsidRPr="00F8588C">
              <w:rPr>
                <w:sz w:val="20"/>
                <w:lang w:eastAsia="en-US"/>
              </w:rPr>
              <w:t xml:space="preserve"> район</w:t>
            </w:r>
            <w:r>
              <w:rPr>
                <w:sz w:val="20"/>
                <w:lang w:eastAsia="en-US"/>
              </w:rPr>
              <w:t>, п</w:t>
            </w:r>
            <w:r w:rsidRPr="00F8588C">
              <w:rPr>
                <w:sz w:val="20"/>
                <w:lang w:eastAsia="en-US"/>
              </w:rPr>
              <w:t>. 4-е отделение Государственной селекционной станции, ул. Мичурина, 36</w:t>
            </w:r>
          </w:p>
          <w:p w:rsidR="00B7396F" w:rsidRPr="00F8588C" w:rsidRDefault="00B7396F" w:rsidP="00F85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rPr>
                <w:sz w:val="20"/>
                <w:lang w:eastAsia="en-US"/>
              </w:rPr>
            </w:pPr>
            <w:r w:rsidRPr="00F8588C">
              <w:rPr>
                <w:sz w:val="20"/>
                <w:lang w:eastAsia="en-US"/>
              </w:rPr>
              <w:t xml:space="preserve">ИНН </w:t>
            </w:r>
            <w:r w:rsidRPr="00F8588C">
              <w:rPr>
                <w:rFonts w:eastAsia="Arial Unicode MS"/>
                <w:color w:val="000000"/>
                <w:sz w:val="20"/>
              </w:rPr>
              <w:t>3816007856</w:t>
            </w:r>
          </w:p>
          <w:p w:rsidR="00B7396F" w:rsidRPr="00F8588C" w:rsidRDefault="00B7396F" w:rsidP="00F85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rPr>
                <w:sz w:val="20"/>
                <w:lang w:eastAsia="en-US"/>
              </w:rPr>
            </w:pPr>
            <w:r w:rsidRPr="00F8588C">
              <w:rPr>
                <w:sz w:val="20"/>
                <w:lang w:eastAsia="en-US"/>
              </w:rPr>
              <w:t xml:space="preserve">КПП </w:t>
            </w:r>
            <w:r w:rsidRPr="00F8588C">
              <w:rPr>
                <w:rFonts w:eastAsia="Arial Unicode MS"/>
                <w:color w:val="000000"/>
                <w:sz w:val="20"/>
              </w:rPr>
              <w:t>381601001</w:t>
            </w:r>
          </w:p>
          <w:p w:rsidR="00B7396F" w:rsidRPr="00F8588C" w:rsidRDefault="00B7396F" w:rsidP="00F8588C">
            <w:pPr>
              <w:rPr>
                <w:sz w:val="20"/>
              </w:rPr>
            </w:pPr>
            <w:r w:rsidRPr="00F8588C">
              <w:rPr>
                <w:sz w:val="20"/>
              </w:rPr>
              <w:t xml:space="preserve">р/с </w:t>
            </w:r>
            <w:r w:rsidRPr="00F8588C">
              <w:rPr>
                <w:snapToGrid w:val="0"/>
                <w:color w:val="000000"/>
                <w:sz w:val="20"/>
              </w:rPr>
              <w:t>40302810725203000193</w:t>
            </w:r>
          </w:p>
          <w:p w:rsidR="00B7396F" w:rsidRPr="00F8588C" w:rsidRDefault="00B7396F" w:rsidP="00F85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rPr>
                <w:sz w:val="20"/>
                <w:lang w:eastAsia="en-US"/>
              </w:rPr>
            </w:pPr>
            <w:r w:rsidRPr="00F8588C">
              <w:rPr>
                <w:sz w:val="20"/>
                <w:lang w:eastAsia="en-US"/>
              </w:rPr>
              <w:t>УФК ПО ИРКУТСКОЙ ОБЛАСТИ</w:t>
            </w:r>
          </w:p>
          <w:p w:rsidR="00B7396F" w:rsidRPr="00F8588C" w:rsidRDefault="00B7396F" w:rsidP="00F85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rPr>
                <w:sz w:val="20"/>
                <w:lang w:eastAsia="en-US"/>
              </w:rPr>
            </w:pPr>
            <w:r w:rsidRPr="00F8588C">
              <w:rPr>
                <w:sz w:val="20"/>
                <w:lang w:eastAsia="en-US"/>
              </w:rPr>
              <w:t xml:space="preserve">(Администрация Писаревского сельского </w:t>
            </w:r>
            <w:r w:rsidRPr="002435D4">
              <w:rPr>
                <w:sz w:val="20"/>
                <w:lang w:eastAsia="en-US"/>
              </w:rPr>
              <w:t xml:space="preserve">поселения л/с </w:t>
            </w:r>
            <w:r w:rsidR="00123191" w:rsidRPr="002435D4">
              <w:rPr>
                <w:snapToGrid w:val="0"/>
                <w:color w:val="000000"/>
                <w:sz w:val="20"/>
              </w:rPr>
              <w:t>02</w:t>
            </w:r>
            <w:r w:rsidRPr="002435D4">
              <w:rPr>
                <w:snapToGrid w:val="0"/>
                <w:color w:val="000000"/>
                <w:sz w:val="20"/>
              </w:rPr>
              <w:t>343005580</w:t>
            </w:r>
            <w:r w:rsidRPr="002435D4">
              <w:rPr>
                <w:sz w:val="20"/>
                <w:lang w:eastAsia="en-US"/>
              </w:rPr>
              <w:t>)</w:t>
            </w:r>
          </w:p>
          <w:p w:rsidR="00B7396F" w:rsidRPr="00F8588C" w:rsidRDefault="00B7396F" w:rsidP="00F85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rPr>
                <w:sz w:val="20"/>
                <w:lang w:eastAsia="en-US"/>
              </w:rPr>
            </w:pPr>
            <w:r w:rsidRPr="00F8588C">
              <w:rPr>
                <w:sz w:val="20"/>
                <w:lang w:eastAsia="en-US"/>
              </w:rPr>
              <w:t xml:space="preserve">БИК </w:t>
            </w:r>
            <w:r w:rsidRPr="00F8588C">
              <w:rPr>
                <w:rFonts w:eastAsia="Arial Unicode MS"/>
                <w:color w:val="000000"/>
                <w:sz w:val="20"/>
              </w:rPr>
              <w:t>042520001</w:t>
            </w:r>
          </w:p>
          <w:p w:rsidR="00B7396F" w:rsidRPr="00F8588C" w:rsidRDefault="00B7396F" w:rsidP="00F8588C">
            <w:pPr>
              <w:autoSpaceDE w:val="0"/>
              <w:autoSpaceDN w:val="0"/>
              <w:adjustRightInd w:val="0"/>
              <w:jc w:val="both"/>
              <w:rPr>
                <w:sz w:val="20"/>
                <w:lang w:eastAsia="en-US"/>
              </w:rPr>
            </w:pPr>
            <w:r w:rsidRPr="00F8588C">
              <w:rPr>
                <w:sz w:val="20"/>
                <w:lang w:eastAsia="en-US"/>
              </w:rPr>
              <w:t>Банк получателя: Отделение Иркутск, г. Иркутск</w:t>
            </w:r>
          </w:p>
          <w:p w:rsidR="00B7396F" w:rsidRPr="00CC771A" w:rsidRDefault="00B7396F" w:rsidP="00F8588C">
            <w:pPr>
              <w:autoSpaceDE w:val="0"/>
              <w:autoSpaceDN w:val="0"/>
              <w:adjustRightInd w:val="0"/>
              <w:ind w:firstLine="317"/>
              <w:jc w:val="both"/>
              <w:rPr>
                <w:sz w:val="20"/>
              </w:rPr>
            </w:pPr>
            <w:r w:rsidRPr="00CC771A">
              <w:rPr>
                <w:sz w:val="20"/>
              </w:rPr>
              <w:t>В назначении платежа указать «Обеспечение исполнения контракта по № аукциона» (с точным наименованием предмета контракта).</w:t>
            </w:r>
          </w:p>
          <w:p w:rsidR="00B7396F" w:rsidRPr="009A7B83" w:rsidRDefault="00B7396F" w:rsidP="00F75802">
            <w:pPr>
              <w:autoSpaceDE w:val="0"/>
              <w:autoSpaceDN w:val="0"/>
              <w:adjustRightInd w:val="0"/>
              <w:ind w:firstLine="317"/>
              <w:jc w:val="both"/>
              <w:rPr>
                <w:bCs/>
                <w:sz w:val="18"/>
                <w:szCs w:val="18"/>
              </w:rPr>
            </w:pPr>
            <w:r w:rsidRPr="00C106E9">
              <w:rPr>
                <w:b/>
                <w:bCs/>
                <w:sz w:val="20"/>
              </w:rPr>
              <w:t>Порядок и срок предоставления обеспечения</w:t>
            </w:r>
            <w:r w:rsidRPr="009A7B83">
              <w:rPr>
                <w:b/>
                <w:bCs/>
                <w:sz w:val="18"/>
                <w:szCs w:val="18"/>
              </w:rPr>
              <w:t xml:space="preserve"> исполнения контракта:</w:t>
            </w:r>
            <w:r w:rsidRPr="009A7B83">
              <w:rPr>
                <w:bCs/>
                <w:sz w:val="18"/>
                <w:szCs w:val="18"/>
              </w:rPr>
              <w:t xml:space="preserve"> Обеспечение исполнения контракта предоставляется до заключения контракта.</w:t>
            </w:r>
          </w:p>
          <w:p w:rsidR="00B7396F" w:rsidRPr="009A7B83" w:rsidRDefault="00B7396F" w:rsidP="00F75802">
            <w:pPr>
              <w:autoSpaceDE w:val="0"/>
              <w:autoSpaceDN w:val="0"/>
              <w:adjustRightInd w:val="0"/>
              <w:ind w:firstLine="317"/>
              <w:jc w:val="both"/>
              <w:rPr>
                <w:sz w:val="18"/>
                <w:szCs w:val="18"/>
              </w:rPr>
            </w:pPr>
            <w:r w:rsidRPr="009A7B83">
              <w:rPr>
                <w:sz w:val="18"/>
                <w:szCs w:val="18"/>
              </w:rPr>
              <w:t xml:space="preserve">Исполнение контракта может обеспечиваться предоставлением банковской гарантии, выданной банком и соответствующей требованиям </w:t>
            </w:r>
            <w:hyperlink r:id="rId50" w:history="1">
              <w:r w:rsidRPr="009A7B83">
                <w:rPr>
                  <w:rStyle w:val="a7"/>
                  <w:sz w:val="18"/>
                  <w:szCs w:val="18"/>
                </w:rPr>
                <w:t>статьи 45</w:t>
              </w:r>
            </w:hyperlink>
            <w:r w:rsidRPr="009A7B83">
              <w:rPr>
                <w:sz w:val="18"/>
                <w:szCs w:val="18"/>
              </w:rPr>
              <w:t xml:space="preserve"> Федерального закона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B7396F" w:rsidRPr="009A7B83" w:rsidRDefault="00B7396F" w:rsidP="00F75802">
            <w:pPr>
              <w:autoSpaceDE w:val="0"/>
              <w:autoSpaceDN w:val="0"/>
              <w:adjustRightInd w:val="0"/>
              <w:ind w:firstLine="317"/>
              <w:jc w:val="both"/>
              <w:rPr>
                <w:sz w:val="18"/>
                <w:szCs w:val="18"/>
              </w:rPr>
            </w:pPr>
            <w:r w:rsidRPr="009A7B83">
              <w:rPr>
                <w:sz w:val="18"/>
                <w:szCs w:val="18"/>
              </w:rPr>
              <w:t xml:space="preserve">Способ обеспечения исполнения контракта определяется участником закупки, с которым заключается контракт, самостоятельно. </w:t>
            </w:r>
          </w:p>
          <w:p w:rsidR="00B7396F" w:rsidRPr="009A7B83" w:rsidRDefault="00B7396F" w:rsidP="00F75802">
            <w:pPr>
              <w:autoSpaceDE w:val="0"/>
              <w:autoSpaceDN w:val="0"/>
              <w:adjustRightInd w:val="0"/>
              <w:ind w:firstLine="317"/>
              <w:jc w:val="both"/>
              <w:rPr>
                <w:sz w:val="18"/>
                <w:szCs w:val="18"/>
              </w:rPr>
            </w:pPr>
            <w:r w:rsidRPr="009A7B83">
              <w:rPr>
                <w:b/>
                <w:sz w:val="18"/>
                <w:szCs w:val="18"/>
              </w:rPr>
              <w:t>Требования к банковской гарантии:</w:t>
            </w:r>
          </w:p>
          <w:p w:rsidR="00B7396F" w:rsidRPr="009A7B83" w:rsidRDefault="00B7396F" w:rsidP="00F75802">
            <w:pPr>
              <w:autoSpaceDE w:val="0"/>
              <w:autoSpaceDN w:val="0"/>
              <w:adjustRightInd w:val="0"/>
              <w:ind w:firstLine="317"/>
              <w:jc w:val="both"/>
              <w:rPr>
                <w:sz w:val="18"/>
                <w:szCs w:val="18"/>
              </w:rPr>
            </w:pPr>
            <w:r w:rsidRPr="009A7B83">
              <w:rPr>
                <w:sz w:val="18"/>
                <w:szCs w:val="18"/>
              </w:rPr>
              <w:t xml:space="preserve">Банковская гарантия должна быть безотзывной и должна содержать сведения, указанные в </w:t>
            </w:r>
            <w:hyperlink r:id="rId51" w:history="1">
              <w:r w:rsidRPr="009A7B83">
                <w:rPr>
                  <w:rStyle w:val="a7"/>
                  <w:sz w:val="18"/>
                  <w:szCs w:val="18"/>
                </w:rPr>
                <w:t>статье 45</w:t>
              </w:r>
            </w:hyperlink>
            <w:r w:rsidRPr="009A7B83">
              <w:rPr>
                <w:sz w:val="18"/>
                <w:szCs w:val="18"/>
              </w:rPr>
              <w:t xml:space="preserve"> Федерального закона №44-ФЗ.</w:t>
            </w:r>
          </w:p>
          <w:p w:rsidR="00B7396F" w:rsidRPr="009A7B83" w:rsidRDefault="00B7396F" w:rsidP="00F75802">
            <w:pPr>
              <w:autoSpaceDE w:val="0"/>
              <w:autoSpaceDN w:val="0"/>
              <w:adjustRightInd w:val="0"/>
              <w:ind w:firstLine="317"/>
              <w:jc w:val="both"/>
              <w:rPr>
                <w:i/>
                <w:sz w:val="18"/>
                <w:szCs w:val="18"/>
              </w:rPr>
            </w:pPr>
            <w:r w:rsidRPr="009A7B83">
              <w:rPr>
                <w:i/>
                <w:sz w:val="18"/>
                <w:szCs w:val="18"/>
              </w:rPr>
              <w:t xml:space="preserve">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rsidR="00B7396F" w:rsidRPr="009A7B83" w:rsidRDefault="00B7396F" w:rsidP="00F75802">
            <w:pPr>
              <w:autoSpaceDE w:val="0"/>
              <w:autoSpaceDN w:val="0"/>
              <w:adjustRightInd w:val="0"/>
              <w:ind w:firstLine="317"/>
              <w:jc w:val="both"/>
              <w:rPr>
                <w:sz w:val="18"/>
                <w:szCs w:val="18"/>
              </w:rPr>
            </w:pPr>
            <w:r w:rsidRPr="009A7B83">
              <w:rPr>
                <w:b/>
                <w:sz w:val="18"/>
                <w:szCs w:val="18"/>
              </w:rPr>
              <w:t>Срок действия банковской гарантии</w:t>
            </w:r>
            <w:r w:rsidRPr="009A7B83">
              <w:rPr>
                <w:sz w:val="18"/>
                <w:szCs w:val="18"/>
              </w:rPr>
              <w:t>, предоставленной в качестве обеспечения исполнения контракта:</w:t>
            </w:r>
          </w:p>
          <w:p w:rsidR="00B7396F" w:rsidRPr="009A7B83" w:rsidRDefault="00B7396F" w:rsidP="00E247C9">
            <w:pPr>
              <w:autoSpaceDE w:val="0"/>
              <w:autoSpaceDN w:val="0"/>
              <w:adjustRightInd w:val="0"/>
              <w:ind w:firstLine="317"/>
              <w:jc w:val="both"/>
              <w:rPr>
                <w:sz w:val="18"/>
                <w:szCs w:val="18"/>
              </w:rPr>
            </w:pPr>
            <w:r w:rsidRPr="009A7B83">
              <w:rPr>
                <w:sz w:val="18"/>
                <w:szCs w:val="18"/>
              </w:rPr>
              <w:t>Срок действия банковской гарантии должен превышать срок действия Контракта не менее, чем на один месяц.</w:t>
            </w:r>
          </w:p>
        </w:tc>
      </w:tr>
      <w:tr w:rsidR="00B7396F" w:rsidRPr="009A7B83" w:rsidTr="00493C8C">
        <w:tc>
          <w:tcPr>
            <w:tcW w:w="495" w:type="dxa"/>
            <w:tcBorders>
              <w:top w:val="single" w:sz="4" w:space="0" w:color="000000"/>
              <w:left w:val="single" w:sz="4" w:space="0" w:color="000000"/>
              <w:bottom w:val="single" w:sz="4" w:space="0" w:color="000000"/>
            </w:tcBorders>
          </w:tcPr>
          <w:p w:rsidR="00B7396F" w:rsidRPr="009A7B83" w:rsidRDefault="00B7396F" w:rsidP="00F221B9">
            <w:pPr>
              <w:snapToGrid w:val="0"/>
              <w:rPr>
                <w:sz w:val="18"/>
                <w:szCs w:val="18"/>
              </w:rPr>
            </w:pPr>
            <w:r w:rsidRPr="009A7B83">
              <w:rPr>
                <w:sz w:val="18"/>
                <w:szCs w:val="18"/>
              </w:rPr>
              <w:t>32</w:t>
            </w:r>
          </w:p>
        </w:tc>
        <w:tc>
          <w:tcPr>
            <w:tcW w:w="2809" w:type="dxa"/>
            <w:tcBorders>
              <w:top w:val="single" w:sz="4" w:space="0" w:color="000000"/>
              <w:left w:val="single" w:sz="4" w:space="0" w:color="000000"/>
              <w:bottom w:val="single" w:sz="4" w:space="0" w:color="000000"/>
            </w:tcBorders>
          </w:tcPr>
          <w:p w:rsidR="00B7396F" w:rsidRPr="009A7B83" w:rsidRDefault="00B7396F" w:rsidP="00F221B9">
            <w:pPr>
              <w:widowControl w:val="0"/>
              <w:tabs>
                <w:tab w:val="left" w:pos="851"/>
              </w:tabs>
              <w:suppressAutoHyphens/>
              <w:autoSpaceDE w:val="0"/>
              <w:autoSpaceDN w:val="0"/>
              <w:adjustRightInd w:val="0"/>
              <w:jc w:val="center"/>
              <w:rPr>
                <w:b/>
                <w:sz w:val="18"/>
                <w:szCs w:val="18"/>
                <w:lang w:eastAsia="ar-SA"/>
              </w:rPr>
            </w:pPr>
            <w:r w:rsidRPr="009A7B83">
              <w:rPr>
                <w:b/>
                <w:sz w:val="18"/>
                <w:szCs w:val="18"/>
                <w:lang w:eastAsia="ar-SA"/>
              </w:rPr>
              <w:t>Информация о банковском сопровождении контракта</w:t>
            </w:r>
          </w:p>
        </w:tc>
        <w:tc>
          <w:tcPr>
            <w:tcW w:w="7326" w:type="dxa"/>
            <w:tcBorders>
              <w:top w:val="single" w:sz="4" w:space="0" w:color="000000"/>
              <w:left w:val="single" w:sz="4" w:space="0" w:color="000000"/>
              <w:bottom w:val="single" w:sz="4" w:space="0" w:color="000000"/>
              <w:right w:val="single" w:sz="4" w:space="0" w:color="000000"/>
            </w:tcBorders>
          </w:tcPr>
          <w:p w:rsidR="00B7396F" w:rsidRPr="009A7B83" w:rsidRDefault="00B7396F" w:rsidP="00F221B9">
            <w:pPr>
              <w:autoSpaceDE w:val="0"/>
              <w:autoSpaceDN w:val="0"/>
              <w:adjustRightInd w:val="0"/>
              <w:jc w:val="both"/>
              <w:rPr>
                <w:b/>
                <w:sz w:val="18"/>
                <w:szCs w:val="18"/>
              </w:rPr>
            </w:pPr>
            <w:r w:rsidRPr="009A7B83">
              <w:rPr>
                <w:b/>
                <w:iCs/>
                <w:sz w:val="18"/>
                <w:szCs w:val="18"/>
              </w:rPr>
              <w:t>Не установлено</w:t>
            </w:r>
          </w:p>
        </w:tc>
      </w:tr>
      <w:tr w:rsidR="00B7396F" w:rsidRPr="009A7B83" w:rsidTr="00493C8C">
        <w:tc>
          <w:tcPr>
            <w:tcW w:w="495" w:type="dxa"/>
            <w:tcBorders>
              <w:top w:val="single" w:sz="4" w:space="0" w:color="000000"/>
              <w:left w:val="single" w:sz="4" w:space="0" w:color="000000"/>
              <w:bottom w:val="single" w:sz="4" w:space="0" w:color="000000"/>
            </w:tcBorders>
          </w:tcPr>
          <w:p w:rsidR="00B7396F" w:rsidRPr="009A7B83" w:rsidRDefault="00B7396F" w:rsidP="00F221B9">
            <w:pPr>
              <w:snapToGrid w:val="0"/>
              <w:rPr>
                <w:sz w:val="18"/>
                <w:szCs w:val="18"/>
              </w:rPr>
            </w:pPr>
            <w:r w:rsidRPr="009A7B83">
              <w:rPr>
                <w:sz w:val="18"/>
                <w:szCs w:val="18"/>
              </w:rPr>
              <w:t>33</w:t>
            </w:r>
          </w:p>
        </w:tc>
        <w:tc>
          <w:tcPr>
            <w:tcW w:w="2809" w:type="dxa"/>
            <w:tcBorders>
              <w:top w:val="single" w:sz="4" w:space="0" w:color="000000"/>
              <w:left w:val="single" w:sz="4" w:space="0" w:color="000000"/>
              <w:bottom w:val="single" w:sz="4" w:space="0" w:color="000000"/>
            </w:tcBorders>
          </w:tcPr>
          <w:p w:rsidR="00B7396F" w:rsidRPr="009A7B83" w:rsidRDefault="00B7396F" w:rsidP="00F221B9">
            <w:pPr>
              <w:snapToGrid w:val="0"/>
              <w:jc w:val="center"/>
              <w:rPr>
                <w:sz w:val="18"/>
                <w:szCs w:val="18"/>
              </w:rPr>
            </w:pPr>
            <w:r w:rsidRPr="009A7B83">
              <w:rPr>
                <w:b/>
                <w:bCs/>
                <w:sz w:val="18"/>
                <w:szCs w:val="18"/>
              </w:rPr>
              <w:t>Срок, в течение которого победитель</w:t>
            </w:r>
            <w:r w:rsidR="00851D49">
              <w:rPr>
                <w:b/>
                <w:bCs/>
                <w:sz w:val="18"/>
                <w:szCs w:val="18"/>
              </w:rPr>
              <w:t xml:space="preserve"> </w:t>
            </w:r>
            <w:r w:rsidRPr="009A7B83">
              <w:rPr>
                <w:b/>
                <w:sz w:val="18"/>
                <w:szCs w:val="18"/>
              </w:rPr>
              <w:t>электронного аукциона</w:t>
            </w:r>
            <w:r w:rsidR="00851D49">
              <w:rPr>
                <w:b/>
                <w:sz w:val="18"/>
                <w:szCs w:val="18"/>
              </w:rPr>
              <w:t xml:space="preserve"> </w:t>
            </w:r>
            <w:r w:rsidRPr="009A7B83">
              <w:rPr>
                <w:b/>
                <w:bCs/>
                <w:sz w:val="18"/>
                <w:szCs w:val="18"/>
              </w:rPr>
              <w:t xml:space="preserve">или иной его участник, с которым заключается контракт при уклонении победителя от заключения контракта, должен подписать контракт, условия признания победителя </w:t>
            </w:r>
            <w:r w:rsidRPr="009A7B83">
              <w:rPr>
                <w:b/>
                <w:sz w:val="18"/>
                <w:szCs w:val="18"/>
              </w:rPr>
              <w:t>электронного аукциона</w:t>
            </w:r>
          </w:p>
          <w:p w:rsidR="00B7396F" w:rsidRPr="009A7B83" w:rsidRDefault="00B7396F" w:rsidP="00F221B9">
            <w:pPr>
              <w:snapToGrid w:val="0"/>
              <w:jc w:val="center"/>
              <w:rPr>
                <w:sz w:val="18"/>
                <w:szCs w:val="18"/>
              </w:rPr>
            </w:pPr>
            <w:r w:rsidRPr="009A7B83">
              <w:rPr>
                <w:b/>
                <w:bCs/>
                <w:sz w:val="18"/>
                <w:szCs w:val="18"/>
              </w:rPr>
              <w:t>или иного участника уклонившимися от заключения контракта.</w:t>
            </w:r>
          </w:p>
        </w:tc>
        <w:tc>
          <w:tcPr>
            <w:tcW w:w="7326" w:type="dxa"/>
            <w:tcBorders>
              <w:top w:val="single" w:sz="4" w:space="0" w:color="000000"/>
              <w:left w:val="single" w:sz="4" w:space="0" w:color="000000"/>
              <w:bottom w:val="single" w:sz="4" w:space="0" w:color="000000"/>
              <w:right w:val="single" w:sz="4" w:space="0" w:color="000000"/>
            </w:tcBorders>
          </w:tcPr>
          <w:p w:rsidR="00B7396F" w:rsidRPr="009A7B83" w:rsidRDefault="00B7396F" w:rsidP="00F75802">
            <w:pPr>
              <w:autoSpaceDE w:val="0"/>
              <w:autoSpaceDN w:val="0"/>
              <w:adjustRightInd w:val="0"/>
              <w:ind w:firstLine="540"/>
              <w:jc w:val="both"/>
              <w:rPr>
                <w:sz w:val="18"/>
                <w:szCs w:val="18"/>
              </w:rPr>
            </w:pPr>
            <w:r w:rsidRPr="009A7B83">
              <w:rPr>
                <w:sz w:val="18"/>
                <w:szCs w:val="18"/>
              </w:rPr>
              <w:t>Контракт может быть заключен не ранее чем через десять дней с даты размещения в единой информационной системе указанных в части 8 статьи 69 Федерального закона        № 44-ФЗ, части 13 статьи 83.2 Федерального закона № 44-ФЗ протоколов.</w:t>
            </w:r>
          </w:p>
          <w:p w:rsidR="00B7396F" w:rsidRPr="009A7B83" w:rsidRDefault="00B7396F" w:rsidP="00F75802">
            <w:pPr>
              <w:autoSpaceDE w:val="0"/>
              <w:autoSpaceDN w:val="0"/>
              <w:adjustRightInd w:val="0"/>
              <w:ind w:firstLine="540"/>
              <w:jc w:val="both"/>
              <w:rPr>
                <w:sz w:val="18"/>
                <w:szCs w:val="18"/>
              </w:rPr>
            </w:pPr>
            <w:r w:rsidRPr="009A7B83">
              <w:rPr>
                <w:sz w:val="18"/>
                <w:szCs w:val="18"/>
              </w:rPr>
              <w:t>Контракт заключается на условиях, указанных в документации об электронном аукционе и извещении о проведении электронного аукциона, заявке победителя электронного аукциона, по цене, предложенной победителем.</w:t>
            </w:r>
          </w:p>
          <w:p w:rsidR="00B7396F" w:rsidRPr="009A7B83" w:rsidRDefault="00B7396F" w:rsidP="00C5597F">
            <w:pPr>
              <w:autoSpaceDE w:val="0"/>
              <w:autoSpaceDN w:val="0"/>
              <w:adjustRightInd w:val="0"/>
              <w:ind w:firstLine="540"/>
              <w:jc w:val="both"/>
              <w:rPr>
                <w:sz w:val="18"/>
                <w:szCs w:val="18"/>
              </w:rPr>
            </w:pPr>
            <w:r w:rsidRPr="009A7B83">
              <w:rPr>
                <w:sz w:val="18"/>
                <w:szCs w:val="18"/>
              </w:rPr>
              <w:t>Порядок, срок, в течение которого победитель электронного аукциона или иной его участник, с которым заключается контракт при уклонении победителя от заключения контракта, должен подписать контракт, условия признания победителя электронного аукциона или иного участника уклонившимися от заключения контракта указан в разделе 3 Части I документации об электронном аукционе.</w:t>
            </w:r>
          </w:p>
        </w:tc>
      </w:tr>
      <w:tr w:rsidR="00B7396F" w:rsidRPr="009A7B83" w:rsidTr="00493C8C">
        <w:tc>
          <w:tcPr>
            <w:tcW w:w="495" w:type="dxa"/>
            <w:tcBorders>
              <w:top w:val="single" w:sz="4" w:space="0" w:color="000000"/>
              <w:left w:val="single" w:sz="4" w:space="0" w:color="000000"/>
              <w:bottom w:val="single" w:sz="4" w:space="0" w:color="000000"/>
            </w:tcBorders>
          </w:tcPr>
          <w:p w:rsidR="00B7396F" w:rsidRPr="009A7B83" w:rsidRDefault="00B7396F" w:rsidP="00F221B9">
            <w:pPr>
              <w:snapToGrid w:val="0"/>
              <w:rPr>
                <w:sz w:val="18"/>
                <w:szCs w:val="18"/>
              </w:rPr>
            </w:pPr>
            <w:r w:rsidRPr="009A7B83">
              <w:rPr>
                <w:sz w:val="18"/>
                <w:szCs w:val="18"/>
              </w:rPr>
              <w:t>34</w:t>
            </w:r>
          </w:p>
        </w:tc>
        <w:tc>
          <w:tcPr>
            <w:tcW w:w="2809" w:type="dxa"/>
            <w:tcBorders>
              <w:top w:val="single" w:sz="4" w:space="0" w:color="000000"/>
              <w:left w:val="single" w:sz="4" w:space="0" w:color="000000"/>
              <w:bottom w:val="single" w:sz="4" w:space="0" w:color="000000"/>
            </w:tcBorders>
          </w:tcPr>
          <w:p w:rsidR="00B7396F" w:rsidRPr="009A7B83" w:rsidRDefault="00B7396F" w:rsidP="00F75802">
            <w:pPr>
              <w:autoSpaceDE w:val="0"/>
              <w:autoSpaceDN w:val="0"/>
              <w:adjustRightInd w:val="0"/>
              <w:jc w:val="both"/>
              <w:rPr>
                <w:b/>
                <w:sz w:val="18"/>
                <w:szCs w:val="18"/>
              </w:rPr>
            </w:pPr>
            <w:r w:rsidRPr="009A7B83">
              <w:rPr>
                <w:b/>
                <w:sz w:val="18"/>
                <w:szCs w:val="18"/>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7326" w:type="dxa"/>
            <w:tcBorders>
              <w:top w:val="single" w:sz="4" w:space="0" w:color="000000"/>
              <w:left w:val="single" w:sz="4" w:space="0" w:color="000000"/>
              <w:bottom w:val="single" w:sz="4" w:space="0" w:color="000000"/>
              <w:right w:val="single" w:sz="4" w:space="0" w:color="000000"/>
            </w:tcBorders>
          </w:tcPr>
          <w:p w:rsidR="00B7396F" w:rsidRPr="009A7B83" w:rsidRDefault="00B7396F" w:rsidP="00F221B9">
            <w:pPr>
              <w:autoSpaceDE w:val="0"/>
              <w:autoSpaceDN w:val="0"/>
              <w:adjustRightInd w:val="0"/>
              <w:jc w:val="both"/>
              <w:rPr>
                <w:b/>
                <w:sz w:val="18"/>
                <w:szCs w:val="18"/>
              </w:rPr>
            </w:pPr>
            <w:r w:rsidRPr="009A7B83">
              <w:rPr>
                <w:b/>
                <w:sz w:val="18"/>
                <w:szCs w:val="18"/>
              </w:rPr>
              <w:t>Не установлено</w:t>
            </w:r>
          </w:p>
        </w:tc>
      </w:tr>
    </w:tbl>
    <w:p w:rsidR="00B7396F" w:rsidRPr="009A7B83" w:rsidRDefault="00B7396F" w:rsidP="00F221B9">
      <w:pPr>
        <w:rPr>
          <w:sz w:val="19"/>
          <w:szCs w:val="19"/>
        </w:rPr>
        <w:sectPr w:rsidR="00B7396F" w:rsidRPr="009A7B83" w:rsidSect="0042171F">
          <w:headerReference w:type="even" r:id="rId52"/>
          <w:headerReference w:type="default" r:id="rId53"/>
          <w:footerReference w:type="even" r:id="rId54"/>
          <w:footerReference w:type="default" r:id="rId55"/>
          <w:headerReference w:type="first" r:id="rId56"/>
          <w:footerReference w:type="first" r:id="rId57"/>
          <w:pgSz w:w="11906" w:h="16838"/>
          <w:pgMar w:top="568" w:right="924" w:bottom="709" w:left="1077" w:header="851" w:footer="851" w:gutter="0"/>
          <w:cols w:space="720"/>
          <w:docGrid w:linePitch="360"/>
        </w:sectPr>
      </w:pPr>
    </w:p>
    <w:bookmarkEnd w:id="6"/>
    <w:p w:rsidR="00B7396F" w:rsidRPr="008F0169" w:rsidRDefault="00B7396F" w:rsidP="00AA3308">
      <w:pPr>
        <w:widowControl w:val="0"/>
        <w:autoSpaceDE w:val="0"/>
        <w:autoSpaceDN w:val="0"/>
        <w:jc w:val="center"/>
        <w:rPr>
          <w:b/>
          <w:sz w:val="18"/>
          <w:szCs w:val="18"/>
        </w:rPr>
      </w:pPr>
      <w:r w:rsidRPr="008F0169">
        <w:rPr>
          <w:b/>
          <w:sz w:val="18"/>
          <w:szCs w:val="18"/>
        </w:rPr>
        <w:lastRenderedPageBreak/>
        <w:t>Часть 3. НАИМЕНОВАНИЕ И ОПИСАНИЕ ОБЪЕКТА ЗАКУПКИ</w:t>
      </w:r>
    </w:p>
    <w:p w:rsidR="00B7396F" w:rsidRPr="008F0169" w:rsidRDefault="00B7396F" w:rsidP="00AA3308">
      <w:pPr>
        <w:widowControl w:val="0"/>
        <w:autoSpaceDE w:val="0"/>
        <w:autoSpaceDN w:val="0"/>
        <w:jc w:val="center"/>
        <w:rPr>
          <w:b/>
          <w:sz w:val="18"/>
          <w:szCs w:val="18"/>
        </w:rPr>
      </w:pPr>
      <w:r w:rsidRPr="008F0169">
        <w:rPr>
          <w:b/>
          <w:sz w:val="18"/>
          <w:szCs w:val="18"/>
        </w:rPr>
        <w:t>(</w:t>
      </w:r>
      <w:r w:rsidRPr="008F0169">
        <w:rPr>
          <w:b/>
          <w:sz w:val="20"/>
        </w:rPr>
        <w:t>ТЕХНИЧЕСКОЕ ЗАДАНИЕ</w:t>
      </w:r>
      <w:r w:rsidRPr="008F0169">
        <w:rPr>
          <w:b/>
          <w:sz w:val="18"/>
          <w:szCs w:val="18"/>
        </w:rPr>
        <w:t>)</w:t>
      </w:r>
    </w:p>
    <w:p w:rsidR="00B7396F" w:rsidRPr="00F8588C" w:rsidRDefault="00B7396F" w:rsidP="00F14599">
      <w:pPr>
        <w:widowControl w:val="0"/>
        <w:autoSpaceDE w:val="0"/>
        <w:autoSpaceDN w:val="0"/>
        <w:jc w:val="both"/>
        <w:rPr>
          <w:sz w:val="18"/>
          <w:szCs w:val="18"/>
        </w:rPr>
      </w:pPr>
      <w:r w:rsidRPr="00F8588C">
        <w:rPr>
          <w:sz w:val="20"/>
        </w:rPr>
        <w:t>*</w:t>
      </w:r>
      <w:r w:rsidRPr="00F8588C">
        <w:rPr>
          <w:sz w:val="18"/>
          <w:szCs w:val="18"/>
        </w:rPr>
        <w:t>В случае, если в техническом задании, его приложениях содержатся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или наименование производителя они сопровождаются словами «или эквивалент».</w:t>
      </w:r>
    </w:p>
    <w:p w:rsidR="00B7396F" w:rsidRPr="00F8588C" w:rsidRDefault="00B7396F" w:rsidP="00F14599">
      <w:pPr>
        <w:numPr>
          <w:ilvl w:val="0"/>
          <w:numId w:val="36"/>
        </w:numPr>
        <w:tabs>
          <w:tab w:val="left" w:pos="426"/>
        </w:tabs>
        <w:spacing w:line="288" w:lineRule="auto"/>
        <w:contextualSpacing/>
        <w:jc w:val="both"/>
        <w:rPr>
          <w:b/>
          <w:sz w:val="18"/>
          <w:szCs w:val="18"/>
        </w:rPr>
      </w:pPr>
      <w:r w:rsidRPr="00F8588C">
        <w:rPr>
          <w:b/>
          <w:sz w:val="18"/>
          <w:szCs w:val="18"/>
        </w:rPr>
        <w:t>Наименование и описание объекта закупки:</w:t>
      </w:r>
    </w:p>
    <w:p w:rsidR="00A10FE9" w:rsidRPr="002435D4" w:rsidRDefault="00A10FE9" w:rsidP="00A10FE9">
      <w:pPr>
        <w:tabs>
          <w:tab w:val="left" w:pos="426"/>
        </w:tabs>
        <w:spacing w:line="288" w:lineRule="auto"/>
        <w:ind w:left="927"/>
        <w:contextualSpacing/>
        <w:jc w:val="both"/>
        <w:rPr>
          <w:b/>
          <w:sz w:val="20"/>
        </w:rPr>
      </w:pPr>
      <w:r>
        <w:rPr>
          <w:b/>
          <w:sz w:val="20"/>
        </w:rPr>
        <w:t xml:space="preserve">Содержание автомобильных </w:t>
      </w:r>
      <w:r w:rsidRPr="002435D4">
        <w:rPr>
          <w:b/>
          <w:sz w:val="20"/>
        </w:rPr>
        <w:t>дорог в п. 4-е отделение Государственной селекционной станции</w:t>
      </w:r>
    </w:p>
    <w:p w:rsidR="00B7396F" w:rsidRPr="00F8588C" w:rsidRDefault="00A10FE9" w:rsidP="00A10FE9">
      <w:pPr>
        <w:tabs>
          <w:tab w:val="left" w:pos="426"/>
        </w:tabs>
        <w:spacing w:line="288" w:lineRule="auto"/>
        <w:ind w:left="927"/>
        <w:contextualSpacing/>
        <w:jc w:val="both"/>
        <w:rPr>
          <w:sz w:val="20"/>
        </w:rPr>
      </w:pPr>
      <w:r w:rsidRPr="002435D4">
        <w:rPr>
          <w:b/>
          <w:sz w:val="20"/>
        </w:rPr>
        <w:t xml:space="preserve"> </w:t>
      </w:r>
      <w:r w:rsidR="00B7396F" w:rsidRPr="002435D4">
        <w:rPr>
          <w:b/>
          <w:sz w:val="20"/>
        </w:rPr>
        <w:t>Срок выполнения работ:</w:t>
      </w:r>
      <w:r w:rsidRPr="002435D4">
        <w:rPr>
          <w:sz w:val="20"/>
        </w:rPr>
        <w:t xml:space="preserve"> в течение 1</w:t>
      </w:r>
      <w:r w:rsidR="00B7396F" w:rsidRPr="002435D4">
        <w:rPr>
          <w:sz w:val="20"/>
        </w:rPr>
        <w:t>0 календарных</w:t>
      </w:r>
      <w:r w:rsidR="00B7396F" w:rsidRPr="00F8588C">
        <w:rPr>
          <w:sz w:val="20"/>
        </w:rPr>
        <w:t xml:space="preserve"> дней с момента подписания контракта.</w:t>
      </w:r>
    </w:p>
    <w:p w:rsidR="00B7396F" w:rsidRPr="00F8588C" w:rsidRDefault="00B7396F" w:rsidP="00F14599">
      <w:pPr>
        <w:numPr>
          <w:ilvl w:val="0"/>
          <w:numId w:val="36"/>
        </w:numPr>
        <w:tabs>
          <w:tab w:val="left" w:pos="426"/>
        </w:tabs>
        <w:spacing w:line="288" w:lineRule="auto"/>
        <w:contextualSpacing/>
        <w:jc w:val="both"/>
        <w:rPr>
          <w:sz w:val="20"/>
        </w:rPr>
      </w:pPr>
      <w:r w:rsidRPr="00F8588C">
        <w:rPr>
          <w:sz w:val="20"/>
        </w:rPr>
        <w:t>Подрядчик с согласия Заказчика вправе досрочно выполнить Работы и сдать Заказчику их результат в установленном Контрактом порядке.</w:t>
      </w:r>
    </w:p>
    <w:p w:rsidR="00B7396F" w:rsidRPr="00F14599" w:rsidRDefault="00B7396F" w:rsidP="00F14599">
      <w:pPr>
        <w:tabs>
          <w:tab w:val="left" w:pos="426"/>
        </w:tabs>
        <w:spacing w:line="288" w:lineRule="auto"/>
        <w:ind w:firstLine="567"/>
        <w:contextualSpacing/>
        <w:jc w:val="both"/>
        <w:rPr>
          <w:sz w:val="18"/>
          <w:szCs w:val="18"/>
        </w:rPr>
      </w:pPr>
      <w:r w:rsidRPr="00F8588C">
        <w:rPr>
          <w:b/>
          <w:sz w:val="18"/>
          <w:szCs w:val="18"/>
        </w:rPr>
        <w:t>3. Требования к функциональным (потребительским свойствам) и качественным характеристикам материалов, к выполняемым работам, их качеству, безопасности и к результатам</w:t>
      </w:r>
      <w:r w:rsidRPr="00F14599">
        <w:rPr>
          <w:b/>
          <w:sz w:val="18"/>
          <w:szCs w:val="18"/>
        </w:rPr>
        <w:t xml:space="preserve"> выполнения работ</w:t>
      </w:r>
      <w:r w:rsidRPr="00F14599">
        <w:rPr>
          <w:sz w:val="18"/>
          <w:szCs w:val="18"/>
        </w:rPr>
        <w:t>.</w:t>
      </w:r>
    </w:p>
    <w:p w:rsidR="00B7396F" w:rsidRPr="00F14599" w:rsidRDefault="00B7396F" w:rsidP="00F14599">
      <w:pPr>
        <w:tabs>
          <w:tab w:val="left" w:pos="426"/>
        </w:tabs>
        <w:spacing w:line="288" w:lineRule="auto"/>
        <w:ind w:firstLine="567"/>
        <w:contextualSpacing/>
        <w:jc w:val="both"/>
        <w:rPr>
          <w:b/>
          <w:sz w:val="18"/>
          <w:szCs w:val="18"/>
        </w:rPr>
      </w:pPr>
      <w:r w:rsidRPr="00F14599">
        <w:rPr>
          <w:b/>
          <w:sz w:val="18"/>
          <w:szCs w:val="18"/>
        </w:rPr>
        <w:t>3.1.Требования по поставкам необходимых материалов для производства работ.</w:t>
      </w:r>
    </w:p>
    <w:p w:rsidR="00B7396F" w:rsidRPr="00F14599" w:rsidRDefault="00B7396F" w:rsidP="00F14599">
      <w:pPr>
        <w:numPr>
          <w:ilvl w:val="0"/>
          <w:numId w:val="34"/>
        </w:numPr>
        <w:spacing w:line="288" w:lineRule="auto"/>
        <w:contextualSpacing/>
        <w:jc w:val="both"/>
        <w:rPr>
          <w:sz w:val="18"/>
          <w:szCs w:val="18"/>
        </w:rPr>
      </w:pPr>
      <w:r w:rsidRPr="00F14599">
        <w:rPr>
          <w:sz w:val="18"/>
          <w:szCs w:val="18"/>
        </w:rPr>
        <w:t>Подрядчик использует материалы, необходимые для производства работ, согласно настоящим техническим заданием.</w:t>
      </w:r>
    </w:p>
    <w:p w:rsidR="00B7396F" w:rsidRPr="00F14599" w:rsidRDefault="00B7396F" w:rsidP="00F14599">
      <w:pPr>
        <w:numPr>
          <w:ilvl w:val="0"/>
          <w:numId w:val="34"/>
        </w:numPr>
        <w:spacing w:line="288" w:lineRule="auto"/>
        <w:contextualSpacing/>
        <w:jc w:val="both"/>
        <w:rPr>
          <w:sz w:val="18"/>
          <w:szCs w:val="18"/>
        </w:rPr>
      </w:pPr>
      <w:r w:rsidRPr="00F14599">
        <w:rPr>
          <w:sz w:val="18"/>
          <w:szCs w:val="18"/>
        </w:rPr>
        <w:t xml:space="preserve">Все материалы, используемые при выполнении работ, должны соответствовать нормативным требованиям, предъявляемым к такой продукции законодательством Российской Федерации, иметь все необходимые сертификаты качества, сертификаты соответствия, удостоверяющие их качество, </w:t>
      </w:r>
      <w:proofErr w:type="spellStart"/>
      <w:r w:rsidRPr="00F14599">
        <w:rPr>
          <w:sz w:val="18"/>
          <w:szCs w:val="18"/>
        </w:rPr>
        <w:t>санитарно</w:t>
      </w:r>
      <w:proofErr w:type="spellEnd"/>
      <w:r w:rsidRPr="00F14599">
        <w:rPr>
          <w:sz w:val="18"/>
          <w:szCs w:val="18"/>
        </w:rPr>
        <w:t xml:space="preserve"> – эпидемиологическое заключение, сертификаты пожарной безопасности (при необходимости).</w:t>
      </w:r>
    </w:p>
    <w:p w:rsidR="00B7396F" w:rsidRPr="00F14599" w:rsidRDefault="00B7396F" w:rsidP="00F14599">
      <w:pPr>
        <w:numPr>
          <w:ilvl w:val="0"/>
          <w:numId w:val="34"/>
        </w:numPr>
        <w:spacing w:line="288" w:lineRule="auto"/>
        <w:contextualSpacing/>
        <w:jc w:val="both"/>
        <w:rPr>
          <w:sz w:val="18"/>
          <w:szCs w:val="18"/>
        </w:rPr>
      </w:pPr>
      <w:r w:rsidRPr="00F14599">
        <w:rPr>
          <w:sz w:val="18"/>
          <w:szCs w:val="18"/>
        </w:rPr>
        <w:t>Все применяемые материалы должны быть новыми и не бывшими в употреблении.</w:t>
      </w:r>
    </w:p>
    <w:p w:rsidR="00B7396F" w:rsidRPr="00F14599" w:rsidRDefault="00B7396F" w:rsidP="00F14599">
      <w:pPr>
        <w:tabs>
          <w:tab w:val="left" w:pos="426"/>
        </w:tabs>
        <w:spacing w:line="288" w:lineRule="auto"/>
        <w:ind w:firstLine="567"/>
        <w:contextualSpacing/>
        <w:jc w:val="both"/>
        <w:rPr>
          <w:b/>
          <w:sz w:val="18"/>
          <w:szCs w:val="18"/>
        </w:rPr>
      </w:pPr>
      <w:r w:rsidRPr="00F14599">
        <w:rPr>
          <w:b/>
          <w:sz w:val="18"/>
          <w:szCs w:val="18"/>
        </w:rPr>
        <w:t>3.2.Порядок и общие требования к выполнению работ.</w:t>
      </w:r>
    </w:p>
    <w:p w:rsidR="00B7396F" w:rsidRPr="00F14599" w:rsidRDefault="00B7396F" w:rsidP="00F14599">
      <w:pPr>
        <w:numPr>
          <w:ilvl w:val="0"/>
          <w:numId w:val="34"/>
        </w:numPr>
        <w:spacing w:line="288" w:lineRule="auto"/>
        <w:contextualSpacing/>
        <w:jc w:val="both"/>
        <w:rPr>
          <w:sz w:val="18"/>
          <w:szCs w:val="18"/>
        </w:rPr>
      </w:pPr>
      <w:r w:rsidRPr="00F14599">
        <w:rPr>
          <w:sz w:val="18"/>
          <w:szCs w:val="18"/>
        </w:rPr>
        <w:t xml:space="preserve">Все работы производить согласно настоящим техническим заданием, нормативным требованиям, предъявляемым к таким работам законодательством Российской Федерации. </w:t>
      </w:r>
    </w:p>
    <w:p w:rsidR="00B7396F" w:rsidRPr="00F14599" w:rsidRDefault="00B7396F" w:rsidP="00F14599">
      <w:pPr>
        <w:numPr>
          <w:ilvl w:val="0"/>
          <w:numId w:val="34"/>
        </w:numPr>
        <w:spacing w:line="288" w:lineRule="auto"/>
        <w:contextualSpacing/>
        <w:jc w:val="both"/>
        <w:rPr>
          <w:sz w:val="18"/>
          <w:szCs w:val="18"/>
        </w:rPr>
      </w:pPr>
      <w:r w:rsidRPr="00F14599">
        <w:rPr>
          <w:sz w:val="18"/>
          <w:szCs w:val="18"/>
        </w:rPr>
        <w:t>Работы производить только в отведенной для работ зоне, минимально необходимым количеством технических средств и механизмов, что необходимо для сокращения шума, пыли, загрязнения воздуха. После окончания работ произвести уборку мусора, материалов.</w:t>
      </w:r>
    </w:p>
    <w:p w:rsidR="00B7396F" w:rsidRPr="00F14599" w:rsidRDefault="00B7396F" w:rsidP="00F14599">
      <w:pPr>
        <w:numPr>
          <w:ilvl w:val="0"/>
          <w:numId w:val="34"/>
        </w:numPr>
        <w:spacing w:line="288" w:lineRule="auto"/>
        <w:contextualSpacing/>
        <w:jc w:val="both"/>
        <w:rPr>
          <w:sz w:val="18"/>
          <w:szCs w:val="18"/>
        </w:rPr>
      </w:pPr>
      <w:r w:rsidRPr="00F14599">
        <w:rPr>
          <w:sz w:val="18"/>
          <w:szCs w:val="18"/>
        </w:rPr>
        <w:t>Обеспечить сохранность от повреждения и загрязнения стационарных (неперемещаемых) элементов благоустройства, строительных конструкций, оборудования Заказчика, находящегося в рабочей зоне.</w:t>
      </w:r>
    </w:p>
    <w:p w:rsidR="00B7396F" w:rsidRPr="00F14599" w:rsidRDefault="00B7396F" w:rsidP="00F14599">
      <w:pPr>
        <w:numPr>
          <w:ilvl w:val="0"/>
          <w:numId w:val="34"/>
        </w:numPr>
        <w:spacing w:line="288" w:lineRule="auto"/>
        <w:contextualSpacing/>
        <w:jc w:val="both"/>
        <w:rPr>
          <w:sz w:val="18"/>
          <w:szCs w:val="18"/>
        </w:rPr>
      </w:pPr>
      <w:r w:rsidRPr="00F14599">
        <w:rPr>
          <w:sz w:val="18"/>
          <w:szCs w:val="18"/>
        </w:rPr>
        <w:t>Подрядчик не должен привлекать иностранных рабочих без разрешения на привлечение иностранной рабочей силы, когда такие обязанности установлены действующим законодательством.</w:t>
      </w:r>
    </w:p>
    <w:p w:rsidR="00B7396F" w:rsidRPr="00F14599" w:rsidRDefault="00B7396F" w:rsidP="00F14599">
      <w:pPr>
        <w:numPr>
          <w:ilvl w:val="0"/>
          <w:numId w:val="34"/>
        </w:numPr>
        <w:spacing w:line="288" w:lineRule="auto"/>
        <w:contextualSpacing/>
        <w:jc w:val="both"/>
        <w:rPr>
          <w:sz w:val="18"/>
          <w:szCs w:val="18"/>
        </w:rPr>
      </w:pPr>
      <w:r w:rsidRPr="00F14599">
        <w:rPr>
          <w:sz w:val="18"/>
          <w:szCs w:val="18"/>
        </w:rPr>
        <w:t>В течение 2 (двух) календарных дней с момента заключения контракта Подрядчик должен представить Заказчику списки персонала Подрядчика с разрешениями на привлечение иностранных рабочих, копиями миграционных карт и подтверждений на право трудовой деятельности на территории субъектов РФ для иностранных рабочих.</w:t>
      </w:r>
    </w:p>
    <w:p w:rsidR="00B7396F" w:rsidRPr="00F14599" w:rsidRDefault="00B7396F" w:rsidP="00F14599">
      <w:pPr>
        <w:numPr>
          <w:ilvl w:val="0"/>
          <w:numId w:val="34"/>
        </w:numPr>
        <w:spacing w:line="288" w:lineRule="auto"/>
        <w:contextualSpacing/>
        <w:jc w:val="both"/>
        <w:rPr>
          <w:sz w:val="18"/>
          <w:szCs w:val="18"/>
        </w:rPr>
      </w:pPr>
      <w:r w:rsidRPr="00F14599">
        <w:rPr>
          <w:sz w:val="18"/>
          <w:szCs w:val="18"/>
        </w:rPr>
        <w:t>Заказчик назначает на объекте своего представителя, который от имени Заказчика осуществляет контроль за качеством выполняемых работ.</w:t>
      </w:r>
    </w:p>
    <w:p w:rsidR="00B7396F" w:rsidRPr="00F14599" w:rsidRDefault="00B7396F" w:rsidP="00F14599">
      <w:pPr>
        <w:numPr>
          <w:ilvl w:val="0"/>
          <w:numId w:val="34"/>
        </w:numPr>
        <w:spacing w:line="288" w:lineRule="auto"/>
        <w:contextualSpacing/>
        <w:jc w:val="both"/>
        <w:rPr>
          <w:sz w:val="18"/>
          <w:szCs w:val="18"/>
        </w:rPr>
      </w:pPr>
      <w:r w:rsidRPr="00F14599">
        <w:rPr>
          <w:sz w:val="18"/>
          <w:szCs w:val="18"/>
        </w:rPr>
        <w:t>Подрядчик назначает ответственного за производство работ Приказом.</w:t>
      </w:r>
    </w:p>
    <w:p w:rsidR="00B7396F" w:rsidRPr="00F14599" w:rsidRDefault="00B7396F" w:rsidP="00F14599">
      <w:pPr>
        <w:numPr>
          <w:ilvl w:val="0"/>
          <w:numId w:val="34"/>
        </w:numPr>
        <w:spacing w:line="288" w:lineRule="auto"/>
        <w:contextualSpacing/>
        <w:jc w:val="both"/>
        <w:rPr>
          <w:sz w:val="18"/>
          <w:szCs w:val="18"/>
        </w:rPr>
      </w:pPr>
      <w:r w:rsidRPr="00F14599">
        <w:rPr>
          <w:sz w:val="18"/>
          <w:szCs w:val="18"/>
        </w:rPr>
        <w:t>Подрядчик обязан вести на объекте общий журнал работ, оформлять другую производственную и исполнительную документацию, предусмотренную законодательством Российской Федерации.</w:t>
      </w:r>
    </w:p>
    <w:p w:rsidR="00B7396F" w:rsidRPr="00F14599" w:rsidRDefault="00B7396F" w:rsidP="00F14599">
      <w:pPr>
        <w:numPr>
          <w:ilvl w:val="0"/>
          <w:numId w:val="34"/>
        </w:numPr>
        <w:spacing w:line="288" w:lineRule="auto"/>
        <w:contextualSpacing/>
        <w:jc w:val="both"/>
        <w:rPr>
          <w:sz w:val="18"/>
          <w:szCs w:val="18"/>
        </w:rPr>
      </w:pPr>
      <w:r w:rsidRPr="00F14599">
        <w:rPr>
          <w:sz w:val="18"/>
          <w:szCs w:val="18"/>
        </w:rPr>
        <w:t>Подрядчик обязан при проведении работ выполнять требования государственных стандартов, строительных норм и правил, санитарных правил и норм, межотраслевых и отраслевых нормативных правовых актов.</w:t>
      </w:r>
    </w:p>
    <w:p w:rsidR="00B7396F" w:rsidRPr="00F14599" w:rsidRDefault="00B7396F" w:rsidP="00F14599">
      <w:pPr>
        <w:numPr>
          <w:ilvl w:val="0"/>
          <w:numId w:val="34"/>
        </w:numPr>
        <w:spacing w:line="288" w:lineRule="auto"/>
        <w:contextualSpacing/>
        <w:jc w:val="both"/>
        <w:rPr>
          <w:sz w:val="18"/>
          <w:szCs w:val="18"/>
        </w:rPr>
      </w:pPr>
      <w:r w:rsidRPr="00F14599">
        <w:rPr>
          <w:sz w:val="18"/>
          <w:szCs w:val="18"/>
        </w:rPr>
        <w:t>Подрядчик обязан безвозмездно устранить по требованию Заказчика все выявленные недостатки в процессе выполнения работ. При возникновении аварийной ситуации по вине Подрядчика, восстановительные и ремонтные работы осуществляются силами и за счет денежных средств Подрядчика.</w:t>
      </w:r>
    </w:p>
    <w:p w:rsidR="00B7396F" w:rsidRPr="00F14599" w:rsidRDefault="00B7396F" w:rsidP="00F14599">
      <w:pPr>
        <w:numPr>
          <w:ilvl w:val="0"/>
          <w:numId w:val="34"/>
        </w:numPr>
        <w:spacing w:line="288" w:lineRule="auto"/>
        <w:contextualSpacing/>
        <w:jc w:val="both"/>
        <w:rPr>
          <w:sz w:val="18"/>
          <w:szCs w:val="18"/>
        </w:rPr>
      </w:pPr>
      <w:r w:rsidRPr="00F14599">
        <w:rPr>
          <w:sz w:val="18"/>
          <w:szCs w:val="18"/>
        </w:rPr>
        <w:t>Подрядчик на свой риск и за свой счет, без последующей компенсации его расходов Заказчиком обеспечивает надлежащее хранение материалов, инструментов и другого имущества Подрядчика, находящегося на территории Заказчика.</w:t>
      </w:r>
    </w:p>
    <w:p w:rsidR="00B7396F" w:rsidRPr="00F14599" w:rsidRDefault="00B7396F" w:rsidP="00F14599">
      <w:pPr>
        <w:numPr>
          <w:ilvl w:val="0"/>
          <w:numId w:val="34"/>
        </w:numPr>
        <w:spacing w:line="288" w:lineRule="auto"/>
        <w:contextualSpacing/>
        <w:jc w:val="both"/>
        <w:rPr>
          <w:sz w:val="18"/>
          <w:szCs w:val="18"/>
        </w:rPr>
      </w:pPr>
      <w:r w:rsidRPr="00F14599">
        <w:rPr>
          <w:sz w:val="18"/>
          <w:szCs w:val="18"/>
        </w:rPr>
        <w:t>Подрядчик должен в 5-дневный срок со дня подписания акта выполненных Работ (форма КС-2, КС-3) и акта сдачи-приемки Работ вывезти с места производства работ, принадлежащие ему строительные машины, оборудование, инвентарь, инструменты, и другое имущество.</w:t>
      </w:r>
    </w:p>
    <w:p w:rsidR="00B7396F" w:rsidRPr="00F14599" w:rsidRDefault="00B7396F" w:rsidP="00F14599">
      <w:pPr>
        <w:numPr>
          <w:ilvl w:val="0"/>
          <w:numId w:val="34"/>
        </w:numPr>
        <w:spacing w:line="288" w:lineRule="auto"/>
        <w:contextualSpacing/>
        <w:jc w:val="both"/>
        <w:rPr>
          <w:sz w:val="18"/>
          <w:szCs w:val="18"/>
        </w:rPr>
      </w:pPr>
      <w:r w:rsidRPr="00F14599">
        <w:rPr>
          <w:sz w:val="18"/>
          <w:szCs w:val="18"/>
        </w:rPr>
        <w:t>Подрядчик обязан оплачивать штрафные санкции за допущенные по своей вине нарушения правил выполнения работ, превышения действующих нормативов по загрязнению окружающей среды и иных упущений.</w:t>
      </w:r>
    </w:p>
    <w:p w:rsidR="00B7396F" w:rsidRPr="00F14599" w:rsidRDefault="00B7396F" w:rsidP="00F14599">
      <w:pPr>
        <w:numPr>
          <w:ilvl w:val="0"/>
          <w:numId w:val="34"/>
        </w:numPr>
        <w:spacing w:line="288" w:lineRule="auto"/>
        <w:contextualSpacing/>
        <w:jc w:val="both"/>
        <w:rPr>
          <w:sz w:val="18"/>
          <w:szCs w:val="18"/>
        </w:rPr>
      </w:pPr>
      <w:r w:rsidRPr="00F14599">
        <w:rPr>
          <w:sz w:val="18"/>
          <w:szCs w:val="18"/>
        </w:rPr>
        <w:t>В случае выявления нарушений, качества выполнения работ Заказчик вправе остановить работы до устранения замечаний.</w:t>
      </w:r>
    </w:p>
    <w:p w:rsidR="00B7396F" w:rsidRPr="00F14599" w:rsidRDefault="00B7396F" w:rsidP="00F14599">
      <w:pPr>
        <w:numPr>
          <w:ilvl w:val="0"/>
          <w:numId w:val="34"/>
        </w:numPr>
        <w:spacing w:line="288" w:lineRule="auto"/>
        <w:contextualSpacing/>
        <w:jc w:val="both"/>
        <w:rPr>
          <w:sz w:val="18"/>
          <w:szCs w:val="18"/>
        </w:rPr>
      </w:pPr>
      <w:r w:rsidRPr="00F14599">
        <w:rPr>
          <w:sz w:val="18"/>
          <w:szCs w:val="18"/>
        </w:rPr>
        <w:t>Выполнение работ не должно представлять угрозу жизни и здоровью людям, а также не должно представлять угрозу возникновения пожара или других чрезвычайных ситуаций.</w:t>
      </w:r>
    </w:p>
    <w:p w:rsidR="00B7396F" w:rsidRPr="00F14599" w:rsidRDefault="00B7396F" w:rsidP="00F14599">
      <w:pPr>
        <w:numPr>
          <w:ilvl w:val="0"/>
          <w:numId w:val="34"/>
        </w:numPr>
        <w:spacing w:line="288" w:lineRule="auto"/>
        <w:contextualSpacing/>
        <w:jc w:val="both"/>
        <w:rPr>
          <w:sz w:val="18"/>
          <w:szCs w:val="18"/>
        </w:rPr>
      </w:pPr>
      <w:r w:rsidRPr="00F14599">
        <w:rPr>
          <w:sz w:val="18"/>
          <w:szCs w:val="18"/>
        </w:rPr>
        <w:t>Ежедневно, после окончания работ Подрядчик должен производить уборку на месте выполнения работ и наводить порядок.</w:t>
      </w:r>
    </w:p>
    <w:p w:rsidR="00B7396F" w:rsidRPr="00F14599" w:rsidRDefault="00B7396F" w:rsidP="00874F5B">
      <w:pPr>
        <w:numPr>
          <w:ilvl w:val="0"/>
          <w:numId w:val="34"/>
        </w:numPr>
        <w:spacing w:line="288" w:lineRule="auto"/>
        <w:ind w:left="0" w:firstLine="567"/>
        <w:contextualSpacing/>
        <w:jc w:val="both"/>
        <w:rPr>
          <w:sz w:val="18"/>
          <w:szCs w:val="18"/>
        </w:rPr>
      </w:pPr>
      <w:r w:rsidRPr="00F14599">
        <w:rPr>
          <w:sz w:val="18"/>
          <w:szCs w:val="18"/>
        </w:rPr>
        <w:t>Строительный мусор и отходы производства упаковывать в мешки и складировать в собственные контейнеры и вывозить на спец. полигон ежедневно своими силами.</w:t>
      </w:r>
    </w:p>
    <w:p w:rsidR="00B7396F" w:rsidRPr="00F14599" w:rsidRDefault="00B7396F" w:rsidP="00C106E9">
      <w:pPr>
        <w:tabs>
          <w:tab w:val="left" w:pos="567"/>
        </w:tabs>
        <w:spacing w:line="288" w:lineRule="auto"/>
        <w:ind w:firstLine="567"/>
        <w:jc w:val="both"/>
        <w:rPr>
          <w:sz w:val="18"/>
          <w:szCs w:val="18"/>
        </w:rPr>
      </w:pPr>
      <w:r w:rsidRPr="00F14599">
        <w:rPr>
          <w:b/>
          <w:sz w:val="18"/>
          <w:szCs w:val="18"/>
        </w:rPr>
        <w:t>3.3. Контроль качества выполняемых работ:</w:t>
      </w:r>
      <w:r w:rsidRPr="00F14599">
        <w:rPr>
          <w:sz w:val="18"/>
          <w:szCs w:val="18"/>
        </w:rPr>
        <w:t xml:space="preserve"> Требуемое качество и надежность результата работ обеспечивать путем осуществления комплекса эффективного контроля на всех стадиях выполнения работ со стороны Заказчика и со стороны Подрядчика. </w:t>
      </w:r>
    </w:p>
    <w:p w:rsidR="00B7396F" w:rsidRPr="00F14599" w:rsidRDefault="00B7396F" w:rsidP="00C106E9">
      <w:pPr>
        <w:tabs>
          <w:tab w:val="left" w:pos="567"/>
        </w:tabs>
        <w:spacing w:line="288" w:lineRule="auto"/>
        <w:ind w:firstLine="567"/>
        <w:contextualSpacing/>
        <w:jc w:val="both"/>
        <w:rPr>
          <w:sz w:val="18"/>
          <w:szCs w:val="18"/>
        </w:rPr>
      </w:pPr>
      <w:r w:rsidRPr="00F14599">
        <w:rPr>
          <w:b/>
          <w:sz w:val="18"/>
          <w:szCs w:val="18"/>
        </w:rPr>
        <w:lastRenderedPageBreak/>
        <w:t>3.4. Требования к безопасности выполнения работ:</w:t>
      </w:r>
      <w:r w:rsidRPr="00F14599">
        <w:rPr>
          <w:sz w:val="18"/>
          <w:szCs w:val="18"/>
        </w:rPr>
        <w:t xml:space="preserve"> Подрядчик должен обеспечить соблюдение требований по безопасному ведению работ, охране окружающей среды, пожарной безопасности, допустимого уровня шума, поддержание и соблюдение правил санитарии. Экологические мероприятия Подрядчика должны соответствовать требованиям действующих законодательных и нормативно-правовых актов РФ, Иркутской области и города Иркутска, а также предписаниям надзорных органов. При осуществлении работ Подрядчик обязан соблюдать требования закона и иных правовых актов об охране окружающей среды. Подрядчик несёт ответственность за нарушение указанных требований в рамках действующего законодательства.</w:t>
      </w:r>
    </w:p>
    <w:p w:rsidR="00B7396F" w:rsidRPr="00F14599" w:rsidRDefault="00B7396F" w:rsidP="00C106E9">
      <w:pPr>
        <w:tabs>
          <w:tab w:val="left" w:pos="426"/>
        </w:tabs>
        <w:spacing w:line="288" w:lineRule="auto"/>
        <w:ind w:firstLine="567"/>
        <w:jc w:val="both"/>
        <w:rPr>
          <w:sz w:val="18"/>
          <w:szCs w:val="18"/>
        </w:rPr>
      </w:pPr>
      <w:r w:rsidRPr="00F14599">
        <w:rPr>
          <w:sz w:val="18"/>
          <w:szCs w:val="18"/>
        </w:rPr>
        <w:t xml:space="preserve">Руководство работами должно быть поручено инженерно-техническому работнику, назначенному по приказу. На объекте должен вестись журнал инструктажа по технике безопасности и охране труда. </w:t>
      </w:r>
    </w:p>
    <w:p w:rsidR="00B7396F" w:rsidRPr="00F14599" w:rsidRDefault="00B7396F" w:rsidP="00C106E9">
      <w:pPr>
        <w:tabs>
          <w:tab w:val="left" w:pos="426"/>
        </w:tabs>
        <w:spacing w:line="288" w:lineRule="auto"/>
        <w:ind w:firstLine="567"/>
        <w:jc w:val="both"/>
        <w:rPr>
          <w:sz w:val="18"/>
          <w:szCs w:val="18"/>
        </w:rPr>
      </w:pPr>
      <w:r w:rsidRPr="00F14599">
        <w:rPr>
          <w:sz w:val="18"/>
          <w:szCs w:val="18"/>
        </w:rPr>
        <w:t>Вся полнота ответственности при выполнении работ на объекте за соблюдением норм и правил по технике безопасности и пожарной безопасности возлагается на Подрядчика.</w:t>
      </w:r>
    </w:p>
    <w:p w:rsidR="00B7396F" w:rsidRPr="00F14599" w:rsidRDefault="00B7396F" w:rsidP="00C106E9">
      <w:pPr>
        <w:spacing w:line="288" w:lineRule="auto"/>
        <w:ind w:firstLine="567"/>
        <w:jc w:val="both"/>
        <w:rPr>
          <w:sz w:val="18"/>
          <w:szCs w:val="18"/>
        </w:rPr>
      </w:pPr>
      <w:r w:rsidRPr="00F14599">
        <w:rPr>
          <w:sz w:val="18"/>
          <w:szCs w:val="18"/>
        </w:rPr>
        <w:t>Организация и выполнение работ должны осуществляться в соответствии с соблюдением законодательства Российской Федерации об охране труда, строительных норм и правил, сводов правил по проектированию и строительству; межотраслевых и отраслевых правил и типовых инструкций по охране труда, утвержденных в установленном порядке федеральными органами исполнительной власти; государственных стандартов системы стандартов безопасности труда, утвержденных Госстандартом России или Госстроем России; правил безопасности, правил устройства и безопасной эксплуатации, инструкций по безопасности; государственных санитарно-эпидемиологические правил и нормативов, гигиенических нормативов, санитарных правил и норм, утвержденных Минздравом России. При производстве монтажных работ строго соблюдать Правила противопожарного режима в Российской Федерации (утв. постановлением Правительства РФ от 25 апреля 2012 г. N 390). 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площадки должна обеспечивать безопасность труда работающих на всех этапах производства работ. Перед началом производства работ Подрядчик должен провести инструктаж о методах работ, последовательности их выполнения, необходимых средствах индивидуальной защиты. Безопасность выполняемых работ -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отношении данного вида работ.</w:t>
      </w:r>
    </w:p>
    <w:p w:rsidR="00B7396F" w:rsidRPr="00F14599" w:rsidRDefault="00B7396F" w:rsidP="00F14599">
      <w:pPr>
        <w:spacing w:line="288" w:lineRule="auto"/>
        <w:ind w:firstLine="567"/>
        <w:jc w:val="both"/>
        <w:rPr>
          <w:sz w:val="18"/>
          <w:szCs w:val="18"/>
        </w:rPr>
      </w:pPr>
      <w:r w:rsidRPr="00F14599">
        <w:rPr>
          <w:sz w:val="18"/>
          <w:szCs w:val="18"/>
        </w:rPr>
        <w:t>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др.), выполнением мероприятий по коллективной защите работающих (ограждения, освещение, защитные и предохранительные устройства). Подрядчик должен обеспечивать безопасность труда работающих на всех этапах выполнения работ.</w:t>
      </w:r>
    </w:p>
    <w:p w:rsidR="00B7396F" w:rsidRPr="00F14599" w:rsidRDefault="00B7396F" w:rsidP="00874F5B">
      <w:pPr>
        <w:numPr>
          <w:ilvl w:val="1"/>
          <w:numId w:val="37"/>
        </w:numPr>
        <w:tabs>
          <w:tab w:val="left" w:pos="993"/>
        </w:tabs>
        <w:spacing w:line="288" w:lineRule="auto"/>
        <w:ind w:left="0" w:firstLine="567"/>
        <w:contextualSpacing/>
        <w:jc w:val="both"/>
        <w:rPr>
          <w:sz w:val="18"/>
          <w:szCs w:val="18"/>
        </w:rPr>
      </w:pPr>
      <w:r w:rsidRPr="00F14599">
        <w:rPr>
          <w:b/>
          <w:sz w:val="18"/>
          <w:szCs w:val="18"/>
        </w:rPr>
        <w:t>Порядок сдачи и приемки результатов работ.</w:t>
      </w:r>
    </w:p>
    <w:p w:rsidR="00B7396F" w:rsidRPr="00F14599" w:rsidRDefault="00B7396F" w:rsidP="00F14599">
      <w:pPr>
        <w:tabs>
          <w:tab w:val="left" w:pos="426"/>
        </w:tabs>
        <w:spacing w:line="288" w:lineRule="auto"/>
        <w:ind w:firstLine="567"/>
        <w:jc w:val="both"/>
        <w:rPr>
          <w:sz w:val="18"/>
          <w:szCs w:val="18"/>
        </w:rPr>
      </w:pPr>
      <w:r w:rsidRPr="00F14599">
        <w:rPr>
          <w:sz w:val="18"/>
          <w:szCs w:val="18"/>
        </w:rPr>
        <w:t>Все работы должны быть выполнены в полном соответствии с действующими нормативными требованиями, требованиями настоящего технического задания и сметной документации.</w:t>
      </w:r>
    </w:p>
    <w:p w:rsidR="00B7396F" w:rsidRPr="00F14599" w:rsidRDefault="00B7396F" w:rsidP="00F14599">
      <w:pPr>
        <w:tabs>
          <w:tab w:val="left" w:pos="426"/>
        </w:tabs>
        <w:spacing w:line="288" w:lineRule="auto"/>
        <w:jc w:val="both"/>
        <w:rPr>
          <w:sz w:val="18"/>
          <w:szCs w:val="18"/>
        </w:rPr>
      </w:pPr>
      <w:r w:rsidRPr="00F14599">
        <w:rPr>
          <w:sz w:val="18"/>
          <w:szCs w:val="18"/>
        </w:rPr>
        <w:t>Подрядчик сдаёт Заказчику отчетную документацию с предоставлением необходимой исполнительной технической документации по выполненным работам. При отсутствии комплекта исполнительной документации на выполненные работы (журнал производства, паспорта, сертификаты на материалы и пр.), работы, предъявленные к оплате, считаются не исполненными и оплате не подлежат. В случаях, когда работа выполнена с отступлениями от технического задания, ухудшающими конечный результат, Заказчик может потребовать от Подрядчика обязательного устранения недостатков в установленный Заказчиком срок за счет собственных средств Подрядчика. Работы считаются принятыми после подписания акта выполненных работ (форма КС-2, КС-3)</w:t>
      </w:r>
      <w:r>
        <w:rPr>
          <w:sz w:val="18"/>
          <w:szCs w:val="18"/>
        </w:rPr>
        <w:t>.</w:t>
      </w:r>
    </w:p>
    <w:p w:rsidR="00B7396F" w:rsidRPr="00F14599" w:rsidRDefault="00B7396F" w:rsidP="00874F5B">
      <w:pPr>
        <w:numPr>
          <w:ilvl w:val="1"/>
          <w:numId w:val="37"/>
        </w:numPr>
        <w:tabs>
          <w:tab w:val="left" w:pos="426"/>
        </w:tabs>
        <w:spacing w:line="288" w:lineRule="auto"/>
        <w:ind w:left="0" w:firstLine="567"/>
        <w:contextualSpacing/>
        <w:jc w:val="both"/>
        <w:rPr>
          <w:b/>
          <w:sz w:val="18"/>
          <w:szCs w:val="18"/>
        </w:rPr>
      </w:pPr>
      <w:r w:rsidRPr="00F14599">
        <w:rPr>
          <w:b/>
          <w:sz w:val="18"/>
          <w:szCs w:val="18"/>
        </w:rPr>
        <w:t>Требования по сроку гарантий качества на результаты работ:</w:t>
      </w:r>
    </w:p>
    <w:p w:rsidR="00B7396F" w:rsidRPr="00F14599" w:rsidRDefault="00B7396F" w:rsidP="00F14599">
      <w:pPr>
        <w:spacing w:line="288" w:lineRule="auto"/>
        <w:jc w:val="both"/>
        <w:rPr>
          <w:sz w:val="18"/>
          <w:szCs w:val="18"/>
        </w:rPr>
      </w:pPr>
      <w:r w:rsidRPr="00F14599">
        <w:rPr>
          <w:sz w:val="18"/>
          <w:szCs w:val="18"/>
        </w:rPr>
        <w:t xml:space="preserve">Гарантийный срок </w:t>
      </w:r>
      <w:r>
        <w:rPr>
          <w:sz w:val="18"/>
          <w:szCs w:val="18"/>
        </w:rPr>
        <w:t xml:space="preserve">12 </w:t>
      </w:r>
      <w:r w:rsidRPr="00F14599">
        <w:rPr>
          <w:sz w:val="18"/>
          <w:szCs w:val="18"/>
        </w:rPr>
        <w:t>месяцев с момента подписания акта выполненных работ (форма КС-2, КС-3).</w:t>
      </w:r>
    </w:p>
    <w:p w:rsidR="00B7396F" w:rsidRDefault="00B7396F" w:rsidP="00AA3308">
      <w:pPr>
        <w:widowControl w:val="0"/>
        <w:autoSpaceDE w:val="0"/>
        <w:autoSpaceDN w:val="0"/>
        <w:ind w:left="4536"/>
        <w:jc w:val="right"/>
        <w:rPr>
          <w:sz w:val="20"/>
        </w:rPr>
      </w:pPr>
    </w:p>
    <w:p w:rsidR="00B7396F" w:rsidRDefault="00B7396F" w:rsidP="00AA3308">
      <w:pPr>
        <w:widowControl w:val="0"/>
        <w:autoSpaceDE w:val="0"/>
        <w:autoSpaceDN w:val="0"/>
        <w:ind w:left="4536"/>
        <w:jc w:val="right"/>
        <w:rPr>
          <w:sz w:val="20"/>
        </w:rPr>
      </w:pPr>
    </w:p>
    <w:p w:rsidR="00B7396F" w:rsidRDefault="00B7396F" w:rsidP="00AA3308">
      <w:pPr>
        <w:widowControl w:val="0"/>
        <w:autoSpaceDE w:val="0"/>
        <w:autoSpaceDN w:val="0"/>
        <w:ind w:left="4536"/>
        <w:jc w:val="right"/>
        <w:rPr>
          <w:sz w:val="20"/>
        </w:rPr>
      </w:pPr>
    </w:p>
    <w:p w:rsidR="00B7396F" w:rsidRDefault="00B7396F" w:rsidP="00AA3308">
      <w:pPr>
        <w:widowControl w:val="0"/>
        <w:autoSpaceDE w:val="0"/>
        <w:autoSpaceDN w:val="0"/>
        <w:ind w:left="4536"/>
        <w:jc w:val="right"/>
        <w:rPr>
          <w:sz w:val="20"/>
        </w:rPr>
      </w:pPr>
    </w:p>
    <w:p w:rsidR="00B7396F" w:rsidRDefault="00B7396F" w:rsidP="00AA3308">
      <w:pPr>
        <w:widowControl w:val="0"/>
        <w:autoSpaceDE w:val="0"/>
        <w:autoSpaceDN w:val="0"/>
        <w:ind w:left="4536"/>
        <w:jc w:val="right"/>
        <w:rPr>
          <w:sz w:val="20"/>
        </w:rPr>
      </w:pPr>
    </w:p>
    <w:p w:rsidR="00B7396F" w:rsidRDefault="00B7396F" w:rsidP="00AA3308">
      <w:pPr>
        <w:widowControl w:val="0"/>
        <w:autoSpaceDE w:val="0"/>
        <w:autoSpaceDN w:val="0"/>
        <w:ind w:left="4536"/>
        <w:jc w:val="right"/>
        <w:rPr>
          <w:sz w:val="20"/>
        </w:rPr>
      </w:pPr>
    </w:p>
    <w:p w:rsidR="00B7396F" w:rsidRDefault="00B7396F" w:rsidP="00AA3308">
      <w:pPr>
        <w:widowControl w:val="0"/>
        <w:autoSpaceDE w:val="0"/>
        <w:autoSpaceDN w:val="0"/>
        <w:ind w:left="4536"/>
        <w:jc w:val="right"/>
        <w:rPr>
          <w:sz w:val="20"/>
        </w:rPr>
      </w:pPr>
    </w:p>
    <w:p w:rsidR="00B7396F" w:rsidRDefault="00B7396F" w:rsidP="00AA3308">
      <w:pPr>
        <w:widowControl w:val="0"/>
        <w:autoSpaceDE w:val="0"/>
        <w:autoSpaceDN w:val="0"/>
        <w:ind w:left="4536"/>
        <w:jc w:val="right"/>
        <w:rPr>
          <w:sz w:val="20"/>
        </w:rPr>
      </w:pPr>
    </w:p>
    <w:p w:rsidR="00B7396F" w:rsidRDefault="00B7396F" w:rsidP="00AA3308">
      <w:pPr>
        <w:widowControl w:val="0"/>
        <w:autoSpaceDE w:val="0"/>
        <w:autoSpaceDN w:val="0"/>
        <w:ind w:left="4536"/>
        <w:jc w:val="right"/>
        <w:rPr>
          <w:sz w:val="20"/>
        </w:rPr>
      </w:pPr>
    </w:p>
    <w:p w:rsidR="00B7396F" w:rsidRDefault="00B7396F" w:rsidP="00AA3308">
      <w:pPr>
        <w:widowControl w:val="0"/>
        <w:autoSpaceDE w:val="0"/>
        <w:autoSpaceDN w:val="0"/>
        <w:jc w:val="both"/>
        <w:rPr>
          <w:sz w:val="18"/>
          <w:szCs w:val="18"/>
        </w:rPr>
      </w:pPr>
    </w:p>
    <w:p w:rsidR="00B7396F" w:rsidRDefault="00B7396F" w:rsidP="00AA3308">
      <w:pPr>
        <w:widowControl w:val="0"/>
        <w:autoSpaceDE w:val="0"/>
        <w:autoSpaceDN w:val="0"/>
        <w:jc w:val="both"/>
        <w:rPr>
          <w:sz w:val="18"/>
          <w:szCs w:val="18"/>
        </w:rPr>
      </w:pPr>
    </w:p>
    <w:p w:rsidR="00B7396F" w:rsidRDefault="00B7396F" w:rsidP="00AA3308">
      <w:pPr>
        <w:widowControl w:val="0"/>
        <w:autoSpaceDE w:val="0"/>
        <w:autoSpaceDN w:val="0"/>
        <w:jc w:val="both"/>
        <w:rPr>
          <w:sz w:val="18"/>
          <w:szCs w:val="18"/>
        </w:rPr>
      </w:pPr>
    </w:p>
    <w:p w:rsidR="00B7396F" w:rsidRDefault="00B7396F" w:rsidP="00AA3308">
      <w:pPr>
        <w:widowControl w:val="0"/>
        <w:autoSpaceDE w:val="0"/>
        <w:autoSpaceDN w:val="0"/>
        <w:jc w:val="both"/>
        <w:rPr>
          <w:sz w:val="18"/>
          <w:szCs w:val="18"/>
        </w:rPr>
      </w:pPr>
    </w:p>
    <w:p w:rsidR="00B7396F" w:rsidRDefault="00B7396F" w:rsidP="00AA3308">
      <w:pPr>
        <w:widowControl w:val="0"/>
        <w:autoSpaceDE w:val="0"/>
        <w:autoSpaceDN w:val="0"/>
        <w:jc w:val="both"/>
        <w:rPr>
          <w:sz w:val="18"/>
          <w:szCs w:val="18"/>
        </w:rPr>
      </w:pPr>
    </w:p>
    <w:p w:rsidR="00B7396F" w:rsidRDefault="00B7396F" w:rsidP="00AA3308">
      <w:pPr>
        <w:widowControl w:val="0"/>
        <w:autoSpaceDE w:val="0"/>
        <w:autoSpaceDN w:val="0"/>
        <w:jc w:val="both"/>
        <w:rPr>
          <w:sz w:val="18"/>
          <w:szCs w:val="18"/>
        </w:rPr>
      </w:pPr>
    </w:p>
    <w:p w:rsidR="00B7396F" w:rsidRDefault="00B7396F" w:rsidP="00AA3308">
      <w:pPr>
        <w:widowControl w:val="0"/>
        <w:autoSpaceDE w:val="0"/>
        <w:autoSpaceDN w:val="0"/>
        <w:jc w:val="both"/>
        <w:rPr>
          <w:sz w:val="18"/>
          <w:szCs w:val="18"/>
        </w:rPr>
      </w:pPr>
    </w:p>
    <w:p w:rsidR="00B7396F" w:rsidRDefault="00B7396F" w:rsidP="00AA3308">
      <w:pPr>
        <w:widowControl w:val="0"/>
        <w:autoSpaceDE w:val="0"/>
        <w:autoSpaceDN w:val="0"/>
        <w:jc w:val="both"/>
        <w:rPr>
          <w:sz w:val="18"/>
          <w:szCs w:val="18"/>
        </w:rPr>
      </w:pPr>
    </w:p>
    <w:p w:rsidR="00B7396F" w:rsidRDefault="00B7396F" w:rsidP="00AA3308">
      <w:pPr>
        <w:widowControl w:val="0"/>
        <w:autoSpaceDE w:val="0"/>
        <w:autoSpaceDN w:val="0"/>
        <w:jc w:val="both"/>
        <w:rPr>
          <w:sz w:val="18"/>
          <w:szCs w:val="18"/>
        </w:rPr>
      </w:pPr>
    </w:p>
    <w:p w:rsidR="00B7396F" w:rsidRDefault="00B7396F" w:rsidP="00AA3308">
      <w:pPr>
        <w:widowControl w:val="0"/>
        <w:autoSpaceDE w:val="0"/>
        <w:autoSpaceDN w:val="0"/>
        <w:jc w:val="both"/>
        <w:rPr>
          <w:sz w:val="18"/>
          <w:szCs w:val="18"/>
        </w:rPr>
      </w:pPr>
    </w:p>
    <w:p w:rsidR="00B7396F" w:rsidRDefault="00B7396F" w:rsidP="00AA3308">
      <w:pPr>
        <w:widowControl w:val="0"/>
        <w:autoSpaceDE w:val="0"/>
        <w:autoSpaceDN w:val="0"/>
        <w:jc w:val="both"/>
        <w:rPr>
          <w:sz w:val="18"/>
          <w:szCs w:val="18"/>
        </w:rPr>
      </w:pPr>
    </w:p>
    <w:p w:rsidR="00B7396F" w:rsidRDefault="00B7396F" w:rsidP="00AA3308">
      <w:pPr>
        <w:widowControl w:val="0"/>
        <w:autoSpaceDE w:val="0"/>
        <w:autoSpaceDN w:val="0"/>
        <w:jc w:val="both"/>
        <w:rPr>
          <w:sz w:val="18"/>
          <w:szCs w:val="18"/>
        </w:rPr>
      </w:pPr>
    </w:p>
    <w:p w:rsidR="00B7396F" w:rsidRDefault="00B7396F" w:rsidP="00AA3308">
      <w:pPr>
        <w:widowControl w:val="0"/>
        <w:autoSpaceDE w:val="0"/>
        <w:autoSpaceDN w:val="0"/>
        <w:jc w:val="both"/>
        <w:rPr>
          <w:sz w:val="18"/>
          <w:szCs w:val="18"/>
        </w:rPr>
      </w:pPr>
    </w:p>
    <w:p w:rsidR="00B7396F" w:rsidRPr="00AA3308" w:rsidRDefault="00B7396F" w:rsidP="00AA3308">
      <w:pPr>
        <w:widowControl w:val="0"/>
        <w:autoSpaceDE w:val="0"/>
        <w:autoSpaceDN w:val="0"/>
        <w:jc w:val="both"/>
        <w:rPr>
          <w:sz w:val="20"/>
        </w:rPr>
      </w:pPr>
    </w:p>
    <w:p w:rsidR="00B7396F" w:rsidRPr="00AA3308" w:rsidRDefault="00B7396F" w:rsidP="00AA3308">
      <w:pPr>
        <w:widowControl w:val="0"/>
        <w:autoSpaceDE w:val="0"/>
        <w:autoSpaceDN w:val="0"/>
        <w:jc w:val="center"/>
        <w:rPr>
          <w:sz w:val="20"/>
        </w:rPr>
      </w:pPr>
      <w:r w:rsidRPr="00AA3308">
        <w:rPr>
          <w:sz w:val="20"/>
        </w:rPr>
        <w:lastRenderedPageBreak/>
        <w:t>Часть 4. ОБОСНОВАНИЕ НАЧАЛЬНОЙ (МАКСИМАЛЬНОЙ)</w:t>
      </w:r>
    </w:p>
    <w:p w:rsidR="00B7396F" w:rsidRPr="00AA3308" w:rsidRDefault="00B7396F" w:rsidP="00AA3308">
      <w:pPr>
        <w:widowControl w:val="0"/>
        <w:autoSpaceDE w:val="0"/>
        <w:autoSpaceDN w:val="0"/>
        <w:jc w:val="center"/>
        <w:rPr>
          <w:sz w:val="20"/>
        </w:rPr>
      </w:pPr>
      <w:r w:rsidRPr="00AA3308">
        <w:rPr>
          <w:sz w:val="20"/>
        </w:rPr>
        <w:t>ЦЕНЫ КОНТРАКТА</w:t>
      </w:r>
    </w:p>
    <w:p w:rsidR="00B7396F" w:rsidRPr="000F0DCA" w:rsidRDefault="00B7396F" w:rsidP="00AA3308">
      <w:pPr>
        <w:widowControl w:val="0"/>
        <w:autoSpaceDE w:val="0"/>
        <w:autoSpaceDN w:val="0"/>
        <w:jc w:val="both"/>
        <w:rPr>
          <w:sz w:val="20"/>
        </w:rPr>
      </w:pPr>
    </w:p>
    <w:p w:rsidR="00B7396F" w:rsidRPr="000F0DCA" w:rsidRDefault="00B7396F" w:rsidP="00874F5B">
      <w:pPr>
        <w:widowControl w:val="0"/>
        <w:numPr>
          <w:ilvl w:val="0"/>
          <w:numId w:val="35"/>
        </w:numPr>
        <w:autoSpaceDE w:val="0"/>
        <w:autoSpaceDN w:val="0"/>
        <w:ind w:left="0" w:firstLine="426"/>
        <w:rPr>
          <w:rFonts w:cs="Calibri"/>
          <w:sz w:val="20"/>
        </w:rPr>
      </w:pPr>
      <w:r w:rsidRPr="000F0DCA">
        <w:rPr>
          <w:sz w:val="20"/>
        </w:rPr>
        <w:t xml:space="preserve">Метод определения начальной (максимальной) цены контракта: </w:t>
      </w:r>
      <w:r w:rsidRPr="000F0DCA">
        <w:rPr>
          <w:rFonts w:cs="Calibri"/>
          <w:sz w:val="20"/>
        </w:rPr>
        <w:t>проектно-сметный метод.</w:t>
      </w:r>
    </w:p>
    <w:p w:rsidR="00B7396F" w:rsidRPr="000F0DCA" w:rsidRDefault="00B7396F" w:rsidP="00AA3308">
      <w:pPr>
        <w:widowControl w:val="0"/>
        <w:autoSpaceDE w:val="0"/>
        <w:autoSpaceDN w:val="0"/>
        <w:ind w:firstLine="426"/>
        <w:jc w:val="both"/>
        <w:rPr>
          <w:bCs/>
          <w:sz w:val="20"/>
        </w:rPr>
      </w:pPr>
      <w:r w:rsidRPr="000F0DCA">
        <w:rPr>
          <w:sz w:val="20"/>
        </w:rPr>
        <w:t xml:space="preserve">2. Начальная (максимальная) цена контракта: </w:t>
      </w:r>
      <w:r w:rsidR="00123191">
        <w:rPr>
          <w:sz w:val="20"/>
        </w:rPr>
        <w:t xml:space="preserve">303019,2 </w:t>
      </w:r>
      <w:r w:rsidRPr="000F0DCA">
        <w:rPr>
          <w:bCs/>
          <w:sz w:val="20"/>
        </w:rPr>
        <w:t>руб.</w:t>
      </w:r>
      <w:r w:rsidR="004B729A" w:rsidRPr="004B729A">
        <w:rPr>
          <w:bCs/>
          <w:sz w:val="20"/>
        </w:rPr>
        <w:t xml:space="preserve"> </w:t>
      </w:r>
      <w:r w:rsidR="004B729A" w:rsidRPr="000F0DCA">
        <w:rPr>
          <w:bCs/>
          <w:sz w:val="20"/>
        </w:rPr>
        <w:t>(</w:t>
      </w:r>
      <w:r w:rsidR="00123191">
        <w:rPr>
          <w:bCs/>
          <w:sz w:val="20"/>
        </w:rPr>
        <w:t>триста три тысячи девятнадцать</w:t>
      </w:r>
      <w:r w:rsidR="004B729A">
        <w:rPr>
          <w:bCs/>
          <w:sz w:val="20"/>
        </w:rPr>
        <w:t>) рублей</w:t>
      </w:r>
      <w:r w:rsidR="00123191">
        <w:rPr>
          <w:bCs/>
          <w:sz w:val="20"/>
        </w:rPr>
        <w:t xml:space="preserve"> 2</w:t>
      </w:r>
      <w:r w:rsidR="004B729A">
        <w:rPr>
          <w:bCs/>
          <w:sz w:val="20"/>
        </w:rPr>
        <w:t>0 копеек</w:t>
      </w:r>
      <w:r w:rsidR="004B729A" w:rsidRPr="000F0DCA">
        <w:rPr>
          <w:bCs/>
          <w:sz w:val="20"/>
        </w:rPr>
        <w:t>.</w:t>
      </w:r>
    </w:p>
    <w:p w:rsidR="00B7396F" w:rsidRPr="000F0DCA" w:rsidRDefault="00B7396F" w:rsidP="00AA3308">
      <w:pPr>
        <w:widowControl w:val="0"/>
        <w:autoSpaceDE w:val="0"/>
        <w:autoSpaceDN w:val="0"/>
        <w:ind w:firstLine="426"/>
        <w:jc w:val="both"/>
        <w:rPr>
          <w:sz w:val="20"/>
        </w:rPr>
      </w:pPr>
      <w:r w:rsidRPr="000F0DCA">
        <w:rPr>
          <w:sz w:val="20"/>
        </w:rPr>
        <w:t>3. Обоснование начальной (максимальной) цены контракта:</w:t>
      </w:r>
    </w:p>
    <w:tbl>
      <w:tblPr>
        <w:tblW w:w="10230" w:type="dxa"/>
        <w:tblInd w:w="-5"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4865"/>
        <w:gridCol w:w="5365"/>
      </w:tblGrid>
      <w:tr w:rsidR="00B7396F" w:rsidRPr="000F0DCA" w:rsidTr="000F0DCA">
        <w:tc>
          <w:tcPr>
            <w:tcW w:w="4865" w:type="dxa"/>
            <w:tcBorders>
              <w:top w:val="single" w:sz="4" w:space="0" w:color="auto"/>
              <w:bottom w:val="single" w:sz="4" w:space="0" w:color="auto"/>
              <w:right w:val="single" w:sz="4" w:space="0" w:color="auto"/>
            </w:tcBorders>
          </w:tcPr>
          <w:p w:rsidR="00B7396F" w:rsidRPr="000F0DCA" w:rsidRDefault="00B7396F" w:rsidP="00AA3308">
            <w:pPr>
              <w:widowControl w:val="0"/>
              <w:autoSpaceDE w:val="0"/>
              <w:autoSpaceDN w:val="0"/>
              <w:adjustRightInd w:val="0"/>
              <w:spacing w:line="276" w:lineRule="auto"/>
              <w:rPr>
                <w:sz w:val="20"/>
                <w:lang w:eastAsia="en-US"/>
              </w:rPr>
            </w:pPr>
            <w:r w:rsidRPr="000F0DCA">
              <w:rPr>
                <w:sz w:val="20"/>
                <w:lang w:eastAsia="en-US"/>
              </w:rPr>
              <w:t>Наименование объекта закупки</w:t>
            </w:r>
          </w:p>
        </w:tc>
        <w:tc>
          <w:tcPr>
            <w:tcW w:w="5365" w:type="dxa"/>
            <w:tcBorders>
              <w:top w:val="single" w:sz="4" w:space="0" w:color="auto"/>
              <w:left w:val="single" w:sz="4" w:space="0" w:color="auto"/>
              <w:bottom w:val="single" w:sz="4" w:space="0" w:color="auto"/>
            </w:tcBorders>
          </w:tcPr>
          <w:p w:rsidR="00B7396F" w:rsidRPr="000F0DCA" w:rsidRDefault="00A10FE9" w:rsidP="00D95FA4">
            <w:pPr>
              <w:keepNext/>
              <w:keepLines/>
              <w:widowControl w:val="0"/>
              <w:suppressLineNumbers/>
              <w:tabs>
                <w:tab w:val="left" w:pos="0"/>
                <w:tab w:val="left" w:pos="540"/>
                <w:tab w:val="left" w:pos="900"/>
                <w:tab w:val="left" w:pos="1080"/>
                <w:tab w:val="left" w:pos="8280"/>
              </w:tabs>
              <w:rPr>
                <w:sz w:val="20"/>
              </w:rPr>
            </w:pPr>
            <w:r>
              <w:rPr>
                <w:sz w:val="20"/>
              </w:rPr>
              <w:t>Содержание автомобильных дорог в п. 4-е отделение Государственной селекционной станции</w:t>
            </w:r>
          </w:p>
        </w:tc>
      </w:tr>
      <w:tr w:rsidR="00B7396F" w:rsidRPr="000F0DCA" w:rsidTr="000F0DCA">
        <w:tc>
          <w:tcPr>
            <w:tcW w:w="4865" w:type="dxa"/>
            <w:tcBorders>
              <w:top w:val="single" w:sz="4" w:space="0" w:color="auto"/>
              <w:bottom w:val="single" w:sz="4" w:space="0" w:color="auto"/>
              <w:right w:val="single" w:sz="4" w:space="0" w:color="auto"/>
            </w:tcBorders>
          </w:tcPr>
          <w:p w:rsidR="00B7396F" w:rsidRPr="000F0DCA" w:rsidRDefault="00B7396F" w:rsidP="00AA3308">
            <w:pPr>
              <w:widowControl w:val="0"/>
              <w:autoSpaceDE w:val="0"/>
              <w:autoSpaceDN w:val="0"/>
              <w:adjustRightInd w:val="0"/>
              <w:spacing w:line="276" w:lineRule="auto"/>
              <w:rPr>
                <w:sz w:val="20"/>
                <w:lang w:eastAsia="en-US"/>
              </w:rPr>
            </w:pPr>
            <w:r w:rsidRPr="000F0DCA">
              <w:rPr>
                <w:sz w:val="20"/>
                <w:lang w:eastAsia="en-US"/>
              </w:rPr>
              <w:t>Используемый метод определения НМЦК с обоснованием:</w:t>
            </w:r>
          </w:p>
        </w:tc>
        <w:tc>
          <w:tcPr>
            <w:tcW w:w="5365" w:type="dxa"/>
            <w:tcBorders>
              <w:top w:val="single" w:sz="4" w:space="0" w:color="auto"/>
              <w:left w:val="single" w:sz="4" w:space="0" w:color="auto"/>
              <w:bottom w:val="single" w:sz="4" w:space="0" w:color="auto"/>
            </w:tcBorders>
          </w:tcPr>
          <w:p w:rsidR="00B7396F" w:rsidRPr="000F0DCA" w:rsidRDefault="00B7396F" w:rsidP="00AA3308">
            <w:pPr>
              <w:widowControl w:val="0"/>
              <w:suppressLineNumbers/>
              <w:tabs>
                <w:tab w:val="left" w:pos="0"/>
                <w:tab w:val="left" w:pos="72"/>
              </w:tabs>
              <w:suppressAutoHyphens/>
              <w:spacing w:line="276" w:lineRule="auto"/>
              <w:jc w:val="both"/>
              <w:rPr>
                <w:sz w:val="20"/>
                <w:lang w:eastAsia="en-US"/>
              </w:rPr>
            </w:pPr>
            <w:r w:rsidRPr="000F0DCA">
              <w:rPr>
                <w:sz w:val="20"/>
                <w:lang w:eastAsia="en-US"/>
              </w:rPr>
              <w:t>Начальная (максимальная) цена контракта (НМЦК) определена проектно-сметным методом.</w:t>
            </w:r>
          </w:p>
          <w:p w:rsidR="00B7396F" w:rsidRPr="000F0DCA" w:rsidRDefault="00B7396F" w:rsidP="00AA3308">
            <w:pPr>
              <w:widowControl w:val="0"/>
              <w:suppressLineNumbers/>
              <w:tabs>
                <w:tab w:val="left" w:pos="0"/>
                <w:tab w:val="left" w:pos="72"/>
              </w:tabs>
              <w:suppressAutoHyphens/>
              <w:spacing w:line="276" w:lineRule="auto"/>
              <w:jc w:val="both"/>
              <w:rPr>
                <w:sz w:val="20"/>
                <w:lang w:eastAsia="en-US"/>
              </w:rPr>
            </w:pPr>
            <w:r w:rsidRPr="000F0DCA">
              <w:rPr>
                <w:sz w:val="20"/>
                <w:lang w:eastAsia="en-US"/>
              </w:rPr>
              <w:t>В соответствии с частью 9.1. статьи 22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tc>
      </w:tr>
      <w:tr w:rsidR="00B7396F" w:rsidRPr="000F0DCA" w:rsidTr="000F0DCA">
        <w:tc>
          <w:tcPr>
            <w:tcW w:w="4865" w:type="dxa"/>
            <w:tcBorders>
              <w:top w:val="single" w:sz="4" w:space="0" w:color="auto"/>
              <w:bottom w:val="single" w:sz="4" w:space="0" w:color="auto"/>
              <w:right w:val="single" w:sz="4" w:space="0" w:color="auto"/>
            </w:tcBorders>
          </w:tcPr>
          <w:p w:rsidR="00B7396F" w:rsidRPr="000F0DCA" w:rsidRDefault="00B7396F" w:rsidP="00AA3308">
            <w:pPr>
              <w:widowControl w:val="0"/>
              <w:autoSpaceDE w:val="0"/>
              <w:autoSpaceDN w:val="0"/>
              <w:adjustRightInd w:val="0"/>
              <w:spacing w:line="276" w:lineRule="auto"/>
              <w:rPr>
                <w:sz w:val="20"/>
                <w:lang w:eastAsia="en-US"/>
              </w:rPr>
            </w:pPr>
            <w:r w:rsidRPr="000F0DCA">
              <w:rPr>
                <w:sz w:val="20"/>
                <w:lang w:eastAsia="en-US"/>
              </w:rPr>
              <w:t>Расчет НМЦК</w:t>
            </w:r>
          </w:p>
        </w:tc>
        <w:tc>
          <w:tcPr>
            <w:tcW w:w="5365" w:type="dxa"/>
            <w:tcBorders>
              <w:top w:val="single" w:sz="4" w:space="0" w:color="auto"/>
              <w:left w:val="single" w:sz="4" w:space="0" w:color="auto"/>
              <w:bottom w:val="single" w:sz="4" w:space="0" w:color="auto"/>
            </w:tcBorders>
          </w:tcPr>
          <w:p w:rsidR="00B7396F" w:rsidRPr="000F0DCA" w:rsidRDefault="00B7396F" w:rsidP="00A10FE9">
            <w:pPr>
              <w:widowControl w:val="0"/>
              <w:autoSpaceDE w:val="0"/>
              <w:autoSpaceDN w:val="0"/>
              <w:ind w:firstLine="426"/>
              <w:jc w:val="both"/>
              <w:rPr>
                <w:sz w:val="20"/>
                <w:highlight w:val="yellow"/>
                <w:lang w:eastAsia="en-US"/>
              </w:rPr>
            </w:pPr>
            <w:r w:rsidRPr="000F0DCA">
              <w:rPr>
                <w:sz w:val="20"/>
                <w:lang w:eastAsia="en-US"/>
              </w:rPr>
              <w:t xml:space="preserve">Начальная (максимальная) цена контракта: </w:t>
            </w:r>
            <w:r w:rsidR="00A10FE9">
              <w:rPr>
                <w:sz w:val="20"/>
              </w:rPr>
              <w:t xml:space="preserve">303019,2 </w:t>
            </w:r>
            <w:r w:rsidR="00A10FE9" w:rsidRPr="000F0DCA">
              <w:rPr>
                <w:bCs/>
                <w:sz w:val="20"/>
              </w:rPr>
              <w:t>руб.</w:t>
            </w:r>
            <w:r w:rsidR="00A10FE9" w:rsidRPr="004B729A">
              <w:rPr>
                <w:bCs/>
                <w:sz w:val="20"/>
              </w:rPr>
              <w:t xml:space="preserve"> </w:t>
            </w:r>
            <w:r w:rsidR="00A10FE9" w:rsidRPr="000F0DCA">
              <w:rPr>
                <w:bCs/>
                <w:sz w:val="20"/>
              </w:rPr>
              <w:t>(</w:t>
            </w:r>
            <w:r w:rsidR="00A10FE9">
              <w:rPr>
                <w:bCs/>
                <w:sz w:val="20"/>
              </w:rPr>
              <w:t>триста три тысячи девятнадцать) рублей 20 копеек</w:t>
            </w:r>
          </w:p>
        </w:tc>
      </w:tr>
    </w:tbl>
    <w:p w:rsidR="00B7396F" w:rsidRPr="00AA3308" w:rsidRDefault="00B7396F" w:rsidP="00AA3308">
      <w:pPr>
        <w:widowControl w:val="0"/>
        <w:autoSpaceDE w:val="0"/>
        <w:autoSpaceDN w:val="0"/>
        <w:ind w:left="4536"/>
        <w:jc w:val="both"/>
        <w:rPr>
          <w:sz w:val="20"/>
        </w:rPr>
      </w:pPr>
    </w:p>
    <w:p w:rsidR="00B7396F" w:rsidRPr="00AA3308" w:rsidRDefault="00B7396F" w:rsidP="00AA3308">
      <w:pPr>
        <w:widowControl w:val="0"/>
        <w:autoSpaceDE w:val="0"/>
        <w:autoSpaceDN w:val="0"/>
        <w:jc w:val="both"/>
        <w:rPr>
          <w:sz w:val="20"/>
        </w:rPr>
      </w:pPr>
      <w:r w:rsidRPr="00AA3308">
        <w:rPr>
          <w:sz w:val="20"/>
        </w:rPr>
        <w:t>Приложение:</w:t>
      </w:r>
    </w:p>
    <w:p w:rsidR="00B7396F" w:rsidRPr="00AA3308" w:rsidRDefault="00B7396F" w:rsidP="00AA3308">
      <w:pPr>
        <w:widowControl w:val="0"/>
        <w:autoSpaceDE w:val="0"/>
        <w:autoSpaceDN w:val="0"/>
        <w:jc w:val="both"/>
        <w:rPr>
          <w:sz w:val="20"/>
        </w:rPr>
      </w:pPr>
      <w:r w:rsidRPr="00AA3308">
        <w:rPr>
          <w:sz w:val="20"/>
        </w:rPr>
        <w:t>- Локальный ресурсный сметный расчет</w:t>
      </w:r>
    </w:p>
    <w:p w:rsidR="00B7396F" w:rsidRDefault="00B7396F" w:rsidP="007F4661">
      <w:pPr>
        <w:widowControl w:val="0"/>
        <w:autoSpaceDE w:val="0"/>
        <w:autoSpaceDN w:val="0"/>
        <w:jc w:val="both"/>
        <w:rPr>
          <w:sz w:val="18"/>
          <w:szCs w:val="18"/>
        </w:rPr>
      </w:pPr>
    </w:p>
    <w:p w:rsidR="00B7396F" w:rsidRDefault="00B7396F" w:rsidP="007F4661">
      <w:pPr>
        <w:widowControl w:val="0"/>
        <w:autoSpaceDE w:val="0"/>
        <w:autoSpaceDN w:val="0"/>
        <w:jc w:val="both"/>
        <w:rPr>
          <w:sz w:val="18"/>
          <w:szCs w:val="18"/>
        </w:rPr>
      </w:pPr>
    </w:p>
    <w:p w:rsidR="00B7396F" w:rsidRDefault="00B7396F" w:rsidP="007F4661">
      <w:pPr>
        <w:widowControl w:val="0"/>
        <w:autoSpaceDE w:val="0"/>
        <w:autoSpaceDN w:val="0"/>
        <w:jc w:val="both"/>
        <w:rPr>
          <w:sz w:val="18"/>
          <w:szCs w:val="18"/>
        </w:rPr>
      </w:pPr>
    </w:p>
    <w:p w:rsidR="00B7396F" w:rsidRDefault="00B7396F" w:rsidP="00AA3308">
      <w:pPr>
        <w:widowControl w:val="0"/>
        <w:autoSpaceDE w:val="0"/>
        <w:autoSpaceDN w:val="0"/>
        <w:jc w:val="both"/>
        <w:rPr>
          <w:sz w:val="18"/>
          <w:szCs w:val="18"/>
        </w:rPr>
      </w:pPr>
    </w:p>
    <w:p w:rsidR="00B7396F" w:rsidRPr="00AA3308" w:rsidRDefault="00B7396F" w:rsidP="00AA3308">
      <w:pPr>
        <w:widowControl w:val="0"/>
        <w:autoSpaceDE w:val="0"/>
        <w:autoSpaceDN w:val="0"/>
        <w:jc w:val="both"/>
        <w:rPr>
          <w:sz w:val="18"/>
          <w:szCs w:val="18"/>
        </w:rPr>
      </w:pPr>
    </w:p>
    <w:p w:rsidR="00B7396F" w:rsidRDefault="00B7396F" w:rsidP="00AA3308">
      <w:pPr>
        <w:widowControl w:val="0"/>
        <w:autoSpaceDE w:val="0"/>
        <w:autoSpaceDN w:val="0"/>
        <w:jc w:val="center"/>
        <w:rPr>
          <w:sz w:val="18"/>
          <w:szCs w:val="18"/>
        </w:rPr>
      </w:pPr>
      <w:r w:rsidRPr="00AA3308">
        <w:rPr>
          <w:sz w:val="18"/>
          <w:szCs w:val="18"/>
        </w:rPr>
        <w:t>Часть 5. ПРОЕКТ КОНТРАКТА</w:t>
      </w:r>
    </w:p>
    <w:p w:rsidR="00B7396F" w:rsidRDefault="00B7396F" w:rsidP="00AA3308">
      <w:pPr>
        <w:widowControl w:val="0"/>
        <w:autoSpaceDE w:val="0"/>
        <w:autoSpaceDN w:val="0"/>
        <w:jc w:val="center"/>
        <w:rPr>
          <w:sz w:val="18"/>
          <w:szCs w:val="18"/>
        </w:rPr>
      </w:pPr>
    </w:p>
    <w:p w:rsidR="00B7396F" w:rsidRDefault="00B7396F" w:rsidP="00AA3308">
      <w:pPr>
        <w:widowControl w:val="0"/>
        <w:autoSpaceDE w:val="0"/>
        <w:autoSpaceDN w:val="0"/>
        <w:jc w:val="center"/>
        <w:rPr>
          <w:sz w:val="18"/>
          <w:szCs w:val="18"/>
        </w:rPr>
      </w:pPr>
      <w:r>
        <w:rPr>
          <w:sz w:val="18"/>
          <w:szCs w:val="18"/>
        </w:rPr>
        <w:t xml:space="preserve">МУНИЦИПАЛЬНЫЙ КОНТРАКТ </w:t>
      </w:r>
    </w:p>
    <w:p w:rsidR="00B7396F" w:rsidRDefault="0016772C" w:rsidP="00EB2A93">
      <w:pPr>
        <w:widowControl w:val="0"/>
        <w:autoSpaceDE w:val="0"/>
        <w:autoSpaceDN w:val="0"/>
        <w:jc w:val="center"/>
        <w:rPr>
          <w:sz w:val="20"/>
        </w:rPr>
      </w:pPr>
      <w:r w:rsidRPr="000F0DCA">
        <w:rPr>
          <w:sz w:val="20"/>
        </w:rPr>
        <w:t xml:space="preserve">на </w:t>
      </w:r>
      <w:r w:rsidR="00940163">
        <w:rPr>
          <w:sz w:val="20"/>
        </w:rPr>
        <w:t xml:space="preserve">содержание автомобильных </w:t>
      </w:r>
      <w:r w:rsidR="00A37239">
        <w:rPr>
          <w:sz w:val="20"/>
        </w:rPr>
        <w:t>дорог в п. 4-е отделение Государственной селекционной станции</w:t>
      </w:r>
    </w:p>
    <w:p w:rsidR="00B7396F" w:rsidRDefault="00B7396F" w:rsidP="000F0DCA">
      <w:pPr>
        <w:keepNext/>
        <w:keepLines/>
        <w:widowControl w:val="0"/>
        <w:suppressLineNumbers/>
        <w:tabs>
          <w:tab w:val="left" w:pos="0"/>
          <w:tab w:val="left" w:pos="540"/>
          <w:tab w:val="left" w:pos="900"/>
          <w:tab w:val="left" w:pos="1080"/>
          <w:tab w:val="left" w:pos="7455"/>
        </w:tabs>
        <w:rPr>
          <w:sz w:val="20"/>
        </w:rPr>
      </w:pPr>
      <w:r>
        <w:rPr>
          <w:sz w:val="20"/>
        </w:rPr>
        <w:tab/>
      </w:r>
    </w:p>
    <w:p w:rsidR="00B7396F" w:rsidRPr="000F0DCA" w:rsidRDefault="00B7396F" w:rsidP="000F0DCA">
      <w:pPr>
        <w:keepNext/>
        <w:keepLines/>
        <w:widowControl w:val="0"/>
        <w:suppressLineNumbers/>
        <w:tabs>
          <w:tab w:val="left" w:pos="0"/>
          <w:tab w:val="left" w:pos="540"/>
          <w:tab w:val="left" w:pos="900"/>
          <w:tab w:val="left" w:pos="1080"/>
          <w:tab w:val="left" w:pos="7455"/>
        </w:tabs>
        <w:rPr>
          <w:sz w:val="20"/>
        </w:rPr>
      </w:pPr>
      <w:r>
        <w:rPr>
          <w:sz w:val="20"/>
        </w:rPr>
        <w:t>п. 4-е отделение ГСС</w:t>
      </w:r>
      <w:proofErr w:type="gramStart"/>
      <w:r>
        <w:rPr>
          <w:sz w:val="20"/>
        </w:rPr>
        <w:tab/>
        <w:t>«</w:t>
      </w:r>
      <w:proofErr w:type="gramEnd"/>
      <w:r>
        <w:rPr>
          <w:sz w:val="20"/>
        </w:rPr>
        <w:t>____» __________ 2019 года</w:t>
      </w:r>
    </w:p>
    <w:p w:rsidR="00B7396F" w:rsidRPr="002E4A45" w:rsidRDefault="00B7396F" w:rsidP="002E4A45">
      <w:pPr>
        <w:keepNext/>
        <w:keepLines/>
        <w:widowControl w:val="0"/>
        <w:suppressLineNumbers/>
        <w:tabs>
          <w:tab w:val="left" w:pos="0"/>
          <w:tab w:val="left" w:pos="540"/>
          <w:tab w:val="left" w:pos="900"/>
          <w:tab w:val="left" w:pos="1080"/>
          <w:tab w:val="left" w:pos="8280"/>
        </w:tabs>
      </w:pPr>
    </w:p>
    <w:p w:rsidR="00B7396F" w:rsidRPr="00AA3308" w:rsidRDefault="00B7396F" w:rsidP="00AA3308">
      <w:pPr>
        <w:widowControl w:val="0"/>
        <w:autoSpaceDE w:val="0"/>
        <w:autoSpaceDN w:val="0"/>
        <w:ind w:firstLine="540"/>
        <w:jc w:val="both"/>
        <w:rPr>
          <w:sz w:val="18"/>
          <w:szCs w:val="18"/>
        </w:rPr>
      </w:pPr>
      <w:r>
        <w:rPr>
          <w:sz w:val="18"/>
          <w:szCs w:val="18"/>
        </w:rPr>
        <w:t>Администрация Писаревского сельского поселения</w:t>
      </w:r>
      <w:r w:rsidRPr="00AA3308">
        <w:rPr>
          <w:sz w:val="18"/>
          <w:szCs w:val="18"/>
        </w:rPr>
        <w:t xml:space="preserve"> (далее – </w:t>
      </w:r>
      <w:r>
        <w:rPr>
          <w:sz w:val="18"/>
          <w:szCs w:val="18"/>
        </w:rPr>
        <w:t>администрация</w:t>
      </w:r>
      <w:r w:rsidRPr="00AA3308">
        <w:rPr>
          <w:sz w:val="18"/>
          <w:szCs w:val="18"/>
        </w:rPr>
        <w:t xml:space="preserve">), именуемый в дальнейшем «Заказчик» на основании Устава, утвержденного </w:t>
      </w:r>
      <w:r>
        <w:rPr>
          <w:sz w:val="18"/>
          <w:szCs w:val="18"/>
        </w:rPr>
        <w:t>_______</w:t>
      </w:r>
      <w:r w:rsidRPr="00AA3308">
        <w:rPr>
          <w:sz w:val="18"/>
          <w:szCs w:val="18"/>
        </w:rPr>
        <w:t xml:space="preserve">, в лице  </w:t>
      </w:r>
      <w:r>
        <w:rPr>
          <w:sz w:val="18"/>
          <w:szCs w:val="18"/>
        </w:rPr>
        <w:t>главы Писаревского сельского поселения</w:t>
      </w:r>
      <w:r w:rsidRPr="00AA3308">
        <w:rPr>
          <w:sz w:val="18"/>
          <w:szCs w:val="18"/>
        </w:rPr>
        <w:t>, действующего на основании  Устава, с одной стороны, и _________ (</w:t>
      </w:r>
      <w:r w:rsidRPr="00AA3308">
        <w:rPr>
          <w:i/>
          <w:sz w:val="18"/>
          <w:szCs w:val="18"/>
        </w:rPr>
        <w:t>для юридических лиц указываются полное наименование, организационно-правовая форма, ОГРН; для индивидуальных предпринимателей - фамилия, имя, отчество (при наличии), основной государственный регистрационный номер индивидуального предпринимателя (ОГРНИП); для физических лиц - фамилия, имя, отчество (при наличии), реквизиты документа, удостоверяющего личность</w:t>
      </w:r>
      <w:r w:rsidRPr="00AA3308">
        <w:rPr>
          <w:sz w:val="18"/>
          <w:szCs w:val="18"/>
        </w:rPr>
        <w:t xml:space="preserve">), именуемый в дальнейшем «Подрядчик», в лице ______________, действующего на основании _____________, с другой стороны, вместе именуемые «Стороны» и каждый в отдельности «Сторона», на условиях, предусмотренных извещением об осуществлении закупки, документацией о закупке, заявкой (окончательным предложением участника закупки), с соблюдением требований Гражданского </w:t>
      </w:r>
      <w:hyperlink r:id="rId58" w:history="1">
        <w:r w:rsidRPr="00AA3308">
          <w:rPr>
            <w:sz w:val="18"/>
            <w:szCs w:val="18"/>
          </w:rPr>
          <w:t>кодекса</w:t>
        </w:r>
      </w:hyperlink>
      <w:r w:rsidRPr="00AA3308">
        <w:rPr>
          <w:sz w:val="18"/>
          <w:szCs w:val="18"/>
        </w:rPr>
        <w:t xml:space="preserve"> Российской Федерации, Федерального </w:t>
      </w:r>
      <w:hyperlink r:id="rId59" w:history="1">
        <w:r w:rsidRPr="00AA3308">
          <w:rPr>
            <w:sz w:val="18"/>
            <w:szCs w:val="18"/>
          </w:rPr>
          <w:t>закона</w:t>
        </w:r>
      </w:hyperlink>
      <w:r w:rsidRPr="00AA3308">
        <w:rPr>
          <w:sz w:val="18"/>
          <w:szCs w:val="1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 иного законодательства Российской Федерации, на основании результатов определения Подрядчика </w:t>
      </w:r>
      <w:r w:rsidRPr="00AA3308">
        <w:rPr>
          <w:i/>
          <w:sz w:val="18"/>
          <w:szCs w:val="18"/>
        </w:rPr>
        <w:t xml:space="preserve">путем проведения ______, протокол от «__» ________ 20__ года № _____________ </w:t>
      </w:r>
      <w:r w:rsidRPr="00AA3308">
        <w:rPr>
          <w:sz w:val="18"/>
          <w:szCs w:val="18"/>
        </w:rPr>
        <w:t xml:space="preserve">(идентификационный код закупки </w:t>
      </w:r>
      <w:r>
        <w:rPr>
          <w:sz w:val="18"/>
          <w:szCs w:val="18"/>
        </w:rPr>
        <w:t>________</w:t>
      </w:r>
      <w:r w:rsidRPr="00AA3308">
        <w:rPr>
          <w:sz w:val="18"/>
          <w:szCs w:val="18"/>
        </w:rPr>
        <w:t>), заключили настоящий Контракт (далее - Контракт) о нижеследующем:</w:t>
      </w:r>
    </w:p>
    <w:p w:rsidR="00B7396F" w:rsidRPr="00AA3308" w:rsidRDefault="00B7396F" w:rsidP="00AA3308">
      <w:pPr>
        <w:widowControl w:val="0"/>
        <w:autoSpaceDE w:val="0"/>
        <w:autoSpaceDN w:val="0"/>
        <w:ind w:firstLine="540"/>
        <w:jc w:val="both"/>
        <w:rPr>
          <w:b/>
          <w:i/>
          <w:sz w:val="18"/>
          <w:szCs w:val="18"/>
        </w:rPr>
      </w:pPr>
    </w:p>
    <w:p w:rsidR="00B7396F" w:rsidRPr="00AA3308" w:rsidRDefault="00B7396F" w:rsidP="00AA3308">
      <w:pPr>
        <w:widowControl w:val="0"/>
        <w:autoSpaceDE w:val="0"/>
        <w:autoSpaceDN w:val="0"/>
        <w:ind w:firstLine="540"/>
        <w:jc w:val="center"/>
        <w:outlineLvl w:val="1"/>
        <w:rPr>
          <w:b/>
          <w:sz w:val="18"/>
          <w:szCs w:val="18"/>
        </w:rPr>
      </w:pPr>
      <w:r w:rsidRPr="00AA3308">
        <w:rPr>
          <w:b/>
          <w:sz w:val="18"/>
          <w:szCs w:val="18"/>
        </w:rPr>
        <w:t>Статья 1. Предмет Контракта</w:t>
      </w:r>
    </w:p>
    <w:p w:rsidR="00B7396F" w:rsidRPr="009312E9" w:rsidRDefault="00B7396F" w:rsidP="00D6671F">
      <w:pPr>
        <w:keepNext/>
        <w:keepLines/>
        <w:widowControl w:val="0"/>
        <w:suppressLineNumbers/>
        <w:tabs>
          <w:tab w:val="left" w:pos="0"/>
          <w:tab w:val="left" w:pos="540"/>
          <w:tab w:val="left" w:pos="900"/>
          <w:tab w:val="left" w:pos="1080"/>
          <w:tab w:val="left" w:pos="8280"/>
        </w:tabs>
        <w:ind w:firstLine="567"/>
        <w:jc w:val="both"/>
        <w:rPr>
          <w:sz w:val="18"/>
          <w:szCs w:val="18"/>
        </w:rPr>
      </w:pPr>
      <w:bookmarkStart w:id="23" w:name="P665"/>
      <w:bookmarkEnd w:id="23"/>
      <w:r w:rsidRPr="009312E9">
        <w:rPr>
          <w:sz w:val="18"/>
          <w:szCs w:val="18"/>
        </w:rPr>
        <w:t>1.1. Подрядчик обязуется по заданию Зака</w:t>
      </w:r>
      <w:r w:rsidR="00123191">
        <w:rPr>
          <w:sz w:val="18"/>
          <w:szCs w:val="18"/>
        </w:rPr>
        <w:t>зчика выполнить работы по содержанию автомобильных дорог в п. 4-е отделение</w:t>
      </w:r>
      <w:r w:rsidR="00A10FE9">
        <w:rPr>
          <w:sz w:val="18"/>
          <w:szCs w:val="18"/>
        </w:rPr>
        <w:t xml:space="preserve"> Государственной селекционной </w:t>
      </w:r>
      <w:r w:rsidR="00A37239">
        <w:rPr>
          <w:sz w:val="18"/>
          <w:szCs w:val="18"/>
        </w:rPr>
        <w:t>станции (</w:t>
      </w:r>
      <w:r w:rsidRPr="009312E9">
        <w:rPr>
          <w:sz w:val="18"/>
          <w:szCs w:val="18"/>
        </w:rPr>
        <w:t>далее - Работы) в объеме, установленном в Технической документации (Приложение 1 к Контракту) (далее - Техническая документация),</w:t>
      </w:r>
      <w:r w:rsidRPr="009312E9">
        <w:rPr>
          <w:bCs/>
          <w:sz w:val="18"/>
          <w:szCs w:val="18"/>
        </w:rPr>
        <w:t xml:space="preserve"> Локальным ресурсным сметным расчетом (Приложение 3 к Контракту</w:t>
      </w:r>
      <w:r w:rsidR="00123191" w:rsidRPr="009312E9">
        <w:rPr>
          <w:bCs/>
          <w:sz w:val="18"/>
          <w:szCs w:val="18"/>
        </w:rPr>
        <w:t>)</w:t>
      </w:r>
      <w:r w:rsidR="00123191" w:rsidRPr="009312E9">
        <w:rPr>
          <w:sz w:val="18"/>
          <w:szCs w:val="18"/>
        </w:rPr>
        <w:t>, а</w:t>
      </w:r>
      <w:r w:rsidRPr="009312E9">
        <w:rPr>
          <w:sz w:val="18"/>
          <w:szCs w:val="18"/>
        </w:rPr>
        <w:t xml:space="preserve"> Заказчик обязуется принять и оплатить выполненные Работы в порядке и на условиях, предусмотренных Контрактом.</w:t>
      </w:r>
    </w:p>
    <w:p w:rsidR="00B7396F" w:rsidRPr="009312E9" w:rsidRDefault="00B7396F" w:rsidP="00AA3308">
      <w:pPr>
        <w:widowControl w:val="0"/>
        <w:autoSpaceDE w:val="0"/>
        <w:autoSpaceDN w:val="0"/>
        <w:ind w:firstLine="540"/>
        <w:jc w:val="both"/>
        <w:rPr>
          <w:sz w:val="18"/>
          <w:szCs w:val="18"/>
        </w:rPr>
      </w:pPr>
      <w:r w:rsidRPr="009312E9">
        <w:rPr>
          <w:sz w:val="18"/>
          <w:szCs w:val="18"/>
        </w:rPr>
        <w:t xml:space="preserve">1.2. Место выполнения Работ: Иркутская область, </w:t>
      </w:r>
      <w:proofErr w:type="spellStart"/>
      <w:r w:rsidRPr="009312E9">
        <w:rPr>
          <w:sz w:val="18"/>
          <w:szCs w:val="18"/>
        </w:rPr>
        <w:t>Тулунский</w:t>
      </w:r>
      <w:proofErr w:type="spellEnd"/>
      <w:r w:rsidRPr="009312E9">
        <w:rPr>
          <w:sz w:val="18"/>
          <w:szCs w:val="18"/>
        </w:rPr>
        <w:t xml:space="preserve"> район, п.</w:t>
      </w:r>
      <w:r w:rsidR="0016772C">
        <w:rPr>
          <w:sz w:val="18"/>
          <w:szCs w:val="18"/>
        </w:rPr>
        <w:t xml:space="preserve"> </w:t>
      </w:r>
      <w:r w:rsidR="00123191">
        <w:rPr>
          <w:sz w:val="18"/>
          <w:szCs w:val="18"/>
        </w:rPr>
        <w:t>4-е отделение Государственной селекционной станции.</w:t>
      </w:r>
    </w:p>
    <w:p w:rsidR="00B7396F" w:rsidRPr="00AA3308" w:rsidRDefault="00B7396F" w:rsidP="00AA3308">
      <w:pPr>
        <w:widowControl w:val="0"/>
        <w:autoSpaceDE w:val="0"/>
        <w:autoSpaceDN w:val="0"/>
        <w:ind w:firstLine="540"/>
        <w:jc w:val="both"/>
        <w:rPr>
          <w:sz w:val="18"/>
          <w:szCs w:val="18"/>
        </w:rPr>
      </w:pPr>
      <w:r w:rsidRPr="009312E9">
        <w:rPr>
          <w:sz w:val="18"/>
          <w:szCs w:val="18"/>
        </w:rPr>
        <w:t>1.3. Работы (результаты Работ) должны соответствовать требованиям</w:t>
      </w:r>
      <w:r w:rsidRPr="00AA3308">
        <w:rPr>
          <w:sz w:val="18"/>
          <w:szCs w:val="18"/>
        </w:rPr>
        <w:t xml:space="preserve">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отношении данного вида работ, Технической документации (Приложение 1 к Контракту), условиям Контракта.</w:t>
      </w:r>
    </w:p>
    <w:p w:rsidR="00B7396F" w:rsidRPr="00AA3308" w:rsidRDefault="00B7396F" w:rsidP="00AA3308">
      <w:pPr>
        <w:widowControl w:val="0"/>
        <w:autoSpaceDE w:val="0"/>
        <w:autoSpaceDN w:val="0"/>
        <w:jc w:val="both"/>
        <w:rPr>
          <w:sz w:val="18"/>
          <w:szCs w:val="18"/>
        </w:rPr>
      </w:pPr>
    </w:p>
    <w:p w:rsidR="00B7396F" w:rsidRPr="00AA3308" w:rsidRDefault="00B7396F" w:rsidP="00AA3308">
      <w:pPr>
        <w:widowControl w:val="0"/>
        <w:autoSpaceDE w:val="0"/>
        <w:autoSpaceDN w:val="0"/>
        <w:ind w:firstLine="540"/>
        <w:jc w:val="center"/>
        <w:outlineLvl w:val="1"/>
        <w:rPr>
          <w:b/>
          <w:sz w:val="18"/>
          <w:szCs w:val="18"/>
        </w:rPr>
      </w:pPr>
      <w:r w:rsidRPr="00AA3308">
        <w:rPr>
          <w:b/>
          <w:sz w:val="18"/>
          <w:szCs w:val="18"/>
        </w:rPr>
        <w:t>Статья 2. Цена Контракта, порядок и сроки оплаты Работ</w:t>
      </w:r>
    </w:p>
    <w:p w:rsidR="00B7396F" w:rsidRPr="00AA3308" w:rsidRDefault="00B7396F" w:rsidP="00AA3308">
      <w:pPr>
        <w:widowControl w:val="0"/>
        <w:autoSpaceDE w:val="0"/>
        <w:autoSpaceDN w:val="0"/>
        <w:ind w:firstLine="540"/>
        <w:jc w:val="both"/>
        <w:rPr>
          <w:sz w:val="18"/>
          <w:szCs w:val="18"/>
        </w:rPr>
      </w:pPr>
      <w:bookmarkStart w:id="24" w:name="P674"/>
      <w:bookmarkEnd w:id="24"/>
      <w:r w:rsidRPr="00AA3308">
        <w:rPr>
          <w:sz w:val="18"/>
          <w:szCs w:val="18"/>
        </w:rPr>
        <w:t>2.1. Цена Контракта является твердой и определяется на весь срок исполнения Контракта.</w:t>
      </w:r>
    </w:p>
    <w:p w:rsidR="00B7396F" w:rsidRPr="00AA3308" w:rsidRDefault="00B7396F" w:rsidP="00AA3308">
      <w:pPr>
        <w:widowControl w:val="0"/>
        <w:autoSpaceDE w:val="0"/>
        <w:autoSpaceDN w:val="0"/>
        <w:ind w:firstLine="540"/>
        <w:jc w:val="both"/>
        <w:rPr>
          <w:sz w:val="18"/>
          <w:szCs w:val="18"/>
        </w:rPr>
      </w:pPr>
      <w:r w:rsidRPr="00AA3308">
        <w:rPr>
          <w:sz w:val="18"/>
          <w:szCs w:val="18"/>
        </w:rPr>
        <w:t>2.2. Цена Контракта составляет _____ (_____) рублей _____ (_____) копеек,</w:t>
      </w:r>
    </w:p>
    <w:p w:rsidR="00B7396F" w:rsidRPr="00AA3308" w:rsidRDefault="00B7396F" w:rsidP="00AA3308">
      <w:pPr>
        <w:widowControl w:val="0"/>
        <w:autoSpaceDE w:val="0"/>
        <w:autoSpaceDN w:val="0"/>
        <w:ind w:firstLine="540"/>
        <w:jc w:val="both"/>
        <w:rPr>
          <w:sz w:val="18"/>
          <w:szCs w:val="18"/>
        </w:rPr>
      </w:pPr>
      <w:r w:rsidRPr="00AA3308">
        <w:rPr>
          <w:sz w:val="18"/>
          <w:szCs w:val="18"/>
        </w:rPr>
        <w:t>без НДС.</w:t>
      </w:r>
    </w:p>
    <w:p w:rsidR="00B7396F" w:rsidRPr="00AA3308" w:rsidRDefault="00B7396F" w:rsidP="00AA3308">
      <w:pPr>
        <w:widowControl w:val="0"/>
        <w:autoSpaceDE w:val="0"/>
        <w:autoSpaceDN w:val="0"/>
        <w:ind w:firstLine="540"/>
        <w:jc w:val="both"/>
        <w:rPr>
          <w:sz w:val="18"/>
          <w:szCs w:val="18"/>
        </w:rPr>
      </w:pPr>
      <w:r w:rsidRPr="00AA3308">
        <w:rPr>
          <w:sz w:val="18"/>
          <w:szCs w:val="18"/>
        </w:rPr>
        <w:t>НДС не предусмотрен на основании _____________________.</w:t>
      </w:r>
    </w:p>
    <w:p w:rsidR="00B7396F" w:rsidRPr="00AA3308" w:rsidRDefault="00B7396F" w:rsidP="00AA3308">
      <w:pPr>
        <w:widowControl w:val="0"/>
        <w:autoSpaceDE w:val="0"/>
        <w:autoSpaceDN w:val="0"/>
        <w:ind w:firstLine="540"/>
        <w:jc w:val="both"/>
        <w:rPr>
          <w:sz w:val="18"/>
          <w:szCs w:val="18"/>
        </w:rPr>
      </w:pPr>
      <w:r w:rsidRPr="00AA3308">
        <w:rPr>
          <w:sz w:val="18"/>
          <w:szCs w:val="18"/>
        </w:rPr>
        <w:t>с НДС,</w:t>
      </w:r>
    </w:p>
    <w:p w:rsidR="00B7396F" w:rsidRPr="00AA3308" w:rsidRDefault="00B7396F" w:rsidP="00AA3308">
      <w:pPr>
        <w:widowControl w:val="0"/>
        <w:autoSpaceDE w:val="0"/>
        <w:autoSpaceDN w:val="0"/>
        <w:ind w:firstLine="540"/>
        <w:jc w:val="both"/>
        <w:rPr>
          <w:sz w:val="18"/>
          <w:szCs w:val="18"/>
        </w:rPr>
      </w:pPr>
      <w:r w:rsidRPr="00AA3308">
        <w:rPr>
          <w:sz w:val="18"/>
          <w:szCs w:val="18"/>
        </w:rPr>
        <w:t>в том числе НДС - ___% (____ процентов), ____ (____) рублей (далее - цена Контракта).</w:t>
      </w:r>
    </w:p>
    <w:p w:rsidR="00B7396F" w:rsidRPr="00AA3308" w:rsidRDefault="00B7396F" w:rsidP="00AA3308">
      <w:pPr>
        <w:widowControl w:val="0"/>
        <w:autoSpaceDE w:val="0"/>
        <w:autoSpaceDN w:val="0"/>
        <w:ind w:firstLine="540"/>
        <w:jc w:val="both"/>
        <w:rPr>
          <w:b/>
          <w:i/>
          <w:sz w:val="18"/>
          <w:szCs w:val="18"/>
        </w:rPr>
      </w:pPr>
      <w:r w:rsidRPr="00AA3308">
        <w:rPr>
          <w:i/>
          <w:sz w:val="18"/>
          <w:szCs w:val="18"/>
        </w:rPr>
        <w:t xml:space="preserve">Сумма, подлежащая уплате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и </w:t>
      </w:r>
      <w:r w:rsidR="007046C4" w:rsidRPr="00AA3308">
        <w:rPr>
          <w:i/>
          <w:sz w:val="18"/>
          <w:szCs w:val="18"/>
        </w:rPr>
        <w:t>составляет _</w:t>
      </w:r>
      <w:r w:rsidRPr="00AA3308">
        <w:rPr>
          <w:i/>
          <w:sz w:val="18"/>
          <w:szCs w:val="18"/>
        </w:rPr>
        <w:t>____ (_____) рублей _____ (_____) копеек.</w:t>
      </w:r>
      <w:r>
        <w:rPr>
          <w:i/>
          <w:sz w:val="18"/>
          <w:szCs w:val="18"/>
        </w:rPr>
        <w:t xml:space="preserve"> </w:t>
      </w:r>
      <w:r w:rsidRPr="00AA3308">
        <w:rPr>
          <w:b/>
          <w:i/>
          <w:sz w:val="18"/>
          <w:szCs w:val="18"/>
        </w:rPr>
        <w:t xml:space="preserve">(Указывается при заключении Контракта с </w:t>
      </w:r>
      <w:r w:rsidRPr="00AA3308">
        <w:rPr>
          <w:b/>
          <w:i/>
          <w:sz w:val="18"/>
          <w:szCs w:val="18"/>
          <w:lang w:eastAsia="en-US"/>
        </w:rPr>
        <w:t>юридическим лицом или физическим лицом, в том числе зарегистрированным в качестве индивидуального предпринимателя</w:t>
      </w:r>
      <w:r w:rsidRPr="00AA3308">
        <w:rPr>
          <w:b/>
          <w:i/>
          <w:sz w:val="18"/>
          <w:szCs w:val="18"/>
        </w:rPr>
        <w:t xml:space="preserve"> в случае, если в соответствии с законодательством </w:t>
      </w:r>
      <w:r w:rsidRPr="00AA3308">
        <w:rPr>
          <w:b/>
          <w:i/>
          <w:sz w:val="18"/>
          <w:szCs w:val="18"/>
        </w:rPr>
        <w:lastRenderedPageBreak/>
        <w:t>Российской Федерации о налогах и сборах такие налоги, сборы и иные обязательные платежи подлежат уплате Заказчиком в бюджеты бюджетной системы Российской Федерации).</w:t>
      </w:r>
    </w:p>
    <w:p w:rsidR="00B7396F" w:rsidRPr="00AA3308" w:rsidRDefault="00B7396F" w:rsidP="00AA3308">
      <w:pPr>
        <w:widowControl w:val="0"/>
        <w:autoSpaceDE w:val="0"/>
        <w:autoSpaceDN w:val="0"/>
        <w:ind w:firstLine="540"/>
        <w:jc w:val="both"/>
        <w:rPr>
          <w:sz w:val="18"/>
          <w:szCs w:val="18"/>
        </w:rPr>
      </w:pPr>
      <w:r w:rsidRPr="00AA3308">
        <w:rPr>
          <w:sz w:val="18"/>
          <w:szCs w:val="18"/>
        </w:rPr>
        <w:t xml:space="preserve">Источник финансирования: средства </w:t>
      </w:r>
      <w:r>
        <w:rPr>
          <w:sz w:val="18"/>
          <w:szCs w:val="18"/>
        </w:rPr>
        <w:t xml:space="preserve">бюджета </w:t>
      </w:r>
      <w:r w:rsidR="002435D4">
        <w:rPr>
          <w:sz w:val="18"/>
          <w:szCs w:val="18"/>
        </w:rPr>
        <w:t xml:space="preserve">Писаревского </w:t>
      </w:r>
      <w:r>
        <w:rPr>
          <w:sz w:val="18"/>
          <w:szCs w:val="18"/>
        </w:rPr>
        <w:t>сельского поселения</w:t>
      </w:r>
      <w:r w:rsidRPr="00AA3308">
        <w:rPr>
          <w:sz w:val="18"/>
          <w:szCs w:val="18"/>
        </w:rPr>
        <w:t>.</w:t>
      </w:r>
    </w:p>
    <w:p w:rsidR="00B7396F" w:rsidRPr="00AA3308" w:rsidRDefault="00B7396F" w:rsidP="00AA3308">
      <w:pPr>
        <w:widowControl w:val="0"/>
        <w:autoSpaceDE w:val="0"/>
        <w:autoSpaceDN w:val="0"/>
        <w:ind w:firstLine="540"/>
        <w:jc w:val="both"/>
        <w:rPr>
          <w:sz w:val="18"/>
          <w:szCs w:val="18"/>
        </w:rPr>
      </w:pPr>
      <w:r w:rsidRPr="00AA3308">
        <w:rPr>
          <w:sz w:val="18"/>
          <w:szCs w:val="18"/>
        </w:rPr>
        <w:t>2.3. Оплата по Контракту осуществляется в рублях Российской Федерации.</w:t>
      </w:r>
    </w:p>
    <w:p w:rsidR="00B7396F" w:rsidRPr="00AA3308" w:rsidRDefault="00B7396F" w:rsidP="00AA3308">
      <w:pPr>
        <w:widowControl w:val="0"/>
        <w:autoSpaceDE w:val="0"/>
        <w:autoSpaceDN w:val="0"/>
        <w:ind w:firstLine="540"/>
        <w:jc w:val="both"/>
        <w:rPr>
          <w:sz w:val="18"/>
          <w:szCs w:val="18"/>
        </w:rPr>
      </w:pPr>
      <w:r w:rsidRPr="00AA3308">
        <w:rPr>
          <w:sz w:val="18"/>
          <w:szCs w:val="18"/>
        </w:rPr>
        <w:t>2.4. Цена Контракта включает в себя все расходы, необходимые для выполнения Работ, затраты на уплату налогов, сборов и других обязательных платежей, компенсацию издержек и вознаграждения Подрядчика, то есть является конечной.</w:t>
      </w:r>
    </w:p>
    <w:p w:rsidR="00B7396F" w:rsidRPr="00AA3308" w:rsidRDefault="00B7396F" w:rsidP="00AA3308">
      <w:pPr>
        <w:widowControl w:val="0"/>
        <w:autoSpaceDE w:val="0"/>
        <w:autoSpaceDN w:val="0"/>
        <w:ind w:firstLine="540"/>
        <w:jc w:val="both"/>
        <w:rPr>
          <w:b/>
          <w:i/>
          <w:sz w:val="18"/>
          <w:szCs w:val="18"/>
        </w:rPr>
      </w:pPr>
      <w:r w:rsidRPr="00AA3308">
        <w:rPr>
          <w:sz w:val="18"/>
          <w:szCs w:val="18"/>
        </w:rPr>
        <w:t xml:space="preserve">2.5. Цена Контракта может быть снижена по соглашению Сторон без изменения предусмотренных Контрактом объема Работы, качества оказываемой Работы и иных условий Контракта. </w:t>
      </w:r>
    </w:p>
    <w:p w:rsidR="00B7396F" w:rsidRPr="00AA3308" w:rsidRDefault="00B7396F" w:rsidP="00AA3308">
      <w:pPr>
        <w:widowControl w:val="0"/>
        <w:autoSpaceDE w:val="0"/>
        <w:autoSpaceDN w:val="0"/>
        <w:ind w:firstLine="540"/>
        <w:jc w:val="both"/>
        <w:rPr>
          <w:b/>
          <w:i/>
          <w:sz w:val="18"/>
          <w:szCs w:val="18"/>
        </w:rPr>
      </w:pPr>
      <w:r w:rsidRPr="00AA3308">
        <w:rPr>
          <w:sz w:val="18"/>
          <w:szCs w:val="18"/>
        </w:rPr>
        <w:t>2.6. Цена Контракта может быть изменена по соглашению Сторон с учетом положений бюджетного законодательства Российской Федерации,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При этом изменение цены Контракта осуществляется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w:t>
      </w:r>
      <w:bookmarkStart w:id="25" w:name="P690"/>
      <w:bookmarkEnd w:id="25"/>
    </w:p>
    <w:p w:rsidR="00B7396F" w:rsidRPr="00AA3308" w:rsidRDefault="00B7396F" w:rsidP="00AA3308">
      <w:pPr>
        <w:widowControl w:val="0"/>
        <w:autoSpaceDE w:val="0"/>
        <w:autoSpaceDN w:val="0"/>
        <w:ind w:firstLine="540"/>
        <w:jc w:val="both"/>
        <w:rPr>
          <w:sz w:val="18"/>
          <w:szCs w:val="18"/>
        </w:rPr>
      </w:pPr>
      <w:r w:rsidRPr="00AA3308">
        <w:rPr>
          <w:sz w:val="18"/>
          <w:szCs w:val="18"/>
        </w:rPr>
        <w:t>2.7. Заказчик оплачивает Работы, выполненные Подрядчиком в соответствии с Контрактом, единовременным платежом путем перечисления цены Контракта, на банковский счет Подрядчика, реквизиты которого указаны в статье 13 Контракта, за счет средств бюджетных учреждений в течение 30 (тридцати) дней с даты надлежаще оформленного и подписанного Заказчиком акта выполненных Работ (форма КС-2, КС-3) и акта сдачи-приемки Работ, составленного по прилагаемой форме (Приложение 2 к Контракту), на основании счета.</w:t>
      </w:r>
    </w:p>
    <w:p w:rsidR="00B7396F" w:rsidRPr="00AA3308" w:rsidRDefault="00B7396F" w:rsidP="00AA3308">
      <w:pPr>
        <w:widowControl w:val="0"/>
        <w:autoSpaceDE w:val="0"/>
        <w:autoSpaceDN w:val="0"/>
        <w:ind w:firstLine="540"/>
        <w:jc w:val="both"/>
        <w:rPr>
          <w:sz w:val="18"/>
          <w:szCs w:val="18"/>
        </w:rPr>
      </w:pPr>
      <w:r w:rsidRPr="00AA3308">
        <w:rPr>
          <w:sz w:val="18"/>
          <w:szCs w:val="18"/>
        </w:rPr>
        <w:t xml:space="preserve">2.8. Обязательства Заказчика по оплате цены Контракта считаются исполненными с момента списания денежных средств в размере, составляющем цену Контракта, с банковского счета Заказчика, указанного в </w:t>
      </w:r>
      <w:hyperlink r:id="rId60" w:anchor="P921" w:history="1">
        <w:r w:rsidRPr="00AA3308">
          <w:rPr>
            <w:sz w:val="18"/>
            <w:szCs w:val="18"/>
          </w:rPr>
          <w:t>статье 13</w:t>
        </w:r>
      </w:hyperlink>
      <w:r w:rsidRPr="00AA3308">
        <w:rPr>
          <w:sz w:val="18"/>
          <w:szCs w:val="18"/>
        </w:rPr>
        <w:t xml:space="preserve"> Контракта.</w:t>
      </w:r>
    </w:p>
    <w:p w:rsidR="00B7396F" w:rsidRPr="00AA3308" w:rsidRDefault="00B7396F" w:rsidP="00AA3308">
      <w:pPr>
        <w:widowControl w:val="0"/>
        <w:autoSpaceDE w:val="0"/>
        <w:autoSpaceDN w:val="0"/>
        <w:ind w:firstLine="540"/>
        <w:jc w:val="both"/>
        <w:rPr>
          <w:sz w:val="18"/>
          <w:szCs w:val="18"/>
        </w:rPr>
      </w:pPr>
    </w:p>
    <w:p w:rsidR="00B7396F" w:rsidRPr="00AA3308" w:rsidRDefault="00B7396F" w:rsidP="00AA3308">
      <w:pPr>
        <w:widowControl w:val="0"/>
        <w:autoSpaceDE w:val="0"/>
        <w:autoSpaceDN w:val="0"/>
        <w:ind w:firstLine="540"/>
        <w:jc w:val="center"/>
        <w:outlineLvl w:val="1"/>
        <w:rPr>
          <w:b/>
          <w:sz w:val="18"/>
          <w:szCs w:val="18"/>
        </w:rPr>
      </w:pPr>
      <w:r w:rsidRPr="00AA3308">
        <w:rPr>
          <w:b/>
          <w:sz w:val="18"/>
          <w:szCs w:val="18"/>
        </w:rPr>
        <w:t>Статья 3. Сроки и условия выполнения Работ</w:t>
      </w:r>
    </w:p>
    <w:p w:rsidR="00B7396F" w:rsidRPr="00AA3308" w:rsidRDefault="00B7396F" w:rsidP="00AA3308">
      <w:pPr>
        <w:widowControl w:val="0"/>
        <w:autoSpaceDE w:val="0"/>
        <w:autoSpaceDN w:val="0"/>
        <w:ind w:firstLine="540"/>
        <w:jc w:val="both"/>
        <w:rPr>
          <w:sz w:val="18"/>
          <w:szCs w:val="18"/>
        </w:rPr>
      </w:pPr>
      <w:r w:rsidRPr="00AA3308">
        <w:rPr>
          <w:sz w:val="18"/>
          <w:szCs w:val="18"/>
        </w:rPr>
        <w:t xml:space="preserve">3.1. Срок выполнения Работ Подрядчиком по Контракту в полном объеме: </w:t>
      </w:r>
      <w:r w:rsidR="0016772C">
        <w:rPr>
          <w:sz w:val="18"/>
          <w:szCs w:val="18"/>
        </w:rPr>
        <w:t>в течение 1</w:t>
      </w:r>
      <w:r>
        <w:rPr>
          <w:sz w:val="18"/>
          <w:szCs w:val="18"/>
        </w:rPr>
        <w:t xml:space="preserve">0 календарных </w:t>
      </w:r>
      <w:r w:rsidR="00940163">
        <w:rPr>
          <w:sz w:val="18"/>
          <w:szCs w:val="18"/>
        </w:rPr>
        <w:t>дней с</w:t>
      </w:r>
      <w:r w:rsidRPr="00AA3308">
        <w:rPr>
          <w:sz w:val="18"/>
          <w:szCs w:val="18"/>
        </w:rPr>
        <w:t xml:space="preserve"> мо</w:t>
      </w:r>
      <w:r>
        <w:rPr>
          <w:sz w:val="18"/>
          <w:szCs w:val="18"/>
        </w:rPr>
        <w:t>мента подписания Контракта</w:t>
      </w:r>
      <w:r w:rsidRPr="00AA3308">
        <w:rPr>
          <w:sz w:val="18"/>
          <w:szCs w:val="18"/>
        </w:rPr>
        <w:t>.</w:t>
      </w:r>
    </w:p>
    <w:p w:rsidR="00B7396F" w:rsidRPr="00AA3308" w:rsidRDefault="00B7396F" w:rsidP="00AA3308">
      <w:pPr>
        <w:widowControl w:val="0"/>
        <w:autoSpaceDE w:val="0"/>
        <w:autoSpaceDN w:val="0"/>
        <w:ind w:firstLine="540"/>
        <w:jc w:val="both"/>
        <w:rPr>
          <w:sz w:val="18"/>
          <w:szCs w:val="18"/>
        </w:rPr>
      </w:pPr>
      <w:r w:rsidRPr="00AA3308">
        <w:rPr>
          <w:sz w:val="18"/>
          <w:szCs w:val="18"/>
        </w:rPr>
        <w:t>3.2. Подрядчик с согласия Заказчика вправе досрочно выполнить Работы и сдать Заказчику их результат в установленном Контрактом порядке.</w:t>
      </w:r>
    </w:p>
    <w:p w:rsidR="00B7396F" w:rsidRPr="00AA3308" w:rsidRDefault="00B7396F" w:rsidP="00AA3308">
      <w:pPr>
        <w:widowControl w:val="0"/>
        <w:autoSpaceDE w:val="0"/>
        <w:autoSpaceDN w:val="0"/>
        <w:ind w:firstLine="540"/>
        <w:jc w:val="both"/>
        <w:rPr>
          <w:sz w:val="18"/>
          <w:szCs w:val="18"/>
        </w:rPr>
      </w:pPr>
    </w:p>
    <w:p w:rsidR="00B7396F" w:rsidRPr="00AA3308" w:rsidRDefault="00B7396F" w:rsidP="00AA3308">
      <w:pPr>
        <w:widowControl w:val="0"/>
        <w:autoSpaceDE w:val="0"/>
        <w:autoSpaceDN w:val="0"/>
        <w:ind w:firstLine="540"/>
        <w:jc w:val="center"/>
        <w:outlineLvl w:val="1"/>
        <w:rPr>
          <w:b/>
          <w:sz w:val="18"/>
          <w:szCs w:val="18"/>
        </w:rPr>
      </w:pPr>
      <w:r w:rsidRPr="00AA3308">
        <w:rPr>
          <w:b/>
          <w:sz w:val="18"/>
          <w:szCs w:val="18"/>
        </w:rPr>
        <w:t>Статья 4. Порядок и сроки осуществления приемки Работ</w:t>
      </w:r>
    </w:p>
    <w:p w:rsidR="00B7396F" w:rsidRPr="00AA3308" w:rsidRDefault="00B7396F" w:rsidP="00AA3308">
      <w:pPr>
        <w:widowControl w:val="0"/>
        <w:autoSpaceDE w:val="0"/>
        <w:autoSpaceDN w:val="0"/>
        <w:ind w:firstLine="540"/>
        <w:jc w:val="both"/>
        <w:rPr>
          <w:sz w:val="18"/>
          <w:szCs w:val="18"/>
        </w:rPr>
      </w:pPr>
      <w:r w:rsidRPr="00AA3308">
        <w:rPr>
          <w:sz w:val="18"/>
          <w:szCs w:val="18"/>
        </w:rPr>
        <w:t>4.1. Приемка выполненных Работ в части соответствия их объема и качества требованиям, установленным в Контракте, производится Заказчиком по окончании срока выполнения Работ.</w:t>
      </w:r>
    </w:p>
    <w:p w:rsidR="00B7396F" w:rsidRPr="00AA3308" w:rsidRDefault="00B7396F" w:rsidP="00AA3308">
      <w:pPr>
        <w:widowControl w:val="0"/>
        <w:autoSpaceDE w:val="0"/>
        <w:autoSpaceDN w:val="0"/>
        <w:ind w:firstLine="540"/>
        <w:jc w:val="both"/>
        <w:rPr>
          <w:sz w:val="18"/>
          <w:szCs w:val="18"/>
        </w:rPr>
      </w:pPr>
      <w:bookmarkStart w:id="26" w:name="P721"/>
      <w:bookmarkEnd w:id="26"/>
      <w:r w:rsidRPr="00AA3308">
        <w:rPr>
          <w:sz w:val="18"/>
          <w:szCs w:val="18"/>
        </w:rPr>
        <w:t>4.2. После завершения выполнения Работ, предусмотренных Контрактом, Подрядчик уведомляет Заказчика о факте выполнения Работ не позднее рабочего дня, следующего за днем завершения выполнения Работ, предусмотренных Контрактом.</w:t>
      </w:r>
    </w:p>
    <w:p w:rsidR="00B7396F" w:rsidRPr="00AA3308" w:rsidRDefault="00B7396F" w:rsidP="00AA3308">
      <w:pPr>
        <w:widowControl w:val="0"/>
        <w:autoSpaceDE w:val="0"/>
        <w:autoSpaceDN w:val="0"/>
        <w:ind w:firstLine="540"/>
        <w:jc w:val="both"/>
        <w:rPr>
          <w:sz w:val="18"/>
          <w:szCs w:val="18"/>
        </w:rPr>
      </w:pPr>
      <w:bookmarkStart w:id="27" w:name="P722"/>
      <w:bookmarkEnd w:id="27"/>
      <w:r w:rsidRPr="00AA3308">
        <w:rPr>
          <w:sz w:val="18"/>
          <w:szCs w:val="18"/>
        </w:rPr>
        <w:t xml:space="preserve">4.3. Не позднее 1(одного) рабочего дня, следующего за днем получения Заказчиком уведомления, указанного в </w:t>
      </w:r>
      <w:hyperlink r:id="rId61" w:anchor="P721" w:history="1">
        <w:r w:rsidRPr="00AA3308">
          <w:rPr>
            <w:sz w:val="18"/>
            <w:szCs w:val="18"/>
          </w:rPr>
          <w:t>пункте 4.2</w:t>
        </w:r>
      </w:hyperlink>
      <w:r w:rsidRPr="00AA3308">
        <w:rPr>
          <w:sz w:val="18"/>
          <w:szCs w:val="18"/>
        </w:rPr>
        <w:t xml:space="preserve"> Контракта, Подрядчик представляет Заказчику комплект отчетной документации, предусмотренный Технической документацией (Приложение 1 к Контракту), </w:t>
      </w:r>
      <w:hyperlink r:id="rId62" w:anchor="P989" w:history="1">
        <w:r w:rsidRPr="00AA3308">
          <w:rPr>
            <w:sz w:val="18"/>
            <w:szCs w:val="18"/>
          </w:rPr>
          <w:t>акт</w:t>
        </w:r>
      </w:hyperlink>
      <w:r w:rsidRPr="00AA3308">
        <w:rPr>
          <w:sz w:val="18"/>
          <w:szCs w:val="18"/>
        </w:rPr>
        <w:t xml:space="preserve"> выполненных работ (форма КС-2, КС-3) и акта сдачи-приемки Работ, составленного по прилагаемой форме (Приложение 2 к Контракту), подписанный Подрядчиком, в 2 (двух) экземплярах.</w:t>
      </w:r>
    </w:p>
    <w:p w:rsidR="00B7396F" w:rsidRPr="00AA3308" w:rsidRDefault="00B7396F" w:rsidP="00AA3308">
      <w:pPr>
        <w:widowControl w:val="0"/>
        <w:autoSpaceDE w:val="0"/>
        <w:autoSpaceDN w:val="0"/>
        <w:ind w:firstLine="540"/>
        <w:jc w:val="both"/>
        <w:rPr>
          <w:sz w:val="18"/>
          <w:szCs w:val="18"/>
        </w:rPr>
      </w:pPr>
      <w:bookmarkStart w:id="28" w:name="P723"/>
      <w:bookmarkEnd w:id="28"/>
      <w:r w:rsidRPr="00AA3308">
        <w:rPr>
          <w:sz w:val="18"/>
          <w:szCs w:val="18"/>
        </w:rPr>
        <w:t xml:space="preserve">4.4. Не позднее 3 (трех) рабочих дней после получения от Подрядчика документов, указанных в </w:t>
      </w:r>
      <w:hyperlink r:id="rId63" w:anchor="P722" w:history="1">
        <w:r w:rsidRPr="00AA3308">
          <w:rPr>
            <w:sz w:val="18"/>
            <w:szCs w:val="18"/>
          </w:rPr>
          <w:t>пункте 4.3</w:t>
        </w:r>
      </w:hyperlink>
      <w:r w:rsidRPr="00AA3308">
        <w:rPr>
          <w:sz w:val="18"/>
          <w:szCs w:val="18"/>
        </w:rPr>
        <w:t xml:space="preserve"> Контракта, Заказчик рассматривает результаты, осуществляет приемку выполненных Работ на предмет соответствия их объема и качества требованиям Контракта.</w:t>
      </w:r>
    </w:p>
    <w:p w:rsidR="00B7396F" w:rsidRPr="00AA3308" w:rsidRDefault="00B7396F" w:rsidP="00AA3308">
      <w:pPr>
        <w:widowControl w:val="0"/>
        <w:autoSpaceDE w:val="0"/>
        <w:autoSpaceDN w:val="0"/>
        <w:ind w:firstLine="540"/>
        <w:jc w:val="both"/>
        <w:rPr>
          <w:sz w:val="18"/>
          <w:szCs w:val="18"/>
        </w:rPr>
      </w:pPr>
      <w:r w:rsidRPr="00AA3308">
        <w:rPr>
          <w:sz w:val="18"/>
          <w:szCs w:val="18"/>
        </w:rPr>
        <w:t>4.5. Для приемки результатов исполнения Контракта может создаваться приемочная комиссия, которая состоит не менее чем из пяти человек. В случае создания приемочной комиссии приемка результата исполнения Контракта осуществляется приемочной комиссией и утверждается Заказчиком.</w:t>
      </w:r>
    </w:p>
    <w:p w:rsidR="00B7396F" w:rsidRPr="00AA3308" w:rsidRDefault="00B7396F" w:rsidP="00AA3308">
      <w:pPr>
        <w:widowControl w:val="0"/>
        <w:autoSpaceDE w:val="0"/>
        <w:autoSpaceDN w:val="0"/>
        <w:ind w:firstLine="540"/>
        <w:jc w:val="both"/>
        <w:rPr>
          <w:sz w:val="18"/>
          <w:szCs w:val="18"/>
        </w:rPr>
      </w:pPr>
      <w:r w:rsidRPr="00AA3308">
        <w:rPr>
          <w:sz w:val="18"/>
          <w:szCs w:val="18"/>
        </w:rPr>
        <w:t xml:space="preserve">4.6. Для проверки представленных Подрядчиком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между Заказчиком и экспертом, экспертной организацией в соответствии с </w:t>
      </w:r>
      <w:hyperlink r:id="rId64" w:history="1">
        <w:r w:rsidRPr="00AA3308">
          <w:rPr>
            <w:sz w:val="18"/>
            <w:szCs w:val="18"/>
          </w:rPr>
          <w:t>Законом</w:t>
        </w:r>
      </w:hyperlink>
      <w:r w:rsidRPr="00AA3308">
        <w:rPr>
          <w:sz w:val="18"/>
          <w:szCs w:val="18"/>
        </w:rPr>
        <w:t xml:space="preserve"> о контрактной системе.</w:t>
      </w:r>
    </w:p>
    <w:p w:rsidR="00B7396F" w:rsidRPr="00AA3308" w:rsidRDefault="00B7396F" w:rsidP="00AA3308">
      <w:pPr>
        <w:widowControl w:val="0"/>
        <w:autoSpaceDE w:val="0"/>
        <w:autoSpaceDN w:val="0"/>
        <w:jc w:val="both"/>
        <w:rPr>
          <w:sz w:val="18"/>
          <w:szCs w:val="18"/>
        </w:rPr>
      </w:pPr>
      <w:bookmarkStart w:id="29" w:name="P726"/>
      <w:bookmarkEnd w:id="29"/>
      <w:r w:rsidRPr="00AA3308">
        <w:rPr>
          <w:sz w:val="18"/>
          <w:szCs w:val="18"/>
        </w:rPr>
        <w:t xml:space="preserve">          4.7. По итогам приемки результата выполненных Работ при отсутствии претензий относительно качества Работ Заказчик подписывает соответствующий </w:t>
      </w:r>
      <w:hyperlink r:id="rId65" w:anchor="P989" w:history="1">
        <w:r w:rsidRPr="00AA3308">
          <w:rPr>
            <w:sz w:val="18"/>
            <w:szCs w:val="18"/>
          </w:rPr>
          <w:t>акт</w:t>
        </w:r>
      </w:hyperlink>
      <w:r w:rsidRPr="00AA3308">
        <w:rPr>
          <w:sz w:val="18"/>
          <w:szCs w:val="18"/>
        </w:rPr>
        <w:t xml:space="preserve"> выполненных Работ (форма КС-2, КС-3) и акт сдачи-приемки Работ составленного по прилагаемой форме (Приложение 2 к Контракту), в 2 (двух) экземплярах и не позднее 3 (трех) дней со дня проверки результатов исполнения Подрядчиком обязательств по Контракту Заказчик направляет 1 (один) экземпляр Подрядчику. В случае привлечения эксперта, экспертной организации Заказчик подписывает со своей стороны </w:t>
      </w:r>
      <w:hyperlink r:id="rId66" w:anchor="P989" w:history="1">
        <w:r w:rsidRPr="00AA3308">
          <w:rPr>
            <w:sz w:val="18"/>
            <w:szCs w:val="18"/>
          </w:rPr>
          <w:t>акт</w:t>
        </w:r>
      </w:hyperlink>
      <w:r w:rsidRPr="00AA3308">
        <w:rPr>
          <w:sz w:val="18"/>
          <w:szCs w:val="18"/>
        </w:rPr>
        <w:t xml:space="preserve"> выполненных Работ (форма КС-2, КС-3) и акт сдачи-приемки Работ (Приложение 2 к Контракту) в 2 (двух) экземплярах на основании полученного от эксперта, экспертной организации соответствующего заключения, и не позднее 3(трех) дней со дня получения соответствующего заключения Заказчик направляет 1 (один) экземпляр Подрядчику. Либо Подрядчику в те же сроки Заказчиком направляется в письменной форме мотивированный отказ от подписания такого документа с указанием выявленных недостатков, необходимых доработок и сроков их устранения в соответствии со </w:t>
      </w:r>
      <w:hyperlink r:id="rId67" w:anchor="P897" w:history="1">
        <w:r w:rsidRPr="00AA3308">
          <w:rPr>
            <w:sz w:val="18"/>
            <w:szCs w:val="18"/>
          </w:rPr>
          <w:t>статьей 11</w:t>
        </w:r>
      </w:hyperlink>
      <w:r w:rsidRPr="00AA3308">
        <w:rPr>
          <w:sz w:val="18"/>
          <w:szCs w:val="18"/>
        </w:rPr>
        <w:t xml:space="preserve"> Контракта.</w:t>
      </w:r>
    </w:p>
    <w:p w:rsidR="00B7396F" w:rsidRPr="00AA3308" w:rsidRDefault="00B7396F" w:rsidP="00AA3308">
      <w:pPr>
        <w:widowControl w:val="0"/>
        <w:autoSpaceDE w:val="0"/>
        <w:autoSpaceDN w:val="0"/>
        <w:ind w:firstLine="540"/>
        <w:jc w:val="both"/>
        <w:rPr>
          <w:sz w:val="18"/>
          <w:szCs w:val="18"/>
        </w:rPr>
      </w:pPr>
      <w:r w:rsidRPr="00AA3308">
        <w:rPr>
          <w:sz w:val="18"/>
          <w:szCs w:val="18"/>
        </w:rPr>
        <w:t xml:space="preserve">4.8. При проведении экспертизы Заказчиком общий срок, указанный в </w:t>
      </w:r>
      <w:hyperlink r:id="rId68" w:anchor="P723" w:history="1">
        <w:r w:rsidRPr="00AA3308">
          <w:rPr>
            <w:sz w:val="18"/>
            <w:szCs w:val="18"/>
          </w:rPr>
          <w:t>пункте 4.4</w:t>
        </w:r>
      </w:hyperlink>
      <w:r w:rsidRPr="00AA3308">
        <w:rPr>
          <w:sz w:val="18"/>
          <w:szCs w:val="18"/>
        </w:rPr>
        <w:t xml:space="preserve"> Контракта, проверки результатов исполнения обязательств Подрядчиком по Контракту продлевается на срок проведения экспертизы.</w:t>
      </w:r>
    </w:p>
    <w:p w:rsidR="00B7396F" w:rsidRPr="00AA3308" w:rsidRDefault="00B7396F" w:rsidP="00AA3308">
      <w:pPr>
        <w:widowControl w:val="0"/>
        <w:autoSpaceDE w:val="0"/>
        <w:autoSpaceDN w:val="0"/>
        <w:ind w:firstLine="540"/>
        <w:jc w:val="both"/>
        <w:rPr>
          <w:sz w:val="18"/>
          <w:szCs w:val="18"/>
        </w:rPr>
      </w:pPr>
      <w:r w:rsidRPr="00AA3308">
        <w:rPr>
          <w:sz w:val="18"/>
          <w:szCs w:val="18"/>
        </w:rPr>
        <w:t xml:space="preserve">4.9. В случае получения от Заказчика запроса о предоставлении разъяснений в отношении результатов выполненных Работ, или мотивированного отказа от принятия результатов выполненных Работ, или акта с перечнем выявленных недостатков и сроком их устранения Подрядчик в течение 3(трех)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устранить полученные от Заказчика замечания, недостатки и передать Заказчику приведенный в соответствие с предъявленными требованиями комплект отчетной документации, отчет об устранении недостатков, а также повторный подписанный Подрядчиком </w:t>
      </w:r>
      <w:hyperlink r:id="rId69" w:anchor="P989" w:history="1">
        <w:r w:rsidRPr="00AA3308">
          <w:rPr>
            <w:sz w:val="18"/>
            <w:szCs w:val="18"/>
          </w:rPr>
          <w:t>акт</w:t>
        </w:r>
      </w:hyperlink>
      <w:r w:rsidRPr="00AA3308">
        <w:rPr>
          <w:sz w:val="18"/>
          <w:szCs w:val="18"/>
        </w:rPr>
        <w:t xml:space="preserve"> выполненных работ (форма КС-2, КС-3) и акт сдачи-приемки Работ (Приложение 2 к Контракту)  в 2 (двух) экземплярах для принятия Заказчиком выполненных Работ.</w:t>
      </w:r>
    </w:p>
    <w:p w:rsidR="00B7396F" w:rsidRPr="00AA3308" w:rsidRDefault="00B7396F" w:rsidP="00AA3308">
      <w:pPr>
        <w:widowControl w:val="0"/>
        <w:autoSpaceDE w:val="0"/>
        <w:autoSpaceDN w:val="0"/>
        <w:ind w:firstLine="540"/>
        <w:jc w:val="both"/>
        <w:rPr>
          <w:sz w:val="18"/>
          <w:szCs w:val="18"/>
        </w:rPr>
      </w:pPr>
      <w:r w:rsidRPr="00AA3308">
        <w:rPr>
          <w:sz w:val="18"/>
          <w:szCs w:val="18"/>
        </w:rPr>
        <w:t xml:space="preserve">4.10. В случае если по результатам рассмотрения отчета, содержащего выявленные недостатки, Заказчиком будет принято решение об устранении Подрядчиком недостатков в надлежащем порядке и в установленные сроки, а также в случае отсутствия у Заказчика запросов относительно предоставления разъяснений в отношении выполненных Работ, Заказчик принимает выполненные Работы и подписывает 2 (два) экземпляра </w:t>
      </w:r>
      <w:hyperlink r:id="rId70" w:anchor="P989" w:history="1">
        <w:r w:rsidRPr="00AA3308">
          <w:rPr>
            <w:sz w:val="18"/>
            <w:szCs w:val="18"/>
          </w:rPr>
          <w:t>акта</w:t>
        </w:r>
      </w:hyperlink>
      <w:r w:rsidRPr="00AA3308">
        <w:rPr>
          <w:sz w:val="18"/>
          <w:szCs w:val="18"/>
        </w:rPr>
        <w:t xml:space="preserve"> сдачи-приемки работ (форма КС-2, КС-3) и акт сдачи-приемки Работ </w:t>
      </w:r>
      <w:r w:rsidRPr="00AA3308">
        <w:rPr>
          <w:sz w:val="18"/>
          <w:szCs w:val="18"/>
        </w:rPr>
        <w:lastRenderedPageBreak/>
        <w:t xml:space="preserve">(Приложение 2 к Контракту), один из которых направляет Подрядчику в порядке, предусмотренном в </w:t>
      </w:r>
      <w:hyperlink r:id="rId71" w:anchor="P726" w:history="1">
        <w:r w:rsidRPr="00AA3308">
          <w:rPr>
            <w:sz w:val="18"/>
            <w:szCs w:val="18"/>
          </w:rPr>
          <w:t>пункте 4.7</w:t>
        </w:r>
      </w:hyperlink>
      <w:r w:rsidRPr="00AA3308">
        <w:rPr>
          <w:sz w:val="18"/>
          <w:szCs w:val="18"/>
        </w:rPr>
        <w:t xml:space="preserve"> Контракта.</w:t>
      </w:r>
    </w:p>
    <w:p w:rsidR="00B7396F" w:rsidRPr="00AA3308" w:rsidRDefault="00B7396F" w:rsidP="00AA3308">
      <w:pPr>
        <w:widowControl w:val="0"/>
        <w:autoSpaceDE w:val="0"/>
        <w:autoSpaceDN w:val="0"/>
        <w:ind w:firstLine="540"/>
        <w:jc w:val="both"/>
        <w:rPr>
          <w:sz w:val="18"/>
          <w:szCs w:val="18"/>
        </w:rPr>
      </w:pPr>
      <w:r w:rsidRPr="00AA3308">
        <w:rPr>
          <w:sz w:val="18"/>
          <w:szCs w:val="18"/>
        </w:rPr>
        <w:t xml:space="preserve">4.11. Подписанный Заказчиком и Подрядчиком </w:t>
      </w:r>
      <w:hyperlink r:id="rId72" w:anchor="P989" w:history="1">
        <w:r w:rsidRPr="00AA3308">
          <w:rPr>
            <w:sz w:val="18"/>
            <w:szCs w:val="18"/>
          </w:rPr>
          <w:t>акт</w:t>
        </w:r>
      </w:hyperlink>
      <w:r w:rsidRPr="00AA3308">
        <w:rPr>
          <w:sz w:val="18"/>
          <w:szCs w:val="18"/>
        </w:rPr>
        <w:t xml:space="preserve"> сдачи-приемки работ (форма КС-2, КС-3) и акт сдачи-приемки Работ (Приложение 2 к Контракту) и предъявленный Подрядчиком Заказчику счет на оплату цены Контракта являются основанием для оплаты Подрядчику выполненных Работ.</w:t>
      </w:r>
    </w:p>
    <w:p w:rsidR="00B7396F" w:rsidRPr="00AA3308" w:rsidRDefault="00B7396F" w:rsidP="00AA3308">
      <w:pPr>
        <w:widowControl w:val="0"/>
        <w:autoSpaceDE w:val="0"/>
        <w:autoSpaceDN w:val="0"/>
        <w:ind w:firstLine="540"/>
        <w:jc w:val="both"/>
        <w:rPr>
          <w:sz w:val="18"/>
          <w:szCs w:val="18"/>
        </w:rPr>
      </w:pPr>
    </w:p>
    <w:p w:rsidR="00B7396F" w:rsidRPr="00AA3308" w:rsidRDefault="00B7396F" w:rsidP="00AA3308">
      <w:pPr>
        <w:widowControl w:val="0"/>
        <w:autoSpaceDE w:val="0"/>
        <w:autoSpaceDN w:val="0"/>
        <w:ind w:firstLine="540"/>
        <w:jc w:val="both"/>
        <w:rPr>
          <w:sz w:val="18"/>
          <w:szCs w:val="18"/>
        </w:rPr>
      </w:pPr>
    </w:p>
    <w:p w:rsidR="00B7396F" w:rsidRPr="00AA3308" w:rsidRDefault="00B7396F" w:rsidP="00AA3308">
      <w:pPr>
        <w:widowControl w:val="0"/>
        <w:autoSpaceDE w:val="0"/>
        <w:autoSpaceDN w:val="0"/>
        <w:ind w:firstLine="540"/>
        <w:jc w:val="center"/>
        <w:outlineLvl w:val="1"/>
        <w:rPr>
          <w:b/>
          <w:sz w:val="18"/>
          <w:szCs w:val="18"/>
        </w:rPr>
      </w:pPr>
      <w:r w:rsidRPr="00AA3308">
        <w:rPr>
          <w:b/>
          <w:sz w:val="18"/>
          <w:szCs w:val="18"/>
        </w:rPr>
        <w:t>Статья 5. Права и обязанности Сторон</w:t>
      </w:r>
    </w:p>
    <w:p w:rsidR="00B7396F" w:rsidRPr="00AA3308" w:rsidRDefault="00B7396F" w:rsidP="00AA3308">
      <w:pPr>
        <w:widowControl w:val="0"/>
        <w:autoSpaceDE w:val="0"/>
        <w:autoSpaceDN w:val="0"/>
        <w:ind w:firstLine="540"/>
        <w:jc w:val="both"/>
        <w:rPr>
          <w:sz w:val="18"/>
          <w:szCs w:val="18"/>
        </w:rPr>
      </w:pPr>
      <w:r w:rsidRPr="00AA3308">
        <w:rPr>
          <w:sz w:val="18"/>
          <w:szCs w:val="18"/>
        </w:rPr>
        <w:t>5.1. Заказчик вправе:</w:t>
      </w:r>
    </w:p>
    <w:p w:rsidR="00B7396F" w:rsidRPr="00AA3308" w:rsidRDefault="00B7396F" w:rsidP="00AA3308">
      <w:pPr>
        <w:widowControl w:val="0"/>
        <w:autoSpaceDE w:val="0"/>
        <w:autoSpaceDN w:val="0"/>
        <w:ind w:firstLine="540"/>
        <w:jc w:val="both"/>
        <w:rPr>
          <w:sz w:val="18"/>
          <w:szCs w:val="18"/>
        </w:rPr>
      </w:pPr>
      <w:r w:rsidRPr="00AA3308">
        <w:rPr>
          <w:sz w:val="18"/>
          <w:szCs w:val="18"/>
        </w:rPr>
        <w:t>5.1.1. 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rsidR="00B7396F" w:rsidRPr="00AA3308" w:rsidRDefault="00B7396F" w:rsidP="00AA3308">
      <w:pPr>
        <w:widowControl w:val="0"/>
        <w:autoSpaceDE w:val="0"/>
        <w:autoSpaceDN w:val="0"/>
        <w:ind w:firstLine="540"/>
        <w:jc w:val="both"/>
        <w:rPr>
          <w:sz w:val="18"/>
          <w:szCs w:val="18"/>
        </w:rPr>
      </w:pPr>
      <w:r w:rsidRPr="00AA3308">
        <w:rPr>
          <w:sz w:val="18"/>
          <w:szCs w:val="18"/>
        </w:rPr>
        <w:t>5.1.2. Требовать от Подрядчика представления надлежащим образом оформленных документов, подтверждающих исполнение обязательств в соответствии с Технической документацией (Приложение 1 к Контракту), Контрактом.</w:t>
      </w:r>
    </w:p>
    <w:p w:rsidR="00B7396F" w:rsidRPr="00AA3308" w:rsidRDefault="00B7396F" w:rsidP="00AA3308">
      <w:pPr>
        <w:widowControl w:val="0"/>
        <w:autoSpaceDE w:val="0"/>
        <w:autoSpaceDN w:val="0"/>
        <w:ind w:firstLine="540"/>
        <w:jc w:val="both"/>
        <w:rPr>
          <w:sz w:val="18"/>
          <w:szCs w:val="18"/>
        </w:rPr>
      </w:pPr>
      <w:r w:rsidRPr="00AA3308">
        <w:rPr>
          <w:sz w:val="18"/>
          <w:szCs w:val="18"/>
        </w:rPr>
        <w:t>5.1.3. Запрашивать у Подрядчика информацию о ходе выполняемых Работ.</w:t>
      </w:r>
    </w:p>
    <w:p w:rsidR="00B7396F" w:rsidRPr="00AA3308" w:rsidRDefault="00B7396F" w:rsidP="00AA3308">
      <w:pPr>
        <w:widowControl w:val="0"/>
        <w:autoSpaceDE w:val="0"/>
        <w:autoSpaceDN w:val="0"/>
        <w:ind w:firstLine="540"/>
        <w:jc w:val="both"/>
        <w:rPr>
          <w:sz w:val="18"/>
          <w:szCs w:val="18"/>
        </w:rPr>
      </w:pPr>
      <w:r w:rsidRPr="00AA3308">
        <w:rPr>
          <w:sz w:val="18"/>
          <w:szCs w:val="18"/>
        </w:rPr>
        <w:t>5.1.4. Осуществлять контроль за качеством, порядком и сроками выполнения Работ.</w:t>
      </w:r>
    </w:p>
    <w:p w:rsidR="00B7396F" w:rsidRPr="00AA3308" w:rsidRDefault="00B7396F" w:rsidP="00AA3308">
      <w:pPr>
        <w:widowControl w:val="0"/>
        <w:autoSpaceDE w:val="0"/>
        <w:autoSpaceDN w:val="0"/>
        <w:ind w:firstLine="540"/>
        <w:jc w:val="both"/>
        <w:rPr>
          <w:sz w:val="18"/>
          <w:szCs w:val="18"/>
        </w:rPr>
      </w:pPr>
      <w:r w:rsidRPr="00AA3308">
        <w:rPr>
          <w:sz w:val="18"/>
          <w:szCs w:val="18"/>
        </w:rPr>
        <w:t>5.1.5. Отказаться от приемки результата Работ в случаях, предусмотренных Контрактом и законодательством Российской Федерации, в том числе в случае обнаружения неустранимых недостатков.</w:t>
      </w:r>
    </w:p>
    <w:p w:rsidR="00B7396F" w:rsidRPr="00AA3308" w:rsidRDefault="00B7396F" w:rsidP="00AA3308">
      <w:pPr>
        <w:widowControl w:val="0"/>
        <w:autoSpaceDE w:val="0"/>
        <w:autoSpaceDN w:val="0"/>
        <w:ind w:firstLine="540"/>
        <w:jc w:val="both"/>
        <w:rPr>
          <w:sz w:val="18"/>
          <w:szCs w:val="18"/>
        </w:rPr>
      </w:pPr>
      <w:r w:rsidRPr="00AA3308">
        <w:rPr>
          <w:sz w:val="18"/>
          <w:szCs w:val="18"/>
        </w:rPr>
        <w:t>5.1.6. Отказаться от исполнения Контракта и потребовать возмещения ущерба, если Подрядчик не приступает своевременно к исполнению Контракта или выполняет Работы настолько медленно, что окончание их к сроку, указанному в Контракте, становится явно невозможным.</w:t>
      </w:r>
    </w:p>
    <w:p w:rsidR="00B7396F" w:rsidRPr="00AA3308" w:rsidRDefault="00B7396F" w:rsidP="00AA3308">
      <w:pPr>
        <w:widowControl w:val="0"/>
        <w:autoSpaceDE w:val="0"/>
        <w:autoSpaceDN w:val="0"/>
        <w:ind w:firstLine="540"/>
        <w:jc w:val="both"/>
        <w:rPr>
          <w:i/>
          <w:sz w:val="18"/>
          <w:szCs w:val="18"/>
        </w:rPr>
      </w:pPr>
      <w:r w:rsidRPr="00AA3308">
        <w:rPr>
          <w:sz w:val="18"/>
          <w:szCs w:val="18"/>
        </w:rPr>
        <w:t xml:space="preserve">5.1.7. Привлекать экспертов, экспертные организации для проверки соответствия качества выполняемых Работ требованиям, установленным Контрактом. </w:t>
      </w:r>
    </w:p>
    <w:p w:rsidR="00B7396F" w:rsidRPr="00AA3308" w:rsidRDefault="00B7396F" w:rsidP="00AA3308">
      <w:pPr>
        <w:widowControl w:val="0"/>
        <w:autoSpaceDE w:val="0"/>
        <w:autoSpaceDN w:val="0"/>
        <w:ind w:firstLine="540"/>
        <w:jc w:val="both"/>
        <w:rPr>
          <w:sz w:val="18"/>
          <w:szCs w:val="18"/>
        </w:rPr>
      </w:pPr>
      <w:r w:rsidRPr="00AA3308">
        <w:rPr>
          <w:sz w:val="18"/>
          <w:szCs w:val="18"/>
        </w:rPr>
        <w:t>5.1.8. Пользоваться иными правами, предусмотренными законодательством Российской Федерации и условиями Контракта.</w:t>
      </w:r>
    </w:p>
    <w:p w:rsidR="00B7396F" w:rsidRPr="00AA3308" w:rsidRDefault="00B7396F" w:rsidP="00AA3308">
      <w:pPr>
        <w:widowControl w:val="0"/>
        <w:autoSpaceDE w:val="0"/>
        <w:autoSpaceDN w:val="0"/>
        <w:ind w:firstLine="540"/>
        <w:jc w:val="both"/>
        <w:rPr>
          <w:sz w:val="18"/>
          <w:szCs w:val="18"/>
        </w:rPr>
      </w:pPr>
      <w:r w:rsidRPr="00AA3308">
        <w:rPr>
          <w:sz w:val="18"/>
          <w:szCs w:val="18"/>
        </w:rPr>
        <w:t>5.2. Заказчик обязан:</w:t>
      </w:r>
    </w:p>
    <w:p w:rsidR="00B7396F" w:rsidRPr="00AA3308" w:rsidRDefault="00B7396F" w:rsidP="00AA3308">
      <w:pPr>
        <w:widowControl w:val="0"/>
        <w:autoSpaceDE w:val="0"/>
        <w:autoSpaceDN w:val="0"/>
        <w:ind w:firstLine="540"/>
        <w:jc w:val="both"/>
        <w:rPr>
          <w:sz w:val="18"/>
          <w:szCs w:val="18"/>
        </w:rPr>
      </w:pPr>
      <w:r w:rsidRPr="00AA3308">
        <w:rPr>
          <w:sz w:val="18"/>
          <w:szCs w:val="18"/>
        </w:rPr>
        <w:t>5.2.1. Обеспечить своевременную приемку результатов выполненных Работ и провести экспертизу для проверки представленных Подрядчиком результатов выполненных Работ, предусмотренных Контрактом, в части их соответствия условиям Контракта.</w:t>
      </w:r>
    </w:p>
    <w:p w:rsidR="00B7396F" w:rsidRPr="00AA3308" w:rsidRDefault="00B7396F" w:rsidP="00AA3308">
      <w:pPr>
        <w:widowControl w:val="0"/>
        <w:autoSpaceDE w:val="0"/>
        <w:autoSpaceDN w:val="0"/>
        <w:ind w:firstLine="540"/>
        <w:jc w:val="both"/>
        <w:rPr>
          <w:sz w:val="18"/>
          <w:szCs w:val="18"/>
        </w:rPr>
      </w:pPr>
      <w:r w:rsidRPr="00AA3308">
        <w:rPr>
          <w:sz w:val="18"/>
          <w:szCs w:val="18"/>
        </w:rPr>
        <w:t>5.2.2. Сообщать в письменной форме Подрядчику о недостатках, обнаруженных в ходе выполнения Работ, в течение 3(трех) рабочих дней после обнаружения таких недостатков.</w:t>
      </w:r>
    </w:p>
    <w:p w:rsidR="00B7396F" w:rsidRPr="00AA3308" w:rsidRDefault="00B7396F" w:rsidP="00AA3308">
      <w:pPr>
        <w:widowControl w:val="0"/>
        <w:autoSpaceDE w:val="0"/>
        <w:autoSpaceDN w:val="0"/>
        <w:ind w:firstLine="540"/>
        <w:jc w:val="both"/>
        <w:rPr>
          <w:sz w:val="18"/>
          <w:szCs w:val="18"/>
        </w:rPr>
      </w:pPr>
      <w:r w:rsidRPr="00AA3308">
        <w:rPr>
          <w:sz w:val="18"/>
          <w:szCs w:val="18"/>
        </w:rPr>
        <w:t>5.2.3. Своевременно принять и оплатить надлежащим образом выполненные Работы в соответствии с Контрактом.</w:t>
      </w:r>
    </w:p>
    <w:p w:rsidR="00B7396F" w:rsidRPr="00AA3308" w:rsidRDefault="00B7396F" w:rsidP="00AA3308">
      <w:pPr>
        <w:widowControl w:val="0"/>
        <w:autoSpaceDE w:val="0"/>
        <w:autoSpaceDN w:val="0"/>
        <w:ind w:firstLine="540"/>
        <w:jc w:val="both"/>
        <w:rPr>
          <w:sz w:val="18"/>
          <w:szCs w:val="18"/>
        </w:rPr>
      </w:pPr>
      <w:r w:rsidRPr="00AA3308">
        <w:rPr>
          <w:sz w:val="18"/>
          <w:szCs w:val="18"/>
        </w:rPr>
        <w:t xml:space="preserve">5.2.4. При получении от Подрядчика уведомления о приостановлении выполнения Работ в случае, указанном в </w:t>
      </w:r>
      <w:hyperlink r:id="rId73" w:anchor="P770" w:history="1">
        <w:r w:rsidRPr="00AA3308">
          <w:rPr>
            <w:sz w:val="18"/>
            <w:szCs w:val="18"/>
          </w:rPr>
          <w:t>подпункте 5.4.5</w:t>
        </w:r>
      </w:hyperlink>
      <w:r w:rsidRPr="00AA3308">
        <w:rPr>
          <w:sz w:val="18"/>
          <w:szCs w:val="18"/>
        </w:rPr>
        <w:t xml:space="preserve"> Контракта, рассмотреть вопрос о целесообразности и порядке продолжения выполнения Работ.</w:t>
      </w:r>
    </w:p>
    <w:p w:rsidR="00B7396F" w:rsidRPr="00AA3308" w:rsidRDefault="00B7396F" w:rsidP="00AA3308">
      <w:pPr>
        <w:widowControl w:val="0"/>
        <w:autoSpaceDE w:val="0"/>
        <w:autoSpaceDN w:val="0"/>
        <w:ind w:firstLine="540"/>
        <w:jc w:val="both"/>
        <w:rPr>
          <w:sz w:val="18"/>
          <w:szCs w:val="18"/>
        </w:rPr>
      </w:pPr>
      <w:r w:rsidRPr="00AA3308">
        <w:rPr>
          <w:sz w:val="18"/>
          <w:szCs w:val="18"/>
        </w:rPr>
        <w:t>5.2.5. Не позднее 5 (пяти) рабочих дней с момента возникновения права требования от Подрядчика оплаты неустойки (штрафа, пени) направить Подрядчику претензионное письмо с требованием оплаты в течение 10 (десяти)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Контракта, в случае если Заказчик не имеет возможности произвести оплату по Контракту за вычетом соответствующего размера неустойки (штрафа, пени).</w:t>
      </w:r>
    </w:p>
    <w:p w:rsidR="00B7396F" w:rsidRPr="00AA3308" w:rsidRDefault="00B7396F" w:rsidP="00AA3308">
      <w:pPr>
        <w:widowControl w:val="0"/>
        <w:autoSpaceDE w:val="0"/>
        <w:autoSpaceDN w:val="0"/>
        <w:ind w:firstLine="540"/>
        <w:jc w:val="both"/>
        <w:rPr>
          <w:sz w:val="18"/>
          <w:szCs w:val="18"/>
        </w:rPr>
      </w:pPr>
      <w:r w:rsidRPr="00AA3308">
        <w:rPr>
          <w:sz w:val="18"/>
          <w:szCs w:val="18"/>
        </w:rPr>
        <w:t>5.2.6. При неуплате Подрядчиком неустойки (штрафа, пени) в течение 5 (пяти)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Контракта.</w:t>
      </w:r>
    </w:p>
    <w:p w:rsidR="00B7396F" w:rsidRPr="00AA3308" w:rsidRDefault="00B7396F" w:rsidP="00AA3308">
      <w:pPr>
        <w:widowControl w:val="0"/>
        <w:autoSpaceDE w:val="0"/>
        <w:autoSpaceDN w:val="0"/>
        <w:ind w:firstLine="540"/>
        <w:jc w:val="both"/>
        <w:rPr>
          <w:sz w:val="18"/>
          <w:szCs w:val="18"/>
        </w:rPr>
      </w:pPr>
      <w:r w:rsidRPr="00AA3308">
        <w:rPr>
          <w:sz w:val="18"/>
          <w:szCs w:val="18"/>
        </w:rPr>
        <w:t>5.2.7. В течение 5 (пяти) рабочих дней с даты фактического исполнения обязательств Подрядчиком принять необходимые меры по взысканию неустойки (штрафа, пени) за весь период просрочки исполнения обязательств, предусмотренных Контрактом, а именно потребовать оплаты неустойки (штрафа, пени), рассчитанной в соответствии с законодательством Российской Федерации и условиями Контракта за весь период просрочки исполнения, и в случае неуплаты Подрядчиком неустойки (штрафа, пени) в течение указанного срока направить в суд исковое заявление с соответствующими требованиями, в случае если Заказчик не имеет возможности произвести оплату по Контракту за вычетом соответствующего размера неустойки (штрафа, пени).</w:t>
      </w:r>
    </w:p>
    <w:p w:rsidR="00B7396F" w:rsidRPr="00AA3308" w:rsidRDefault="00B7396F" w:rsidP="00AA3308">
      <w:pPr>
        <w:widowControl w:val="0"/>
        <w:autoSpaceDE w:val="0"/>
        <w:autoSpaceDN w:val="0"/>
        <w:ind w:firstLine="540"/>
        <w:jc w:val="both"/>
        <w:rPr>
          <w:sz w:val="18"/>
          <w:szCs w:val="18"/>
        </w:rPr>
      </w:pPr>
      <w:r w:rsidRPr="00AA3308">
        <w:rPr>
          <w:sz w:val="18"/>
          <w:szCs w:val="18"/>
        </w:rPr>
        <w:t>5.2.8. Обеспечить конфиденциальность информации, предоставленной Подрядчиком в ходе исполнения обязательств по Контракту.</w:t>
      </w:r>
    </w:p>
    <w:p w:rsidR="00B7396F" w:rsidRPr="00AA3308" w:rsidRDefault="00B7396F" w:rsidP="00AA3308">
      <w:pPr>
        <w:widowControl w:val="0"/>
        <w:autoSpaceDE w:val="0"/>
        <w:autoSpaceDN w:val="0"/>
        <w:ind w:firstLine="540"/>
        <w:jc w:val="both"/>
        <w:rPr>
          <w:i/>
          <w:sz w:val="18"/>
          <w:szCs w:val="18"/>
        </w:rPr>
      </w:pPr>
      <w:r w:rsidRPr="00AA3308">
        <w:rPr>
          <w:sz w:val="18"/>
          <w:szCs w:val="18"/>
        </w:rPr>
        <w:t>5.2.9. Обеспечить контроль за исполнением Контракта</w:t>
      </w:r>
      <w:r w:rsidRPr="00AA3308">
        <w:rPr>
          <w:i/>
          <w:sz w:val="18"/>
          <w:szCs w:val="18"/>
        </w:rPr>
        <w:t>.</w:t>
      </w:r>
    </w:p>
    <w:p w:rsidR="00B7396F" w:rsidRPr="00AA3308" w:rsidRDefault="00B7396F" w:rsidP="00AA3308">
      <w:pPr>
        <w:widowControl w:val="0"/>
        <w:autoSpaceDE w:val="0"/>
        <w:autoSpaceDN w:val="0"/>
        <w:ind w:firstLine="540"/>
        <w:jc w:val="both"/>
        <w:rPr>
          <w:i/>
          <w:sz w:val="18"/>
          <w:szCs w:val="18"/>
        </w:rPr>
      </w:pPr>
      <w:r w:rsidRPr="00AA3308">
        <w:rPr>
          <w:sz w:val="18"/>
          <w:szCs w:val="18"/>
        </w:rPr>
        <w:t>5.2.10. В случае принятия решения об одностороннем отказе от исполнения Контракта такое решение не позднее чем в течение трех рабочих дней с даты принятия этого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настоящей части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B7396F" w:rsidRPr="00AA3308" w:rsidRDefault="00B7396F" w:rsidP="00AA3308">
      <w:pPr>
        <w:widowControl w:val="0"/>
        <w:autoSpaceDE w:val="0"/>
        <w:autoSpaceDN w:val="0"/>
        <w:ind w:firstLine="540"/>
        <w:jc w:val="both"/>
        <w:rPr>
          <w:sz w:val="18"/>
          <w:szCs w:val="18"/>
        </w:rPr>
      </w:pPr>
      <w:r w:rsidRPr="00AA3308">
        <w:rPr>
          <w:sz w:val="18"/>
          <w:szCs w:val="18"/>
        </w:rPr>
        <w:t>5.2.11. Исполнять иные обязанности, предусмотренные законодательством Российской Федерации и условиями Контракта.</w:t>
      </w:r>
    </w:p>
    <w:p w:rsidR="00B7396F" w:rsidRPr="00AA3308" w:rsidRDefault="00B7396F" w:rsidP="00AA3308">
      <w:pPr>
        <w:widowControl w:val="0"/>
        <w:autoSpaceDE w:val="0"/>
        <w:autoSpaceDN w:val="0"/>
        <w:ind w:firstLine="540"/>
        <w:jc w:val="both"/>
        <w:rPr>
          <w:sz w:val="18"/>
          <w:szCs w:val="18"/>
        </w:rPr>
      </w:pPr>
      <w:r w:rsidRPr="00AA3308">
        <w:rPr>
          <w:sz w:val="18"/>
          <w:szCs w:val="18"/>
        </w:rPr>
        <w:t>5.3. Подрядчик вправе:</w:t>
      </w:r>
    </w:p>
    <w:p w:rsidR="00B7396F" w:rsidRPr="00AA3308" w:rsidRDefault="00B7396F" w:rsidP="00AA3308">
      <w:pPr>
        <w:widowControl w:val="0"/>
        <w:autoSpaceDE w:val="0"/>
        <w:autoSpaceDN w:val="0"/>
        <w:ind w:firstLine="540"/>
        <w:jc w:val="both"/>
        <w:rPr>
          <w:sz w:val="18"/>
          <w:szCs w:val="18"/>
        </w:rPr>
      </w:pPr>
      <w:r w:rsidRPr="00AA3308">
        <w:rPr>
          <w:sz w:val="18"/>
          <w:szCs w:val="18"/>
        </w:rPr>
        <w:t xml:space="preserve">5.3.1. Требовать своевременного подписания Заказчиком </w:t>
      </w:r>
      <w:hyperlink r:id="rId74" w:anchor="P989" w:history="1">
        <w:r w:rsidRPr="00AA3308">
          <w:rPr>
            <w:sz w:val="18"/>
            <w:szCs w:val="18"/>
          </w:rPr>
          <w:t>акта</w:t>
        </w:r>
      </w:hyperlink>
      <w:r w:rsidRPr="00AA3308">
        <w:rPr>
          <w:sz w:val="18"/>
          <w:szCs w:val="18"/>
        </w:rPr>
        <w:t xml:space="preserve"> сдачи-приемки работ по Контракту на основании представленных Подрядчиком отчетных документов и при условии истечения срока, указанного в </w:t>
      </w:r>
      <w:hyperlink r:id="rId75" w:anchor="P722" w:history="1">
        <w:r w:rsidRPr="00AA3308">
          <w:rPr>
            <w:sz w:val="18"/>
            <w:szCs w:val="18"/>
          </w:rPr>
          <w:t>пункте 4.</w:t>
        </w:r>
      </w:hyperlink>
      <w:r w:rsidRPr="00AA3308">
        <w:rPr>
          <w:sz w:val="18"/>
          <w:szCs w:val="18"/>
        </w:rPr>
        <w:t>4 Контракта.</w:t>
      </w:r>
    </w:p>
    <w:p w:rsidR="00B7396F" w:rsidRPr="00AA3308" w:rsidRDefault="00B7396F" w:rsidP="00AA3308">
      <w:pPr>
        <w:widowControl w:val="0"/>
        <w:autoSpaceDE w:val="0"/>
        <w:autoSpaceDN w:val="0"/>
        <w:ind w:firstLine="540"/>
        <w:jc w:val="both"/>
        <w:rPr>
          <w:sz w:val="18"/>
          <w:szCs w:val="18"/>
        </w:rPr>
      </w:pPr>
      <w:r w:rsidRPr="00AA3308">
        <w:rPr>
          <w:sz w:val="18"/>
          <w:szCs w:val="18"/>
        </w:rPr>
        <w:t xml:space="preserve">5.3.2. Требовать своевременной оплаты выполненных Работ в соответствии с </w:t>
      </w:r>
      <w:hyperlink r:id="rId76" w:anchor="P691" w:history="1">
        <w:r w:rsidRPr="00AA3308">
          <w:rPr>
            <w:sz w:val="18"/>
            <w:szCs w:val="18"/>
          </w:rPr>
          <w:t>2.7.</w:t>
        </w:r>
      </w:hyperlink>
      <w:r w:rsidRPr="00AA3308">
        <w:rPr>
          <w:sz w:val="18"/>
          <w:szCs w:val="18"/>
        </w:rPr>
        <w:t xml:space="preserve"> Контракта.</w:t>
      </w:r>
    </w:p>
    <w:p w:rsidR="00B7396F" w:rsidRPr="00AA3308" w:rsidRDefault="00B7396F" w:rsidP="00AA3308">
      <w:pPr>
        <w:widowControl w:val="0"/>
        <w:autoSpaceDE w:val="0"/>
        <w:autoSpaceDN w:val="0"/>
        <w:ind w:firstLine="540"/>
        <w:jc w:val="both"/>
        <w:rPr>
          <w:sz w:val="18"/>
          <w:szCs w:val="18"/>
        </w:rPr>
      </w:pPr>
      <w:r w:rsidRPr="00AA3308">
        <w:rPr>
          <w:sz w:val="18"/>
          <w:szCs w:val="18"/>
        </w:rPr>
        <w:t>5.3.3. Требовать уплаты неустоек (штрафов, пеней)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w:t>
      </w:r>
    </w:p>
    <w:p w:rsidR="00B7396F" w:rsidRPr="00AA3308" w:rsidRDefault="00B7396F" w:rsidP="00AA3308">
      <w:pPr>
        <w:widowControl w:val="0"/>
        <w:autoSpaceDE w:val="0"/>
        <w:autoSpaceDN w:val="0"/>
        <w:ind w:firstLine="540"/>
        <w:jc w:val="both"/>
        <w:rPr>
          <w:sz w:val="18"/>
          <w:szCs w:val="18"/>
        </w:rPr>
      </w:pPr>
      <w:r w:rsidRPr="00AA3308">
        <w:rPr>
          <w:sz w:val="18"/>
          <w:szCs w:val="18"/>
        </w:rPr>
        <w:t>5.3.4. Получать от Заказчика содействие при выполнении Работ в соответствии с условиями Контракта.</w:t>
      </w:r>
    </w:p>
    <w:p w:rsidR="00B7396F" w:rsidRPr="00AA3308" w:rsidRDefault="00B7396F" w:rsidP="00AA3308">
      <w:pPr>
        <w:widowControl w:val="0"/>
        <w:autoSpaceDE w:val="0"/>
        <w:autoSpaceDN w:val="0"/>
        <w:ind w:firstLine="540"/>
        <w:jc w:val="both"/>
        <w:rPr>
          <w:sz w:val="18"/>
          <w:szCs w:val="18"/>
        </w:rPr>
      </w:pPr>
      <w:r w:rsidRPr="00AA3308">
        <w:rPr>
          <w:sz w:val="18"/>
          <w:szCs w:val="18"/>
        </w:rPr>
        <w:t>5.3.5. Пользоваться иными правами, предусмотренными законодательством Российской Федерации и условиями Контракта.</w:t>
      </w:r>
    </w:p>
    <w:p w:rsidR="00B7396F" w:rsidRPr="00AA3308" w:rsidRDefault="00B7396F" w:rsidP="00AA3308">
      <w:pPr>
        <w:widowControl w:val="0"/>
        <w:autoSpaceDE w:val="0"/>
        <w:autoSpaceDN w:val="0"/>
        <w:ind w:firstLine="540"/>
        <w:jc w:val="both"/>
        <w:rPr>
          <w:sz w:val="18"/>
          <w:szCs w:val="18"/>
        </w:rPr>
      </w:pPr>
      <w:r w:rsidRPr="00AA3308">
        <w:rPr>
          <w:sz w:val="18"/>
          <w:szCs w:val="18"/>
        </w:rPr>
        <w:t>5.4. Подрядчик обязан:</w:t>
      </w:r>
    </w:p>
    <w:p w:rsidR="00B7396F" w:rsidRPr="00AA3308" w:rsidRDefault="00B7396F" w:rsidP="00AA3308">
      <w:pPr>
        <w:widowControl w:val="0"/>
        <w:autoSpaceDE w:val="0"/>
        <w:autoSpaceDN w:val="0"/>
        <w:ind w:firstLine="540"/>
        <w:jc w:val="both"/>
        <w:rPr>
          <w:sz w:val="18"/>
          <w:szCs w:val="18"/>
        </w:rPr>
      </w:pPr>
      <w:r w:rsidRPr="00AA3308">
        <w:rPr>
          <w:sz w:val="18"/>
          <w:szCs w:val="18"/>
        </w:rPr>
        <w:lastRenderedPageBreak/>
        <w:t>5.4.1. Своевременно и надлежащим образом выполнить Работы и представить Заказчику отчетную документацию по итогам исполнения Контракта.</w:t>
      </w:r>
    </w:p>
    <w:p w:rsidR="00B7396F" w:rsidRPr="00AA3308" w:rsidRDefault="00B7396F" w:rsidP="00AA3308">
      <w:pPr>
        <w:widowControl w:val="0"/>
        <w:autoSpaceDE w:val="0"/>
        <w:autoSpaceDN w:val="0"/>
        <w:ind w:firstLine="540"/>
        <w:jc w:val="both"/>
        <w:rPr>
          <w:sz w:val="18"/>
          <w:szCs w:val="18"/>
        </w:rPr>
      </w:pPr>
      <w:r w:rsidRPr="00AA3308">
        <w:rPr>
          <w:sz w:val="18"/>
          <w:szCs w:val="18"/>
        </w:rPr>
        <w:t>5.4.2. Предоставить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Контракта.</w:t>
      </w:r>
    </w:p>
    <w:p w:rsidR="00B7396F" w:rsidRPr="00AA3308" w:rsidRDefault="00B7396F" w:rsidP="00AA3308">
      <w:pPr>
        <w:widowControl w:val="0"/>
        <w:autoSpaceDE w:val="0"/>
        <w:autoSpaceDN w:val="0"/>
        <w:ind w:firstLine="540"/>
        <w:jc w:val="both"/>
        <w:rPr>
          <w:sz w:val="18"/>
          <w:szCs w:val="18"/>
        </w:rPr>
      </w:pPr>
      <w:r w:rsidRPr="00AA3308">
        <w:rPr>
          <w:sz w:val="18"/>
          <w:szCs w:val="18"/>
        </w:rPr>
        <w:t>5.4.3. Обеспечить соответствие выполняемых Работ требованиям качества и безопасности, предусмотренным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работ, Технической документацией (Приложение 1 к Контракту), условиями Контракта.</w:t>
      </w:r>
    </w:p>
    <w:p w:rsidR="00B7396F" w:rsidRPr="00AA3308" w:rsidRDefault="00B7396F" w:rsidP="00AA3308">
      <w:pPr>
        <w:widowControl w:val="0"/>
        <w:autoSpaceDE w:val="0"/>
        <w:autoSpaceDN w:val="0"/>
        <w:ind w:firstLine="540"/>
        <w:jc w:val="both"/>
        <w:rPr>
          <w:sz w:val="18"/>
          <w:szCs w:val="18"/>
        </w:rPr>
      </w:pPr>
      <w:r w:rsidRPr="00AA3308">
        <w:rPr>
          <w:sz w:val="18"/>
          <w:szCs w:val="18"/>
        </w:rPr>
        <w:t>5.4.4. Обеспечить устранение недостатков и дефектов, выявленных при приемке выполненных Работ и в течение гарантийного срока, за свой счет.</w:t>
      </w:r>
    </w:p>
    <w:p w:rsidR="00B7396F" w:rsidRPr="00AA3308" w:rsidRDefault="00B7396F" w:rsidP="00AA3308">
      <w:pPr>
        <w:widowControl w:val="0"/>
        <w:autoSpaceDE w:val="0"/>
        <w:autoSpaceDN w:val="0"/>
        <w:ind w:firstLine="540"/>
        <w:jc w:val="both"/>
        <w:rPr>
          <w:sz w:val="18"/>
          <w:szCs w:val="18"/>
        </w:rPr>
      </w:pPr>
      <w:bookmarkStart w:id="30" w:name="P770"/>
      <w:bookmarkEnd w:id="30"/>
      <w:r w:rsidRPr="00AA3308">
        <w:rPr>
          <w:sz w:val="18"/>
          <w:szCs w:val="18"/>
        </w:rPr>
        <w:t>5.4.5. Приостановить выполнение Работ в случае обнаружения не зависящих от Подрядчика обстоятельств, которые могут оказать негативное влияние на годность или прочность результатов выполняемых Работ или создать невозможность их завершения в установленный Контрактом срок, и сообщить об этом Заказчику в течение 2(двух) рабочих дней после приостановления выполнения Работ.</w:t>
      </w:r>
    </w:p>
    <w:p w:rsidR="00B7396F" w:rsidRPr="00AA3308" w:rsidRDefault="00B7396F" w:rsidP="00AA3308">
      <w:pPr>
        <w:widowControl w:val="0"/>
        <w:autoSpaceDE w:val="0"/>
        <w:autoSpaceDN w:val="0"/>
        <w:ind w:firstLine="540"/>
        <w:jc w:val="both"/>
        <w:rPr>
          <w:sz w:val="18"/>
          <w:szCs w:val="18"/>
        </w:rPr>
      </w:pPr>
      <w:r w:rsidRPr="00AA3308">
        <w:rPr>
          <w:sz w:val="18"/>
          <w:szCs w:val="18"/>
        </w:rPr>
        <w:t>5.4.6. Предоставить обеспечение исполнения Контракта.</w:t>
      </w:r>
    </w:p>
    <w:p w:rsidR="00B7396F" w:rsidRPr="00AA3308" w:rsidRDefault="00B7396F" w:rsidP="00AA3308">
      <w:pPr>
        <w:widowControl w:val="0"/>
        <w:autoSpaceDE w:val="0"/>
        <w:autoSpaceDN w:val="0"/>
        <w:ind w:firstLine="540"/>
        <w:jc w:val="both"/>
        <w:rPr>
          <w:sz w:val="18"/>
          <w:szCs w:val="18"/>
        </w:rPr>
      </w:pPr>
      <w:r w:rsidRPr="00AA3308">
        <w:rPr>
          <w:sz w:val="18"/>
          <w:szCs w:val="18"/>
        </w:rPr>
        <w:t>5.4.7. В течение 1(одного) рабочего дня информировать Заказчика о невозможности выполнить Работы надлежащего качества, в надлежащем объеме, в предусмотренные Контрактом сроки, с указанием причин.</w:t>
      </w:r>
    </w:p>
    <w:p w:rsidR="00B7396F" w:rsidRPr="00AA3308" w:rsidRDefault="00B7396F" w:rsidP="00AA3308">
      <w:pPr>
        <w:widowControl w:val="0"/>
        <w:autoSpaceDE w:val="0"/>
        <w:autoSpaceDN w:val="0"/>
        <w:ind w:firstLine="540"/>
        <w:jc w:val="both"/>
        <w:rPr>
          <w:sz w:val="18"/>
          <w:szCs w:val="18"/>
        </w:rPr>
      </w:pPr>
      <w:r w:rsidRPr="00AA3308">
        <w:rPr>
          <w:sz w:val="18"/>
          <w:szCs w:val="18"/>
        </w:rPr>
        <w:t>5.4.8. Предоставить Заказчику сведения об изменении своего фактического местонахождения в срок не позднее 2(двух) рабочих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Контракте.</w:t>
      </w:r>
      <w:bookmarkStart w:id="31" w:name="P774"/>
      <w:bookmarkStart w:id="32" w:name="P775"/>
      <w:bookmarkStart w:id="33" w:name="P776"/>
      <w:bookmarkEnd w:id="31"/>
      <w:bookmarkEnd w:id="32"/>
      <w:bookmarkEnd w:id="33"/>
    </w:p>
    <w:p w:rsidR="00B7396F" w:rsidRPr="00AA3308" w:rsidRDefault="00B7396F" w:rsidP="00AA3308">
      <w:pPr>
        <w:widowControl w:val="0"/>
        <w:autoSpaceDE w:val="0"/>
        <w:autoSpaceDN w:val="0"/>
        <w:ind w:firstLine="540"/>
        <w:jc w:val="both"/>
        <w:rPr>
          <w:b/>
          <w:i/>
          <w:sz w:val="18"/>
          <w:szCs w:val="18"/>
        </w:rPr>
      </w:pPr>
      <w:r w:rsidRPr="00AA3308">
        <w:rPr>
          <w:sz w:val="18"/>
          <w:szCs w:val="18"/>
        </w:rPr>
        <w:t>5.4.9. В случае принятия решения об одностороннем отказе от исполнения Контракта такое решение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B7396F" w:rsidRPr="00AA3308" w:rsidRDefault="00B7396F" w:rsidP="00AA3308">
      <w:pPr>
        <w:widowControl w:val="0"/>
        <w:autoSpaceDE w:val="0"/>
        <w:autoSpaceDN w:val="0"/>
        <w:ind w:firstLine="540"/>
        <w:jc w:val="both"/>
        <w:rPr>
          <w:sz w:val="18"/>
          <w:szCs w:val="18"/>
        </w:rPr>
      </w:pPr>
      <w:r w:rsidRPr="00AA3308">
        <w:rPr>
          <w:sz w:val="18"/>
          <w:szCs w:val="18"/>
        </w:rPr>
        <w:t>5.4.10. В случае изменения банковского счета Подрядчика в течение 1(одного) рабочего дня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банковский счет Подрядчика, несет Подрядчик.</w:t>
      </w:r>
    </w:p>
    <w:p w:rsidR="00B7396F" w:rsidRPr="00AA3308" w:rsidRDefault="00B7396F" w:rsidP="00AA3308">
      <w:pPr>
        <w:widowControl w:val="0"/>
        <w:autoSpaceDE w:val="0"/>
        <w:autoSpaceDN w:val="0"/>
        <w:ind w:firstLine="540"/>
        <w:jc w:val="both"/>
        <w:rPr>
          <w:sz w:val="18"/>
          <w:szCs w:val="18"/>
        </w:rPr>
      </w:pPr>
      <w:r w:rsidRPr="00AA3308">
        <w:rPr>
          <w:sz w:val="18"/>
          <w:szCs w:val="18"/>
        </w:rPr>
        <w:t>5.4.11. Исполнять иные обязанности, предусмотренные действующим законодательством и условиями Контракта.</w:t>
      </w:r>
    </w:p>
    <w:p w:rsidR="00B7396F" w:rsidRPr="00AA3308" w:rsidRDefault="00B7396F" w:rsidP="00AA3308">
      <w:pPr>
        <w:widowControl w:val="0"/>
        <w:autoSpaceDE w:val="0"/>
        <w:autoSpaceDN w:val="0"/>
        <w:ind w:firstLine="540"/>
        <w:jc w:val="both"/>
        <w:rPr>
          <w:sz w:val="18"/>
          <w:szCs w:val="18"/>
        </w:rPr>
      </w:pPr>
    </w:p>
    <w:p w:rsidR="00B7396F" w:rsidRPr="00AA3308" w:rsidRDefault="00B7396F" w:rsidP="00AA3308">
      <w:pPr>
        <w:widowControl w:val="0"/>
        <w:autoSpaceDE w:val="0"/>
        <w:autoSpaceDN w:val="0"/>
        <w:ind w:firstLine="540"/>
        <w:jc w:val="center"/>
        <w:outlineLvl w:val="1"/>
        <w:rPr>
          <w:b/>
          <w:sz w:val="18"/>
          <w:szCs w:val="18"/>
        </w:rPr>
      </w:pPr>
      <w:r w:rsidRPr="00AA3308">
        <w:rPr>
          <w:b/>
          <w:sz w:val="18"/>
          <w:szCs w:val="18"/>
        </w:rPr>
        <w:t>Статья 6. Гарантии</w:t>
      </w:r>
    </w:p>
    <w:p w:rsidR="00B7396F" w:rsidRPr="00AA3308" w:rsidRDefault="00B7396F" w:rsidP="00AA3308">
      <w:pPr>
        <w:widowControl w:val="0"/>
        <w:autoSpaceDE w:val="0"/>
        <w:autoSpaceDN w:val="0"/>
        <w:ind w:firstLine="540"/>
        <w:jc w:val="both"/>
        <w:rPr>
          <w:sz w:val="18"/>
          <w:szCs w:val="18"/>
        </w:rPr>
      </w:pPr>
      <w:r w:rsidRPr="00AA3308">
        <w:rPr>
          <w:sz w:val="18"/>
          <w:szCs w:val="18"/>
        </w:rPr>
        <w:t xml:space="preserve">6.1. Подрядчик гарантирует качество и безопасность выполняемых Работ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работ, Технической </w:t>
      </w:r>
      <w:hyperlink r:id="rId77" w:anchor="P945" w:history="1">
        <w:r w:rsidRPr="00AA3308">
          <w:rPr>
            <w:sz w:val="18"/>
            <w:szCs w:val="18"/>
          </w:rPr>
          <w:t>документацией</w:t>
        </w:r>
      </w:hyperlink>
      <w:r w:rsidRPr="00AA3308">
        <w:rPr>
          <w:sz w:val="18"/>
          <w:szCs w:val="18"/>
        </w:rPr>
        <w:t xml:space="preserve"> (Приложение 1 к Контракту), условиями Контракта.</w:t>
      </w:r>
    </w:p>
    <w:p w:rsidR="00B7396F" w:rsidRPr="00AA3308" w:rsidRDefault="00B7396F" w:rsidP="00AA3308">
      <w:pPr>
        <w:widowControl w:val="0"/>
        <w:autoSpaceDE w:val="0"/>
        <w:autoSpaceDN w:val="0"/>
        <w:ind w:firstLine="540"/>
        <w:jc w:val="both"/>
        <w:rPr>
          <w:sz w:val="18"/>
          <w:szCs w:val="18"/>
        </w:rPr>
      </w:pPr>
      <w:r w:rsidRPr="00AA3308">
        <w:rPr>
          <w:sz w:val="18"/>
          <w:szCs w:val="18"/>
        </w:rPr>
        <w:t xml:space="preserve">6.2. </w:t>
      </w:r>
      <w:r w:rsidRPr="007046C4">
        <w:rPr>
          <w:sz w:val="18"/>
          <w:szCs w:val="18"/>
        </w:rPr>
        <w:t>Гарантийный срок</w:t>
      </w:r>
      <w:r w:rsidRPr="00AA3308">
        <w:rPr>
          <w:sz w:val="18"/>
          <w:szCs w:val="18"/>
        </w:rPr>
        <w:t xml:space="preserve"> на </w:t>
      </w:r>
      <w:r w:rsidR="0016772C">
        <w:rPr>
          <w:sz w:val="18"/>
          <w:szCs w:val="18"/>
        </w:rPr>
        <w:t xml:space="preserve">выполняемые Работы </w:t>
      </w:r>
      <w:r w:rsidR="0016772C" w:rsidRPr="007046C4">
        <w:rPr>
          <w:sz w:val="18"/>
          <w:szCs w:val="18"/>
        </w:rPr>
        <w:t xml:space="preserve">составляет </w:t>
      </w:r>
      <w:r w:rsidR="007046C4" w:rsidRPr="007046C4">
        <w:rPr>
          <w:sz w:val="18"/>
          <w:szCs w:val="18"/>
        </w:rPr>
        <w:t>12</w:t>
      </w:r>
      <w:r w:rsidRPr="007046C4">
        <w:rPr>
          <w:sz w:val="18"/>
          <w:szCs w:val="18"/>
        </w:rPr>
        <w:t xml:space="preserve"> (</w:t>
      </w:r>
      <w:r w:rsidR="007046C4" w:rsidRPr="007046C4">
        <w:rPr>
          <w:sz w:val="18"/>
          <w:szCs w:val="18"/>
        </w:rPr>
        <w:t>двенадцать</w:t>
      </w:r>
      <w:r w:rsidRPr="007046C4">
        <w:rPr>
          <w:sz w:val="18"/>
          <w:szCs w:val="18"/>
        </w:rPr>
        <w:t>) месяцев</w:t>
      </w:r>
      <w:r w:rsidRPr="00AA3308">
        <w:rPr>
          <w:sz w:val="18"/>
          <w:szCs w:val="18"/>
        </w:rPr>
        <w:t xml:space="preserve"> с даты подписания Сторонами </w:t>
      </w:r>
      <w:hyperlink r:id="rId78" w:anchor="P989" w:history="1">
        <w:r w:rsidRPr="00AA3308">
          <w:rPr>
            <w:sz w:val="18"/>
            <w:szCs w:val="18"/>
          </w:rPr>
          <w:t>акта</w:t>
        </w:r>
      </w:hyperlink>
      <w:r w:rsidRPr="00AA3308">
        <w:rPr>
          <w:sz w:val="18"/>
          <w:szCs w:val="18"/>
        </w:rPr>
        <w:t xml:space="preserve"> выполненных Работ (форма КС-2, КС-3) и акт сдачи-приемки Работ (Приложение 2 к Контракту).</w:t>
      </w:r>
    </w:p>
    <w:p w:rsidR="00B7396F" w:rsidRPr="00AA3308" w:rsidRDefault="00B7396F" w:rsidP="00AA3308">
      <w:pPr>
        <w:widowControl w:val="0"/>
        <w:autoSpaceDE w:val="0"/>
        <w:autoSpaceDN w:val="0"/>
        <w:ind w:firstLine="540"/>
        <w:jc w:val="both"/>
        <w:rPr>
          <w:sz w:val="18"/>
          <w:szCs w:val="18"/>
        </w:rPr>
      </w:pPr>
      <w:r w:rsidRPr="00AA3308">
        <w:rPr>
          <w:sz w:val="18"/>
          <w:szCs w:val="18"/>
        </w:rPr>
        <w:t>6.3. Если в период гарантийного срока обнаружатся недостатки или дефекты, то Подрядчик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 или дефектов, возникших по вине Подрядчика.</w:t>
      </w:r>
    </w:p>
    <w:p w:rsidR="00B7396F" w:rsidRPr="00AA3308" w:rsidRDefault="00B7396F" w:rsidP="00AA3308">
      <w:pPr>
        <w:widowControl w:val="0"/>
        <w:autoSpaceDE w:val="0"/>
        <w:autoSpaceDN w:val="0"/>
        <w:ind w:firstLine="540"/>
        <w:jc w:val="both"/>
        <w:rPr>
          <w:sz w:val="18"/>
          <w:szCs w:val="18"/>
        </w:rPr>
      </w:pPr>
      <w:r w:rsidRPr="00AA3308">
        <w:rPr>
          <w:sz w:val="18"/>
          <w:szCs w:val="18"/>
        </w:rPr>
        <w:t>6.4. 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B7396F" w:rsidRPr="00AA3308" w:rsidRDefault="00B7396F" w:rsidP="00AA3308">
      <w:pPr>
        <w:widowControl w:val="0"/>
        <w:autoSpaceDE w:val="0"/>
        <w:autoSpaceDN w:val="0"/>
        <w:ind w:firstLine="540"/>
        <w:jc w:val="both"/>
        <w:rPr>
          <w:sz w:val="18"/>
          <w:szCs w:val="18"/>
        </w:rPr>
      </w:pPr>
      <w:r w:rsidRPr="00AA3308">
        <w:rPr>
          <w:sz w:val="18"/>
          <w:szCs w:val="18"/>
        </w:rPr>
        <w:t>6.5. В случае если законодательством Российской Федерации предусмотрено лицензирование вида деятельности, являющегося предметом Контракта, а также в случае если законодательством Российской Федерации к лицам, осуществляющим выполнение Работ, являющихся предметом Контракта, установлено требование об их обязательном членстве в саморегулируемых организациях, Подрядчик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Контракта.</w:t>
      </w:r>
    </w:p>
    <w:p w:rsidR="00B7396F" w:rsidRPr="00AA3308" w:rsidRDefault="00B7396F" w:rsidP="00AA3308">
      <w:pPr>
        <w:widowControl w:val="0"/>
        <w:autoSpaceDE w:val="0"/>
        <w:autoSpaceDN w:val="0"/>
        <w:ind w:firstLine="540"/>
        <w:jc w:val="both"/>
        <w:rPr>
          <w:sz w:val="18"/>
          <w:szCs w:val="18"/>
        </w:rPr>
      </w:pPr>
    </w:p>
    <w:p w:rsidR="00B7396F" w:rsidRPr="00DC772D" w:rsidRDefault="00B7396F" w:rsidP="00DC772D">
      <w:pPr>
        <w:pStyle w:val="ConsPlusNormal"/>
        <w:ind w:firstLine="540"/>
        <w:jc w:val="center"/>
        <w:outlineLvl w:val="1"/>
        <w:rPr>
          <w:rFonts w:ascii="Times New Roman" w:hAnsi="Times New Roman"/>
          <w:b/>
          <w:sz w:val="18"/>
          <w:szCs w:val="18"/>
        </w:rPr>
      </w:pPr>
      <w:r w:rsidRPr="00DC772D">
        <w:rPr>
          <w:rFonts w:ascii="Times New Roman" w:hAnsi="Times New Roman"/>
          <w:b/>
          <w:sz w:val="18"/>
          <w:szCs w:val="18"/>
        </w:rPr>
        <w:t>Статья 7. Ответственность Сторон</w:t>
      </w:r>
    </w:p>
    <w:p w:rsidR="00B7396F" w:rsidRPr="00DC772D" w:rsidRDefault="00B7396F" w:rsidP="00DC772D">
      <w:pPr>
        <w:pStyle w:val="ConsPlusNormal"/>
        <w:jc w:val="both"/>
        <w:rPr>
          <w:rFonts w:ascii="Times New Roman" w:hAnsi="Times New Roman"/>
          <w:sz w:val="18"/>
          <w:szCs w:val="18"/>
        </w:rPr>
      </w:pPr>
    </w:p>
    <w:p w:rsidR="00B7396F" w:rsidRPr="00DC772D" w:rsidRDefault="00B7396F" w:rsidP="00DC772D">
      <w:pPr>
        <w:pStyle w:val="ConsPlusNormal"/>
        <w:ind w:firstLine="540"/>
        <w:jc w:val="both"/>
        <w:rPr>
          <w:rFonts w:ascii="Times New Roman" w:hAnsi="Times New Roman"/>
          <w:sz w:val="18"/>
          <w:szCs w:val="18"/>
        </w:rPr>
      </w:pPr>
      <w:r w:rsidRPr="00DC772D">
        <w:rPr>
          <w:rFonts w:ascii="Times New Roman" w:hAnsi="Times New Roman"/>
          <w:sz w:val="18"/>
          <w:szCs w:val="18"/>
        </w:rPr>
        <w:t>7.1. За неисполнение или ненадлежащее исполнение своих обязательств, установленных Контрактом, Стороны несут ответственность в соответствии с законодательством Российской Федерации и Контрактом.</w:t>
      </w:r>
    </w:p>
    <w:p w:rsidR="00B7396F" w:rsidRPr="00DC772D" w:rsidRDefault="00B7396F" w:rsidP="00DC772D">
      <w:pPr>
        <w:pStyle w:val="ConsPlusNormal"/>
        <w:ind w:firstLine="540"/>
        <w:jc w:val="both"/>
        <w:rPr>
          <w:rFonts w:ascii="Times New Roman" w:hAnsi="Times New Roman"/>
          <w:sz w:val="18"/>
          <w:szCs w:val="18"/>
        </w:rPr>
      </w:pPr>
      <w:r w:rsidRPr="00DC772D">
        <w:rPr>
          <w:rFonts w:ascii="Times New Roman" w:hAnsi="Times New Roman"/>
          <w:sz w:val="18"/>
          <w:szCs w:val="18"/>
        </w:rPr>
        <w:t>7.2. В случае просрочки исполнения Заказчиком обязательства, предусмотренного контрактом, Подрядчик вправе потребовать уплату пени.</w:t>
      </w:r>
    </w:p>
    <w:p w:rsidR="00B7396F" w:rsidRPr="00DC772D" w:rsidRDefault="00B7396F" w:rsidP="00DC772D">
      <w:pPr>
        <w:pStyle w:val="ConsPlusNormal"/>
        <w:ind w:firstLine="540"/>
        <w:jc w:val="both"/>
        <w:rPr>
          <w:rFonts w:ascii="Times New Roman" w:hAnsi="Times New Roman"/>
          <w:sz w:val="18"/>
          <w:szCs w:val="18"/>
        </w:rPr>
      </w:pPr>
      <w:r w:rsidRPr="00DC772D">
        <w:rPr>
          <w:rFonts w:ascii="Times New Roman" w:hAnsi="Times New Roman"/>
          <w:sz w:val="18"/>
          <w:szCs w:val="18"/>
        </w:rPr>
        <w:t>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пеней ключевой ставки</w:t>
      </w:r>
      <w:r>
        <w:rPr>
          <w:rFonts w:ascii="Times New Roman" w:hAnsi="Times New Roman"/>
          <w:sz w:val="18"/>
          <w:szCs w:val="18"/>
        </w:rPr>
        <w:t xml:space="preserve"> </w:t>
      </w:r>
      <w:r w:rsidRPr="00DC772D">
        <w:rPr>
          <w:rFonts w:ascii="Times New Roman" w:hAnsi="Times New Roman"/>
          <w:sz w:val="18"/>
          <w:szCs w:val="18"/>
        </w:rPr>
        <w:t>Центрального банка Российской Федерации от не уплаченной в срок суммы.</w:t>
      </w:r>
    </w:p>
    <w:p w:rsidR="00B7396F" w:rsidRPr="00DC772D" w:rsidRDefault="00B7396F" w:rsidP="00DC772D">
      <w:pPr>
        <w:pStyle w:val="ConsPlusNormal"/>
        <w:ind w:firstLine="540"/>
        <w:jc w:val="both"/>
        <w:rPr>
          <w:rFonts w:ascii="Times New Roman" w:hAnsi="Times New Roman"/>
          <w:sz w:val="18"/>
          <w:szCs w:val="18"/>
        </w:rPr>
      </w:pPr>
      <w:r w:rsidRPr="00DC772D">
        <w:rPr>
          <w:rFonts w:ascii="Times New Roman" w:hAnsi="Times New Roman"/>
          <w:sz w:val="18"/>
          <w:szCs w:val="18"/>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Подрядчик вправе начислить штраф в размере</w:t>
      </w:r>
      <w:r>
        <w:rPr>
          <w:rFonts w:ascii="Times New Roman" w:hAnsi="Times New Roman"/>
          <w:sz w:val="18"/>
          <w:szCs w:val="18"/>
        </w:rPr>
        <w:t xml:space="preserve"> 1000 (одна тысяча) рублей</w:t>
      </w:r>
      <w:r w:rsidRPr="00DC772D">
        <w:rPr>
          <w:rFonts w:ascii="Times New Roman" w:hAnsi="Times New Roman"/>
          <w:sz w:val="18"/>
          <w:szCs w:val="18"/>
        </w:rPr>
        <w:t>, определяемом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постановлением №</w:t>
      </w:r>
      <w:r>
        <w:rPr>
          <w:rFonts w:ascii="Times New Roman" w:hAnsi="Times New Roman"/>
          <w:sz w:val="18"/>
          <w:szCs w:val="18"/>
        </w:rPr>
        <w:t xml:space="preserve"> 1042).</w:t>
      </w:r>
    </w:p>
    <w:p w:rsidR="00B7396F" w:rsidRPr="00DC772D" w:rsidRDefault="00B7396F" w:rsidP="00DC772D">
      <w:pPr>
        <w:pStyle w:val="ConsPlusNormal"/>
        <w:ind w:firstLine="540"/>
        <w:jc w:val="both"/>
        <w:rPr>
          <w:rFonts w:ascii="Times New Roman" w:hAnsi="Times New Roman"/>
          <w:sz w:val="18"/>
          <w:szCs w:val="18"/>
        </w:rPr>
      </w:pPr>
      <w:r w:rsidRPr="00DC772D">
        <w:rPr>
          <w:rFonts w:ascii="Times New Roman" w:hAnsi="Times New Roman"/>
          <w:sz w:val="18"/>
          <w:szCs w:val="18"/>
        </w:rPr>
        <w:lastRenderedPageBreak/>
        <w:t xml:space="preserve">7.3. В случае просрочки исполнения Подрядчиком обязательства, предусмотренного Контрактом, Подрядчик оплачивает Заказчику пеню. </w:t>
      </w:r>
    </w:p>
    <w:p w:rsidR="00B7396F" w:rsidRPr="00DC772D" w:rsidRDefault="00B7396F" w:rsidP="00DC772D">
      <w:pPr>
        <w:pStyle w:val="ConsPlusNormal"/>
        <w:ind w:firstLine="540"/>
        <w:jc w:val="both"/>
        <w:rPr>
          <w:rFonts w:ascii="Times New Roman" w:hAnsi="Times New Roman"/>
          <w:sz w:val="18"/>
          <w:szCs w:val="18"/>
        </w:rPr>
      </w:pPr>
      <w:r w:rsidRPr="00DC772D">
        <w:rPr>
          <w:rFonts w:ascii="Times New Roman" w:hAnsi="Times New Roman"/>
          <w:sz w:val="18"/>
          <w:szCs w:val="18"/>
        </w:rPr>
        <w:t>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w:t>
      </w:r>
      <w:r>
        <w:rPr>
          <w:rFonts w:ascii="Times New Roman" w:hAnsi="Times New Roman"/>
          <w:sz w:val="18"/>
          <w:szCs w:val="18"/>
        </w:rPr>
        <w:t xml:space="preserve"> </w:t>
      </w:r>
      <w:r w:rsidRPr="00DC772D">
        <w:rPr>
          <w:rFonts w:ascii="Times New Roman" w:hAnsi="Times New Roman"/>
          <w:sz w:val="18"/>
          <w:szCs w:val="18"/>
        </w:rPr>
        <w:t>ключевой ставки</w:t>
      </w:r>
      <w:r>
        <w:rPr>
          <w:rFonts w:ascii="Times New Roman" w:hAnsi="Times New Roman"/>
          <w:sz w:val="18"/>
          <w:szCs w:val="18"/>
        </w:rPr>
        <w:t xml:space="preserve"> </w:t>
      </w:r>
      <w:r w:rsidRPr="00DC772D">
        <w:rPr>
          <w:rFonts w:ascii="Times New Roman" w:hAnsi="Times New Roman"/>
          <w:sz w:val="18"/>
          <w:szCs w:val="18"/>
        </w:rPr>
        <w:t xml:space="preserve">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w:t>
      </w:r>
    </w:p>
    <w:p w:rsidR="00B7396F" w:rsidRPr="00DC772D" w:rsidRDefault="00B7396F" w:rsidP="00DC772D">
      <w:pPr>
        <w:autoSpaceDE w:val="0"/>
        <w:autoSpaceDN w:val="0"/>
        <w:adjustRightInd w:val="0"/>
        <w:ind w:firstLine="540"/>
        <w:rPr>
          <w:sz w:val="18"/>
          <w:szCs w:val="18"/>
          <w:lang w:eastAsia="en-US"/>
        </w:rPr>
      </w:pPr>
      <w:r w:rsidRPr="00DC772D">
        <w:rPr>
          <w:sz w:val="18"/>
          <w:szCs w:val="18"/>
          <w:lang w:eastAsia="en-US"/>
        </w:rPr>
        <w:t>7.4.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начисляется штраф в размере, определяемом в порядке, установленном постановлением № 1042, составляющий:</w:t>
      </w:r>
    </w:p>
    <w:p w:rsidR="00B7396F" w:rsidRPr="00DC772D" w:rsidRDefault="00B7396F" w:rsidP="00DC772D">
      <w:pPr>
        <w:autoSpaceDE w:val="0"/>
        <w:autoSpaceDN w:val="0"/>
        <w:adjustRightInd w:val="0"/>
        <w:ind w:firstLine="540"/>
        <w:rPr>
          <w:sz w:val="18"/>
          <w:szCs w:val="18"/>
          <w:lang w:eastAsia="en-US"/>
        </w:rPr>
      </w:pPr>
      <w:r w:rsidRPr="00DC772D">
        <w:rPr>
          <w:sz w:val="18"/>
          <w:szCs w:val="18"/>
          <w:lang w:eastAsia="en-US"/>
        </w:rPr>
        <w:t>а) 3 процента цены Контракта (этапа) в случае, если цена Контракта (этапа) не превышает 3 млн. рублей;</w:t>
      </w:r>
    </w:p>
    <w:p w:rsidR="00B7396F" w:rsidRPr="00DC772D" w:rsidRDefault="00B7396F" w:rsidP="00DC772D">
      <w:pPr>
        <w:autoSpaceDE w:val="0"/>
        <w:autoSpaceDN w:val="0"/>
        <w:adjustRightInd w:val="0"/>
        <w:ind w:firstLine="540"/>
        <w:rPr>
          <w:sz w:val="18"/>
          <w:szCs w:val="18"/>
          <w:lang w:eastAsia="en-US"/>
        </w:rPr>
      </w:pPr>
      <w:r w:rsidRPr="00DC772D">
        <w:rPr>
          <w:sz w:val="18"/>
          <w:szCs w:val="18"/>
          <w:lang w:eastAsia="en-US"/>
        </w:rPr>
        <w:t>б) 2 процента цены Контракта (этапа) в случае, если цена Контракта (этапа) составляет от 3 млн. рублей до 10 млн. рублей (включительно);</w:t>
      </w:r>
    </w:p>
    <w:p w:rsidR="00B7396F" w:rsidRPr="00DC772D" w:rsidRDefault="00B7396F" w:rsidP="00DC772D">
      <w:pPr>
        <w:autoSpaceDE w:val="0"/>
        <w:autoSpaceDN w:val="0"/>
        <w:adjustRightInd w:val="0"/>
        <w:ind w:firstLine="540"/>
        <w:rPr>
          <w:sz w:val="18"/>
          <w:szCs w:val="18"/>
          <w:lang w:eastAsia="en-US"/>
        </w:rPr>
      </w:pPr>
      <w:r w:rsidRPr="00DC772D">
        <w:rPr>
          <w:sz w:val="18"/>
          <w:szCs w:val="18"/>
          <w:lang w:eastAsia="en-US"/>
        </w:rPr>
        <w:t>в) 1 процент цены Контракта (этапа) в случае, если цена Контракта (этапа) составляет от 10 млн. рублей до 20 млн. рублей (включительно).</w:t>
      </w:r>
    </w:p>
    <w:p w:rsidR="00B7396F" w:rsidRPr="00DC772D" w:rsidRDefault="00B7396F" w:rsidP="00DC772D">
      <w:pPr>
        <w:autoSpaceDE w:val="0"/>
        <w:autoSpaceDN w:val="0"/>
        <w:adjustRightInd w:val="0"/>
        <w:ind w:firstLine="540"/>
        <w:rPr>
          <w:sz w:val="18"/>
          <w:szCs w:val="18"/>
        </w:rPr>
      </w:pPr>
      <w:r w:rsidRPr="00DC772D">
        <w:rPr>
          <w:sz w:val="18"/>
          <w:szCs w:val="18"/>
        </w:rPr>
        <w:t>7.6.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(при наличии в Контракте таких обязательств), начисляется штраф в размере 1000 (одна тысяча) рублей, определяемом в порядке, установленном постановлением № 1042</w:t>
      </w:r>
      <w:r>
        <w:rPr>
          <w:sz w:val="18"/>
          <w:szCs w:val="18"/>
        </w:rPr>
        <w:t>.</w:t>
      </w:r>
    </w:p>
    <w:p w:rsidR="00B7396F" w:rsidRPr="00DC772D" w:rsidRDefault="00B7396F" w:rsidP="00DC772D">
      <w:pPr>
        <w:pStyle w:val="ConsPlusNormal"/>
        <w:ind w:firstLine="540"/>
        <w:jc w:val="both"/>
        <w:rPr>
          <w:rFonts w:ascii="Times New Roman" w:hAnsi="Times New Roman"/>
          <w:sz w:val="18"/>
          <w:szCs w:val="18"/>
        </w:rPr>
      </w:pPr>
      <w:r w:rsidRPr="00DC772D">
        <w:rPr>
          <w:rFonts w:ascii="Times New Roman" w:hAnsi="Times New Roman"/>
          <w:sz w:val="18"/>
          <w:szCs w:val="18"/>
        </w:rPr>
        <w:t>7.7. В случае неисполнения или ненадлежащего исполнения Подрядчиком обязательств, предусмотренных Контрактом, Заказчик производит оплату по Контракту за вычетом соответствующего размера неустойки (штрафа, пени).</w:t>
      </w:r>
    </w:p>
    <w:p w:rsidR="00B7396F" w:rsidRPr="00DC772D" w:rsidRDefault="00B7396F" w:rsidP="00DC772D">
      <w:pPr>
        <w:pStyle w:val="ConsPlusNormal"/>
        <w:ind w:firstLine="540"/>
        <w:jc w:val="both"/>
        <w:rPr>
          <w:rFonts w:ascii="Times New Roman" w:hAnsi="Times New Roman"/>
          <w:sz w:val="18"/>
          <w:szCs w:val="18"/>
        </w:rPr>
      </w:pPr>
      <w:r w:rsidRPr="00DC772D">
        <w:rPr>
          <w:rFonts w:ascii="Times New Roman" w:hAnsi="Times New Roman"/>
          <w:sz w:val="18"/>
          <w:szCs w:val="18"/>
        </w:rPr>
        <w:t>7.8. В случае если Заказчик понес убытки вследствие ненадлежащего исполнения Подрядчиком своих обязательств по Контракту, Подрядчик обязан возместить такие убытки независимо от уплаты неустойки.</w:t>
      </w:r>
    </w:p>
    <w:p w:rsidR="00B7396F" w:rsidRPr="00DC772D" w:rsidRDefault="00B7396F" w:rsidP="00DC772D">
      <w:pPr>
        <w:pStyle w:val="ConsPlusNormal"/>
        <w:ind w:firstLine="540"/>
        <w:jc w:val="both"/>
        <w:rPr>
          <w:rFonts w:ascii="Times New Roman" w:hAnsi="Times New Roman"/>
          <w:sz w:val="18"/>
          <w:szCs w:val="18"/>
        </w:rPr>
      </w:pPr>
      <w:r w:rsidRPr="00DC772D">
        <w:rPr>
          <w:rFonts w:ascii="Times New Roman" w:hAnsi="Times New Roman"/>
          <w:sz w:val="18"/>
          <w:szCs w:val="18"/>
        </w:rPr>
        <w:t>7.9. Оплата Стороной неустойки (штрафа, пени) и возмещение убытков не освобождает ее от исполнения обязательств по Контракту.</w:t>
      </w:r>
    </w:p>
    <w:p w:rsidR="00B7396F" w:rsidRPr="00DC772D" w:rsidRDefault="00B7396F" w:rsidP="00DC772D">
      <w:pPr>
        <w:pStyle w:val="ConsPlusNormal"/>
        <w:ind w:firstLine="540"/>
        <w:jc w:val="both"/>
        <w:rPr>
          <w:rFonts w:ascii="Times New Roman" w:hAnsi="Times New Roman"/>
          <w:sz w:val="18"/>
          <w:szCs w:val="18"/>
        </w:rPr>
      </w:pPr>
      <w:r w:rsidRPr="00DC772D">
        <w:rPr>
          <w:rFonts w:ascii="Times New Roman" w:hAnsi="Times New Roman"/>
          <w:sz w:val="18"/>
          <w:szCs w:val="18"/>
        </w:rPr>
        <w:t>7.10. Стороны освобождаются от уплаты неустойки (штрафа, пени), если докажут, что неисполнение или ненадлежащее исполнение обязательства, предусмотренного Контрактом, произошло по вине другой Стороны или вследствие непреодолимой силы.</w:t>
      </w:r>
    </w:p>
    <w:p w:rsidR="00B7396F" w:rsidRPr="00DC772D" w:rsidRDefault="00B7396F" w:rsidP="00DC772D">
      <w:pPr>
        <w:pStyle w:val="ConsPlusNormal"/>
        <w:ind w:firstLine="540"/>
        <w:jc w:val="both"/>
        <w:rPr>
          <w:rFonts w:ascii="Times New Roman" w:hAnsi="Times New Roman"/>
          <w:sz w:val="18"/>
          <w:szCs w:val="18"/>
        </w:rPr>
      </w:pPr>
      <w:r w:rsidRPr="00DC772D">
        <w:rPr>
          <w:rFonts w:ascii="Times New Roman" w:hAnsi="Times New Roman"/>
          <w:sz w:val="18"/>
          <w:szCs w:val="18"/>
        </w:rPr>
        <w:t xml:space="preserve">7.11. В случае расторжения Контракта в связи с ненадлежащим исполнением Подрядчиком своих обязательств (в том числе по соглашению Сторон) последний в течение </w:t>
      </w:r>
      <w:r>
        <w:rPr>
          <w:rFonts w:ascii="Times New Roman" w:hAnsi="Times New Roman"/>
          <w:sz w:val="18"/>
          <w:szCs w:val="18"/>
        </w:rPr>
        <w:t xml:space="preserve">30 </w:t>
      </w:r>
      <w:r w:rsidRPr="00DC772D">
        <w:rPr>
          <w:rFonts w:ascii="Times New Roman" w:hAnsi="Times New Roman"/>
          <w:sz w:val="18"/>
          <w:szCs w:val="18"/>
        </w:rPr>
        <w:t>рабочих дней с даты расторжения Контракта или подписания соглашения о расторжении Контракта уплачивает Заказчику штраф, предусмотренный настоящим Контрактом.</w:t>
      </w:r>
    </w:p>
    <w:p w:rsidR="00B7396F" w:rsidRPr="00DC772D" w:rsidRDefault="00B7396F" w:rsidP="00DC772D">
      <w:pPr>
        <w:pStyle w:val="ConsPlusNormal"/>
        <w:ind w:firstLine="540"/>
        <w:jc w:val="both"/>
        <w:rPr>
          <w:rFonts w:ascii="Times New Roman" w:hAnsi="Times New Roman"/>
          <w:sz w:val="18"/>
          <w:szCs w:val="18"/>
        </w:rPr>
      </w:pPr>
      <w:r w:rsidRPr="00DC772D">
        <w:rPr>
          <w:rFonts w:ascii="Times New Roman" w:hAnsi="Times New Roman"/>
          <w:sz w:val="18"/>
          <w:szCs w:val="18"/>
        </w:rPr>
        <w:t>7.12. Сторона, допустившая нарушение обязательств по Контракту, обязана произвести уплату неустойки (штрафа,</w:t>
      </w:r>
      <w:r w:rsidR="00940163">
        <w:rPr>
          <w:rFonts w:ascii="Times New Roman" w:hAnsi="Times New Roman"/>
          <w:sz w:val="18"/>
          <w:szCs w:val="18"/>
        </w:rPr>
        <w:t xml:space="preserve"> </w:t>
      </w:r>
      <w:r w:rsidRPr="00DC772D">
        <w:rPr>
          <w:rFonts w:ascii="Times New Roman" w:hAnsi="Times New Roman"/>
          <w:sz w:val="18"/>
          <w:szCs w:val="18"/>
        </w:rPr>
        <w:t xml:space="preserve">пени), предусмотренных настоящей статьей, в течение </w:t>
      </w:r>
      <w:r>
        <w:rPr>
          <w:rFonts w:ascii="Times New Roman" w:hAnsi="Times New Roman"/>
          <w:sz w:val="18"/>
          <w:szCs w:val="18"/>
        </w:rPr>
        <w:t>30</w:t>
      </w:r>
      <w:r w:rsidRPr="00DC772D">
        <w:rPr>
          <w:rFonts w:ascii="Times New Roman" w:hAnsi="Times New Roman"/>
          <w:sz w:val="18"/>
          <w:szCs w:val="18"/>
        </w:rPr>
        <w:t xml:space="preserve"> рабочих дней с момента получения письменного требования об этом другой Стороны.</w:t>
      </w:r>
    </w:p>
    <w:p w:rsidR="00B7396F" w:rsidRPr="00DC772D" w:rsidRDefault="00B7396F" w:rsidP="00DC772D">
      <w:pPr>
        <w:pStyle w:val="ConsPlusNormal"/>
        <w:ind w:firstLine="540"/>
        <w:jc w:val="both"/>
        <w:outlineLvl w:val="1"/>
        <w:rPr>
          <w:rFonts w:ascii="Times New Roman" w:hAnsi="Times New Roman"/>
          <w:sz w:val="18"/>
          <w:szCs w:val="18"/>
        </w:rPr>
      </w:pPr>
      <w:r w:rsidRPr="00DC772D">
        <w:rPr>
          <w:rFonts w:ascii="Times New Roman" w:hAnsi="Times New Roman"/>
          <w:sz w:val="18"/>
          <w:szCs w:val="18"/>
        </w:rPr>
        <w:t>7.1</w:t>
      </w:r>
      <w:r>
        <w:rPr>
          <w:rFonts w:ascii="Times New Roman" w:hAnsi="Times New Roman"/>
          <w:sz w:val="18"/>
          <w:szCs w:val="18"/>
        </w:rPr>
        <w:t>3</w:t>
      </w:r>
      <w:r w:rsidRPr="00DC772D">
        <w:rPr>
          <w:rFonts w:ascii="Times New Roman" w:hAnsi="Times New Roman"/>
          <w:sz w:val="18"/>
          <w:szCs w:val="18"/>
        </w:rPr>
        <w:t>. Общая сумма начисленной неустойки (штрафов, пени) за неисполнение или ненадлежащее исполнение Подрядчиком обязательств, предусмотренных Контрактом, не может превышать цену Контракта.</w:t>
      </w:r>
    </w:p>
    <w:p w:rsidR="00B7396F" w:rsidRPr="00DC772D" w:rsidRDefault="00B7396F" w:rsidP="00DC772D">
      <w:pPr>
        <w:pStyle w:val="ConsPlusNormal"/>
        <w:ind w:firstLine="540"/>
        <w:jc w:val="both"/>
        <w:rPr>
          <w:rFonts w:ascii="Times New Roman" w:hAnsi="Times New Roman"/>
          <w:sz w:val="18"/>
          <w:szCs w:val="18"/>
        </w:rPr>
      </w:pPr>
      <w:r w:rsidRPr="00DC772D">
        <w:rPr>
          <w:rFonts w:ascii="Times New Roman" w:hAnsi="Times New Roman"/>
          <w:sz w:val="18"/>
          <w:szCs w:val="18"/>
        </w:rPr>
        <w:t>7.1</w:t>
      </w:r>
      <w:r>
        <w:rPr>
          <w:rFonts w:ascii="Times New Roman" w:hAnsi="Times New Roman"/>
          <w:sz w:val="18"/>
          <w:szCs w:val="18"/>
        </w:rPr>
        <w:t>4</w:t>
      </w:r>
      <w:r w:rsidRPr="00DC772D">
        <w:rPr>
          <w:rFonts w:ascii="Times New Roman" w:hAnsi="Times New Roman"/>
          <w:sz w:val="18"/>
          <w:szCs w:val="18"/>
        </w:rPr>
        <w:t>.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B7396F" w:rsidRPr="00DC772D" w:rsidRDefault="00B7396F" w:rsidP="00AA3308">
      <w:pPr>
        <w:widowControl w:val="0"/>
        <w:autoSpaceDE w:val="0"/>
        <w:autoSpaceDN w:val="0"/>
        <w:ind w:firstLine="540"/>
        <w:jc w:val="both"/>
        <w:outlineLvl w:val="1"/>
        <w:rPr>
          <w:sz w:val="18"/>
          <w:szCs w:val="18"/>
        </w:rPr>
      </w:pPr>
    </w:p>
    <w:p w:rsidR="00B7396F" w:rsidRPr="00AA3308" w:rsidRDefault="00B7396F" w:rsidP="00AA3308">
      <w:pPr>
        <w:widowControl w:val="0"/>
        <w:autoSpaceDE w:val="0"/>
        <w:autoSpaceDN w:val="0"/>
        <w:ind w:firstLine="540"/>
        <w:jc w:val="center"/>
        <w:outlineLvl w:val="1"/>
        <w:rPr>
          <w:b/>
          <w:sz w:val="18"/>
          <w:szCs w:val="18"/>
        </w:rPr>
      </w:pPr>
      <w:r w:rsidRPr="00AA3308">
        <w:rPr>
          <w:b/>
          <w:sz w:val="18"/>
          <w:szCs w:val="18"/>
        </w:rPr>
        <w:t>Статья 8. Обеспечение исполнения Контракта</w:t>
      </w:r>
    </w:p>
    <w:p w:rsidR="00B7396F" w:rsidRPr="00AA3308" w:rsidRDefault="00B7396F" w:rsidP="00AA3308">
      <w:pPr>
        <w:widowControl w:val="0"/>
        <w:autoSpaceDE w:val="0"/>
        <w:autoSpaceDN w:val="0"/>
        <w:ind w:firstLine="540"/>
        <w:jc w:val="both"/>
        <w:rPr>
          <w:sz w:val="18"/>
          <w:szCs w:val="18"/>
        </w:rPr>
      </w:pPr>
      <w:r w:rsidRPr="00AA3308">
        <w:rPr>
          <w:sz w:val="18"/>
          <w:szCs w:val="18"/>
        </w:rPr>
        <w:t>8.1.Обеспечение исполнения Контракта предусмотрено для обеспечения исполнения Подрядчиком его обязательств по Контракту, в том числе за исполнение таких обязательств как выполнение Работ надлежащего качества, соблюдение сроков выполнения Работ, оплата неустойки (штрафа, пеней) за неисполнение или ненадлежащее исполнение условий Контракта, возмещение ущерба.</w:t>
      </w:r>
    </w:p>
    <w:p w:rsidR="00B7396F" w:rsidRPr="00AA3308" w:rsidRDefault="00B7396F" w:rsidP="00AA3308">
      <w:pPr>
        <w:widowControl w:val="0"/>
        <w:autoSpaceDE w:val="0"/>
        <w:autoSpaceDN w:val="0"/>
        <w:ind w:firstLine="540"/>
        <w:jc w:val="both"/>
        <w:rPr>
          <w:sz w:val="18"/>
          <w:szCs w:val="18"/>
        </w:rPr>
      </w:pPr>
      <w:r w:rsidRPr="00AA3308">
        <w:rPr>
          <w:sz w:val="18"/>
          <w:szCs w:val="18"/>
        </w:rPr>
        <w:t xml:space="preserve">Исполнение Контракта может обеспечиваться предоставлением банковской гарантии, выданной банком и соответствующей требованиям </w:t>
      </w:r>
      <w:hyperlink r:id="rId79" w:history="1">
        <w:r w:rsidRPr="00AA3308">
          <w:rPr>
            <w:sz w:val="18"/>
            <w:szCs w:val="18"/>
          </w:rPr>
          <w:t>статьи 45</w:t>
        </w:r>
      </w:hyperlink>
      <w:r w:rsidRPr="00AA3308">
        <w:rPr>
          <w:sz w:val="18"/>
          <w:szCs w:val="18"/>
        </w:rPr>
        <w:t xml:space="preserve">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B7396F" w:rsidRPr="00AA3308" w:rsidRDefault="00B7396F" w:rsidP="00AA3308">
      <w:pPr>
        <w:widowControl w:val="0"/>
        <w:autoSpaceDE w:val="0"/>
        <w:autoSpaceDN w:val="0"/>
        <w:ind w:firstLine="540"/>
        <w:jc w:val="both"/>
        <w:rPr>
          <w:sz w:val="18"/>
          <w:szCs w:val="18"/>
        </w:rPr>
      </w:pPr>
      <w:r w:rsidRPr="00AA3308">
        <w:rPr>
          <w:sz w:val="18"/>
          <w:szCs w:val="18"/>
        </w:rPr>
        <w:t>Способ обеспечения исполнения Контракта определяется Подрядчиком.</w:t>
      </w:r>
    </w:p>
    <w:p w:rsidR="00B7396F" w:rsidRPr="00AA3308" w:rsidRDefault="00B7396F" w:rsidP="00AA3308">
      <w:pPr>
        <w:widowControl w:val="0"/>
        <w:autoSpaceDE w:val="0"/>
        <w:autoSpaceDN w:val="0"/>
        <w:ind w:firstLine="540"/>
        <w:jc w:val="both"/>
        <w:rPr>
          <w:sz w:val="18"/>
          <w:szCs w:val="18"/>
        </w:rPr>
      </w:pPr>
      <w:r w:rsidRPr="00AA3308">
        <w:rPr>
          <w:sz w:val="18"/>
          <w:szCs w:val="18"/>
        </w:rPr>
        <w:t xml:space="preserve">8.2. Банковская гарантия должна быть безотзывной и должна содержать сведения, указанные в </w:t>
      </w:r>
      <w:hyperlink r:id="rId80" w:history="1">
        <w:r w:rsidRPr="00AA3308">
          <w:rPr>
            <w:sz w:val="18"/>
            <w:szCs w:val="18"/>
          </w:rPr>
          <w:t>Законе</w:t>
        </w:r>
      </w:hyperlink>
      <w:r w:rsidRPr="00AA3308">
        <w:rPr>
          <w:sz w:val="18"/>
          <w:szCs w:val="18"/>
        </w:rPr>
        <w:t xml:space="preserve"> о контрактной системе.</w:t>
      </w:r>
    </w:p>
    <w:p w:rsidR="00B7396F" w:rsidRPr="00AA3308" w:rsidRDefault="00B7396F" w:rsidP="00AA3308">
      <w:pPr>
        <w:widowControl w:val="0"/>
        <w:autoSpaceDE w:val="0"/>
        <w:autoSpaceDN w:val="0"/>
        <w:ind w:firstLine="540"/>
        <w:jc w:val="both"/>
        <w:rPr>
          <w:b/>
          <w:i/>
          <w:sz w:val="18"/>
          <w:szCs w:val="18"/>
        </w:rPr>
      </w:pPr>
      <w:r w:rsidRPr="00AA3308">
        <w:rPr>
          <w:sz w:val="18"/>
          <w:szCs w:val="18"/>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7396F" w:rsidRPr="00AA3308" w:rsidRDefault="00B7396F" w:rsidP="00AA3308">
      <w:pPr>
        <w:widowControl w:val="0"/>
        <w:autoSpaceDE w:val="0"/>
        <w:autoSpaceDN w:val="0"/>
        <w:ind w:firstLine="540"/>
        <w:jc w:val="both"/>
        <w:rPr>
          <w:sz w:val="18"/>
          <w:szCs w:val="18"/>
        </w:rPr>
      </w:pPr>
      <w:r w:rsidRPr="00AA3308">
        <w:rPr>
          <w:sz w:val="18"/>
          <w:szCs w:val="18"/>
        </w:rPr>
        <w:t>8.3. Срок действия банковской гарантии должен превышать срок действия Контракта не менее чем на один месяц.</w:t>
      </w:r>
    </w:p>
    <w:p w:rsidR="00B7396F" w:rsidRPr="00AA3308" w:rsidRDefault="00B7396F" w:rsidP="00AA3308">
      <w:pPr>
        <w:widowControl w:val="0"/>
        <w:autoSpaceDE w:val="0"/>
        <w:autoSpaceDN w:val="0"/>
        <w:ind w:firstLine="540"/>
        <w:jc w:val="both"/>
        <w:rPr>
          <w:sz w:val="18"/>
          <w:szCs w:val="18"/>
        </w:rPr>
      </w:pPr>
      <w:r w:rsidRPr="00AA3308">
        <w:rPr>
          <w:sz w:val="18"/>
          <w:szCs w:val="18"/>
        </w:rPr>
        <w:t xml:space="preserve">8.4. Размер обеспечения исполнения Контракта </w:t>
      </w:r>
      <w:r w:rsidRPr="00A72576">
        <w:rPr>
          <w:sz w:val="18"/>
          <w:szCs w:val="18"/>
        </w:rPr>
        <w:t>составляет 5 % (десять процентов) начальной (максимальной</w:t>
      </w:r>
      <w:r w:rsidRPr="00AA3308">
        <w:rPr>
          <w:sz w:val="18"/>
          <w:szCs w:val="18"/>
        </w:rPr>
        <w:t xml:space="preserve">) цены Контракта, что составляет </w:t>
      </w:r>
      <w:r>
        <w:rPr>
          <w:sz w:val="18"/>
          <w:szCs w:val="18"/>
        </w:rPr>
        <w:t>_________________________________.</w:t>
      </w:r>
    </w:p>
    <w:p w:rsidR="00B7396F" w:rsidRPr="00AA3308" w:rsidRDefault="00B7396F" w:rsidP="00AA3308">
      <w:pPr>
        <w:widowControl w:val="0"/>
        <w:autoSpaceDE w:val="0"/>
        <w:autoSpaceDN w:val="0"/>
        <w:ind w:firstLine="540"/>
        <w:jc w:val="both"/>
        <w:rPr>
          <w:b/>
          <w:i/>
          <w:sz w:val="18"/>
          <w:szCs w:val="18"/>
        </w:rPr>
      </w:pPr>
      <w:r w:rsidRPr="00AA3308">
        <w:rPr>
          <w:sz w:val="18"/>
          <w:szCs w:val="18"/>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hyperlink r:id="rId81" w:history="1">
        <w:r w:rsidRPr="00AA3308">
          <w:rPr>
            <w:sz w:val="18"/>
            <w:szCs w:val="18"/>
          </w:rPr>
          <w:t>статьи 37</w:t>
        </w:r>
      </w:hyperlink>
      <w:r w:rsidRPr="00AA3308">
        <w:rPr>
          <w:sz w:val="18"/>
          <w:szCs w:val="18"/>
        </w:rPr>
        <w:t xml:space="preserve"> Закона о контрактной системе.</w:t>
      </w:r>
    </w:p>
    <w:p w:rsidR="00B7396F" w:rsidRPr="00AA3308" w:rsidRDefault="00B7396F" w:rsidP="00AA3308">
      <w:pPr>
        <w:widowControl w:val="0"/>
        <w:autoSpaceDE w:val="0"/>
        <w:autoSpaceDN w:val="0"/>
        <w:ind w:firstLine="540"/>
        <w:jc w:val="both"/>
        <w:rPr>
          <w:sz w:val="18"/>
          <w:szCs w:val="18"/>
        </w:rPr>
      </w:pPr>
      <w:r w:rsidRPr="00AA3308">
        <w:rPr>
          <w:sz w:val="18"/>
          <w:szCs w:val="18"/>
        </w:rPr>
        <w:t>8.5. 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B7396F" w:rsidRPr="00AA3308" w:rsidRDefault="00B7396F" w:rsidP="00AA3308">
      <w:pPr>
        <w:widowControl w:val="0"/>
        <w:autoSpaceDE w:val="0"/>
        <w:autoSpaceDN w:val="0"/>
        <w:ind w:firstLine="540"/>
        <w:jc w:val="both"/>
        <w:rPr>
          <w:sz w:val="18"/>
          <w:szCs w:val="18"/>
        </w:rPr>
      </w:pPr>
      <w:bookmarkStart w:id="34" w:name="P863"/>
      <w:bookmarkEnd w:id="34"/>
      <w:r w:rsidRPr="00AA3308">
        <w:rPr>
          <w:sz w:val="18"/>
          <w:szCs w:val="18"/>
        </w:rPr>
        <w:t>8.6. В случае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Подрядчиком его обязательств по Контракту, Подрядчик обязуется в течение 3(трех) рабочих дней с момента, когда такое обеспечение перестало действовать, предоставить Заказчику новое надлежащее обеспечение исполнения Контракта на тех же условиях и в таком же размере.</w:t>
      </w:r>
    </w:p>
    <w:p w:rsidR="00B7396F" w:rsidRPr="00AA3308" w:rsidRDefault="00B7396F" w:rsidP="00AA3308">
      <w:pPr>
        <w:widowControl w:val="0"/>
        <w:autoSpaceDE w:val="0"/>
        <w:autoSpaceDN w:val="0"/>
        <w:ind w:firstLine="540"/>
        <w:jc w:val="both"/>
        <w:rPr>
          <w:sz w:val="18"/>
          <w:szCs w:val="18"/>
        </w:rPr>
      </w:pPr>
      <w:r w:rsidRPr="00AA3308">
        <w:rPr>
          <w:sz w:val="18"/>
          <w:szCs w:val="18"/>
        </w:rPr>
        <w:t>Действие указанного пункта не распространяется на случаи, если Подрядчиком предоставлена недостоверная (поддельная) банковская гарантия.</w:t>
      </w:r>
    </w:p>
    <w:p w:rsidR="00B7396F" w:rsidRPr="00AA3308" w:rsidRDefault="00B7396F" w:rsidP="00AA3308">
      <w:pPr>
        <w:widowControl w:val="0"/>
        <w:autoSpaceDE w:val="0"/>
        <w:autoSpaceDN w:val="0"/>
        <w:ind w:firstLine="540"/>
        <w:jc w:val="both"/>
        <w:rPr>
          <w:sz w:val="18"/>
          <w:szCs w:val="18"/>
        </w:rPr>
      </w:pPr>
      <w:r w:rsidRPr="00AA3308">
        <w:rPr>
          <w:sz w:val="18"/>
          <w:szCs w:val="18"/>
        </w:rPr>
        <w:t xml:space="preserve">8.7. Прекращение обеспечения исполнения Контракта или не соответствующее требованиям </w:t>
      </w:r>
      <w:hyperlink r:id="rId82" w:history="1">
        <w:r w:rsidRPr="00AA3308">
          <w:rPr>
            <w:sz w:val="18"/>
            <w:szCs w:val="18"/>
          </w:rPr>
          <w:t>Закона</w:t>
        </w:r>
      </w:hyperlink>
      <w:r w:rsidRPr="00AA3308">
        <w:rPr>
          <w:sz w:val="18"/>
          <w:szCs w:val="18"/>
        </w:rPr>
        <w:t xml:space="preserve"> о контрактной системе обеспечение исполнения Контракта по истечении срока, указанного в </w:t>
      </w:r>
      <w:hyperlink r:id="rId83" w:anchor="P863" w:history="1">
        <w:r w:rsidRPr="00AA3308">
          <w:rPr>
            <w:sz w:val="18"/>
            <w:szCs w:val="18"/>
          </w:rPr>
          <w:t>пункте 8.6</w:t>
        </w:r>
      </w:hyperlink>
      <w:r w:rsidRPr="00AA3308">
        <w:rPr>
          <w:sz w:val="18"/>
          <w:szCs w:val="18"/>
        </w:rP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ущерба в полном объеме.</w:t>
      </w:r>
    </w:p>
    <w:p w:rsidR="00B7396F" w:rsidRPr="00AA3308" w:rsidRDefault="00B7396F" w:rsidP="00AA3308">
      <w:pPr>
        <w:widowControl w:val="0"/>
        <w:autoSpaceDE w:val="0"/>
        <w:autoSpaceDN w:val="0"/>
        <w:ind w:firstLine="540"/>
        <w:jc w:val="both"/>
        <w:rPr>
          <w:b/>
          <w:i/>
          <w:sz w:val="18"/>
          <w:szCs w:val="18"/>
        </w:rPr>
      </w:pPr>
      <w:r w:rsidRPr="00AA3308">
        <w:rPr>
          <w:sz w:val="18"/>
          <w:szCs w:val="18"/>
        </w:rPr>
        <w:t xml:space="preserve">8.8. Срок возврата Заказчиком Подрядчику денежных средств, внесенных в качестве обеспечения исполнения Контракта </w:t>
      </w:r>
      <w:r w:rsidRPr="00AA3308">
        <w:rPr>
          <w:sz w:val="18"/>
          <w:szCs w:val="18"/>
        </w:rPr>
        <w:lastRenderedPageBreak/>
        <w:t>(если такая форма обеспечения исполнения Контракта применяется Подрядчиком): 10 (десять) календарных дней после исполнения Подрядчиком всех обязательств по Контракту</w:t>
      </w:r>
      <w:r w:rsidRPr="00AA3308">
        <w:rPr>
          <w:b/>
          <w:i/>
          <w:sz w:val="18"/>
          <w:szCs w:val="18"/>
        </w:rPr>
        <w:t>.</w:t>
      </w:r>
    </w:p>
    <w:p w:rsidR="00B7396F" w:rsidRPr="00AA3308" w:rsidRDefault="00B7396F" w:rsidP="00AA3308">
      <w:pPr>
        <w:widowControl w:val="0"/>
        <w:autoSpaceDE w:val="0"/>
        <w:autoSpaceDN w:val="0"/>
        <w:ind w:firstLine="540"/>
        <w:jc w:val="both"/>
        <w:rPr>
          <w:sz w:val="18"/>
          <w:szCs w:val="18"/>
        </w:rPr>
      </w:pPr>
      <w:r w:rsidRPr="00AA3308">
        <w:rPr>
          <w:sz w:val="18"/>
          <w:szCs w:val="18"/>
        </w:rPr>
        <w:t>8.9. В случае неисполнения или ненадлежащего исполнения Подрядчиком обязательств по Контракту обеспечение исполнения Контракта переходит Заказчику в размере неисполненных обязательств.</w:t>
      </w:r>
    </w:p>
    <w:p w:rsidR="00B7396F" w:rsidRPr="00AA3308" w:rsidRDefault="00B7396F" w:rsidP="00AA3308">
      <w:pPr>
        <w:widowControl w:val="0"/>
        <w:autoSpaceDE w:val="0"/>
        <w:autoSpaceDN w:val="0"/>
        <w:ind w:firstLine="540"/>
        <w:jc w:val="both"/>
        <w:rPr>
          <w:sz w:val="18"/>
          <w:szCs w:val="18"/>
        </w:rPr>
      </w:pPr>
      <w:r w:rsidRPr="00AA3308">
        <w:rPr>
          <w:sz w:val="18"/>
          <w:szCs w:val="18"/>
        </w:rPr>
        <w:t>8.10. Обеспечение исполнения Контракта сохраняет свою силу при изменении законодательства Российской Федерации, а также при реорганизации Подрядчика или Заказчика.</w:t>
      </w:r>
    </w:p>
    <w:p w:rsidR="00B7396F" w:rsidRPr="00AA3308" w:rsidRDefault="00B7396F" w:rsidP="00AA3308">
      <w:pPr>
        <w:widowControl w:val="0"/>
        <w:autoSpaceDE w:val="0"/>
        <w:autoSpaceDN w:val="0"/>
        <w:ind w:firstLine="540"/>
        <w:jc w:val="both"/>
        <w:rPr>
          <w:sz w:val="18"/>
          <w:szCs w:val="18"/>
        </w:rPr>
      </w:pPr>
      <w:r w:rsidRPr="00AA3308">
        <w:rPr>
          <w:sz w:val="18"/>
          <w:szCs w:val="18"/>
        </w:rPr>
        <w:t>8.11. Все затраты, связанные с заключением и оформлением договоров и иных документов по обеспечению исполнения Контракта, несет Подрядчик.</w:t>
      </w:r>
    </w:p>
    <w:p w:rsidR="00B7396F" w:rsidRPr="00AA3308" w:rsidRDefault="00B7396F" w:rsidP="00AA3308">
      <w:pPr>
        <w:widowControl w:val="0"/>
        <w:autoSpaceDE w:val="0"/>
        <w:autoSpaceDN w:val="0"/>
        <w:jc w:val="both"/>
        <w:rPr>
          <w:sz w:val="18"/>
          <w:szCs w:val="18"/>
        </w:rPr>
      </w:pPr>
    </w:p>
    <w:p w:rsidR="00B7396F" w:rsidRPr="00AA3308" w:rsidRDefault="00B7396F" w:rsidP="00AA3308">
      <w:pPr>
        <w:widowControl w:val="0"/>
        <w:autoSpaceDE w:val="0"/>
        <w:autoSpaceDN w:val="0"/>
        <w:ind w:firstLine="540"/>
        <w:jc w:val="center"/>
        <w:outlineLvl w:val="1"/>
        <w:rPr>
          <w:b/>
          <w:sz w:val="18"/>
          <w:szCs w:val="18"/>
        </w:rPr>
      </w:pPr>
      <w:r w:rsidRPr="00AA3308">
        <w:rPr>
          <w:b/>
          <w:sz w:val="18"/>
          <w:szCs w:val="18"/>
        </w:rPr>
        <w:t>Статья 9. Срок действия, порядок изменения и расторжения Контракта</w:t>
      </w:r>
    </w:p>
    <w:p w:rsidR="00B7396F" w:rsidRPr="00AA3308" w:rsidRDefault="00B7396F" w:rsidP="00AA3308">
      <w:pPr>
        <w:widowControl w:val="0"/>
        <w:autoSpaceDE w:val="0"/>
        <w:autoSpaceDN w:val="0"/>
        <w:ind w:firstLine="540"/>
        <w:jc w:val="both"/>
        <w:rPr>
          <w:sz w:val="18"/>
          <w:szCs w:val="18"/>
        </w:rPr>
      </w:pPr>
      <w:r w:rsidRPr="00AA3308">
        <w:rPr>
          <w:sz w:val="18"/>
          <w:szCs w:val="18"/>
        </w:rPr>
        <w:t>9.1. Контракт вступает в силу со дня его подписания Сторонами.</w:t>
      </w:r>
    </w:p>
    <w:p w:rsidR="00B7396F" w:rsidRPr="00AA3308" w:rsidRDefault="00B7396F" w:rsidP="00AA3308">
      <w:pPr>
        <w:widowControl w:val="0"/>
        <w:autoSpaceDE w:val="0"/>
        <w:autoSpaceDN w:val="0"/>
        <w:ind w:firstLine="540"/>
        <w:jc w:val="both"/>
        <w:rPr>
          <w:sz w:val="18"/>
          <w:szCs w:val="18"/>
        </w:rPr>
      </w:pPr>
      <w:r w:rsidRPr="00AA3308">
        <w:rPr>
          <w:sz w:val="18"/>
          <w:szCs w:val="18"/>
        </w:rPr>
        <w:t xml:space="preserve">9.2. Контракт </w:t>
      </w:r>
      <w:r w:rsidRPr="00A72576">
        <w:rPr>
          <w:sz w:val="18"/>
          <w:szCs w:val="18"/>
        </w:rPr>
        <w:t>действует до 31.12.2019 г., но в любом случае</w:t>
      </w:r>
      <w:r w:rsidRPr="00AA3308">
        <w:rPr>
          <w:sz w:val="18"/>
          <w:szCs w:val="18"/>
        </w:rPr>
        <w:t xml:space="preserve"> до полного исполнения Сторонами своих обязательств по Контракту в полном объеме.</w:t>
      </w:r>
    </w:p>
    <w:p w:rsidR="00B7396F" w:rsidRPr="00AA3308" w:rsidRDefault="00B7396F" w:rsidP="00AA3308">
      <w:pPr>
        <w:widowControl w:val="0"/>
        <w:autoSpaceDE w:val="0"/>
        <w:autoSpaceDN w:val="0"/>
        <w:ind w:firstLine="540"/>
        <w:jc w:val="both"/>
        <w:rPr>
          <w:sz w:val="18"/>
          <w:szCs w:val="18"/>
        </w:rPr>
      </w:pPr>
      <w:r w:rsidRPr="00AA3308">
        <w:rPr>
          <w:sz w:val="18"/>
          <w:szCs w:val="18"/>
        </w:rPr>
        <w:t xml:space="preserve">9.3.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w:t>
      </w:r>
      <w:hyperlink r:id="rId84" w:history="1">
        <w:r w:rsidRPr="00AA3308">
          <w:rPr>
            <w:sz w:val="18"/>
            <w:szCs w:val="18"/>
          </w:rPr>
          <w:t>Законом</w:t>
        </w:r>
      </w:hyperlink>
      <w:r w:rsidRPr="00AA3308">
        <w:rPr>
          <w:sz w:val="18"/>
          <w:szCs w:val="18"/>
        </w:rPr>
        <w:t xml:space="preserve"> о контрактной системе.</w:t>
      </w:r>
    </w:p>
    <w:p w:rsidR="00B7396F" w:rsidRPr="00AA3308" w:rsidRDefault="00B7396F" w:rsidP="00AA3308">
      <w:pPr>
        <w:widowControl w:val="0"/>
        <w:autoSpaceDE w:val="0"/>
        <w:autoSpaceDN w:val="0"/>
        <w:ind w:firstLine="540"/>
        <w:jc w:val="both"/>
        <w:rPr>
          <w:sz w:val="18"/>
          <w:szCs w:val="18"/>
        </w:rPr>
      </w:pPr>
      <w:r w:rsidRPr="00AA3308">
        <w:rPr>
          <w:sz w:val="18"/>
          <w:szCs w:val="18"/>
        </w:rPr>
        <w:t>9.4. Контракт может быть расторгнут:</w:t>
      </w:r>
    </w:p>
    <w:p w:rsidR="00B7396F" w:rsidRPr="00AA3308" w:rsidRDefault="00B7396F" w:rsidP="00AA3308">
      <w:pPr>
        <w:widowControl w:val="0"/>
        <w:autoSpaceDE w:val="0"/>
        <w:autoSpaceDN w:val="0"/>
        <w:ind w:firstLine="540"/>
        <w:jc w:val="both"/>
        <w:rPr>
          <w:sz w:val="18"/>
          <w:szCs w:val="18"/>
        </w:rPr>
      </w:pPr>
      <w:r w:rsidRPr="00AA3308">
        <w:rPr>
          <w:sz w:val="18"/>
          <w:szCs w:val="18"/>
        </w:rPr>
        <w:t>- по соглашению Сторон;</w:t>
      </w:r>
    </w:p>
    <w:p w:rsidR="00B7396F" w:rsidRPr="00AA3308" w:rsidRDefault="00B7396F" w:rsidP="00AA3308">
      <w:pPr>
        <w:widowControl w:val="0"/>
        <w:autoSpaceDE w:val="0"/>
        <w:autoSpaceDN w:val="0"/>
        <w:ind w:firstLine="540"/>
        <w:jc w:val="both"/>
        <w:rPr>
          <w:sz w:val="18"/>
          <w:szCs w:val="18"/>
        </w:rPr>
      </w:pPr>
      <w:r w:rsidRPr="00AA3308">
        <w:rPr>
          <w:sz w:val="18"/>
          <w:szCs w:val="18"/>
        </w:rPr>
        <w:t>- в случае одностороннего отказа Стороны от исполнения Контракта;</w:t>
      </w:r>
    </w:p>
    <w:p w:rsidR="00B7396F" w:rsidRPr="00AA3308" w:rsidRDefault="00B7396F" w:rsidP="00AA3308">
      <w:pPr>
        <w:widowControl w:val="0"/>
        <w:autoSpaceDE w:val="0"/>
        <w:autoSpaceDN w:val="0"/>
        <w:ind w:firstLine="540"/>
        <w:jc w:val="both"/>
        <w:rPr>
          <w:sz w:val="18"/>
          <w:szCs w:val="18"/>
        </w:rPr>
      </w:pPr>
      <w:r w:rsidRPr="00AA3308">
        <w:rPr>
          <w:sz w:val="18"/>
          <w:szCs w:val="18"/>
        </w:rPr>
        <w:t>- по решению суда.</w:t>
      </w:r>
    </w:p>
    <w:p w:rsidR="00B7396F" w:rsidRPr="00AA3308" w:rsidRDefault="00B7396F" w:rsidP="00AA3308">
      <w:pPr>
        <w:widowControl w:val="0"/>
        <w:autoSpaceDE w:val="0"/>
        <w:autoSpaceDN w:val="0"/>
        <w:ind w:firstLine="540"/>
        <w:jc w:val="both"/>
        <w:rPr>
          <w:sz w:val="18"/>
          <w:szCs w:val="18"/>
        </w:rPr>
      </w:pPr>
      <w:r w:rsidRPr="00AA3308">
        <w:rPr>
          <w:sz w:val="18"/>
          <w:szCs w:val="18"/>
        </w:rPr>
        <w:t>9.5. Расторжение Контракта по соглашению Сторон производится путем подписания соответствующего соглашения о расторжении.</w:t>
      </w:r>
    </w:p>
    <w:p w:rsidR="00B7396F" w:rsidRPr="00AA3308" w:rsidRDefault="00B7396F" w:rsidP="00AA3308">
      <w:pPr>
        <w:widowControl w:val="0"/>
        <w:autoSpaceDE w:val="0"/>
        <w:autoSpaceDN w:val="0"/>
        <w:ind w:firstLine="540"/>
        <w:jc w:val="both"/>
        <w:rPr>
          <w:sz w:val="18"/>
          <w:szCs w:val="18"/>
        </w:rPr>
      </w:pPr>
      <w:r w:rsidRPr="00AA3308">
        <w:rPr>
          <w:sz w:val="18"/>
          <w:szCs w:val="18"/>
        </w:rPr>
        <w:t>Сторона, которой направлено предложение о расторжении Контракта по соглашению Сторон, должна дать письменный ответ по существу в срок не позднее 5(пяти) календарных дней с даты его получения.</w:t>
      </w:r>
    </w:p>
    <w:p w:rsidR="00B7396F" w:rsidRPr="00AA3308" w:rsidRDefault="00B7396F" w:rsidP="00AA3308">
      <w:pPr>
        <w:widowControl w:val="0"/>
        <w:autoSpaceDE w:val="0"/>
        <w:autoSpaceDN w:val="0"/>
        <w:ind w:firstLine="540"/>
        <w:jc w:val="both"/>
        <w:rPr>
          <w:sz w:val="18"/>
          <w:szCs w:val="18"/>
        </w:rPr>
      </w:pPr>
      <w:r w:rsidRPr="00AA3308">
        <w:rPr>
          <w:sz w:val="18"/>
          <w:szCs w:val="18"/>
        </w:rPr>
        <w:t>9.6. В случае расторжения Контракта по инициативе любой из Сторон производится сверка расчетов, которой подтверждается объем выполненных Подрядчиком Работ.</w:t>
      </w:r>
    </w:p>
    <w:p w:rsidR="00B7396F" w:rsidRPr="00AA3308" w:rsidRDefault="00B7396F" w:rsidP="00AA3308">
      <w:pPr>
        <w:widowControl w:val="0"/>
        <w:autoSpaceDE w:val="0"/>
        <w:autoSpaceDN w:val="0"/>
        <w:ind w:firstLine="540"/>
        <w:jc w:val="both"/>
        <w:rPr>
          <w:sz w:val="18"/>
          <w:szCs w:val="18"/>
        </w:rPr>
      </w:pPr>
      <w:r w:rsidRPr="00AA3308">
        <w:rPr>
          <w:sz w:val="18"/>
          <w:szCs w:val="18"/>
        </w:rPr>
        <w:t>9.7. При направлении в суд искового заявления с требованиями о расторжении Контракта одновременно заявлять требования об оплате неустойки (штрафа, пени), рассчитанной в соответствии с законодательством Российской Федерации и условиями Контракта.</w:t>
      </w:r>
    </w:p>
    <w:p w:rsidR="00B7396F" w:rsidRPr="00AA3308" w:rsidRDefault="00B7396F" w:rsidP="00AA3308">
      <w:pPr>
        <w:widowControl w:val="0"/>
        <w:autoSpaceDE w:val="0"/>
        <w:autoSpaceDN w:val="0"/>
        <w:ind w:firstLine="540"/>
        <w:jc w:val="both"/>
        <w:rPr>
          <w:b/>
          <w:i/>
          <w:sz w:val="18"/>
          <w:szCs w:val="18"/>
        </w:rPr>
      </w:pPr>
      <w:r w:rsidRPr="00AA3308">
        <w:rPr>
          <w:sz w:val="18"/>
          <w:szCs w:val="18"/>
        </w:rPr>
        <w:t xml:space="preserve">9.8. Стороны вправе принять решение об одностороннем отказе от исполнения Контракта по основаниям, предусмотренным Гражданским </w:t>
      </w:r>
      <w:hyperlink r:id="rId85" w:history="1">
        <w:r w:rsidRPr="00AA3308">
          <w:rPr>
            <w:sz w:val="18"/>
            <w:szCs w:val="18"/>
          </w:rPr>
          <w:t>кодексом</w:t>
        </w:r>
      </w:hyperlink>
      <w:r w:rsidRPr="00AA3308">
        <w:rPr>
          <w:sz w:val="18"/>
          <w:szCs w:val="18"/>
        </w:rPr>
        <w:t xml:space="preserve"> Российской Федерации для одностороннего отказа от исполнения отдельных видов обязательств.</w:t>
      </w:r>
    </w:p>
    <w:p w:rsidR="00B7396F" w:rsidRPr="00AA3308" w:rsidRDefault="00B7396F" w:rsidP="00AA3308">
      <w:pPr>
        <w:widowControl w:val="0"/>
        <w:autoSpaceDE w:val="0"/>
        <w:autoSpaceDN w:val="0"/>
        <w:ind w:firstLine="540"/>
        <w:jc w:val="both"/>
        <w:rPr>
          <w:i/>
          <w:sz w:val="18"/>
          <w:szCs w:val="18"/>
        </w:rPr>
      </w:pPr>
      <w:r w:rsidRPr="00AA3308">
        <w:rPr>
          <w:sz w:val="18"/>
          <w:szCs w:val="18"/>
        </w:rPr>
        <w:t xml:space="preserve">9.9. Заказчик обязан принять решение об одностороннем отказе от исполнения Контракта в случаях, предусмотренных </w:t>
      </w:r>
      <w:hyperlink r:id="rId86" w:history="1">
        <w:r w:rsidRPr="00AA3308">
          <w:rPr>
            <w:sz w:val="18"/>
            <w:szCs w:val="18"/>
          </w:rPr>
          <w:t>частью 15 статьи 95</w:t>
        </w:r>
      </w:hyperlink>
      <w:r w:rsidRPr="00AA3308">
        <w:rPr>
          <w:sz w:val="18"/>
          <w:szCs w:val="18"/>
        </w:rPr>
        <w:t xml:space="preserve"> Закона о контрактной системе.</w:t>
      </w:r>
    </w:p>
    <w:p w:rsidR="00B7396F" w:rsidRPr="00AA3308" w:rsidRDefault="00B7396F" w:rsidP="00AA3308">
      <w:pPr>
        <w:widowControl w:val="0"/>
        <w:autoSpaceDE w:val="0"/>
        <w:autoSpaceDN w:val="0"/>
        <w:ind w:firstLine="540"/>
        <w:jc w:val="both"/>
        <w:rPr>
          <w:sz w:val="18"/>
          <w:szCs w:val="18"/>
        </w:rPr>
      </w:pPr>
      <w:r w:rsidRPr="00AA3308">
        <w:rPr>
          <w:sz w:val="18"/>
          <w:szCs w:val="18"/>
        </w:rPr>
        <w:t xml:space="preserve">9.10. Односторонний отказ Стороны от исполнения Контракта осуществляется в порядке, предусмотренном </w:t>
      </w:r>
      <w:hyperlink r:id="rId87" w:history="1">
        <w:r w:rsidRPr="00AA3308">
          <w:rPr>
            <w:sz w:val="18"/>
            <w:szCs w:val="18"/>
          </w:rPr>
          <w:t>статьей 95</w:t>
        </w:r>
      </w:hyperlink>
      <w:r w:rsidRPr="00AA3308">
        <w:rPr>
          <w:sz w:val="18"/>
          <w:szCs w:val="18"/>
        </w:rPr>
        <w:t xml:space="preserve"> Закона о контрактной системе.</w:t>
      </w:r>
    </w:p>
    <w:p w:rsidR="00B7396F" w:rsidRPr="00AA3308" w:rsidRDefault="00B7396F" w:rsidP="00AA3308">
      <w:pPr>
        <w:widowControl w:val="0"/>
        <w:autoSpaceDE w:val="0"/>
        <w:autoSpaceDN w:val="0"/>
        <w:ind w:firstLine="540"/>
        <w:jc w:val="both"/>
        <w:rPr>
          <w:sz w:val="18"/>
          <w:szCs w:val="18"/>
        </w:rPr>
      </w:pPr>
      <w:r w:rsidRPr="00AA3308">
        <w:rPr>
          <w:sz w:val="18"/>
          <w:szCs w:val="18"/>
        </w:rPr>
        <w:t>9.11.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7396F" w:rsidRPr="00AA3308" w:rsidRDefault="00B7396F" w:rsidP="00AA3308">
      <w:pPr>
        <w:widowControl w:val="0"/>
        <w:autoSpaceDE w:val="0"/>
        <w:autoSpaceDN w:val="0"/>
        <w:ind w:firstLine="540"/>
        <w:jc w:val="both"/>
        <w:rPr>
          <w:sz w:val="18"/>
          <w:szCs w:val="18"/>
        </w:rPr>
      </w:pPr>
    </w:p>
    <w:p w:rsidR="00B7396F" w:rsidRPr="00AA3308" w:rsidRDefault="00B7396F" w:rsidP="00AA3308">
      <w:pPr>
        <w:widowControl w:val="0"/>
        <w:autoSpaceDE w:val="0"/>
        <w:autoSpaceDN w:val="0"/>
        <w:ind w:firstLine="540"/>
        <w:jc w:val="center"/>
        <w:outlineLvl w:val="1"/>
        <w:rPr>
          <w:b/>
          <w:sz w:val="18"/>
          <w:szCs w:val="18"/>
        </w:rPr>
      </w:pPr>
      <w:r w:rsidRPr="00AA3308">
        <w:rPr>
          <w:b/>
          <w:sz w:val="18"/>
          <w:szCs w:val="18"/>
        </w:rPr>
        <w:t>Статья 10. Обстоятельства непреодолимой силы</w:t>
      </w:r>
    </w:p>
    <w:p w:rsidR="00B7396F" w:rsidRPr="00AA3308" w:rsidRDefault="00B7396F" w:rsidP="00AA3308">
      <w:pPr>
        <w:widowControl w:val="0"/>
        <w:autoSpaceDE w:val="0"/>
        <w:autoSpaceDN w:val="0"/>
        <w:ind w:firstLine="540"/>
        <w:jc w:val="both"/>
        <w:rPr>
          <w:sz w:val="18"/>
          <w:szCs w:val="18"/>
        </w:rPr>
      </w:pPr>
      <w:r w:rsidRPr="00AA3308">
        <w:rPr>
          <w:sz w:val="18"/>
          <w:szCs w:val="18"/>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B7396F" w:rsidRPr="00AA3308" w:rsidRDefault="00B7396F" w:rsidP="00AA3308">
      <w:pPr>
        <w:widowControl w:val="0"/>
        <w:autoSpaceDE w:val="0"/>
        <w:autoSpaceDN w:val="0"/>
        <w:ind w:firstLine="540"/>
        <w:jc w:val="both"/>
        <w:rPr>
          <w:sz w:val="18"/>
          <w:szCs w:val="18"/>
        </w:rPr>
      </w:pPr>
      <w:r w:rsidRPr="00AA3308">
        <w:rPr>
          <w:sz w:val="18"/>
          <w:szCs w:val="18"/>
        </w:rPr>
        <w:t>10.2. Сторона, для которой создалась невозможность исполнения обязательств по Контракту вследствие обстоятельств непреодолимой силы, не позднее 3(трех)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B7396F" w:rsidRPr="00AA3308" w:rsidRDefault="00B7396F" w:rsidP="00AA3308">
      <w:pPr>
        <w:widowControl w:val="0"/>
        <w:autoSpaceDE w:val="0"/>
        <w:autoSpaceDN w:val="0"/>
        <w:ind w:firstLine="540"/>
        <w:jc w:val="both"/>
        <w:rPr>
          <w:sz w:val="18"/>
          <w:szCs w:val="18"/>
        </w:rPr>
      </w:pPr>
      <w:bookmarkStart w:id="35" w:name="P894"/>
      <w:bookmarkEnd w:id="35"/>
      <w:r w:rsidRPr="00AA3308">
        <w:rPr>
          <w:sz w:val="18"/>
          <w:szCs w:val="18"/>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B7396F" w:rsidRPr="00AA3308" w:rsidRDefault="00B7396F" w:rsidP="00AA3308">
      <w:pPr>
        <w:widowControl w:val="0"/>
        <w:autoSpaceDE w:val="0"/>
        <w:autoSpaceDN w:val="0"/>
        <w:ind w:firstLine="540"/>
        <w:jc w:val="both"/>
        <w:rPr>
          <w:sz w:val="18"/>
          <w:szCs w:val="18"/>
        </w:rPr>
      </w:pPr>
      <w:r w:rsidRPr="00AA3308">
        <w:rPr>
          <w:sz w:val="18"/>
          <w:szCs w:val="18"/>
        </w:rPr>
        <w:t>10.4. Подтверждением наличия обстоятельств непреодолимой силы и их продолжительности является соответствующее письменное свидетельство уполномоченных органов или уполномоченных организаций.</w:t>
      </w:r>
    </w:p>
    <w:p w:rsidR="00B7396F" w:rsidRPr="00AA3308" w:rsidRDefault="00B7396F" w:rsidP="00AA3308">
      <w:pPr>
        <w:widowControl w:val="0"/>
        <w:autoSpaceDE w:val="0"/>
        <w:autoSpaceDN w:val="0"/>
        <w:jc w:val="both"/>
        <w:rPr>
          <w:sz w:val="18"/>
          <w:szCs w:val="18"/>
        </w:rPr>
      </w:pPr>
    </w:p>
    <w:p w:rsidR="00B7396F" w:rsidRPr="00AA3308" w:rsidRDefault="00B7396F" w:rsidP="00AA3308">
      <w:pPr>
        <w:widowControl w:val="0"/>
        <w:autoSpaceDE w:val="0"/>
        <w:autoSpaceDN w:val="0"/>
        <w:ind w:firstLine="540"/>
        <w:jc w:val="center"/>
        <w:outlineLvl w:val="1"/>
        <w:rPr>
          <w:sz w:val="18"/>
          <w:szCs w:val="18"/>
        </w:rPr>
      </w:pPr>
      <w:bookmarkStart w:id="36" w:name="P897"/>
      <w:bookmarkEnd w:id="36"/>
      <w:r w:rsidRPr="00AA3308">
        <w:rPr>
          <w:b/>
          <w:sz w:val="18"/>
          <w:szCs w:val="18"/>
        </w:rPr>
        <w:t>Статья 11. Порядок урегулирования споров</w:t>
      </w:r>
    </w:p>
    <w:p w:rsidR="00B7396F" w:rsidRPr="00AA3308" w:rsidRDefault="00B7396F" w:rsidP="00AA3308">
      <w:pPr>
        <w:widowControl w:val="0"/>
        <w:autoSpaceDE w:val="0"/>
        <w:autoSpaceDN w:val="0"/>
        <w:ind w:firstLine="540"/>
        <w:jc w:val="both"/>
        <w:rPr>
          <w:sz w:val="18"/>
          <w:szCs w:val="18"/>
        </w:rPr>
      </w:pPr>
      <w:r w:rsidRPr="00AA3308">
        <w:rPr>
          <w:sz w:val="18"/>
          <w:szCs w:val="18"/>
        </w:rPr>
        <w:t>11.1. В случае возникновения любых противоречий, претензий и разногласий, а также споров, связанных с исполнением Контракта,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7396F" w:rsidRPr="00AA3308" w:rsidRDefault="00B7396F" w:rsidP="00AA3308">
      <w:pPr>
        <w:widowControl w:val="0"/>
        <w:autoSpaceDE w:val="0"/>
        <w:autoSpaceDN w:val="0"/>
        <w:ind w:firstLine="540"/>
        <w:jc w:val="both"/>
        <w:rPr>
          <w:sz w:val="18"/>
          <w:szCs w:val="18"/>
        </w:rPr>
      </w:pPr>
      <w:r w:rsidRPr="00AA3308">
        <w:rPr>
          <w:sz w:val="18"/>
          <w:szCs w:val="18"/>
        </w:rPr>
        <w:t>11.2. Все достигнутые договоренности Стороны оформляют в виде дополнительных соглашений, подписанных Сторонами и скрепленных печатями (при наличии).</w:t>
      </w:r>
    </w:p>
    <w:p w:rsidR="00B7396F" w:rsidRPr="00AA3308" w:rsidRDefault="00B7396F" w:rsidP="00AA3308">
      <w:pPr>
        <w:widowControl w:val="0"/>
        <w:autoSpaceDE w:val="0"/>
        <w:autoSpaceDN w:val="0"/>
        <w:ind w:firstLine="540"/>
        <w:jc w:val="both"/>
        <w:rPr>
          <w:sz w:val="18"/>
          <w:szCs w:val="18"/>
        </w:rPr>
      </w:pPr>
      <w:r w:rsidRPr="00AA3308">
        <w:rPr>
          <w:sz w:val="18"/>
          <w:szCs w:val="18"/>
        </w:rPr>
        <w:t>11.3. До передачи спора на разрешение Арбитражного суда Стороны примут меры к его урегулированию в претензионном порядке.</w:t>
      </w:r>
    </w:p>
    <w:p w:rsidR="00B7396F" w:rsidRPr="00AA3308" w:rsidRDefault="00B7396F" w:rsidP="00AA3308">
      <w:pPr>
        <w:widowControl w:val="0"/>
        <w:autoSpaceDE w:val="0"/>
        <w:autoSpaceDN w:val="0"/>
        <w:ind w:firstLine="540"/>
        <w:jc w:val="both"/>
        <w:rPr>
          <w:sz w:val="18"/>
          <w:szCs w:val="18"/>
        </w:rPr>
      </w:pPr>
      <w:r w:rsidRPr="00AA3308">
        <w:rPr>
          <w:sz w:val="18"/>
          <w:szCs w:val="18"/>
        </w:rPr>
        <w:t>11.3.1. Претензия должна быть направлена в письменном виде. По полученной претензии Сторона должна дать письменный ответ по существу в срок не позднее 5 (пяти) календарных дней с даты ее получения. Оставление претензии без ответа в установленный срок означает признание требований претензии.</w:t>
      </w:r>
    </w:p>
    <w:p w:rsidR="00B7396F" w:rsidRPr="00AA3308" w:rsidRDefault="00B7396F" w:rsidP="00AA3308">
      <w:pPr>
        <w:widowControl w:val="0"/>
        <w:autoSpaceDE w:val="0"/>
        <w:autoSpaceDN w:val="0"/>
        <w:ind w:firstLine="540"/>
        <w:jc w:val="both"/>
        <w:rPr>
          <w:sz w:val="18"/>
          <w:szCs w:val="18"/>
        </w:rPr>
      </w:pPr>
      <w:r w:rsidRPr="00AA3308">
        <w:rPr>
          <w:sz w:val="18"/>
          <w:szCs w:val="18"/>
        </w:rPr>
        <w:t>11.3.2. 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rsidR="00B7396F" w:rsidRPr="00AA3308" w:rsidRDefault="00B7396F" w:rsidP="00AA3308">
      <w:pPr>
        <w:widowControl w:val="0"/>
        <w:autoSpaceDE w:val="0"/>
        <w:autoSpaceDN w:val="0"/>
        <w:ind w:firstLine="540"/>
        <w:jc w:val="both"/>
        <w:rPr>
          <w:sz w:val="18"/>
          <w:szCs w:val="18"/>
        </w:rPr>
      </w:pPr>
      <w:r w:rsidRPr="00AA3308">
        <w:rPr>
          <w:sz w:val="18"/>
          <w:szCs w:val="18"/>
        </w:rPr>
        <w:t>11.3.3. Если претензионные требования подлежат денежной оценке, в претензии указывается требуемая сумма и ее полный и обоснованный расчет.</w:t>
      </w:r>
    </w:p>
    <w:p w:rsidR="00B7396F" w:rsidRPr="00AA3308" w:rsidRDefault="00B7396F" w:rsidP="00AA3308">
      <w:pPr>
        <w:widowControl w:val="0"/>
        <w:autoSpaceDE w:val="0"/>
        <w:autoSpaceDN w:val="0"/>
        <w:ind w:firstLine="540"/>
        <w:jc w:val="both"/>
        <w:rPr>
          <w:sz w:val="18"/>
          <w:szCs w:val="18"/>
        </w:rPr>
      </w:pPr>
      <w:r w:rsidRPr="00AA3308">
        <w:rPr>
          <w:sz w:val="18"/>
          <w:szCs w:val="18"/>
        </w:rPr>
        <w:t>11.3.4.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B7396F" w:rsidRPr="00AA3308" w:rsidRDefault="00B7396F" w:rsidP="00AA3308">
      <w:pPr>
        <w:widowControl w:val="0"/>
        <w:autoSpaceDE w:val="0"/>
        <w:autoSpaceDN w:val="0"/>
        <w:ind w:firstLine="540"/>
        <w:jc w:val="both"/>
        <w:rPr>
          <w:sz w:val="18"/>
          <w:szCs w:val="18"/>
        </w:rPr>
      </w:pPr>
      <w:r w:rsidRPr="00AA3308">
        <w:rPr>
          <w:sz w:val="18"/>
          <w:szCs w:val="18"/>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7396F" w:rsidRPr="00AA3308" w:rsidRDefault="00B7396F" w:rsidP="00AA3308">
      <w:pPr>
        <w:widowControl w:val="0"/>
        <w:autoSpaceDE w:val="0"/>
        <w:autoSpaceDN w:val="0"/>
        <w:ind w:firstLine="540"/>
        <w:jc w:val="both"/>
        <w:rPr>
          <w:sz w:val="18"/>
          <w:szCs w:val="18"/>
        </w:rPr>
      </w:pPr>
      <w:r w:rsidRPr="00AA3308">
        <w:rPr>
          <w:sz w:val="18"/>
          <w:szCs w:val="18"/>
        </w:rPr>
        <w:t>11.4. В случае невыполнения Сторонами своих обязательств и не достижения взаимного согласия споры по Контракту разрешаются в Арбитражном суде по месту нахождения Заказчика.</w:t>
      </w:r>
    </w:p>
    <w:p w:rsidR="00B7396F" w:rsidRPr="00AA3308" w:rsidRDefault="00B7396F" w:rsidP="00AA3308">
      <w:pPr>
        <w:widowControl w:val="0"/>
        <w:autoSpaceDE w:val="0"/>
        <w:autoSpaceDN w:val="0"/>
        <w:ind w:firstLine="540"/>
        <w:jc w:val="both"/>
        <w:rPr>
          <w:sz w:val="18"/>
          <w:szCs w:val="18"/>
        </w:rPr>
      </w:pPr>
    </w:p>
    <w:p w:rsidR="00B7396F" w:rsidRPr="00AA3308" w:rsidRDefault="00B7396F" w:rsidP="00AA3308">
      <w:pPr>
        <w:widowControl w:val="0"/>
        <w:autoSpaceDE w:val="0"/>
        <w:autoSpaceDN w:val="0"/>
        <w:ind w:firstLine="540"/>
        <w:jc w:val="center"/>
        <w:outlineLvl w:val="1"/>
        <w:rPr>
          <w:b/>
          <w:sz w:val="18"/>
          <w:szCs w:val="18"/>
        </w:rPr>
      </w:pPr>
      <w:r w:rsidRPr="00AA3308">
        <w:rPr>
          <w:b/>
          <w:sz w:val="18"/>
          <w:szCs w:val="18"/>
        </w:rPr>
        <w:lastRenderedPageBreak/>
        <w:t>Статья 12. Прочие условия</w:t>
      </w:r>
    </w:p>
    <w:p w:rsidR="00B7396F" w:rsidRPr="00AA3308" w:rsidRDefault="00B7396F" w:rsidP="00AA3308">
      <w:pPr>
        <w:widowControl w:val="0"/>
        <w:autoSpaceDE w:val="0"/>
        <w:autoSpaceDN w:val="0"/>
        <w:ind w:firstLine="540"/>
        <w:jc w:val="both"/>
        <w:rPr>
          <w:sz w:val="18"/>
          <w:szCs w:val="18"/>
        </w:rPr>
      </w:pPr>
      <w:r w:rsidRPr="00AA3308">
        <w:rPr>
          <w:sz w:val="18"/>
          <w:szCs w:val="18"/>
        </w:rPr>
        <w:t>12.1. Все уведомления Сторон, связанные с исполнением Контракта, направляются в письменной форме по почте заказным письмом с уведомлением о вручении по адресу Стороны, указанному в Контракте,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или дата получения Стороной информации об отсутствии адресата по его адресу, указанному в Контракте. При невозможности получения, указанных подтверждения или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B7396F" w:rsidRPr="00AA3308" w:rsidRDefault="00B7396F" w:rsidP="00AA3308">
      <w:pPr>
        <w:widowControl w:val="0"/>
        <w:autoSpaceDE w:val="0"/>
        <w:autoSpaceDN w:val="0"/>
        <w:ind w:firstLine="540"/>
        <w:jc w:val="both"/>
        <w:rPr>
          <w:b/>
          <w:i/>
          <w:sz w:val="18"/>
          <w:szCs w:val="18"/>
        </w:rPr>
      </w:pPr>
      <w:r w:rsidRPr="00AA3308">
        <w:rPr>
          <w:sz w:val="18"/>
          <w:szCs w:val="18"/>
        </w:rPr>
        <w:t>12.2.Контракт заключен в электронной форме в порядке, предусмотренном Законом о контрактной системе</w:t>
      </w:r>
    </w:p>
    <w:p w:rsidR="00B7396F" w:rsidRPr="00AA3308" w:rsidRDefault="00B7396F" w:rsidP="00AA3308">
      <w:pPr>
        <w:widowControl w:val="0"/>
        <w:autoSpaceDE w:val="0"/>
        <w:autoSpaceDN w:val="0"/>
        <w:ind w:firstLine="540"/>
        <w:jc w:val="both"/>
        <w:rPr>
          <w:sz w:val="18"/>
          <w:szCs w:val="18"/>
        </w:rPr>
      </w:pPr>
      <w:r w:rsidRPr="00AA3308">
        <w:rPr>
          <w:sz w:val="18"/>
          <w:szCs w:val="18"/>
        </w:rPr>
        <w:t>12.3.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B7396F" w:rsidRPr="00AA3308" w:rsidRDefault="00B7396F" w:rsidP="00AA3308">
      <w:pPr>
        <w:widowControl w:val="0"/>
        <w:autoSpaceDE w:val="0"/>
        <w:autoSpaceDN w:val="0"/>
        <w:ind w:firstLine="540"/>
        <w:jc w:val="both"/>
        <w:rPr>
          <w:sz w:val="18"/>
          <w:szCs w:val="18"/>
        </w:rPr>
      </w:pPr>
      <w:r w:rsidRPr="00AA3308">
        <w:rPr>
          <w:sz w:val="18"/>
          <w:szCs w:val="18"/>
        </w:rPr>
        <w:t>12.4. 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B7396F" w:rsidRPr="00AA3308" w:rsidRDefault="00B7396F" w:rsidP="00AA3308">
      <w:pPr>
        <w:widowControl w:val="0"/>
        <w:autoSpaceDE w:val="0"/>
        <w:autoSpaceDN w:val="0"/>
        <w:ind w:firstLine="540"/>
        <w:jc w:val="both"/>
        <w:rPr>
          <w:sz w:val="18"/>
          <w:szCs w:val="18"/>
        </w:rPr>
      </w:pPr>
      <w:r w:rsidRPr="00AA3308">
        <w:rPr>
          <w:sz w:val="18"/>
          <w:szCs w:val="18"/>
        </w:rPr>
        <w:t>12.5. Во всем, что не предусмотрено Контрактом, Стороны руководствуются законодательством Российской Федерации.</w:t>
      </w:r>
    </w:p>
    <w:p w:rsidR="00B7396F" w:rsidRPr="00AA3308" w:rsidRDefault="00B7396F" w:rsidP="00AA3308">
      <w:pPr>
        <w:widowControl w:val="0"/>
        <w:autoSpaceDE w:val="0"/>
        <w:autoSpaceDN w:val="0"/>
        <w:ind w:firstLine="540"/>
        <w:jc w:val="both"/>
        <w:rPr>
          <w:sz w:val="18"/>
          <w:szCs w:val="18"/>
        </w:rPr>
      </w:pPr>
      <w:r w:rsidRPr="00AA3308">
        <w:rPr>
          <w:sz w:val="18"/>
          <w:szCs w:val="18"/>
        </w:rPr>
        <w:t>12.6. Неотъемлемыми частями Контракта являются:</w:t>
      </w:r>
    </w:p>
    <w:p w:rsidR="00B7396F" w:rsidRPr="00AA3308" w:rsidRDefault="00B7396F" w:rsidP="00AA3308">
      <w:pPr>
        <w:widowControl w:val="0"/>
        <w:autoSpaceDE w:val="0"/>
        <w:autoSpaceDN w:val="0"/>
        <w:ind w:firstLine="540"/>
        <w:jc w:val="both"/>
        <w:rPr>
          <w:sz w:val="18"/>
          <w:szCs w:val="18"/>
        </w:rPr>
      </w:pPr>
      <w:r w:rsidRPr="00AA3308">
        <w:rPr>
          <w:sz w:val="18"/>
          <w:szCs w:val="18"/>
        </w:rPr>
        <w:t xml:space="preserve">- </w:t>
      </w:r>
      <w:hyperlink r:id="rId88" w:anchor="P945" w:history="1">
        <w:r w:rsidRPr="00AA3308">
          <w:rPr>
            <w:sz w:val="18"/>
            <w:szCs w:val="18"/>
          </w:rPr>
          <w:t>Приложение 1</w:t>
        </w:r>
      </w:hyperlink>
      <w:r w:rsidRPr="00AA3308">
        <w:rPr>
          <w:sz w:val="18"/>
          <w:szCs w:val="18"/>
        </w:rPr>
        <w:t xml:space="preserve"> «Техническая документация»;</w:t>
      </w:r>
    </w:p>
    <w:p w:rsidR="00B7396F" w:rsidRPr="00AA3308" w:rsidRDefault="00B7396F" w:rsidP="00AA3308">
      <w:pPr>
        <w:widowControl w:val="0"/>
        <w:autoSpaceDE w:val="0"/>
        <w:autoSpaceDN w:val="0"/>
        <w:ind w:firstLine="540"/>
        <w:jc w:val="both"/>
        <w:rPr>
          <w:sz w:val="18"/>
          <w:szCs w:val="18"/>
        </w:rPr>
      </w:pPr>
      <w:r w:rsidRPr="00AA3308">
        <w:rPr>
          <w:sz w:val="18"/>
          <w:szCs w:val="18"/>
        </w:rPr>
        <w:t xml:space="preserve">- </w:t>
      </w:r>
      <w:hyperlink r:id="rId89" w:anchor="P989" w:history="1">
        <w:r w:rsidRPr="00AA3308">
          <w:rPr>
            <w:sz w:val="18"/>
            <w:szCs w:val="18"/>
          </w:rPr>
          <w:t>Приложение 2</w:t>
        </w:r>
      </w:hyperlink>
      <w:r w:rsidRPr="00AA3308">
        <w:rPr>
          <w:sz w:val="18"/>
          <w:szCs w:val="18"/>
        </w:rPr>
        <w:t xml:space="preserve"> «Форма акта сдачи-приемки работ»;</w:t>
      </w:r>
    </w:p>
    <w:p w:rsidR="00B7396F" w:rsidRPr="00AA3308" w:rsidRDefault="00B7396F" w:rsidP="00AA3308">
      <w:pPr>
        <w:widowControl w:val="0"/>
        <w:autoSpaceDE w:val="0"/>
        <w:autoSpaceDN w:val="0"/>
        <w:ind w:firstLine="540"/>
        <w:jc w:val="both"/>
        <w:rPr>
          <w:sz w:val="18"/>
          <w:szCs w:val="18"/>
        </w:rPr>
      </w:pPr>
      <w:r w:rsidRPr="00AA3308">
        <w:rPr>
          <w:sz w:val="18"/>
          <w:szCs w:val="18"/>
        </w:rPr>
        <w:t xml:space="preserve">- </w:t>
      </w:r>
      <w:hyperlink r:id="rId90" w:anchor="P1053" w:history="1">
        <w:r w:rsidRPr="00AA3308">
          <w:rPr>
            <w:sz w:val="18"/>
            <w:szCs w:val="18"/>
          </w:rPr>
          <w:t>Приложение 3</w:t>
        </w:r>
      </w:hyperlink>
      <w:r w:rsidRPr="00AA3308">
        <w:rPr>
          <w:sz w:val="18"/>
          <w:szCs w:val="18"/>
        </w:rPr>
        <w:t xml:space="preserve"> «Локальный сметный ресурсный расчет»</w:t>
      </w:r>
    </w:p>
    <w:p w:rsidR="00B7396F" w:rsidRPr="00230411" w:rsidRDefault="00B7396F" w:rsidP="00230411">
      <w:pPr>
        <w:widowControl w:val="0"/>
        <w:autoSpaceDE w:val="0"/>
        <w:autoSpaceDN w:val="0"/>
        <w:ind w:firstLine="540"/>
        <w:jc w:val="both"/>
        <w:rPr>
          <w:sz w:val="18"/>
          <w:szCs w:val="18"/>
        </w:rPr>
      </w:pPr>
      <w:r>
        <w:rPr>
          <w:sz w:val="18"/>
          <w:szCs w:val="18"/>
        </w:rPr>
        <w:t>- Приложение 4</w:t>
      </w:r>
      <w:r w:rsidRPr="00230411">
        <w:rPr>
          <w:sz w:val="18"/>
          <w:szCs w:val="18"/>
        </w:rPr>
        <w:t xml:space="preserve"> «Акт о приемке выполненных работ по форме КС-2»;</w:t>
      </w:r>
    </w:p>
    <w:p w:rsidR="00B7396F" w:rsidRPr="00AA3308" w:rsidRDefault="00B7396F" w:rsidP="00230411">
      <w:pPr>
        <w:widowControl w:val="0"/>
        <w:autoSpaceDE w:val="0"/>
        <w:autoSpaceDN w:val="0"/>
        <w:ind w:firstLine="540"/>
        <w:jc w:val="both"/>
        <w:rPr>
          <w:sz w:val="18"/>
          <w:szCs w:val="18"/>
        </w:rPr>
      </w:pPr>
      <w:r>
        <w:rPr>
          <w:sz w:val="18"/>
          <w:szCs w:val="18"/>
        </w:rPr>
        <w:t>- Приложение 5</w:t>
      </w:r>
      <w:r w:rsidRPr="00230411">
        <w:rPr>
          <w:sz w:val="18"/>
          <w:szCs w:val="18"/>
        </w:rPr>
        <w:t xml:space="preserve"> «Справка о стоимости выполненны</w:t>
      </w:r>
      <w:r>
        <w:rPr>
          <w:sz w:val="18"/>
          <w:szCs w:val="18"/>
        </w:rPr>
        <w:t>х работ и затрат по форме КС-3».</w:t>
      </w:r>
    </w:p>
    <w:p w:rsidR="00A10FE9" w:rsidRDefault="00A10FE9" w:rsidP="00AA3308">
      <w:pPr>
        <w:widowControl w:val="0"/>
        <w:autoSpaceDE w:val="0"/>
        <w:autoSpaceDN w:val="0"/>
        <w:ind w:firstLine="540"/>
        <w:jc w:val="center"/>
        <w:outlineLvl w:val="1"/>
        <w:rPr>
          <w:b/>
          <w:sz w:val="18"/>
          <w:szCs w:val="18"/>
        </w:rPr>
      </w:pPr>
    </w:p>
    <w:p w:rsidR="00B7396F" w:rsidRPr="00AA3308" w:rsidRDefault="00B7396F" w:rsidP="00AA3308">
      <w:pPr>
        <w:widowControl w:val="0"/>
        <w:autoSpaceDE w:val="0"/>
        <w:autoSpaceDN w:val="0"/>
        <w:ind w:firstLine="540"/>
        <w:jc w:val="center"/>
        <w:outlineLvl w:val="1"/>
        <w:rPr>
          <w:b/>
          <w:sz w:val="18"/>
          <w:szCs w:val="18"/>
        </w:rPr>
      </w:pPr>
      <w:r w:rsidRPr="00AA3308">
        <w:rPr>
          <w:b/>
          <w:sz w:val="18"/>
          <w:szCs w:val="18"/>
        </w:rPr>
        <w:t>Статья 13. Адреса, реквизиты и подписи Сторон</w:t>
      </w:r>
    </w:p>
    <w:tbl>
      <w:tblPr>
        <w:tblW w:w="0" w:type="auto"/>
        <w:tblLayout w:type="fixed"/>
        <w:tblLook w:val="00A0" w:firstRow="1" w:lastRow="0" w:firstColumn="1" w:lastColumn="0" w:noHBand="0" w:noVBand="0"/>
      </w:tblPr>
      <w:tblGrid>
        <w:gridCol w:w="5148"/>
        <w:gridCol w:w="5148"/>
      </w:tblGrid>
      <w:tr w:rsidR="00B7396F" w:rsidRPr="00AA3308" w:rsidTr="008E7FE9">
        <w:trPr>
          <w:trHeight w:val="4933"/>
        </w:trPr>
        <w:tc>
          <w:tcPr>
            <w:tcW w:w="5148" w:type="dxa"/>
          </w:tcPr>
          <w:p w:rsidR="00B7396F" w:rsidRPr="00D6671F" w:rsidRDefault="00B7396F" w:rsidP="00AA3308">
            <w:pPr>
              <w:spacing w:line="276" w:lineRule="auto"/>
              <w:rPr>
                <w:b/>
                <w:sz w:val="20"/>
                <w:lang w:eastAsia="en-US"/>
              </w:rPr>
            </w:pPr>
          </w:p>
          <w:p w:rsidR="00B7396F" w:rsidRDefault="00B7396F" w:rsidP="00D6671F">
            <w:pPr>
              <w:tabs>
                <w:tab w:val="left" w:pos="1880"/>
                <w:tab w:val="left" w:pos="7140"/>
              </w:tabs>
              <w:rPr>
                <w:sz w:val="20"/>
              </w:rPr>
            </w:pPr>
            <w:r>
              <w:rPr>
                <w:sz w:val="20"/>
              </w:rPr>
              <w:t>Заказчик:</w:t>
            </w:r>
          </w:p>
          <w:p w:rsidR="00B7396F" w:rsidRPr="00D6671F" w:rsidRDefault="00B7396F" w:rsidP="00D6671F">
            <w:pPr>
              <w:tabs>
                <w:tab w:val="left" w:pos="1880"/>
                <w:tab w:val="left" w:pos="7140"/>
              </w:tabs>
              <w:rPr>
                <w:sz w:val="20"/>
              </w:rPr>
            </w:pPr>
            <w:r w:rsidRPr="00D6671F">
              <w:rPr>
                <w:sz w:val="20"/>
              </w:rPr>
              <w:t xml:space="preserve">Администрация </w:t>
            </w:r>
            <w:r>
              <w:rPr>
                <w:sz w:val="20"/>
              </w:rPr>
              <w:t>Писаревского</w:t>
            </w:r>
          </w:p>
          <w:p w:rsidR="00B7396F" w:rsidRPr="00D6671F" w:rsidRDefault="00B7396F" w:rsidP="00D6671F">
            <w:pPr>
              <w:tabs>
                <w:tab w:val="left" w:pos="1880"/>
                <w:tab w:val="left" w:pos="7140"/>
              </w:tabs>
              <w:rPr>
                <w:sz w:val="20"/>
              </w:rPr>
            </w:pPr>
            <w:r w:rsidRPr="00D6671F">
              <w:rPr>
                <w:sz w:val="20"/>
              </w:rPr>
              <w:t xml:space="preserve">сельского поселения </w:t>
            </w:r>
          </w:p>
          <w:p w:rsidR="00B7396F" w:rsidRPr="00D6671F" w:rsidRDefault="00B7396F" w:rsidP="00D6671F">
            <w:pPr>
              <w:tabs>
                <w:tab w:val="left" w:pos="1880"/>
                <w:tab w:val="left" w:pos="7140"/>
              </w:tabs>
              <w:rPr>
                <w:sz w:val="20"/>
              </w:rPr>
            </w:pPr>
            <w:r w:rsidRPr="00D6671F">
              <w:rPr>
                <w:sz w:val="20"/>
              </w:rPr>
              <w:t xml:space="preserve">Адрес: 665244, Иркутская область, </w:t>
            </w:r>
            <w:proofErr w:type="spellStart"/>
            <w:r w:rsidRPr="00D6671F">
              <w:rPr>
                <w:sz w:val="20"/>
              </w:rPr>
              <w:t>Тулунский</w:t>
            </w:r>
            <w:proofErr w:type="spellEnd"/>
            <w:r w:rsidRPr="00D6671F">
              <w:rPr>
                <w:sz w:val="20"/>
              </w:rPr>
              <w:t xml:space="preserve"> район, п.</w:t>
            </w:r>
            <w:r>
              <w:rPr>
                <w:sz w:val="20"/>
              </w:rPr>
              <w:t>4-е отделение ГСС</w:t>
            </w:r>
            <w:r w:rsidRPr="00D6671F">
              <w:rPr>
                <w:sz w:val="20"/>
              </w:rPr>
              <w:t>.</w:t>
            </w:r>
          </w:p>
          <w:p w:rsidR="00B7396F" w:rsidRPr="007E7DC5" w:rsidRDefault="00B7396F" w:rsidP="00D6671F">
            <w:pPr>
              <w:tabs>
                <w:tab w:val="left" w:pos="1880"/>
                <w:tab w:val="left" w:pos="7140"/>
              </w:tabs>
              <w:rPr>
                <w:sz w:val="20"/>
              </w:rPr>
            </w:pPr>
            <w:r w:rsidRPr="007E7DC5">
              <w:rPr>
                <w:sz w:val="20"/>
              </w:rPr>
              <w:t>ул. Мичурина ,36</w:t>
            </w:r>
          </w:p>
          <w:p w:rsidR="00B7396F" w:rsidRPr="007E7DC5" w:rsidRDefault="00B7396F" w:rsidP="007E7DC5">
            <w:pPr>
              <w:rPr>
                <w:sz w:val="20"/>
              </w:rPr>
            </w:pPr>
            <w:r w:rsidRPr="007E7DC5">
              <w:rPr>
                <w:sz w:val="20"/>
              </w:rPr>
              <w:t>ИНН 3816007856</w:t>
            </w:r>
          </w:p>
          <w:p w:rsidR="00B7396F" w:rsidRPr="007E7DC5" w:rsidRDefault="00B7396F" w:rsidP="007E7DC5">
            <w:pPr>
              <w:rPr>
                <w:sz w:val="20"/>
              </w:rPr>
            </w:pPr>
            <w:r w:rsidRPr="007E7DC5">
              <w:rPr>
                <w:sz w:val="20"/>
              </w:rPr>
              <w:t>КПП 381601001</w:t>
            </w:r>
          </w:p>
          <w:p w:rsidR="00B7396F" w:rsidRDefault="00B7396F" w:rsidP="007E7DC5">
            <w:pPr>
              <w:shd w:val="clear" w:color="auto" w:fill="FFFFFF"/>
              <w:tabs>
                <w:tab w:val="left" w:pos="5520"/>
              </w:tabs>
              <w:spacing w:before="43"/>
              <w:rPr>
                <w:sz w:val="20"/>
              </w:rPr>
            </w:pPr>
            <w:r w:rsidRPr="007E7DC5">
              <w:rPr>
                <w:sz w:val="20"/>
              </w:rPr>
              <w:t>р/с 40204810300000000107</w:t>
            </w:r>
          </w:p>
          <w:p w:rsidR="00B7396F" w:rsidRPr="007046C4" w:rsidRDefault="00B7396F" w:rsidP="007E7DC5">
            <w:pPr>
              <w:shd w:val="clear" w:color="auto" w:fill="FFFFFF"/>
              <w:tabs>
                <w:tab w:val="left" w:pos="5520"/>
              </w:tabs>
              <w:spacing w:before="43"/>
              <w:rPr>
                <w:sz w:val="20"/>
              </w:rPr>
            </w:pPr>
            <w:r w:rsidRPr="007046C4">
              <w:rPr>
                <w:sz w:val="20"/>
              </w:rPr>
              <w:t xml:space="preserve">УФК по Иркутской области (Администрация </w:t>
            </w:r>
          </w:p>
          <w:p w:rsidR="00B7396F" w:rsidRPr="007E7DC5" w:rsidRDefault="00B7396F" w:rsidP="007E7DC5">
            <w:pPr>
              <w:shd w:val="clear" w:color="auto" w:fill="FFFFFF"/>
              <w:tabs>
                <w:tab w:val="left" w:pos="5520"/>
              </w:tabs>
              <w:spacing w:before="43"/>
              <w:rPr>
                <w:sz w:val="20"/>
              </w:rPr>
            </w:pPr>
            <w:r w:rsidRPr="007046C4">
              <w:rPr>
                <w:sz w:val="20"/>
              </w:rPr>
              <w:t>Писаревского сельского поселения</w:t>
            </w:r>
            <w:r w:rsidR="0016772C" w:rsidRPr="007046C4">
              <w:rPr>
                <w:sz w:val="20"/>
              </w:rPr>
              <w:t>,</w:t>
            </w:r>
            <w:r w:rsidR="0016772C" w:rsidRPr="007046C4">
              <w:rPr>
                <w:sz w:val="22"/>
                <w:szCs w:val="22"/>
                <w:lang w:eastAsia="en-US"/>
              </w:rPr>
              <w:t xml:space="preserve"> </w:t>
            </w:r>
            <w:r w:rsidR="0016772C" w:rsidRPr="007046C4">
              <w:rPr>
                <w:sz w:val="20"/>
                <w:lang w:eastAsia="en-US"/>
              </w:rPr>
              <w:t>л/с 02343005580</w:t>
            </w:r>
            <w:r w:rsidRPr="007046C4">
              <w:rPr>
                <w:sz w:val="20"/>
              </w:rPr>
              <w:t>)</w:t>
            </w:r>
          </w:p>
          <w:p w:rsidR="00B7396F" w:rsidRPr="007E7DC5" w:rsidRDefault="00B7396F" w:rsidP="007E7DC5">
            <w:pPr>
              <w:rPr>
                <w:sz w:val="20"/>
              </w:rPr>
            </w:pPr>
            <w:r w:rsidRPr="007E7DC5">
              <w:rPr>
                <w:sz w:val="20"/>
              </w:rPr>
              <w:t>Отделение Иркутск г. Иркутск</w:t>
            </w:r>
          </w:p>
          <w:p w:rsidR="00B7396F" w:rsidRPr="007E7DC5" w:rsidRDefault="00B7396F" w:rsidP="007E7DC5">
            <w:pPr>
              <w:shd w:val="clear" w:color="auto" w:fill="FFFFFF"/>
              <w:tabs>
                <w:tab w:val="left" w:pos="5520"/>
              </w:tabs>
              <w:spacing w:before="43"/>
              <w:rPr>
                <w:sz w:val="20"/>
              </w:rPr>
            </w:pPr>
            <w:r w:rsidRPr="007E7DC5">
              <w:rPr>
                <w:sz w:val="20"/>
              </w:rPr>
              <w:t>БИК 042520001</w:t>
            </w:r>
          </w:p>
          <w:p w:rsidR="00B7396F" w:rsidRPr="00D6671F" w:rsidRDefault="00B7396F" w:rsidP="00D6671F">
            <w:pPr>
              <w:tabs>
                <w:tab w:val="left" w:pos="1880"/>
                <w:tab w:val="left" w:pos="7140"/>
              </w:tabs>
              <w:rPr>
                <w:sz w:val="20"/>
              </w:rPr>
            </w:pPr>
          </w:p>
          <w:p w:rsidR="00B7396F" w:rsidRPr="00D6671F" w:rsidRDefault="00B7396F" w:rsidP="00D6671F">
            <w:pPr>
              <w:tabs>
                <w:tab w:val="left" w:pos="1880"/>
                <w:tab w:val="left" w:pos="7140"/>
              </w:tabs>
              <w:rPr>
                <w:sz w:val="20"/>
              </w:rPr>
            </w:pPr>
            <w:r w:rsidRPr="00D6671F">
              <w:rPr>
                <w:sz w:val="20"/>
              </w:rPr>
              <w:t xml:space="preserve">Глава </w:t>
            </w:r>
            <w:r>
              <w:rPr>
                <w:sz w:val="20"/>
              </w:rPr>
              <w:t xml:space="preserve">Писаревского </w:t>
            </w:r>
            <w:r w:rsidRPr="00D6671F">
              <w:rPr>
                <w:sz w:val="20"/>
              </w:rPr>
              <w:t>сельского поселения</w:t>
            </w:r>
          </w:p>
          <w:p w:rsidR="00B7396F" w:rsidRPr="00D6671F" w:rsidRDefault="00B7396F" w:rsidP="00D6671F">
            <w:pPr>
              <w:tabs>
                <w:tab w:val="left" w:pos="1880"/>
                <w:tab w:val="left" w:pos="7140"/>
              </w:tabs>
              <w:rPr>
                <w:sz w:val="20"/>
              </w:rPr>
            </w:pPr>
          </w:p>
          <w:p w:rsidR="00B7396F" w:rsidRPr="00D6671F" w:rsidRDefault="00B7396F" w:rsidP="00D6671F">
            <w:pPr>
              <w:tabs>
                <w:tab w:val="left" w:pos="1880"/>
                <w:tab w:val="left" w:pos="7140"/>
              </w:tabs>
              <w:rPr>
                <w:sz w:val="20"/>
              </w:rPr>
            </w:pPr>
            <w:r w:rsidRPr="00D6671F">
              <w:rPr>
                <w:sz w:val="20"/>
              </w:rPr>
              <w:t xml:space="preserve">_____________________ / </w:t>
            </w:r>
            <w:r>
              <w:rPr>
                <w:sz w:val="20"/>
              </w:rPr>
              <w:t>Самарин А.Е.</w:t>
            </w:r>
            <w:r w:rsidRPr="00D6671F">
              <w:rPr>
                <w:sz w:val="20"/>
              </w:rPr>
              <w:t>/</w:t>
            </w:r>
          </w:p>
          <w:p w:rsidR="00B7396F" w:rsidRPr="00D6671F" w:rsidRDefault="00B7396F" w:rsidP="00AA3308">
            <w:pPr>
              <w:spacing w:after="200" w:line="276" w:lineRule="auto"/>
              <w:jc w:val="both"/>
              <w:rPr>
                <w:sz w:val="20"/>
                <w:lang w:eastAsia="en-US"/>
              </w:rPr>
            </w:pPr>
          </w:p>
          <w:p w:rsidR="00B7396F" w:rsidRPr="00D6671F" w:rsidRDefault="00B7396F" w:rsidP="00AA3308">
            <w:pPr>
              <w:spacing w:after="200" w:line="276" w:lineRule="auto"/>
              <w:jc w:val="both"/>
              <w:rPr>
                <w:sz w:val="20"/>
                <w:lang w:eastAsia="en-US"/>
              </w:rPr>
            </w:pPr>
            <w:r w:rsidRPr="00D6671F">
              <w:rPr>
                <w:sz w:val="20"/>
                <w:lang w:eastAsia="en-US"/>
              </w:rPr>
              <w:t>М.П.</w:t>
            </w:r>
          </w:p>
        </w:tc>
        <w:tc>
          <w:tcPr>
            <w:tcW w:w="5148" w:type="dxa"/>
          </w:tcPr>
          <w:p w:rsidR="00B7396F" w:rsidRPr="00D6671F" w:rsidRDefault="00B7396F" w:rsidP="00AA3308">
            <w:pPr>
              <w:widowControl w:val="0"/>
              <w:autoSpaceDE w:val="0"/>
              <w:autoSpaceDN w:val="0"/>
              <w:spacing w:line="276" w:lineRule="auto"/>
              <w:jc w:val="both"/>
              <w:rPr>
                <w:sz w:val="20"/>
                <w:lang w:eastAsia="en-US"/>
              </w:rPr>
            </w:pPr>
          </w:p>
          <w:p w:rsidR="00B7396F" w:rsidRPr="00D6671F" w:rsidRDefault="00B7396F" w:rsidP="00AA3308">
            <w:pPr>
              <w:widowControl w:val="0"/>
              <w:autoSpaceDE w:val="0"/>
              <w:autoSpaceDN w:val="0"/>
              <w:spacing w:line="276" w:lineRule="auto"/>
              <w:jc w:val="both"/>
              <w:rPr>
                <w:sz w:val="20"/>
                <w:lang w:eastAsia="en-US"/>
              </w:rPr>
            </w:pPr>
            <w:r w:rsidRPr="00D6671F">
              <w:rPr>
                <w:sz w:val="20"/>
                <w:lang w:eastAsia="en-US"/>
              </w:rPr>
              <w:t>Подрядчик:</w:t>
            </w:r>
          </w:p>
          <w:p w:rsidR="00B7396F" w:rsidRPr="00D6671F" w:rsidRDefault="00B7396F" w:rsidP="00AA3308">
            <w:pPr>
              <w:widowControl w:val="0"/>
              <w:autoSpaceDE w:val="0"/>
              <w:autoSpaceDN w:val="0"/>
              <w:spacing w:line="276" w:lineRule="auto"/>
              <w:jc w:val="both"/>
              <w:rPr>
                <w:sz w:val="20"/>
                <w:lang w:eastAsia="en-US"/>
              </w:rPr>
            </w:pPr>
            <w:r w:rsidRPr="00D6671F">
              <w:rPr>
                <w:sz w:val="20"/>
                <w:lang w:eastAsia="en-US"/>
              </w:rPr>
              <w:t>Адреса:</w:t>
            </w:r>
          </w:p>
          <w:p w:rsidR="00B7396F" w:rsidRPr="00D6671F" w:rsidRDefault="00B7396F" w:rsidP="00AA3308">
            <w:pPr>
              <w:widowControl w:val="0"/>
              <w:autoSpaceDE w:val="0"/>
              <w:autoSpaceDN w:val="0"/>
              <w:spacing w:line="276" w:lineRule="auto"/>
              <w:jc w:val="both"/>
              <w:rPr>
                <w:sz w:val="20"/>
                <w:lang w:eastAsia="en-US"/>
              </w:rPr>
            </w:pPr>
            <w:r w:rsidRPr="00D6671F">
              <w:rPr>
                <w:sz w:val="20"/>
                <w:lang w:eastAsia="en-US"/>
              </w:rPr>
              <w:t>- юридический:</w:t>
            </w:r>
          </w:p>
          <w:p w:rsidR="00B7396F" w:rsidRPr="00D6671F" w:rsidRDefault="00B7396F" w:rsidP="00AA3308">
            <w:pPr>
              <w:widowControl w:val="0"/>
              <w:autoSpaceDE w:val="0"/>
              <w:autoSpaceDN w:val="0"/>
              <w:spacing w:line="276" w:lineRule="auto"/>
              <w:jc w:val="both"/>
              <w:rPr>
                <w:sz w:val="20"/>
                <w:lang w:eastAsia="en-US"/>
              </w:rPr>
            </w:pPr>
            <w:r w:rsidRPr="00D6671F">
              <w:rPr>
                <w:sz w:val="20"/>
                <w:lang w:eastAsia="en-US"/>
              </w:rPr>
              <w:t>- почтовый:</w:t>
            </w:r>
          </w:p>
          <w:p w:rsidR="00B7396F" w:rsidRPr="00D6671F" w:rsidRDefault="00B7396F" w:rsidP="00AA3308">
            <w:pPr>
              <w:widowControl w:val="0"/>
              <w:autoSpaceDE w:val="0"/>
              <w:autoSpaceDN w:val="0"/>
              <w:spacing w:line="276" w:lineRule="auto"/>
              <w:jc w:val="both"/>
              <w:rPr>
                <w:sz w:val="20"/>
                <w:lang w:eastAsia="en-US"/>
              </w:rPr>
            </w:pPr>
            <w:r w:rsidRPr="00D6671F">
              <w:rPr>
                <w:sz w:val="20"/>
                <w:lang w:eastAsia="en-US"/>
              </w:rPr>
              <w:t>Телефон _____, факс _________</w:t>
            </w:r>
          </w:p>
          <w:p w:rsidR="00B7396F" w:rsidRPr="00D6671F" w:rsidRDefault="00B7396F" w:rsidP="00AA3308">
            <w:pPr>
              <w:widowControl w:val="0"/>
              <w:autoSpaceDE w:val="0"/>
              <w:autoSpaceDN w:val="0"/>
              <w:spacing w:line="276" w:lineRule="auto"/>
              <w:jc w:val="both"/>
              <w:rPr>
                <w:sz w:val="20"/>
                <w:lang w:eastAsia="en-US"/>
              </w:rPr>
            </w:pPr>
            <w:r w:rsidRPr="00D6671F">
              <w:rPr>
                <w:sz w:val="20"/>
                <w:lang w:eastAsia="en-US"/>
              </w:rPr>
              <w:t xml:space="preserve">Электронный адрес: </w:t>
            </w:r>
          </w:p>
          <w:p w:rsidR="00B7396F" w:rsidRPr="00D6671F" w:rsidRDefault="00B7396F" w:rsidP="00AA3308">
            <w:pPr>
              <w:widowControl w:val="0"/>
              <w:autoSpaceDE w:val="0"/>
              <w:autoSpaceDN w:val="0"/>
              <w:spacing w:line="276" w:lineRule="auto"/>
              <w:jc w:val="both"/>
              <w:rPr>
                <w:sz w:val="20"/>
                <w:lang w:eastAsia="en-US"/>
              </w:rPr>
            </w:pPr>
            <w:r w:rsidRPr="00D6671F">
              <w:rPr>
                <w:sz w:val="20"/>
                <w:lang w:eastAsia="en-US"/>
              </w:rPr>
              <w:t>Получатель: л/с ______________</w:t>
            </w:r>
          </w:p>
          <w:p w:rsidR="00B7396F" w:rsidRPr="00D6671F" w:rsidRDefault="00B7396F" w:rsidP="00AA3308">
            <w:pPr>
              <w:widowControl w:val="0"/>
              <w:autoSpaceDE w:val="0"/>
              <w:autoSpaceDN w:val="0"/>
              <w:spacing w:line="276" w:lineRule="auto"/>
              <w:jc w:val="both"/>
              <w:rPr>
                <w:sz w:val="20"/>
                <w:lang w:eastAsia="en-US"/>
              </w:rPr>
            </w:pPr>
            <w:r w:rsidRPr="00D6671F">
              <w:rPr>
                <w:sz w:val="20"/>
                <w:lang w:eastAsia="en-US"/>
              </w:rPr>
              <w:t>ОГРН ____________________</w:t>
            </w:r>
          </w:p>
          <w:p w:rsidR="00B7396F" w:rsidRPr="00D6671F" w:rsidRDefault="00B7396F" w:rsidP="00AA3308">
            <w:pPr>
              <w:widowControl w:val="0"/>
              <w:autoSpaceDE w:val="0"/>
              <w:autoSpaceDN w:val="0"/>
              <w:spacing w:line="276" w:lineRule="auto"/>
              <w:jc w:val="both"/>
              <w:rPr>
                <w:sz w:val="20"/>
                <w:lang w:eastAsia="en-US"/>
              </w:rPr>
            </w:pPr>
            <w:r w:rsidRPr="00D6671F">
              <w:rPr>
                <w:sz w:val="20"/>
                <w:lang w:eastAsia="en-US"/>
              </w:rPr>
              <w:t>ИНН ______________________</w:t>
            </w:r>
          </w:p>
          <w:p w:rsidR="00B7396F" w:rsidRPr="00D6671F" w:rsidRDefault="00B7396F" w:rsidP="00AA3308">
            <w:pPr>
              <w:widowControl w:val="0"/>
              <w:autoSpaceDE w:val="0"/>
              <w:autoSpaceDN w:val="0"/>
              <w:spacing w:line="276" w:lineRule="auto"/>
              <w:jc w:val="both"/>
              <w:rPr>
                <w:sz w:val="20"/>
                <w:lang w:eastAsia="en-US"/>
              </w:rPr>
            </w:pPr>
            <w:r w:rsidRPr="00D6671F">
              <w:rPr>
                <w:sz w:val="20"/>
                <w:lang w:eastAsia="en-US"/>
              </w:rPr>
              <w:t>КПП ______________________</w:t>
            </w:r>
          </w:p>
          <w:p w:rsidR="00B7396F" w:rsidRPr="00D6671F" w:rsidRDefault="00B7396F" w:rsidP="00AA3308">
            <w:pPr>
              <w:widowControl w:val="0"/>
              <w:autoSpaceDE w:val="0"/>
              <w:autoSpaceDN w:val="0"/>
              <w:spacing w:line="276" w:lineRule="auto"/>
              <w:jc w:val="both"/>
              <w:rPr>
                <w:sz w:val="20"/>
                <w:lang w:eastAsia="en-US"/>
              </w:rPr>
            </w:pPr>
            <w:r w:rsidRPr="00D6671F">
              <w:rPr>
                <w:sz w:val="20"/>
                <w:lang w:eastAsia="en-US"/>
              </w:rPr>
              <w:t>БИК ______________________</w:t>
            </w:r>
          </w:p>
          <w:p w:rsidR="00B7396F" w:rsidRPr="00D6671F" w:rsidRDefault="00B7396F" w:rsidP="00AA3308">
            <w:pPr>
              <w:widowControl w:val="0"/>
              <w:autoSpaceDE w:val="0"/>
              <w:autoSpaceDN w:val="0"/>
              <w:spacing w:line="276" w:lineRule="auto"/>
              <w:jc w:val="both"/>
              <w:rPr>
                <w:sz w:val="20"/>
                <w:lang w:eastAsia="en-US"/>
              </w:rPr>
            </w:pPr>
            <w:r w:rsidRPr="00D6671F">
              <w:rPr>
                <w:sz w:val="20"/>
                <w:lang w:eastAsia="en-US"/>
              </w:rPr>
              <w:t>р/с ______________________</w:t>
            </w:r>
          </w:p>
          <w:p w:rsidR="00B7396F" w:rsidRDefault="00B7396F" w:rsidP="00AA3308">
            <w:pPr>
              <w:spacing w:after="200" w:line="276" w:lineRule="auto"/>
              <w:jc w:val="both"/>
              <w:rPr>
                <w:sz w:val="20"/>
                <w:lang w:eastAsia="en-US"/>
              </w:rPr>
            </w:pPr>
          </w:p>
          <w:p w:rsidR="00B7396F" w:rsidRPr="00D6671F" w:rsidRDefault="00B7396F" w:rsidP="00AA3308">
            <w:pPr>
              <w:spacing w:after="200" w:line="276" w:lineRule="auto"/>
              <w:jc w:val="both"/>
              <w:rPr>
                <w:sz w:val="20"/>
                <w:lang w:eastAsia="en-US"/>
              </w:rPr>
            </w:pPr>
            <w:r w:rsidRPr="00D6671F">
              <w:rPr>
                <w:sz w:val="20"/>
                <w:lang w:eastAsia="en-US"/>
              </w:rPr>
              <w:t>___________________/_______________/</w:t>
            </w:r>
          </w:p>
          <w:p w:rsidR="00B7396F" w:rsidRDefault="00B7396F" w:rsidP="00AA3308">
            <w:pPr>
              <w:spacing w:after="200" w:line="276" w:lineRule="auto"/>
              <w:jc w:val="both"/>
              <w:rPr>
                <w:sz w:val="20"/>
                <w:lang w:eastAsia="en-US"/>
              </w:rPr>
            </w:pPr>
          </w:p>
          <w:p w:rsidR="00B7396F" w:rsidRPr="00D6671F" w:rsidRDefault="00B7396F" w:rsidP="00AA3308">
            <w:pPr>
              <w:spacing w:after="200" w:line="276" w:lineRule="auto"/>
              <w:jc w:val="both"/>
              <w:rPr>
                <w:sz w:val="20"/>
                <w:lang w:eastAsia="en-US"/>
              </w:rPr>
            </w:pPr>
            <w:r w:rsidRPr="00D6671F">
              <w:rPr>
                <w:sz w:val="20"/>
                <w:lang w:eastAsia="en-US"/>
              </w:rPr>
              <w:t>М</w:t>
            </w:r>
            <w:r>
              <w:rPr>
                <w:sz w:val="20"/>
                <w:lang w:eastAsia="en-US"/>
              </w:rPr>
              <w:t>.</w:t>
            </w:r>
            <w:r w:rsidRPr="00D6671F">
              <w:rPr>
                <w:sz w:val="20"/>
                <w:lang w:eastAsia="en-US"/>
              </w:rPr>
              <w:t>П</w:t>
            </w:r>
            <w:r>
              <w:rPr>
                <w:sz w:val="20"/>
                <w:lang w:eastAsia="en-US"/>
              </w:rPr>
              <w:t>.</w:t>
            </w:r>
          </w:p>
        </w:tc>
      </w:tr>
    </w:tbl>
    <w:p w:rsidR="00B7396F" w:rsidRPr="00AA3308" w:rsidRDefault="00B7396F" w:rsidP="00AA3308">
      <w:pPr>
        <w:rPr>
          <w:sz w:val="18"/>
          <w:szCs w:val="18"/>
        </w:rPr>
        <w:sectPr w:rsidR="00B7396F" w:rsidRPr="00AA3308" w:rsidSect="00F14599">
          <w:pgSz w:w="11906" w:h="16838"/>
          <w:pgMar w:top="284" w:right="566" w:bottom="426" w:left="1134" w:header="708" w:footer="708" w:gutter="0"/>
          <w:cols w:space="720"/>
        </w:sectPr>
      </w:pPr>
    </w:p>
    <w:p w:rsidR="00B7396F" w:rsidRPr="00AA3308" w:rsidRDefault="00B7396F" w:rsidP="00AA3308">
      <w:pPr>
        <w:widowControl w:val="0"/>
        <w:autoSpaceDE w:val="0"/>
        <w:autoSpaceDN w:val="0"/>
        <w:jc w:val="right"/>
        <w:rPr>
          <w:sz w:val="18"/>
          <w:szCs w:val="18"/>
        </w:rPr>
      </w:pPr>
      <w:r>
        <w:rPr>
          <w:sz w:val="18"/>
          <w:szCs w:val="18"/>
        </w:rPr>
        <w:lastRenderedPageBreak/>
        <w:t>Приложение №1</w:t>
      </w:r>
    </w:p>
    <w:p w:rsidR="00B7396F" w:rsidRDefault="00B7396F" w:rsidP="00D6671F">
      <w:pPr>
        <w:widowControl w:val="0"/>
        <w:autoSpaceDE w:val="0"/>
        <w:autoSpaceDN w:val="0"/>
        <w:jc w:val="right"/>
        <w:rPr>
          <w:sz w:val="18"/>
          <w:szCs w:val="18"/>
        </w:rPr>
      </w:pPr>
      <w:r>
        <w:rPr>
          <w:sz w:val="18"/>
          <w:szCs w:val="18"/>
        </w:rPr>
        <w:t>к Муниципальному к</w:t>
      </w:r>
      <w:r w:rsidRPr="00AA3308">
        <w:rPr>
          <w:sz w:val="18"/>
          <w:szCs w:val="18"/>
        </w:rPr>
        <w:t xml:space="preserve">онтракту </w:t>
      </w:r>
    </w:p>
    <w:p w:rsidR="00B7396F" w:rsidRPr="00AA3308" w:rsidRDefault="00B7396F" w:rsidP="00D6671F">
      <w:pPr>
        <w:widowControl w:val="0"/>
        <w:autoSpaceDE w:val="0"/>
        <w:autoSpaceDN w:val="0"/>
        <w:jc w:val="right"/>
        <w:rPr>
          <w:sz w:val="18"/>
          <w:szCs w:val="18"/>
        </w:rPr>
      </w:pPr>
      <w:r w:rsidRPr="00AA3308">
        <w:rPr>
          <w:sz w:val="18"/>
          <w:szCs w:val="18"/>
        </w:rPr>
        <w:t>№___________от «__» _____ 20__ г.</w:t>
      </w:r>
    </w:p>
    <w:p w:rsidR="00B7396F" w:rsidRPr="00AA3308" w:rsidRDefault="00B7396F" w:rsidP="00AA3308">
      <w:pPr>
        <w:widowControl w:val="0"/>
        <w:autoSpaceDE w:val="0"/>
        <w:autoSpaceDN w:val="0"/>
        <w:jc w:val="center"/>
        <w:rPr>
          <w:sz w:val="18"/>
          <w:szCs w:val="18"/>
        </w:rPr>
      </w:pPr>
    </w:p>
    <w:p w:rsidR="00B7396F" w:rsidRPr="00AA3308" w:rsidRDefault="00B7396F" w:rsidP="00AA3308">
      <w:pPr>
        <w:widowControl w:val="0"/>
        <w:autoSpaceDE w:val="0"/>
        <w:autoSpaceDN w:val="0"/>
        <w:jc w:val="center"/>
        <w:rPr>
          <w:sz w:val="18"/>
          <w:szCs w:val="18"/>
        </w:rPr>
      </w:pPr>
      <w:r w:rsidRPr="00AA3308">
        <w:rPr>
          <w:sz w:val="18"/>
          <w:szCs w:val="18"/>
        </w:rPr>
        <w:t xml:space="preserve">ТЕХНИЧЕСКАЯ ДОКУМЕНТАЦИЯ </w:t>
      </w:r>
    </w:p>
    <w:p w:rsidR="00B7396F" w:rsidRDefault="00B7396F" w:rsidP="00AA3308">
      <w:pPr>
        <w:rPr>
          <w:sz w:val="18"/>
          <w:szCs w:val="18"/>
        </w:rPr>
      </w:pPr>
    </w:p>
    <w:p w:rsidR="00B7396F" w:rsidRPr="00F14599" w:rsidRDefault="00B7396F" w:rsidP="00D6671F">
      <w:pPr>
        <w:widowControl w:val="0"/>
        <w:autoSpaceDE w:val="0"/>
        <w:autoSpaceDN w:val="0"/>
        <w:jc w:val="both"/>
        <w:rPr>
          <w:sz w:val="18"/>
          <w:szCs w:val="18"/>
        </w:rPr>
      </w:pPr>
      <w:r w:rsidRPr="00F14599">
        <w:rPr>
          <w:sz w:val="20"/>
        </w:rPr>
        <w:t>*</w:t>
      </w:r>
      <w:r w:rsidRPr="00F14599">
        <w:rPr>
          <w:sz w:val="18"/>
          <w:szCs w:val="18"/>
        </w:rPr>
        <w:t>В случае, если в техническом задании, его приложениях содержатся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или наименование производителя они сопровождаются словами «или эквивалент».</w:t>
      </w:r>
    </w:p>
    <w:p w:rsidR="00B7396F" w:rsidRPr="00F14599" w:rsidRDefault="00B7396F" w:rsidP="00D6671F">
      <w:pPr>
        <w:numPr>
          <w:ilvl w:val="0"/>
          <w:numId w:val="36"/>
        </w:numPr>
        <w:tabs>
          <w:tab w:val="left" w:pos="426"/>
        </w:tabs>
        <w:spacing w:line="288" w:lineRule="auto"/>
        <w:contextualSpacing/>
        <w:jc w:val="both"/>
        <w:rPr>
          <w:b/>
          <w:sz w:val="18"/>
          <w:szCs w:val="18"/>
        </w:rPr>
      </w:pPr>
      <w:r w:rsidRPr="00F14599">
        <w:rPr>
          <w:b/>
          <w:sz w:val="18"/>
          <w:szCs w:val="18"/>
        </w:rPr>
        <w:t>Наименование и описание объекта закупки:</w:t>
      </w:r>
    </w:p>
    <w:p w:rsidR="00B7396F" w:rsidRPr="00C106E9" w:rsidRDefault="001760F4" w:rsidP="00D6671F">
      <w:pPr>
        <w:keepNext/>
        <w:keepLines/>
        <w:widowControl w:val="0"/>
        <w:suppressLineNumbers/>
        <w:tabs>
          <w:tab w:val="left" w:pos="0"/>
          <w:tab w:val="left" w:pos="540"/>
          <w:tab w:val="left" w:pos="900"/>
          <w:tab w:val="left" w:pos="1080"/>
          <w:tab w:val="left" w:pos="8280"/>
        </w:tabs>
        <w:ind w:firstLine="567"/>
        <w:rPr>
          <w:sz w:val="20"/>
        </w:rPr>
      </w:pPr>
      <w:r>
        <w:rPr>
          <w:sz w:val="20"/>
        </w:rPr>
        <w:t>Содержание автомобильных дорог в п.</w:t>
      </w:r>
      <w:r w:rsidR="00C80F0C">
        <w:rPr>
          <w:sz w:val="20"/>
        </w:rPr>
        <w:t xml:space="preserve"> 4-е отделение Государственной селекционной станции</w:t>
      </w:r>
      <w:r w:rsidR="00B7396F">
        <w:rPr>
          <w:sz w:val="20"/>
        </w:rPr>
        <w:t>.</w:t>
      </w:r>
    </w:p>
    <w:p w:rsidR="00B7396F" w:rsidRPr="00C106E9" w:rsidRDefault="00B7396F" w:rsidP="00D6671F">
      <w:pPr>
        <w:numPr>
          <w:ilvl w:val="0"/>
          <w:numId w:val="36"/>
        </w:numPr>
        <w:tabs>
          <w:tab w:val="left" w:pos="426"/>
        </w:tabs>
        <w:spacing w:line="288" w:lineRule="auto"/>
        <w:contextualSpacing/>
        <w:jc w:val="both"/>
        <w:rPr>
          <w:sz w:val="20"/>
        </w:rPr>
      </w:pPr>
      <w:r w:rsidRPr="00C106E9">
        <w:rPr>
          <w:b/>
          <w:sz w:val="20"/>
        </w:rPr>
        <w:t>Срок выполнения работ:</w:t>
      </w:r>
      <w:r w:rsidRPr="00C106E9">
        <w:rPr>
          <w:sz w:val="20"/>
        </w:rPr>
        <w:t xml:space="preserve"> </w:t>
      </w:r>
      <w:r w:rsidR="001760F4">
        <w:rPr>
          <w:sz w:val="20"/>
        </w:rPr>
        <w:t>1</w:t>
      </w:r>
      <w:r>
        <w:rPr>
          <w:sz w:val="20"/>
        </w:rPr>
        <w:t>0 календарных дней с момента подписания контракта.</w:t>
      </w:r>
    </w:p>
    <w:p w:rsidR="00B7396F" w:rsidRPr="00C106E9" w:rsidRDefault="00B7396F" w:rsidP="00D6671F">
      <w:pPr>
        <w:tabs>
          <w:tab w:val="left" w:pos="426"/>
        </w:tabs>
        <w:spacing w:line="288" w:lineRule="auto"/>
        <w:ind w:firstLine="567"/>
        <w:contextualSpacing/>
        <w:jc w:val="both"/>
        <w:rPr>
          <w:sz w:val="20"/>
        </w:rPr>
      </w:pPr>
      <w:r w:rsidRPr="00C106E9">
        <w:rPr>
          <w:sz w:val="20"/>
        </w:rPr>
        <w:t>Подрядчик с согласия Заказчика вправе досрочно выполнить Работы и сдать Заказчику их результат в установленном Контрактом порядке.</w:t>
      </w:r>
    </w:p>
    <w:p w:rsidR="00B7396F" w:rsidRPr="00F14599" w:rsidRDefault="00B7396F" w:rsidP="00D6671F">
      <w:pPr>
        <w:tabs>
          <w:tab w:val="left" w:pos="426"/>
        </w:tabs>
        <w:spacing w:line="288" w:lineRule="auto"/>
        <w:ind w:firstLine="567"/>
        <w:contextualSpacing/>
        <w:jc w:val="both"/>
        <w:rPr>
          <w:sz w:val="18"/>
          <w:szCs w:val="18"/>
        </w:rPr>
      </w:pPr>
      <w:r w:rsidRPr="00F14599">
        <w:rPr>
          <w:b/>
          <w:sz w:val="18"/>
          <w:szCs w:val="18"/>
        </w:rPr>
        <w:t>3. Требования к функциональным (потребительским свойствам) и качественным характеристикам материалов, к выполняемым работам, их качеству, безопасности и к результатам выполнения работ</w:t>
      </w:r>
      <w:r w:rsidRPr="00F14599">
        <w:rPr>
          <w:sz w:val="18"/>
          <w:szCs w:val="18"/>
        </w:rPr>
        <w:t>.</w:t>
      </w:r>
    </w:p>
    <w:p w:rsidR="00B7396F" w:rsidRPr="00F14599" w:rsidRDefault="00B7396F" w:rsidP="00D6671F">
      <w:pPr>
        <w:tabs>
          <w:tab w:val="left" w:pos="426"/>
        </w:tabs>
        <w:spacing w:line="288" w:lineRule="auto"/>
        <w:ind w:firstLine="567"/>
        <w:contextualSpacing/>
        <w:jc w:val="both"/>
        <w:rPr>
          <w:b/>
          <w:sz w:val="18"/>
          <w:szCs w:val="18"/>
        </w:rPr>
      </w:pPr>
      <w:r w:rsidRPr="00F14599">
        <w:rPr>
          <w:b/>
          <w:sz w:val="18"/>
          <w:szCs w:val="18"/>
        </w:rPr>
        <w:t>3.1.Требования по поставкам необходимых материалов для производства работ.</w:t>
      </w:r>
    </w:p>
    <w:p w:rsidR="00B7396F" w:rsidRPr="00F14599" w:rsidRDefault="00B7396F" w:rsidP="00D6671F">
      <w:pPr>
        <w:numPr>
          <w:ilvl w:val="0"/>
          <w:numId w:val="34"/>
        </w:numPr>
        <w:spacing w:line="288" w:lineRule="auto"/>
        <w:contextualSpacing/>
        <w:jc w:val="both"/>
        <w:rPr>
          <w:sz w:val="18"/>
          <w:szCs w:val="18"/>
        </w:rPr>
      </w:pPr>
      <w:r w:rsidRPr="00F14599">
        <w:rPr>
          <w:sz w:val="18"/>
          <w:szCs w:val="18"/>
        </w:rPr>
        <w:t>Подрядчик использует материалы, необходимые для производства работ, согласно настоящим техническим заданием.</w:t>
      </w:r>
    </w:p>
    <w:p w:rsidR="00B7396F" w:rsidRPr="00F14599" w:rsidRDefault="00B7396F" w:rsidP="00D6671F">
      <w:pPr>
        <w:numPr>
          <w:ilvl w:val="0"/>
          <w:numId w:val="34"/>
        </w:numPr>
        <w:spacing w:line="288" w:lineRule="auto"/>
        <w:contextualSpacing/>
        <w:jc w:val="both"/>
        <w:rPr>
          <w:sz w:val="18"/>
          <w:szCs w:val="18"/>
        </w:rPr>
      </w:pPr>
      <w:r w:rsidRPr="00F14599">
        <w:rPr>
          <w:sz w:val="18"/>
          <w:szCs w:val="18"/>
        </w:rPr>
        <w:t xml:space="preserve">Все материалы, используемые при выполнении работ, должны соответствовать нормативным требованиям, предъявляемым к такой продукции законодательством Российской Федерации, иметь все необходимые сертификаты качества, сертификаты соответствия, удостоверяющие их качество, </w:t>
      </w:r>
      <w:proofErr w:type="spellStart"/>
      <w:r w:rsidRPr="00F14599">
        <w:rPr>
          <w:sz w:val="18"/>
          <w:szCs w:val="18"/>
        </w:rPr>
        <w:t>санитарно</w:t>
      </w:r>
      <w:proofErr w:type="spellEnd"/>
      <w:r w:rsidRPr="00F14599">
        <w:rPr>
          <w:sz w:val="18"/>
          <w:szCs w:val="18"/>
        </w:rPr>
        <w:t xml:space="preserve"> – эпидемиологическое заключение, сертификаты пожарной безопасности (при необходимости).</w:t>
      </w:r>
    </w:p>
    <w:p w:rsidR="00B7396F" w:rsidRPr="00F14599" w:rsidRDefault="00B7396F" w:rsidP="00D6671F">
      <w:pPr>
        <w:numPr>
          <w:ilvl w:val="0"/>
          <w:numId w:val="34"/>
        </w:numPr>
        <w:spacing w:line="288" w:lineRule="auto"/>
        <w:contextualSpacing/>
        <w:jc w:val="both"/>
        <w:rPr>
          <w:sz w:val="18"/>
          <w:szCs w:val="18"/>
        </w:rPr>
      </w:pPr>
      <w:r w:rsidRPr="00F14599">
        <w:rPr>
          <w:sz w:val="18"/>
          <w:szCs w:val="18"/>
        </w:rPr>
        <w:t>Все применяемые материалы должны быть новыми и не бывшими в употреблении.</w:t>
      </w:r>
    </w:p>
    <w:p w:rsidR="00B7396F" w:rsidRPr="00F14599" w:rsidRDefault="00B7396F" w:rsidP="00D6671F">
      <w:pPr>
        <w:tabs>
          <w:tab w:val="left" w:pos="426"/>
        </w:tabs>
        <w:spacing w:line="288" w:lineRule="auto"/>
        <w:ind w:firstLine="567"/>
        <w:contextualSpacing/>
        <w:jc w:val="both"/>
        <w:rPr>
          <w:b/>
          <w:sz w:val="18"/>
          <w:szCs w:val="18"/>
        </w:rPr>
      </w:pPr>
      <w:r w:rsidRPr="00F14599">
        <w:rPr>
          <w:b/>
          <w:sz w:val="18"/>
          <w:szCs w:val="18"/>
        </w:rPr>
        <w:t>3.2.Порядок и общие требования к выполнению работ.</w:t>
      </w:r>
    </w:p>
    <w:p w:rsidR="00B7396F" w:rsidRPr="00F14599" w:rsidRDefault="00B7396F" w:rsidP="00D6671F">
      <w:pPr>
        <w:numPr>
          <w:ilvl w:val="0"/>
          <w:numId w:val="34"/>
        </w:numPr>
        <w:spacing w:line="288" w:lineRule="auto"/>
        <w:contextualSpacing/>
        <w:jc w:val="both"/>
        <w:rPr>
          <w:sz w:val="18"/>
          <w:szCs w:val="18"/>
        </w:rPr>
      </w:pPr>
      <w:r w:rsidRPr="00F14599">
        <w:rPr>
          <w:sz w:val="18"/>
          <w:szCs w:val="18"/>
        </w:rPr>
        <w:t xml:space="preserve">Все работы производить согласно настоящим техническим заданием, нормативным требованиям, предъявляемым к таким работам законодательством Российской Федерации. </w:t>
      </w:r>
    </w:p>
    <w:p w:rsidR="00B7396F" w:rsidRPr="00F14599" w:rsidRDefault="00B7396F" w:rsidP="00D6671F">
      <w:pPr>
        <w:numPr>
          <w:ilvl w:val="0"/>
          <w:numId w:val="34"/>
        </w:numPr>
        <w:spacing w:line="288" w:lineRule="auto"/>
        <w:contextualSpacing/>
        <w:jc w:val="both"/>
        <w:rPr>
          <w:sz w:val="18"/>
          <w:szCs w:val="18"/>
        </w:rPr>
      </w:pPr>
      <w:r w:rsidRPr="00F14599">
        <w:rPr>
          <w:sz w:val="18"/>
          <w:szCs w:val="18"/>
        </w:rPr>
        <w:t>Работы производить только в отведенной для работ зоне, минимально необходимым количеством технических средств и механизмов, что необходимо для сокращения шума, пыли, загрязнения воздуха. После окончания работ произвести уборку мусора, материалов.</w:t>
      </w:r>
    </w:p>
    <w:p w:rsidR="00B7396F" w:rsidRPr="00F14599" w:rsidRDefault="00B7396F" w:rsidP="00D6671F">
      <w:pPr>
        <w:numPr>
          <w:ilvl w:val="0"/>
          <w:numId w:val="34"/>
        </w:numPr>
        <w:spacing w:line="288" w:lineRule="auto"/>
        <w:contextualSpacing/>
        <w:jc w:val="both"/>
        <w:rPr>
          <w:sz w:val="18"/>
          <w:szCs w:val="18"/>
        </w:rPr>
      </w:pPr>
      <w:r w:rsidRPr="00F14599">
        <w:rPr>
          <w:sz w:val="18"/>
          <w:szCs w:val="18"/>
        </w:rPr>
        <w:t>Обеспечить сохранность от повреждения и загрязнения стационарных (неперемещаемых) элементов благоустройства, строительных конструкций, оборудования Заказчика, находящегося в рабочей зоне.</w:t>
      </w:r>
    </w:p>
    <w:p w:rsidR="00B7396F" w:rsidRPr="00F14599" w:rsidRDefault="00B7396F" w:rsidP="00D6671F">
      <w:pPr>
        <w:numPr>
          <w:ilvl w:val="0"/>
          <w:numId w:val="34"/>
        </w:numPr>
        <w:spacing w:line="288" w:lineRule="auto"/>
        <w:contextualSpacing/>
        <w:jc w:val="both"/>
        <w:rPr>
          <w:sz w:val="18"/>
          <w:szCs w:val="18"/>
        </w:rPr>
      </w:pPr>
      <w:r w:rsidRPr="00F14599">
        <w:rPr>
          <w:sz w:val="18"/>
          <w:szCs w:val="18"/>
        </w:rPr>
        <w:t>Подрядчик не должен привлекать иностранных рабочих без разрешения на привлечение иностранной рабочей силы, когда такие обязанности установлены действующим законодательством.</w:t>
      </w:r>
    </w:p>
    <w:p w:rsidR="00B7396F" w:rsidRPr="00F14599" w:rsidRDefault="00B7396F" w:rsidP="00D6671F">
      <w:pPr>
        <w:numPr>
          <w:ilvl w:val="0"/>
          <w:numId w:val="34"/>
        </w:numPr>
        <w:spacing w:line="288" w:lineRule="auto"/>
        <w:contextualSpacing/>
        <w:jc w:val="both"/>
        <w:rPr>
          <w:sz w:val="18"/>
          <w:szCs w:val="18"/>
        </w:rPr>
      </w:pPr>
      <w:r w:rsidRPr="00F14599">
        <w:rPr>
          <w:sz w:val="18"/>
          <w:szCs w:val="18"/>
        </w:rPr>
        <w:t>В течение 2 (двух) календарных дней с момента заключения контракта Подрядчик должен представить Заказчику списки персонала Подрядчика с разрешениями на привлечение иностранных рабочих, копиями миграционных карт и подтверждений на право трудовой деятельности на территории субъектов РФ для иностранных рабочих.</w:t>
      </w:r>
    </w:p>
    <w:p w:rsidR="00B7396F" w:rsidRPr="00F14599" w:rsidRDefault="00B7396F" w:rsidP="00D6671F">
      <w:pPr>
        <w:numPr>
          <w:ilvl w:val="0"/>
          <w:numId w:val="34"/>
        </w:numPr>
        <w:spacing w:line="288" w:lineRule="auto"/>
        <w:contextualSpacing/>
        <w:jc w:val="both"/>
        <w:rPr>
          <w:sz w:val="18"/>
          <w:szCs w:val="18"/>
        </w:rPr>
      </w:pPr>
      <w:r w:rsidRPr="00F14599">
        <w:rPr>
          <w:sz w:val="18"/>
          <w:szCs w:val="18"/>
        </w:rPr>
        <w:t>Заказчик назначает на объекте своего представителя, который от имени Заказчика осуществляет контроль за качеством выполняемых работ.</w:t>
      </w:r>
    </w:p>
    <w:p w:rsidR="00B7396F" w:rsidRPr="00F14599" w:rsidRDefault="00B7396F" w:rsidP="00D6671F">
      <w:pPr>
        <w:numPr>
          <w:ilvl w:val="0"/>
          <w:numId w:val="34"/>
        </w:numPr>
        <w:spacing w:line="288" w:lineRule="auto"/>
        <w:contextualSpacing/>
        <w:jc w:val="both"/>
        <w:rPr>
          <w:sz w:val="18"/>
          <w:szCs w:val="18"/>
        </w:rPr>
      </w:pPr>
      <w:r w:rsidRPr="00F14599">
        <w:rPr>
          <w:sz w:val="18"/>
          <w:szCs w:val="18"/>
        </w:rPr>
        <w:t>Подрядчик назначает ответственного за производство работ Приказом.</w:t>
      </w:r>
    </w:p>
    <w:p w:rsidR="00B7396F" w:rsidRPr="00F14599" w:rsidRDefault="00B7396F" w:rsidP="00D6671F">
      <w:pPr>
        <w:numPr>
          <w:ilvl w:val="0"/>
          <w:numId w:val="34"/>
        </w:numPr>
        <w:spacing w:line="288" w:lineRule="auto"/>
        <w:contextualSpacing/>
        <w:jc w:val="both"/>
        <w:rPr>
          <w:sz w:val="18"/>
          <w:szCs w:val="18"/>
        </w:rPr>
      </w:pPr>
      <w:r w:rsidRPr="00F14599">
        <w:rPr>
          <w:sz w:val="18"/>
          <w:szCs w:val="18"/>
        </w:rPr>
        <w:t>Подрядчик обязан вести на объекте общий журнал работ, оформлять другую производственную и исполнительную документацию, предусмотренную законодательством Российской Федерации.</w:t>
      </w:r>
    </w:p>
    <w:p w:rsidR="00B7396F" w:rsidRPr="00F14599" w:rsidRDefault="00B7396F" w:rsidP="00D6671F">
      <w:pPr>
        <w:numPr>
          <w:ilvl w:val="0"/>
          <w:numId w:val="34"/>
        </w:numPr>
        <w:spacing w:line="288" w:lineRule="auto"/>
        <w:contextualSpacing/>
        <w:jc w:val="both"/>
        <w:rPr>
          <w:sz w:val="18"/>
          <w:szCs w:val="18"/>
        </w:rPr>
      </w:pPr>
      <w:r w:rsidRPr="00F14599">
        <w:rPr>
          <w:sz w:val="18"/>
          <w:szCs w:val="18"/>
        </w:rPr>
        <w:t>Подрядчик обязан при проведении работ выполнять требования государственных стандартов, строительных норм и правил, санитарных правил и норм, межотраслевых и отраслевых нормативных правовых актов.</w:t>
      </w:r>
    </w:p>
    <w:p w:rsidR="00B7396F" w:rsidRPr="00F14599" w:rsidRDefault="00B7396F" w:rsidP="00D6671F">
      <w:pPr>
        <w:numPr>
          <w:ilvl w:val="0"/>
          <w:numId w:val="34"/>
        </w:numPr>
        <w:spacing w:line="288" w:lineRule="auto"/>
        <w:contextualSpacing/>
        <w:jc w:val="both"/>
        <w:rPr>
          <w:sz w:val="18"/>
          <w:szCs w:val="18"/>
        </w:rPr>
      </w:pPr>
      <w:r w:rsidRPr="00F14599">
        <w:rPr>
          <w:sz w:val="18"/>
          <w:szCs w:val="18"/>
        </w:rPr>
        <w:t>Подрядчик обязан безвозмездно устранить по требованию Заказчика все выявленные недостатки в процессе выполнения работ. При возникновении аварийной ситуации по вине Подрядчика, восстановительные и ремонтные работы осуществляются силами и за счет денежных средств Подрядчика.</w:t>
      </w:r>
    </w:p>
    <w:p w:rsidR="00B7396F" w:rsidRPr="00F14599" w:rsidRDefault="00B7396F" w:rsidP="00D6671F">
      <w:pPr>
        <w:numPr>
          <w:ilvl w:val="0"/>
          <w:numId w:val="34"/>
        </w:numPr>
        <w:spacing w:line="288" w:lineRule="auto"/>
        <w:contextualSpacing/>
        <w:jc w:val="both"/>
        <w:rPr>
          <w:sz w:val="18"/>
          <w:szCs w:val="18"/>
        </w:rPr>
      </w:pPr>
      <w:r w:rsidRPr="00F14599">
        <w:rPr>
          <w:sz w:val="18"/>
          <w:szCs w:val="18"/>
        </w:rPr>
        <w:t>Подрядчик на свой риск и за свой счет, без последующей компенсации его расходов Заказчиком обеспечивает надлежащее хранение материалов, инструментов и другого имущества Подрядчика, находящегося на территории Заказчика.</w:t>
      </w:r>
    </w:p>
    <w:p w:rsidR="00B7396F" w:rsidRPr="00F14599" w:rsidRDefault="00B7396F" w:rsidP="00D6671F">
      <w:pPr>
        <w:numPr>
          <w:ilvl w:val="0"/>
          <w:numId w:val="34"/>
        </w:numPr>
        <w:spacing w:line="288" w:lineRule="auto"/>
        <w:contextualSpacing/>
        <w:jc w:val="both"/>
        <w:rPr>
          <w:sz w:val="18"/>
          <w:szCs w:val="18"/>
        </w:rPr>
      </w:pPr>
      <w:r w:rsidRPr="00F14599">
        <w:rPr>
          <w:sz w:val="18"/>
          <w:szCs w:val="18"/>
        </w:rPr>
        <w:t>Подрядчик должен в 5-дневный срок со дня подписания акта выполненных Раб</w:t>
      </w:r>
      <w:r>
        <w:rPr>
          <w:sz w:val="18"/>
          <w:szCs w:val="18"/>
        </w:rPr>
        <w:t xml:space="preserve">от (форма КС-2, КС-3) </w:t>
      </w:r>
      <w:r w:rsidRPr="00F14599">
        <w:rPr>
          <w:sz w:val="18"/>
          <w:szCs w:val="18"/>
        </w:rPr>
        <w:t>вывезти с места производства работ, принадлежащие ему строительные машины, оборудование, инвентарь, инструменты, и другое имущество.</w:t>
      </w:r>
    </w:p>
    <w:p w:rsidR="00B7396F" w:rsidRPr="00F14599" w:rsidRDefault="00B7396F" w:rsidP="00D6671F">
      <w:pPr>
        <w:numPr>
          <w:ilvl w:val="0"/>
          <w:numId w:val="34"/>
        </w:numPr>
        <w:spacing w:line="288" w:lineRule="auto"/>
        <w:contextualSpacing/>
        <w:jc w:val="both"/>
        <w:rPr>
          <w:sz w:val="18"/>
          <w:szCs w:val="18"/>
        </w:rPr>
      </w:pPr>
      <w:r w:rsidRPr="00F14599">
        <w:rPr>
          <w:sz w:val="18"/>
          <w:szCs w:val="18"/>
        </w:rPr>
        <w:t>Подрядчик обязан оплачивать штрафные санкции за допущенные по своей вине нарушения правил выполнения работ, превышения действующих нормативов по загрязнению окружающей среды и иных упущений.</w:t>
      </w:r>
    </w:p>
    <w:p w:rsidR="00B7396F" w:rsidRPr="00F14599" w:rsidRDefault="00B7396F" w:rsidP="00D6671F">
      <w:pPr>
        <w:numPr>
          <w:ilvl w:val="0"/>
          <w:numId w:val="34"/>
        </w:numPr>
        <w:spacing w:line="288" w:lineRule="auto"/>
        <w:contextualSpacing/>
        <w:jc w:val="both"/>
        <w:rPr>
          <w:sz w:val="18"/>
          <w:szCs w:val="18"/>
        </w:rPr>
      </w:pPr>
      <w:r w:rsidRPr="00F14599">
        <w:rPr>
          <w:sz w:val="18"/>
          <w:szCs w:val="18"/>
        </w:rPr>
        <w:t>В случае выявления нарушений, качества выполнения работ Заказчик вправе остановить работы до устранения замечаний.</w:t>
      </w:r>
    </w:p>
    <w:p w:rsidR="00B7396F" w:rsidRPr="00F14599" w:rsidRDefault="00B7396F" w:rsidP="00D6671F">
      <w:pPr>
        <w:numPr>
          <w:ilvl w:val="0"/>
          <w:numId w:val="34"/>
        </w:numPr>
        <w:spacing w:line="288" w:lineRule="auto"/>
        <w:contextualSpacing/>
        <w:jc w:val="both"/>
        <w:rPr>
          <w:sz w:val="18"/>
          <w:szCs w:val="18"/>
        </w:rPr>
      </w:pPr>
      <w:r w:rsidRPr="00F14599">
        <w:rPr>
          <w:sz w:val="18"/>
          <w:szCs w:val="18"/>
        </w:rPr>
        <w:t>Выполнение работ не должно представлять угрозу жизни и здоровью людям, а также не должно представлять угрозу возникновения пожара или других чрезвычайных ситуаций.</w:t>
      </w:r>
    </w:p>
    <w:p w:rsidR="00B7396F" w:rsidRPr="00F14599" w:rsidRDefault="00B7396F" w:rsidP="00D6671F">
      <w:pPr>
        <w:tabs>
          <w:tab w:val="left" w:pos="567"/>
        </w:tabs>
        <w:spacing w:line="288" w:lineRule="auto"/>
        <w:ind w:firstLine="567"/>
        <w:jc w:val="both"/>
        <w:rPr>
          <w:sz w:val="18"/>
          <w:szCs w:val="18"/>
        </w:rPr>
      </w:pPr>
      <w:bookmarkStart w:id="37" w:name="_GoBack"/>
      <w:bookmarkEnd w:id="37"/>
      <w:r w:rsidRPr="00F14599">
        <w:rPr>
          <w:b/>
          <w:sz w:val="18"/>
          <w:szCs w:val="18"/>
        </w:rPr>
        <w:t>3.3. Контроль качества выполняемых работ:</w:t>
      </w:r>
      <w:r w:rsidRPr="00F14599">
        <w:rPr>
          <w:sz w:val="18"/>
          <w:szCs w:val="18"/>
        </w:rPr>
        <w:t xml:space="preserve"> Требуемое качество и надежность результата работ обеспечивать путем осуществления комплекса эффективного контроля на всех стадиях выполнения работ со стороны Заказчика и со стороны Подрядчика. </w:t>
      </w:r>
    </w:p>
    <w:p w:rsidR="00B7396F" w:rsidRPr="00F14599" w:rsidRDefault="00B7396F" w:rsidP="00D6671F">
      <w:pPr>
        <w:tabs>
          <w:tab w:val="left" w:pos="567"/>
        </w:tabs>
        <w:spacing w:line="288" w:lineRule="auto"/>
        <w:ind w:firstLine="567"/>
        <w:contextualSpacing/>
        <w:jc w:val="both"/>
        <w:rPr>
          <w:sz w:val="18"/>
          <w:szCs w:val="18"/>
        </w:rPr>
      </w:pPr>
      <w:r w:rsidRPr="00F14599">
        <w:rPr>
          <w:b/>
          <w:sz w:val="18"/>
          <w:szCs w:val="18"/>
        </w:rPr>
        <w:lastRenderedPageBreak/>
        <w:t>3.4. Требования к безопасности выполнения работ:</w:t>
      </w:r>
      <w:r w:rsidRPr="00F14599">
        <w:rPr>
          <w:sz w:val="18"/>
          <w:szCs w:val="18"/>
        </w:rPr>
        <w:t xml:space="preserve"> Подрядчик должен обеспечить соблюдение требований по безопасному ведению работ, охране окружающей среды, пожарной безопасности, допустимого уровня шума, поддержание и соблюдение правил санитарии. Экологические мероприятия Подрядчика должны соответствовать требованиям действующих законодательных и нормативно-правовых актов РФ, Иркутской области и города Иркутска, а также предписаниям надзорных органов. При осуществлении работ Подрядчик обязан соблюдать требования закона и иных правовых актов об охране окружающей среды. Подрядчик несёт ответственность за нарушение указанных требований в рамках действующего законодательства.</w:t>
      </w:r>
    </w:p>
    <w:p w:rsidR="00B7396F" w:rsidRPr="00F14599" w:rsidRDefault="00B7396F" w:rsidP="00D6671F">
      <w:pPr>
        <w:tabs>
          <w:tab w:val="left" w:pos="426"/>
        </w:tabs>
        <w:spacing w:line="288" w:lineRule="auto"/>
        <w:ind w:firstLine="567"/>
        <w:jc w:val="both"/>
        <w:rPr>
          <w:sz w:val="18"/>
          <w:szCs w:val="18"/>
        </w:rPr>
      </w:pPr>
      <w:r w:rsidRPr="00F14599">
        <w:rPr>
          <w:sz w:val="18"/>
          <w:szCs w:val="18"/>
        </w:rPr>
        <w:t xml:space="preserve">Руководство работами должно быть поручено инженерно-техническому работнику, назначенному по приказу. На объекте должен вестись журнал инструктажа по технике безопасности и охране труда. </w:t>
      </w:r>
    </w:p>
    <w:p w:rsidR="00B7396F" w:rsidRPr="00F14599" w:rsidRDefault="00B7396F" w:rsidP="00D6671F">
      <w:pPr>
        <w:tabs>
          <w:tab w:val="left" w:pos="426"/>
        </w:tabs>
        <w:spacing w:line="288" w:lineRule="auto"/>
        <w:ind w:firstLine="567"/>
        <w:jc w:val="both"/>
        <w:rPr>
          <w:sz w:val="18"/>
          <w:szCs w:val="18"/>
        </w:rPr>
      </w:pPr>
      <w:r w:rsidRPr="00F14599">
        <w:rPr>
          <w:sz w:val="18"/>
          <w:szCs w:val="18"/>
        </w:rPr>
        <w:t>Вся полнота ответственности при выполнении работ на объекте за соблюдением норм и правил по технике безопасности и пожарной безопасности возлагается на Подрядчика.</w:t>
      </w:r>
    </w:p>
    <w:p w:rsidR="00B7396F" w:rsidRPr="00F14599" w:rsidRDefault="00B7396F" w:rsidP="00D6671F">
      <w:pPr>
        <w:spacing w:line="288" w:lineRule="auto"/>
        <w:ind w:firstLine="567"/>
        <w:jc w:val="both"/>
        <w:rPr>
          <w:sz w:val="18"/>
          <w:szCs w:val="18"/>
        </w:rPr>
      </w:pPr>
      <w:r w:rsidRPr="00F14599">
        <w:rPr>
          <w:sz w:val="18"/>
          <w:szCs w:val="18"/>
        </w:rPr>
        <w:t>Организация и выполнение работ должны осуществляться в соответствии с соблюдением законодательства Российской Федерации об охране труда, строительных норм и правил, сводов правил по проектированию и строительству; межотраслевых и отраслевых правил и типовых инструкций по охране труда, утвержденных в установленном порядке федеральными органами исполнительной власти; государственных стандартов системы стандартов безопасности труда, утвержденных Госстандартом России или Госстроем России; правил безопасности, правил устройства и безопасной эксплуатации, инструкций по безопасности; государственных санитарно-эпидемиологические правил и нормативов, гигиенических нормативов, санитарных правил и норм, утвержденных Минздравом России. При производстве монтажных работ строго соблюдать Правила противопожарного режима в Российской Федерации (утв. постановлением Правительства РФ от 25 апреля 2012 г. N 390). 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площадки должна обеспечивать безопасность труда работающих на всех этапах производства работ. Перед началом производства работ Подрядчик должен провести инструктаж о методах работ, последовательности их выполнения, необходимых средствах индивидуальной защиты. Безопасность выполняемых работ -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отношении данного вида работ.</w:t>
      </w:r>
    </w:p>
    <w:p w:rsidR="00B7396F" w:rsidRPr="00F14599" w:rsidRDefault="00B7396F" w:rsidP="00D6671F">
      <w:pPr>
        <w:spacing w:line="288" w:lineRule="auto"/>
        <w:ind w:firstLine="567"/>
        <w:jc w:val="both"/>
        <w:rPr>
          <w:sz w:val="18"/>
          <w:szCs w:val="18"/>
        </w:rPr>
      </w:pPr>
      <w:r w:rsidRPr="00F14599">
        <w:rPr>
          <w:sz w:val="18"/>
          <w:szCs w:val="18"/>
        </w:rPr>
        <w:t>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др.), выполнением мероприятий по коллективной защите работающих (ограждения, освещение, защитные и предохранительные устройства). Подрядчик должен обеспечивать безопасность труда работающих на всех этапах выполнения работ.</w:t>
      </w:r>
    </w:p>
    <w:p w:rsidR="00B7396F" w:rsidRPr="00F14599" w:rsidRDefault="00B7396F" w:rsidP="00874F5B">
      <w:pPr>
        <w:numPr>
          <w:ilvl w:val="1"/>
          <w:numId w:val="37"/>
        </w:numPr>
        <w:tabs>
          <w:tab w:val="left" w:pos="993"/>
        </w:tabs>
        <w:spacing w:line="288" w:lineRule="auto"/>
        <w:ind w:left="0" w:firstLine="567"/>
        <w:contextualSpacing/>
        <w:jc w:val="both"/>
        <w:rPr>
          <w:sz w:val="18"/>
          <w:szCs w:val="18"/>
        </w:rPr>
      </w:pPr>
      <w:r w:rsidRPr="00F14599">
        <w:rPr>
          <w:b/>
          <w:sz w:val="18"/>
          <w:szCs w:val="18"/>
        </w:rPr>
        <w:t xml:space="preserve"> Порядок сдачи и приемки результатов работ.</w:t>
      </w:r>
    </w:p>
    <w:p w:rsidR="00B7396F" w:rsidRPr="00F14599" w:rsidRDefault="00B7396F" w:rsidP="00D6671F">
      <w:pPr>
        <w:tabs>
          <w:tab w:val="left" w:pos="426"/>
        </w:tabs>
        <w:spacing w:line="288" w:lineRule="auto"/>
        <w:ind w:firstLine="567"/>
        <w:jc w:val="both"/>
        <w:rPr>
          <w:sz w:val="18"/>
          <w:szCs w:val="18"/>
        </w:rPr>
      </w:pPr>
      <w:r w:rsidRPr="00F14599">
        <w:rPr>
          <w:sz w:val="18"/>
          <w:szCs w:val="18"/>
        </w:rPr>
        <w:t>Все ремонтные работы должны быть выполнены в полном соответствии с действующими нормативными требованиями, требованиями настоящего технического задания и сметной документации.</w:t>
      </w:r>
    </w:p>
    <w:p w:rsidR="00B7396F" w:rsidRPr="00F14599" w:rsidRDefault="00B7396F" w:rsidP="00D6671F">
      <w:pPr>
        <w:tabs>
          <w:tab w:val="left" w:pos="426"/>
        </w:tabs>
        <w:spacing w:line="288" w:lineRule="auto"/>
        <w:jc w:val="both"/>
        <w:rPr>
          <w:sz w:val="18"/>
          <w:szCs w:val="18"/>
        </w:rPr>
      </w:pPr>
      <w:r w:rsidRPr="00F14599">
        <w:rPr>
          <w:sz w:val="18"/>
          <w:szCs w:val="18"/>
        </w:rPr>
        <w:t>Подрядчик сдаёт Заказчику отчетную документацию с предоставлением необходимой исполнительной технической документации по выполненным работам. При отсутствии комплекта исполнительной документации на выполненные работы (журнал производства, паспорта, сертификаты на материалы и пр.), работы, предъявленные к оплате, считаются не исполненными и оплате не подлежат. В случаях, когда работа выполнена с отступлениями от технического задания, ухудшающими конечный результат, Заказчик может потребовать от Подрядчика обязательного устранения недостатков в установленный Заказчиком срок за счет собственных средств Подрядчика. Работы считаются принятыми после подписания акта выполненных работ (форма КС-2, КС-3).</w:t>
      </w:r>
    </w:p>
    <w:p w:rsidR="00B7396F" w:rsidRPr="00F14599" w:rsidRDefault="00B7396F" w:rsidP="00874F5B">
      <w:pPr>
        <w:numPr>
          <w:ilvl w:val="1"/>
          <w:numId w:val="37"/>
        </w:numPr>
        <w:tabs>
          <w:tab w:val="left" w:pos="426"/>
        </w:tabs>
        <w:spacing w:line="288" w:lineRule="auto"/>
        <w:ind w:left="0" w:firstLine="567"/>
        <w:contextualSpacing/>
        <w:jc w:val="both"/>
        <w:rPr>
          <w:b/>
          <w:sz w:val="18"/>
          <w:szCs w:val="18"/>
        </w:rPr>
      </w:pPr>
      <w:r w:rsidRPr="00F14599">
        <w:rPr>
          <w:b/>
          <w:sz w:val="18"/>
          <w:szCs w:val="18"/>
        </w:rPr>
        <w:t>Требования по сроку гарантий качества на результаты работ:</w:t>
      </w:r>
    </w:p>
    <w:p w:rsidR="00B7396F" w:rsidRPr="00F14599" w:rsidRDefault="00B7396F" w:rsidP="00D6671F">
      <w:pPr>
        <w:spacing w:line="288" w:lineRule="auto"/>
        <w:jc w:val="both"/>
        <w:rPr>
          <w:sz w:val="18"/>
          <w:szCs w:val="18"/>
        </w:rPr>
      </w:pPr>
      <w:r w:rsidRPr="00F14599">
        <w:rPr>
          <w:sz w:val="18"/>
          <w:szCs w:val="18"/>
        </w:rPr>
        <w:t xml:space="preserve">Гарантийный срок </w:t>
      </w:r>
      <w:r>
        <w:rPr>
          <w:sz w:val="18"/>
          <w:szCs w:val="18"/>
        </w:rPr>
        <w:t xml:space="preserve">12 </w:t>
      </w:r>
      <w:r w:rsidRPr="00F14599">
        <w:rPr>
          <w:sz w:val="18"/>
          <w:szCs w:val="18"/>
        </w:rPr>
        <w:t>месяцев с момента подписания акта выполненных работ (форма КС-2, КС-3).</w:t>
      </w:r>
    </w:p>
    <w:p w:rsidR="00B7396F" w:rsidRPr="00AA3308" w:rsidRDefault="00B7396F" w:rsidP="00AA3308">
      <w:pPr>
        <w:rPr>
          <w:sz w:val="18"/>
          <w:szCs w:val="18"/>
        </w:rPr>
        <w:sectPr w:rsidR="00B7396F" w:rsidRPr="00AA3308">
          <w:pgSz w:w="11906" w:h="16838"/>
          <w:pgMar w:top="567" w:right="566" w:bottom="993" w:left="1134" w:header="708" w:footer="708" w:gutter="0"/>
          <w:cols w:space="720"/>
        </w:sectPr>
      </w:pPr>
    </w:p>
    <w:p w:rsidR="00B7396F" w:rsidRPr="00AA3308" w:rsidRDefault="00B7396F" w:rsidP="00AA3308">
      <w:pPr>
        <w:widowControl w:val="0"/>
        <w:autoSpaceDE w:val="0"/>
        <w:autoSpaceDN w:val="0"/>
        <w:jc w:val="right"/>
        <w:rPr>
          <w:rFonts w:cs="Calibri"/>
          <w:sz w:val="18"/>
          <w:szCs w:val="18"/>
        </w:rPr>
      </w:pPr>
      <w:r w:rsidRPr="00AA3308">
        <w:rPr>
          <w:rFonts w:cs="Calibri"/>
          <w:sz w:val="18"/>
          <w:szCs w:val="18"/>
        </w:rPr>
        <w:lastRenderedPageBreak/>
        <w:t>Приложение 2</w:t>
      </w:r>
    </w:p>
    <w:p w:rsidR="00B7396F" w:rsidRPr="00AA3308" w:rsidRDefault="00B7396F" w:rsidP="00AA3308">
      <w:pPr>
        <w:widowControl w:val="0"/>
        <w:autoSpaceDE w:val="0"/>
        <w:autoSpaceDN w:val="0"/>
        <w:jc w:val="right"/>
        <w:rPr>
          <w:rFonts w:cs="Calibri"/>
          <w:sz w:val="18"/>
          <w:szCs w:val="18"/>
        </w:rPr>
      </w:pPr>
      <w:r w:rsidRPr="00AA3308">
        <w:rPr>
          <w:rFonts w:cs="Calibri"/>
          <w:sz w:val="18"/>
          <w:szCs w:val="18"/>
        </w:rPr>
        <w:t xml:space="preserve">к </w:t>
      </w:r>
      <w:r>
        <w:rPr>
          <w:rFonts w:cs="Calibri"/>
          <w:sz w:val="18"/>
          <w:szCs w:val="18"/>
        </w:rPr>
        <w:t>муниципальному к</w:t>
      </w:r>
      <w:r w:rsidRPr="00AA3308">
        <w:rPr>
          <w:rFonts w:cs="Calibri"/>
          <w:sz w:val="18"/>
          <w:szCs w:val="18"/>
        </w:rPr>
        <w:t>онтракту</w:t>
      </w:r>
    </w:p>
    <w:p w:rsidR="00B7396F" w:rsidRPr="00AA3308" w:rsidRDefault="00B7396F" w:rsidP="00AA3308">
      <w:pPr>
        <w:widowControl w:val="0"/>
        <w:autoSpaceDE w:val="0"/>
        <w:autoSpaceDN w:val="0"/>
        <w:jc w:val="right"/>
        <w:rPr>
          <w:sz w:val="18"/>
          <w:szCs w:val="18"/>
        </w:rPr>
      </w:pPr>
      <w:r w:rsidRPr="00AA3308">
        <w:rPr>
          <w:sz w:val="18"/>
          <w:szCs w:val="18"/>
        </w:rPr>
        <w:t>№ _</w:t>
      </w:r>
      <w:r>
        <w:rPr>
          <w:sz w:val="18"/>
          <w:szCs w:val="18"/>
        </w:rPr>
        <w:t>______</w:t>
      </w:r>
      <w:r w:rsidRPr="00AA3308">
        <w:rPr>
          <w:sz w:val="18"/>
          <w:szCs w:val="18"/>
        </w:rPr>
        <w:t>__ от «__» _____ 20__ г.</w:t>
      </w:r>
    </w:p>
    <w:p w:rsidR="00B7396F" w:rsidRPr="00AA3308" w:rsidRDefault="00B7396F" w:rsidP="00AA3308">
      <w:pPr>
        <w:widowControl w:val="0"/>
        <w:autoSpaceDE w:val="0"/>
        <w:autoSpaceDN w:val="0"/>
        <w:jc w:val="right"/>
        <w:rPr>
          <w:sz w:val="18"/>
          <w:szCs w:val="18"/>
        </w:rPr>
      </w:pPr>
    </w:p>
    <w:p w:rsidR="00B7396F" w:rsidRPr="00AA3308" w:rsidRDefault="00B7396F" w:rsidP="00AA3308">
      <w:pPr>
        <w:widowControl w:val="0"/>
        <w:autoSpaceDE w:val="0"/>
        <w:autoSpaceDN w:val="0"/>
        <w:jc w:val="right"/>
        <w:rPr>
          <w:sz w:val="18"/>
          <w:szCs w:val="18"/>
        </w:rPr>
      </w:pPr>
    </w:p>
    <w:p w:rsidR="00B7396F" w:rsidRPr="006261C2" w:rsidRDefault="00B7396F" w:rsidP="00D6671F">
      <w:pPr>
        <w:pStyle w:val="ConsPlusNonformat"/>
        <w:jc w:val="center"/>
        <w:rPr>
          <w:rFonts w:ascii="Times New Roman" w:hAnsi="Times New Roman" w:cs="Times New Roman"/>
          <w:sz w:val="24"/>
          <w:szCs w:val="24"/>
        </w:rPr>
      </w:pPr>
      <w:r w:rsidRPr="006261C2">
        <w:rPr>
          <w:rFonts w:ascii="Times New Roman" w:hAnsi="Times New Roman" w:cs="Times New Roman"/>
          <w:sz w:val="24"/>
          <w:szCs w:val="24"/>
        </w:rPr>
        <w:t>АКТ</w:t>
      </w:r>
    </w:p>
    <w:p w:rsidR="00B7396F" w:rsidRPr="006261C2" w:rsidRDefault="00B7396F" w:rsidP="00D6671F">
      <w:pPr>
        <w:pStyle w:val="ConsPlusNonformat"/>
        <w:jc w:val="center"/>
        <w:rPr>
          <w:rFonts w:ascii="Times New Roman" w:hAnsi="Times New Roman" w:cs="Times New Roman"/>
          <w:sz w:val="24"/>
          <w:szCs w:val="24"/>
        </w:rPr>
      </w:pPr>
      <w:r w:rsidRPr="006261C2">
        <w:rPr>
          <w:rFonts w:ascii="Times New Roman" w:hAnsi="Times New Roman" w:cs="Times New Roman"/>
          <w:sz w:val="24"/>
          <w:szCs w:val="24"/>
        </w:rPr>
        <w:t>СДАЧИ-ПРИЕМКИ РАБОТ</w:t>
      </w:r>
    </w:p>
    <w:p w:rsidR="00B7396F" w:rsidRPr="006261C2" w:rsidRDefault="00B7396F" w:rsidP="00D6671F">
      <w:pPr>
        <w:pStyle w:val="ConsPlusNonformat"/>
        <w:jc w:val="both"/>
        <w:rPr>
          <w:rFonts w:ascii="Times New Roman" w:hAnsi="Times New Roman" w:cs="Times New Roman"/>
          <w:sz w:val="24"/>
          <w:szCs w:val="24"/>
        </w:rPr>
      </w:pPr>
    </w:p>
    <w:p w:rsidR="00B7396F" w:rsidRDefault="0091410D" w:rsidP="00D6671F">
      <w:pPr>
        <w:pStyle w:val="ConsPlusNonformat"/>
        <w:jc w:val="both"/>
        <w:rPr>
          <w:rFonts w:ascii="Times New Roman" w:hAnsi="Times New Roman" w:cs="Times New Roman"/>
          <w:sz w:val="24"/>
          <w:szCs w:val="24"/>
        </w:rPr>
      </w:pPr>
      <w:r>
        <w:rPr>
          <w:rFonts w:ascii="Times New Roman" w:hAnsi="Times New Roman" w:cs="Times New Roman"/>
          <w:sz w:val="24"/>
          <w:szCs w:val="24"/>
        </w:rPr>
        <w:t>п</w:t>
      </w:r>
      <w:r w:rsidR="00B7396F">
        <w:rPr>
          <w:rFonts w:ascii="Times New Roman" w:hAnsi="Times New Roman" w:cs="Times New Roman"/>
          <w:sz w:val="24"/>
          <w:szCs w:val="24"/>
        </w:rPr>
        <w:t xml:space="preserve">.4-е отделение ГСС                                                                                            </w:t>
      </w:r>
      <w:proofErr w:type="gramStart"/>
      <w:r w:rsidR="00B7396F">
        <w:rPr>
          <w:rFonts w:ascii="Times New Roman" w:hAnsi="Times New Roman" w:cs="Times New Roman"/>
          <w:sz w:val="24"/>
          <w:szCs w:val="24"/>
        </w:rPr>
        <w:t xml:space="preserve">   «</w:t>
      </w:r>
      <w:proofErr w:type="gramEnd"/>
      <w:r w:rsidR="00B7396F" w:rsidRPr="006261C2">
        <w:rPr>
          <w:rFonts w:ascii="Times New Roman" w:hAnsi="Times New Roman" w:cs="Times New Roman"/>
          <w:sz w:val="24"/>
          <w:szCs w:val="24"/>
        </w:rPr>
        <w:t>__</w:t>
      </w:r>
      <w:r w:rsidR="00B7396F">
        <w:rPr>
          <w:rFonts w:ascii="Times New Roman" w:hAnsi="Times New Roman" w:cs="Times New Roman"/>
          <w:sz w:val="24"/>
          <w:szCs w:val="24"/>
        </w:rPr>
        <w:t>»</w:t>
      </w:r>
      <w:r w:rsidR="00B7396F" w:rsidRPr="006261C2">
        <w:rPr>
          <w:rFonts w:ascii="Times New Roman" w:hAnsi="Times New Roman" w:cs="Times New Roman"/>
          <w:sz w:val="24"/>
          <w:szCs w:val="24"/>
        </w:rPr>
        <w:t xml:space="preserve"> _______ 20__ г.</w:t>
      </w:r>
    </w:p>
    <w:p w:rsidR="00B7396F" w:rsidRPr="006261C2" w:rsidRDefault="00B7396F" w:rsidP="00D6671F">
      <w:pPr>
        <w:pStyle w:val="ConsPlusNonformat"/>
        <w:jc w:val="both"/>
        <w:rPr>
          <w:rFonts w:ascii="Times New Roman" w:hAnsi="Times New Roman" w:cs="Times New Roman"/>
          <w:sz w:val="24"/>
          <w:szCs w:val="24"/>
        </w:rPr>
      </w:pPr>
    </w:p>
    <w:p w:rsidR="00B7396F" w:rsidRPr="006261C2" w:rsidRDefault="00B7396F" w:rsidP="00D6671F">
      <w:pPr>
        <w:pStyle w:val="ConsPlusNonformat"/>
        <w:jc w:val="both"/>
        <w:rPr>
          <w:rFonts w:ascii="Times New Roman" w:hAnsi="Times New Roman" w:cs="Times New Roman"/>
          <w:sz w:val="24"/>
          <w:szCs w:val="24"/>
        </w:rPr>
      </w:pPr>
      <w:r w:rsidRPr="006261C2">
        <w:rPr>
          <w:rFonts w:ascii="Times New Roman" w:hAnsi="Times New Roman" w:cs="Times New Roman"/>
          <w:sz w:val="24"/>
          <w:szCs w:val="24"/>
        </w:rPr>
        <w:t>_____________________________________</w:t>
      </w:r>
      <w:r>
        <w:rPr>
          <w:rFonts w:ascii="Times New Roman" w:hAnsi="Times New Roman" w:cs="Times New Roman"/>
          <w:sz w:val="24"/>
          <w:szCs w:val="24"/>
        </w:rPr>
        <w:t>__________</w:t>
      </w:r>
      <w:r w:rsidRPr="006261C2">
        <w:rPr>
          <w:rFonts w:ascii="Times New Roman" w:hAnsi="Times New Roman" w:cs="Times New Roman"/>
          <w:sz w:val="24"/>
          <w:szCs w:val="24"/>
        </w:rPr>
        <w:t xml:space="preserve">__, именуемое в дальнейшем </w:t>
      </w:r>
      <w:r>
        <w:rPr>
          <w:rFonts w:ascii="Times New Roman" w:hAnsi="Times New Roman" w:cs="Times New Roman"/>
          <w:sz w:val="24"/>
          <w:szCs w:val="24"/>
        </w:rPr>
        <w:t>«</w:t>
      </w:r>
      <w:r w:rsidRPr="006261C2">
        <w:rPr>
          <w:rFonts w:ascii="Times New Roman" w:hAnsi="Times New Roman" w:cs="Times New Roman"/>
          <w:sz w:val="24"/>
          <w:szCs w:val="24"/>
        </w:rPr>
        <w:t>Заказчик</w:t>
      </w:r>
      <w:r>
        <w:rPr>
          <w:rFonts w:ascii="Times New Roman" w:hAnsi="Times New Roman" w:cs="Times New Roman"/>
          <w:sz w:val="24"/>
          <w:szCs w:val="24"/>
        </w:rPr>
        <w:t>»</w:t>
      </w:r>
      <w:r w:rsidRPr="006261C2">
        <w:rPr>
          <w:rFonts w:ascii="Times New Roman" w:hAnsi="Times New Roman" w:cs="Times New Roman"/>
          <w:sz w:val="24"/>
          <w:szCs w:val="24"/>
        </w:rPr>
        <w:t>,</w:t>
      </w:r>
    </w:p>
    <w:p w:rsidR="00B7396F" w:rsidRPr="006261C2" w:rsidRDefault="00B7396F" w:rsidP="00D6671F">
      <w:pPr>
        <w:pStyle w:val="ConsPlusNonformat"/>
        <w:jc w:val="both"/>
        <w:rPr>
          <w:rFonts w:ascii="Times New Roman" w:hAnsi="Times New Roman" w:cs="Times New Roman"/>
          <w:sz w:val="24"/>
          <w:szCs w:val="24"/>
        </w:rPr>
      </w:pPr>
      <w:r w:rsidRPr="006261C2">
        <w:rPr>
          <w:rFonts w:ascii="Times New Roman" w:hAnsi="Times New Roman" w:cs="Times New Roman"/>
          <w:sz w:val="24"/>
          <w:szCs w:val="24"/>
        </w:rPr>
        <w:t xml:space="preserve">      (наименование организации)</w:t>
      </w:r>
    </w:p>
    <w:p w:rsidR="00B7396F" w:rsidRPr="006261C2" w:rsidRDefault="00B7396F" w:rsidP="00D6671F">
      <w:pPr>
        <w:pStyle w:val="ConsPlusNonformat"/>
        <w:jc w:val="both"/>
        <w:rPr>
          <w:rFonts w:ascii="Times New Roman" w:hAnsi="Times New Roman" w:cs="Times New Roman"/>
          <w:sz w:val="24"/>
          <w:szCs w:val="24"/>
        </w:rPr>
      </w:pPr>
      <w:r>
        <w:rPr>
          <w:rFonts w:ascii="Times New Roman" w:hAnsi="Times New Roman" w:cs="Times New Roman"/>
          <w:sz w:val="24"/>
          <w:szCs w:val="24"/>
        </w:rPr>
        <w:t>в лице _________________________________________</w:t>
      </w:r>
      <w:r w:rsidRPr="006261C2">
        <w:rPr>
          <w:rFonts w:ascii="Times New Roman" w:hAnsi="Times New Roman" w:cs="Times New Roman"/>
          <w:sz w:val="24"/>
          <w:szCs w:val="24"/>
        </w:rPr>
        <w:t>______</w:t>
      </w:r>
      <w:r>
        <w:rPr>
          <w:rFonts w:ascii="Times New Roman" w:hAnsi="Times New Roman" w:cs="Times New Roman"/>
          <w:sz w:val="24"/>
          <w:szCs w:val="24"/>
        </w:rPr>
        <w:t>______________________________</w:t>
      </w:r>
      <w:r w:rsidRPr="006261C2">
        <w:rPr>
          <w:rFonts w:ascii="Times New Roman" w:hAnsi="Times New Roman" w:cs="Times New Roman"/>
          <w:sz w:val="24"/>
          <w:szCs w:val="24"/>
        </w:rPr>
        <w:t>,</w:t>
      </w:r>
    </w:p>
    <w:p w:rsidR="00B7396F" w:rsidRPr="003B1A06" w:rsidRDefault="00B7396F" w:rsidP="003B1A06">
      <w:pPr>
        <w:pStyle w:val="ConsPlusNonformat"/>
        <w:jc w:val="center"/>
        <w:rPr>
          <w:rFonts w:ascii="Times New Roman" w:hAnsi="Times New Roman" w:cs="Times New Roman"/>
          <w:sz w:val="16"/>
          <w:szCs w:val="16"/>
        </w:rPr>
      </w:pPr>
      <w:r w:rsidRPr="003B1A06">
        <w:rPr>
          <w:rFonts w:ascii="Times New Roman" w:hAnsi="Times New Roman" w:cs="Times New Roman"/>
          <w:sz w:val="16"/>
          <w:szCs w:val="16"/>
        </w:rPr>
        <w:t>(должность, фамилия, имя, отчество (при наличии)</w:t>
      </w:r>
    </w:p>
    <w:p w:rsidR="00B7396F" w:rsidRPr="006261C2" w:rsidRDefault="00B7396F" w:rsidP="00D6671F">
      <w:pPr>
        <w:pStyle w:val="ConsPlusNonformat"/>
        <w:jc w:val="both"/>
        <w:rPr>
          <w:rFonts w:ascii="Times New Roman" w:hAnsi="Times New Roman" w:cs="Times New Roman"/>
          <w:sz w:val="24"/>
          <w:szCs w:val="24"/>
        </w:rPr>
      </w:pPr>
      <w:r w:rsidRPr="006261C2">
        <w:rPr>
          <w:rFonts w:ascii="Times New Roman" w:hAnsi="Times New Roman" w:cs="Times New Roman"/>
          <w:sz w:val="24"/>
          <w:szCs w:val="24"/>
        </w:rPr>
        <w:t>действующего на основании ________________</w:t>
      </w:r>
      <w:r>
        <w:rPr>
          <w:rFonts w:ascii="Times New Roman" w:hAnsi="Times New Roman" w:cs="Times New Roman"/>
          <w:sz w:val="24"/>
          <w:szCs w:val="24"/>
        </w:rPr>
        <w:t>__________________________________________</w:t>
      </w:r>
      <w:r w:rsidRPr="006261C2">
        <w:rPr>
          <w:rFonts w:ascii="Times New Roman" w:hAnsi="Times New Roman" w:cs="Times New Roman"/>
          <w:sz w:val="24"/>
          <w:szCs w:val="24"/>
        </w:rPr>
        <w:t>,</w:t>
      </w:r>
    </w:p>
    <w:p w:rsidR="00B7396F" w:rsidRPr="003B1A06" w:rsidRDefault="00B7396F" w:rsidP="003B1A06">
      <w:pPr>
        <w:pStyle w:val="ConsPlusNonformat"/>
        <w:jc w:val="center"/>
        <w:rPr>
          <w:rFonts w:ascii="Times New Roman" w:hAnsi="Times New Roman" w:cs="Times New Roman"/>
          <w:sz w:val="16"/>
          <w:szCs w:val="16"/>
        </w:rPr>
      </w:pPr>
      <w:r w:rsidRPr="003B1A06">
        <w:rPr>
          <w:rFonts w:ascii="Times New Roman" w:hAnsi="Times New Roman" w:cs="Times New Roman"/>
          <w:sz w:val="16"/>
          <w:szCs w:val="16"/>
        </w:rPr>
        <w:t>(Устава, Положения, Доверенности)</w:t>
      </w:r>
    </w:p>
    <w:p w:rsidR="00B7396F" w:rsidRPr="006261C2" w:rsidRDefault="00B7396F" w:rsidP="00D6671F">
      <w:pPr>
        <w:pStyle w:val="ConsPlusNonformat"/>
        <w:jc w:val="both"/>
        <w:rPr>
          <w:rFonts w:ascii="Times New Roman" w:hAnsi="Times New Roman" w:cs="Times New Roman"/>
          <w:sz w:val="24"/>
          <w:szCs w:val="24"/>
        </w:rPr>
      </w:pPr>
      <w:r w:rsidRPr="006261C2">
        <w:rPr>
          <w:rFonts w:ascii="Times New Roman" w:hAnsi="Times New Roman" w:cs="Times New Roman"/>
          <w:sz w:val="24"/>
          <w:szCs w:val="24"/>
        </w:rPr>
        <w:t>с одной стороны, и _________________________________________</w:t>
      </w:r>
      <w:r>
        <w:rPr>
          <w:rFonts w:ascii="Times New Roman" w:hAnsi="Times New Roman" w:cs="Times New Roman"/>
          <w:sz w:val="24"/>
          <w:szCs w:val="24"/>
        </w:rPr>
        <w:t>____________</w:t>
      </w:r>
      <w:r w:rsidRPr="006261C2">
        <w:rPr>
          <w:rFonts w:ascii="Times New Roman" w:hAnsi="Times New Roman" w:cs="Times New Roman"/>
          <w:sz w:val="24"/>
          <w:szCs w:val="24"/>
        </w:rPr>
        <w:t>______________,</w:t>
      </w:r>
    </w:p>
    <w:p w:rsidR="00B7396F" w:rsidRPr="003B1A06" w:rsidRDefault="00B7396F" w:rsidP="003B1A06">
      <w:pPr>
        <w:pStyle w:val="ConsPlusNonformat"/>
        <w:jc w:val="center"/>
        <w:rPr>
          <w:rFonts w:ascii="Times New Roman" w:hAnsi="Times New Roman" w:cs="Times New Roman"/>
          <w:sz w:val="16"/>
          <w:szCs w:val="16"/>
        </w:rPr>
      </w:pPr>
      <w:r w:rsidRPr="003B1A06">
        <w:rPr>
          <w:rFonts w:ascii="Times New Roman" w:hAnsi="Times New Roman" w:cs="Times New Roman"/>
          <w:sz w:val="16"/>
          <w:szCs w:val="16"/>
        </w:rPr>
        <w:t>(наименование организации)</w:t>
      </w:r>
    </w:p>
    <w:p w:rsidR="00B7396F" w:rsidRPr="006261C2" w:rsidRDefault="00B7396F" w:rsidP="00D6671F">
      <w:pPr>
        <w:pStyle w:val="ConsPlusNonformat"/>
        <w:jc w:val="both"/>
        <w:rPr>
          <w:rFonts w:ascii="Times New Roman" w:hAnsi="Times New Roman" w:cs="Times New Roman"/>
          <w:sz w:val="24"/>
          <w:szCs w:val="24"/>
        </w:rPr>
      </w:pPr>
      <w:r w:rsidRPr="006261C2">
        <w:rPr>
          <w:rFonts w:ascii="Times New Roman" w:hAnsi="Times New Roman" w:cs="Times New Roman"/>
          <w:sz w:val="24"/>
          <w:szCs w:val="24"/>
        </w:rPr>
        <w:t xml:space="preserve">именуемое в дальнейшем </w:t>
      </w:r>
      <w:r>
        <w:rPr>
          <w:rFonts w:ascii="Times New Roman" w:hAnsi="Times New Roman" w:cs="Times New Roman"/>
          <w:sz w:val="24"/>
          <w:szCs w:val="24"/>
        </w:rPr>
        <w:t>«Подрядчик»</w:t>
      </w:r>
      <w:r w:rsidRPr="006261C2">
        <w:rPr>
          <w:rFonts w:ascii="Times New Roman" w:hAnsi="Times New Roman" w:cs="Times New Roman"/>
          <w:sz w:val="24"/>
          <w:szCs w:val="24"/>
        </w:rPr>
        <w:t>, в лице ________________________________</w:t>
      </w:r>
      <w:r>
        <w:rPr>
          <w:rFonts w:ascii="Times New Roman" w:hAnsi="Times New Roman" w:cs="Times New Roman"/>
          <w:sz w:val="24"/>
          <w:szCs w:val="24"/>
        </w:rPr>
        <w:t>___________</w:t>
      </w:r>
      <w:r w:rsidRPr="006261C2">
        <w:rPr>
          <w:rFonts w:ascii="Times New Roman" w:hAnsi="Times New Roman" w:cs="Times New Roman"/>
          <w:sz w:val="24"/>
          <w:szCs w:val="24"/>
        </w:rPr>
        <w:t>,</w:t>
      </w:r>
    </w:p>
    <w:p w:rsidR="00B7396F" w:rsidRPr="0084699B" w:rsidRDefault="00B7396F" w:rsidP="00D6671F">
      <w:pPr>
        <w:pStyle w:val="ConsPlusNonformat"/>
        <w:jc w:val="both"/>
        <w:rPr>
          <w:rFonts w:ascii="Times New Roman" w:hAnsi="Times New Roman" w:cs="Times New Roman"/>
          <w:sz w:val="24"/>
          <w:szCs w:val="24"/>
        </w:rPr>
      </w:pPr>
      <w:r w:rsidRPr="005C2426">
        <w:rPr>
          <w:rFonts w:ascii="Times New Roman" w:hAnsi="Times New Roman" w:cs="Times New Roman"/>
          <w:sz w:val="24"/>
          <w:szCs w:val="24"/>
        </w:rPr>
        <w:t>(должность, фамилия, имя, отчество (при наличии))</w:t>
      </w:r>
    </w:p>
    <w:p w:rsidR="00B7396F" w:rsidRPr="006261C2" w:rsidRDefault="00B7396F" w:rsidP="00D6671F">
      <w:pPr>
        <w:pStyle w:val="ConsPlusNonformat"/>
        <w:jc w:val="both"/>
        <w:rPr>
          <w:rFonts w:ascii="Times New Roman" w:hAnsi="Times New Roman" w:cs="Times New Roman"/>
          <w:sz w:val="24"/>
          <w:szCs w:val="24"/>
        </w:rPr>
      </w:pPr>
      <w:r w:rsidRPr="006261C2">
        <w:rPr>
          <w:rFonts w:ascii="Times New Roman" w:hAnsi="Times New Roman" w:cs="Times New Roman"/>
          <w:sz w:val="24"/>
          <w:szCs w:val="24"/>
        </w:rPr>
        <w:t>действующего на основании __________________________</w:t>
      </w:r>
      <w:r>
        <w:rPr>
          <w:rFonts w:ascii="Times New Roman" w:hAnsi="Times New Roman" w:cs="Times New Roman"/>
          <w:sz w:val="24"/>
          <w:szCs w:val="24"/>
        </w:rPr>
        <w:t>__________</w:t>
      </w:r>
      <w:r w:rsidRPr="006261C2">
        <w:rPr>
          <w:rFonts w:ascii="Times New Roman" w:hAnsi="Times New Roman" w:cs="Times New Roman"/>
          <w:sz w:val="24"/>
          <w:szCs w:val="24"/>
        </w:rPr>
        <w:t>______________________,</w:t>
      </w:r>
    </w:p>
    <w:p w:rsidR="00B7396F" w:rsidRPr="003B1A06" w:rsidRDefault="00B7396F" w:rsidP="003B1A06">
      <w:pPr>
        <w:pStyle w:val="ConsPlusNonformat"/>
        <w:jc w:val="center"/>
        <w:rPr>
          <w:rFonts w:ascii="Times New Roman" w:hAnsi="Times New Roman" w:cs="Times New Roman"/>
          <w:sz w:val="16"/>
          <w:szCs w:val="16"/>
        </w:rPr>
      </w:pPr>
      <w:r w:rsidRPr="003B1A06">
        <w:rPr>
          <w:rFonts w:ascii="Times New Roman" w:hAnsi="Times New Roman" w:cs="Times New Roman"/>
          <w:sz w:val="16"/>
          <w:szCs w:val="16"/>
        </w:rPr>
        <w:t>(Устава, Положения, Доверенности)</w:t>
      </w:r>
    </w:p>
    <w:p w:rsidR="00B7396F" w:rsidRPr="006261C2" w:rsidRDefault="00B7396F" w:rsidP="00D6671F">
      <w:pPr>
        <w:pStyle w:val="ConsPlusNonformat"/>
        <w:jc w:val="both"/>
        <w:rPr>
          <w:rFonts w:ascii="Times New Roman" w:hAnsi="Times New Roman" w:cs="Times New Roman"/>
          <w:sz w:val="24"/>
          <w:szCs w:val="24"/>
        </w:rPr>
      </w:pPr>
      <w:r w:rsidRPr="006261C2">
        <w:rPr>
          <w:rFonts w:ascii="Times New Roman" w:hAnsi="Times New Roman" w:cs="Times New Roman"/>
          <w:sz w:val="24"/>
          <w:szCs w:val="24"/>
        </w:rPr>
        <w:t xml:space="preserve">с другой стороны, вместе </w:t>
      </w:r>
      <w:r w:rsidR="00F7619E" w:rsidRPr="006261C2">
        <w:rPr>
          <w:rFonts w:ascii="Times New Roman" w:hAnsi="Times New Roman" w:cs="Times New Roman"/>
          <w:sz w:val="24"/>
          <w:szCs w:val="24"/>
        </w:rPr>
        <w:t>именуемые</w:t>
      </w:r>
      <w:r w:rsidR="00F7619E">
        <w:rPr>
          <w:rFonts w:ascii="Times New Roman" w:hAnsi="Times New Roman" w:cs="Times New Roman"/>
          <w:sz w:val="24"/>
          <w:szCs w:val="24"/>
        </w:rPr>
        <w:t xml:space="preserve"> «Стороны</w:t>
      </w:r>
      <w:r>
        <w:rPr>
          <w:rFonts w:ascii="Times New Roman" w:hAnsi="Times New Roman" w:cs="Times New Roman"/>
          <w:sz w:val="24"/>
          <w:szCs w:val="24"/>
        </w:rPr>
        <w:t>»</w:t>
      </w:r>
      <w:r w:rsidRPr="006261C2">
        <w:rPr>
          <w:rFonts w:ascii="Times New Roman" w:hAnsi="Times New Roman" w:cs="Times New Roman"/>
          <w:sz w:val="24"/>
          <w:szCs w:val="24"/>
        </w:rPr>
        <w:t>, составили настоящий акт о</w:t>
      </w:r>
      <w:r>
        <w:rPr>
          <w:rFonts w:ascii="Times New Roman" w:hAnsi="Times New Roman" w:cs="Times New Roman"/>
          <w:sz w:val="24"/>
          <w:szCs w:val="24"/>
        </w:rPr>
        <w:t xml:space="preserve"> </w:t>
      </w:r>
      <w:r w:rsidRPr="006261C2">
        <w:rPr>
          <w:rFonts w:ascii="Times New Roman" w:hAnsi="Times New Roman" w:cs="Times New Roman"/>
          <w:sz w:val="24"/>
          <w:szCs w:val="24"/>
        </w:rPr>
        <w:t>нижеследующем:</w:t>
      </w:r>
    </w:p>
    <w:p w:rsidR="00B7396F" w:rsidRPr="006261C2" w:rsidRDefault="00B7396F" w:rsidP="00D6671F">
      <w:pPr>
        <w:pStyle w:val="ConsPlusNonformat"/>
        <w:ind w:firstLine="708"/>
        <w:jc w:val="both"/>
        <w:rPr>
          <w:rFonts w:ascii="Times New Roman" w:hAnsi="Times New Roman" w:cs="Times New Roman"/>
          <w:sz w:val="24"/>
          <w:szCs w:val="24"/>
        </w:rPr>
      </w:pPr>
      <w:r w:rsidRPr="006261C2">
        <w:rPr>
          <w:rFonts w:ascii="Times New Roman" w:hAnsi="Times New Roman" w:cs="Times New Roman"/>
          <w:sz w:val="24"/>
          <w:szCs w:val="24"/>
        </w:rPr>
        <w:t>1.  В соответствии</w:t>
      </w:r>
      <w:r>
        <w:rPr>
          <w:rFonts w:ascii="Times New Roman" w:hAnsi="Times New Roman" w:cs="Times New Roman"/>
          <w:sz w:val="24"/>
          <w:szCs w:val="24"/>
        </w:rPr>
        <w:t xml:space="preserve"> с Контрактом № ____ от «__»</w:t>
      </w:r>
      <w:r w:rsidRPr="006261C2">
        <w:rPr>
          <w:rFonts w:ascii="Times New Roman" w:hAnsi="Times New Roman" w:cs="Times New Roman"/>
          <w:sz w:val="24"/>
          <w:szCs w:val="24"/>
        </w:rPr>
        <w:t xml:space="preserve"> __________ 20__ г. (далее - Контракт) Подрядчик выполнил обязательства по выполнению работ, а</w:t>
      </w:r>
    </w:p>
    <w:p w:rsidR="00B7396F" w:rsidRDefault="00B7396F" w:rsidP="00D6671F">
      <w:pPr>
        <w:pStyle w:val="ConsPlusNonformat"/>
        <w:jc w:val="both"/>
        <w:rPr>
          <w:rFonts w:ascii="Times New Roman" w:hAnsi="Times New Roman" w:cs="Times New Roman"/>
          <w:sz w:val="24"/>
          <w:szCs w:val="24"/>
        </w:rPr>
      </w:pPr>
      <w:r w:rsidRPr="006261C2">
        <w:rPr>
          <w:rFonts w:ascii="Times New Roman" w:hAnsi="Times New Roman" w:cs="Times New Roman"/>
          <w:sz w:val="24"/>
          <w:szCs w:val="24"/>
        </w:rPr>
        <w:t>именно: __________________________________________________________________.</w:t>
      </w:r>
    </w:p>
    <w:p w:rsidR="00B7396F" w:rsidRPr="006261C2" w:rsidRDefault="00B7396F" w:rsidP="00D6671F">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2. Фактическое </w:t>
      </w:r>
      <w:r w:rsidRPr="006261C2">
        <w:rPr>
          <w:rFonts w:ascii="Times New Roman" w:hAnsi="Times New Roman" w:cs="Times New Roman"/>
          <w:sz w:val="24"/>
          <w:szCs w:val="24"/>
        </w:rPr>
        <w:t>качество выполненных работ соответствует (не</w:t>
      </w:r>
      <w:r>
        <w:rPr>
          <w:rFonts w:ascii="Times New Roman" w:hAnsi="Times New Roman" w:cs="Times New Roman"/>
          <w:sz w:val="24"/>
          <w:szCs w:val="24"/>
        </w:rPr>
        <w:t xml:space="preserve"> </w:t>
      </w:r>
      <w:r w:rsidRPr="006261C2">
        <w:rPr>
          <w:rFonts w:ascii="Times New Roman" w:hAnsi="Times New Roman" w:cs="Times New Roman"/>
          <w:sz w:val="24"/>
          <w:szCs w:val="24"/>
        </w:rPr>
        <w:t>соответствует) требованиям Контракта:</w:t>
      </w:r>
    </w:p>
    <w:p w:rsidR="00B7396F" w:rsidRPr="006261C2" w:rsidRDefault="00B7396F" w:rsidP="00D6671F">
      <w:pPr>
        <w:pStyle w:val="ConsPlusNonformat"/>
        <w:jc w:val="both"/>
        <w:rPr>
          <w:rFonts w:ascii="Times New Roman" w:hAnsi="Times New Roman" w:cs="Times New Roman"/>
          <w:sz w:val="24"/>
          <w:szCs w:val="24"/>
        </w:rPr>
      </w:pPr>
      <w:r w:rsidRPr="006261C2">
        <w:rPr>
          <w:rFonts w:ascii="Times New Roman" w:hAnsi="Times New Roman" w:cs="Times New Roman"/>
          <w:sz w:val="24"/>
          <w:szCs w:val="24"/>
        </w:rPr>
        <w:t>___________________________________________________________________________</w:t>
      </w:r>
    </w:p>
    <w:p w:rsidR="00B7396F" w:rsidRPr="006261C2" w:rsidRDefault="00B7396F" w:rsidP="00D6671F">
      <w:pPr>
        <w:pStyle w:val="ConsPlusNonformat"/>
        <w:jc w:val="both"/>
        <w:rPr>
          <w:rFonts w:ascii="Times New Roman" w:hAnsi="Times New Roman" w:cs="Times New Roman"/>
          <w:sz w:val="24"/>
          <w:szCs w:val="24"/>
        </w:rPr>
      </w:pPr>
      <w:r w:rsidRPr="006261C2">
        <w:rPr>
          <w:rFonts w:ascii="Times New Roman" w:hAnsi="Times New Roman" w:cs="Times New Roman"/>
          <w:sz w:val="24"/>
          <w:szCs w:val="24"/>
        </w:rPr>
        <w:t>___________________________________________________________________________</w:t>
      </w:r>
    </w:p>
    <w:p w:rsidR="00B7396F" w:rsidRPr="006261C2" w:rsidRDefault="00B7396F" w:rsidP="00D6671F">
      <w:pPr>
        <w:pStyle w:val="ConsPlusNonformat"/>
        <w:jc w:val="both"/>
        <w:rPr>
          <w:rFonts w:ascii="Times New Roman" w:hAnsi="Times New Roman" w:cs="Times New Roman"/>
          <w:sz w:val="24"/>
          <w:szCs w:val="24"/>
        </w:rPr>
      </w:pPr>
      <w:r w:rsidRPr="006261C2">
        <w:rPr>
          <w:rFonts w:ascii="Times New Roman" w:hAnsi="Times New Roman" w:cs="Times New Roman"/>
          <w:sz w:val="24"/>
          <w:szCs w:val="24"/>
        </w:rPr>
        <w:t>___________________________________________________________________________</w:t>
      </w:r>
    </w:p>
    <w:p w:rsidR="00B7396F" w:rsidRPr="006261C2" w:rsidRDefault="00B7396F" w:rsidP="00D6671F">
      <w:pPr>
        <w:pStyle w:val="ConsPlusNonformat"/>
        <w:ind w:firstLine="708"/>
        <w:jc w:val="both"/>
        <w:rPr>
          <w:rFonts w:ascii="Times New Roman" w:hAnsi="Times New Roman" w:cs="Times New Roman"/>
          <w:sz w:val="24"/>
          <w:szCs w:val="24"/>
        </w:rPr>
      </w:pPr>
      <w:r w:rsidRPr="006261C2">
        <w:rPr>
          <w:rFonts w:ascii="Times New Roman" w:hAnsi="Times New Roman" w:cs="Times New Roman"/>
          <w:sz w:val="24"/>
          <w:szCs w:val="24"/>
        </w:rPr>
        <w:t>3.  Вышеуказанные работы согласно Контракту должны быть выполнены</w:t>
      </w:r>
    </w:p>
    <w:p w:rsidR="00B7396F" w:rsidRPr="006261C2" w:rsidRDefault="00B7396F" w:rsidP="00D6671F">
      <w:pPr>
        <w:pStyle w:val="ConsPlusNonformat"/>
        <w:jc w:val="both"/>
        <w:rPr>
          <w:rFonts w:ascii="Times New Roman" w:hAnsi="Times New Roman" w:cs="Times New Roman"/>
          <w:sz w:val="24"/>
          <w:szCs w:val="24"/>
        </w:rPr>
      </w:pPr>
      <w:r>
        <w:rPr>
          <w:rFonts w:ascii="Times New Roman" w:hAnsi="Times New Roman" w:cs="Times New Roman"/>
          <w:sz w:val="24"/>
          <w:szCs w:val="24"/>
        </w:rPr>
        <w:t>«__»</w:t>
      </w:r>
      <w:r w:rsidRPr="006261C2">
        <w:rPr>
          <w:rFonts w:ascii="Times New Roman" w:hAnsi="Times New Roman" w:cs="Times New Roman"/>
          <w:sz w:val="24"/>
          <w:szCs w:val="24"/>
        </w:rPr>
        <w:t xml:space="preserve"> _________ 20__ г., фактически оказаны </w:t>
      </w:r>
      <w:r>
        <w:rPr>
          <w:rFonts w:ascii="Times New Roman" w:hAnsi="Times New Roman" w:cs="Times New Roman"/>
          <w:sz w:val="24"/>
          <w:szCs w:val="24"/>
        </w:rPr>
        <w:t>«</w:t>
      </w:r>
      <w:r w:rsidRPr="006261C2">
        <w:rPr>
          <w:rFonts w:ascii="Times New Roman" w:hAnsi="Times New Roman" w:cs="Times New Roman"/>
          <w:sz w:val="24"/>
          <w:szCs w:val="24"/>
        </w:rPr>
        <w:t>__</w:t>
      </w:r>
      <w:r>
        <w:rPr>
          <w:rFonts w:ascii="Times New Roman" w:hAnsi="Times New Roman" w:cs="Times New Roman"/>
          <w:sz w:val="24"/>
          <w:szCs w:val="24"/>
        </w:rPr>
        <w:t>»</w:t>
      </w:r>
      <w:r w:rsidRPr="006261C2">
        <w:rPr>
          <w:rFonts w:ascii="Times New Roman" w:hAnsi="Times New Roman" w:cs="Times New Roman"/>
          <w:sz w:val="24"/>
          <w:szCs w:val="24"/>
        </w:rPr>
        <w:t xml:space="preserve"> ___________ 20__ г.</w:t>
      </w:r>
    </w:p>
    <w:p w:rsidR="00B7396F" w:rsidRPr="006261C2" w:rsidRDefault="00B7396F" w:rsidP="00D6671F">
      <w:pPr>
        <w:pStyle w:val="ConsPlusNonformat"/>
        <w:ind w:firstLine="708"/>
        <w:jc w:val="both"/>
        <w:rPr>
          <w:rFonts w:ascii="Times New Roman" w:hAnsi="Times New Roman" w:cs="Times New Roman"/>
          <w:sz w:val="24"/>
          <w:szCs w:val="24"/>
        </w:rPr>
      </w:pPr>
      <w:r w:rsidRPr="006261C2">
        <w:rPr>
          <w:rFonts w:ascii="Times New Roman" w:hAnsi="Times New Roman" w:cs="Times New Roman"/>
          <w:sz w:val="24"/>
          <w:szCs w:val="24"/>
        </w:rPr>
        <w:t>4. Недостатки выполненных работ выявлены/не выявлены</w:t>
      </w:r>
    </w:p>
    <w:p w:rsidR="00B7396F" w:rsidRPr="006261C2" w:rsidRDefault="00B7396F" w:rsidP="00D6671F">
      <w:pPr>
        <w:pStyle w:val="ConsPlusNonformat"/>
        <w:jc w:val="both"/>
        <w:rPr>
          <w:rFonts w:ascii="Times New Roman" w:hAnsi="Times New Roman" w:cs="Times New Roman"/>
          <w:sz w:val="24"/>
          <w:szCs w:val="24"/>
        </w:rPr>
      </w:pPr>
      <w:r w:rsidRPr="006261C2">
        <w:rPr>
          <w:rFonts w:ascii="Times New Roman" w:hAnsi="Times New Roman" w:cs="Times New Roman"/>
          <w:sz w:val="24"/>
          <w:szCs w:val="24"/>
        </w:rPr>
        <w:t>___________________________________________________________________________</w:t>
      </w:r>
    </w:p>
    <w:p w:rsidR="00B7396F" w:rsidRPr="006261C2" w:rsidRDefault="00B7396F" w:rsidP="00D6671F">
      <w:pPr>
        <w:pStyle w:val="ConsPlusNonformat"/>
        <w:jc w:val="both"/>
        <w:rPr>
          <w:rFonts w:ascii="Times New Roman" w:hAnsi="Times New Roman" w:cs="Times New Roman"/>
          <w:sz w:val="24"/>
          <w:szCs w:val="24"/>
        </w:rPr>
      </w:pPr>
      <w:r w:rsidRPr="006261C2">
        <w:rPr>
          <w:rFonts w:ascii="Times New Roman" w:hAnsi="Times New Roman" w:cs="Times New Roman"/>
          <w:sz w:val="24"/>
          <w:szCs w:val="24"/>
        </w:rPr>
        <w:t>___________________________________________________________________________</w:t>
      </w:r>
    </w:p>
    <w:p w:rsidR="00B7396F" w:rsidRPr="006261C2" w:rsidRDefault="00B7396F" w:rsidP="00D6671F">
      <w:pPr>
        <w:pStyle w:val="ConsPlusNonformat"/>
        <w:jc w:val="both"/>
        <w:rPr>
          <w:rFonts w:ascii="Times New Roman" w:hAnsi="Times New Roman" w:cs="Times New Roman"/>
          <w:sz w:val="24"/>
          <w:szCs w:val="24"/>
        </w:rPr>
      </w:pPr>
      <w:r w:rsidRPr="006261C2">
        <w:rPr>
          <w:rFonts w:ascii="Times New Roman" w:hAnsi="Times New Roman" w:cs="Times New Roman"/>
          <w:sz w:val="24"/>
          <w:szCs w:val="24"/>
        </w:rPr>
        <w:t>___________________________________________________________________________</w:t>
      </w:r>
    </w:p>
    <w:p w:rsidR="00B7396F" w:rsidRDefault="00B7396F" w:rsidP="00D6671F">
      <w:pPr>
        <w:pStyle w:val="ConsPlusNonformat"/>
        <w:jc w:val="both"/>
        <w:rPr>
          <w:rFonts w:ascii="Times New Roman" w:hAnsi="Times New Roman" w:cs="Times New Roman"/>
          <w:sz w:val="24"/>
          <w:szCs w:val="24"/>
        </w:rPr>
      </w:pPr>
      <w:r w:rsidRPr="006261C2">
        <w:rPr>
          <w:rFonts w:ascii="Times New Roman" w:hAnsi="Times New Roman" w:cs="Times New Roman"/>
          <w:sz w:val="24"/>
          <w:szCs w:val="24"/>
        </w:rPr>
        <w:t>___________________________________________________________________________</w:t>
      </w:r>
    </w:p>
    <w:p w:rsidR="00B7396F" w:rsidRPr="006261C2" w:rsidRDefault="00B7396F" w:rsidP="00D6671F">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5. </w:t>
      </w:r>
      <w:r w:rsidRPr="006261C2">
        <w:rPr>
          <w:rFonts w:ascii="Times New Roman" w:hAnsi="Times New Roman" w:cs="Times New Roman"/>
          <w:sz w:val="24"/>
          <w:szCs w:val="24"/>
        </w:rPr>
        <w:t>Сумма, подлежащая оплате Подрядчику в соответствии с условиями</w:t>
      </w:r>
    </w:p>
    <w:p w:rsidR="00B7396F" w:rsidRPr="006261C2" w:rsidRDefault="00B7396F" w:rsidP="00D6671F">
      <w:pPr>
        <w:pStyle w:val="ConsPlusNonformat"/>
        <w:jc w:val="both"/>
        <w:rPr>
          <w:rFonts w:ascii="Times New Roman" w:hAnsi="Times New Roman" w:cs="Times New Roman"/>
          <w:sz w:val="24"/>
          <w:szCs w:val="24"/>
        </w:rPr>
      </w:pPr>
      <w:r w:rsidRPr="006261C2">
        <w:rPr>
          <w:rFonts w:ascii="Times New Roman" w:hAnsi="Times New Roman" w:cs="Times New Roman"/>
          <w:sz w:val="24"/>
          <w:szCs w:val="24"/>
        </w:rPr>
        <w:t>Контракта, _____________ (_______) руб.</w:t>
      </w:r>
    </w:p>
    <w:p w:rsidR="00B7396F" w:rsidRPr="00D6671F" w:rsidRDefault="00B7396F" w:rsidP="00D6671F">
      <w:pPr>
        <w:pStyle w:val="ConsPlusNonformat"/>
        <w:ind w:firstLine="708"/>
        <w:jc w:val="both"/>
        <w:rPr>
          <w:rFonts w:ascii="Times New Roman" w:hAnsi="Times New Roman" w:cs="Times New Roman"/>
          <w:sz w:val="24"/>
          <w:szCs w:val="24"/>
        </w:rPr>
      </w:pPr>
      <w:r w:rsidRPr="00D6671F">
        <w:rPr>
          <w:rFonts w:ascii="Times New Roman" w:hAnsi="Times New Roman" w:cs="Times New Roman"/>
          <w:sz w:val="24"/>
          <w:szCs w:val="24"/>
        </w:rPr>
        <w:t>6. В соответствии с п.  ________ Контракта неустойки (штрафа, пени) составляет _______________(_______) руб.</w:t>
      </w:r>
    </w:p>
    <w:p w:rsidR="00B7396F" w:rsidRPr="008121F8" w:rsidRDefault="00B7396F" w:rsidP="003B1A06">
      <w:pPr>
        <w:pStyle w:val="ConsPlusNonformat"/>
        <w:ind w:firstLine="708"/>
        <w:jc w:val="both"/>
        <w:rPr>
          <w:rFonts w:ascii="Times New Roman" w:hAnsi="Times New Roman" w:cs="Times New Roman"/>
          <w:sz w:val="24"/>
          <w:szCs w:val="24"/>
        </w:rPr>
      </w:pPr>
      <w:r w:rsidRPr="00D6671F">
        <w:rPr>
          <w:rFonts w:ascii="Times New Roman" w:hAnsi="Times New Roman" w:cs="Times New Roman"/>
          <w:sz w:val="24"/>
          <w:szCs w:val="24"/>
        </w:rPr>
        <w:t>7.  Итоговая сумма, подлежащая оплате Поставщику с учетом удержания неустойки (штрафа, пени), составляет ____________ (_______) руб.</w:t>
      </w:r>
    </w:p>
    <w:p w:rsidR="00B7396F" w:rsidRPr="006261C2" w:rsidRDefault="00B7396F" w:rsidP="00D6671F">
      <w:pPr>
        <w:pStyle w:val="ConsPlusNonformat"/>
        <w:ind w:firstLine="708"/>
        <w:jc w:val="both"/>
        <w:rPr>
          <w:rFonts w:ascii="Times New Roman" w:hAnsi="Times New Roman" w:cs="Times New Roman"/>
          <w:sz w:val="24"/>
          <w:szCs w:val="24"/>
        </w:rPr>
      </w:pPr>
      <w:r w:rsidRPr="006261C2">
        <w:rPr>
          <w:rFonts w:ascii="Times New Roman" w:hAnsi="Times New Roman" w:cs="Times New Roman"/>
          <w:sz w:val="24"/>
          <w:szCs w:val="24"/>
        </w:rPr>
        <w:t>8. Результаты выполненных Работ по Контракту:</w:t>
      </w:r>
    </w:p>
    <w:p w:rsidR="00B7396F" w:rsidRDefault="00B7396F" w:rsidP="00D6671F">
      <w:pPr>
        <w:pStyle w:val="ConsPlusNonformat"/>
        <w:jc w:val="both"/>
        <w:rPr>
          <w:rFonts w:ascii="Times New Roman" w:hAnsi="Times New Roman" w:cs="Times New Roman"/>
          <w:sz w:val="24"/>
          <w:szCs w:val="24"/>
        </w:rPr>
      </w:pPr>
    </w:p>
    <w:p w:rsidR="00B7396F" w:rsidRPr="006261C2" w:rsidRDefault="00B7396F" w:rsidP="00D6671F">
      <w:pPr>
        <w:pStyle w:val="ConsPlusNonformat"/>
        <w:jc w:val="both"/>
        <w:rPr>
          <w:rFonts w:ascii="Times New Roman" w:hAnsi="Times New Roman" w:cs="Times New Roman"/>
          <w:sz w:val="24"/>
          <w:szCs w:val="24"/>
        </w:rPr>
      </w:pPr>
      <w:proofErr w:type="gramStart"/>
      <w:r w:rsidRPr="006261C2">
        <w:rPr>
          <w:rFonts w:ascii="Times New Roman" w:hAnsi="Times New Roman" w:cs="Times New Roman"/>
          <w:sz w:val="24"/>
          <w:szCs w:val="24"/>
        </w:rPr>
        <w:t xml:space="preserve">Сдал:   </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261C2">
        <w:rPr>
          <w:rFonts w:ascii="Times New Roman" w:hAnsi="Times New Roman" w:cs="Times New Roman"/>
          <w:sz w:val="24"/>
          <w:szCs w:val="24"/>
        </w:rPr>
        <w:t>Принял:</w:t>
      </w:r>
    </w:p>
    <w:p w:rsidR="00B7396F" w:rsidRPr="006261C2" w:rsidRDefault="00B7396F" w:rsidP="00D6671F">
      <w:pPr>
        <w:pStyle w:val="ConsPlusNonformat"/>
        <w:jc w:val="both"/>
        <w:rPr>
          <w:rFonts w:ascii="Times New Roman" w:hAnsi="Times New Roman" w:cs="Times New Roman"/>
          <w:sz w:val="24"/>
          <w:szCs w:val="24"/>
        </w:rPr>
      </w:pPr>
      <w:r w:rsidRPr="006261C2">
        <w:rPr>
          <w:rFonts w:ascii="Times New Roman" w:hAnsi="Times New Roman" w:cs="Times New Roman"/>
          <w:sz w:val="24"/>
          <w:szCs w:val="24"/>
        </w:rPr>
        <w:t xml:space="preserve">Подрядчик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261C2">
        <w:rPr>
          <w:rFonts w:ascii="Times New Roman" w:hAnsi="Times New Roman" w:cs="Times New Roman"/>
          <w:sz w:val="24"/>
          <w:szCs w:val="24"/>
        </w:rPr>
        <w:t xml:space="preserve"> Заказчик</w:t>
      </w:r>
    </w:p>
    <w:p w:rsidR="00B7396F" w:rsidRPr="006261C2" w:rsidRDefault="00B7396F" w:rsidP="00D6671F">
      <w:pPr>
        <w:pStyle w:val="ConsPlusNonformat"/>
        <w:jc w:val="both"/>
        <w:rPr>
          <w:rFonts w:ascii="Times New Roman" w:hAnsi="Times New Roman" w:cs="Times New Roman"/>
          <w:sz w:val="24"/>
          <w:szCs w:val="24"/>
        </w:rPr>
      </w:pPr>
      <w:r w:rsidRPr="006261C2">
        <w:rPr>
          <w:rFonts w:ascii="Times New Roman" w:hAnsi="Times New Roman" w:cs="Times New Roman"/>
          <w:sz w:val="24"/>
          <w:szCs w:val="24"/>
        </w:rPr>
        <w:t xml:space="preserve">_________________________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261C2">
        <w:rPr>
          <w:rFonts w:ascii="Times New Roman" w:hAnsi="Times New Roman" w:cs="Times New Roman"/>
          <w:sz w:val="24"/>
          <w:szCs w:val="24"/>
        </w:rPr>
        <w:t xml:space="preserve">  ___________________________</w:t>
      </w:r>
    </w:p>
    <w:p w:rsidR="00B7396F" w:rsidRPr="00E31C53" w:rsidRDefault="00B7396F" w:rsidP="00E31C53">
      <w:pPr>
        <w:pStyle w:val="ConsPlusNonformat"/>
        <w:jc w:val="both"/>
        <w:rPr>
          <w:rFonts w:ascii="Times New Roman" w:hAnsi="Times New Roman" w:cs="Times New Roman"/>
          <w:sz w:val="24"/>
          <w:szCs w:val="24"/>
        </w:rPr>
        <w:sectPr w:rsidR="00B7396F" w:rsidRPr="00E31C53">
          <w:pgSz w:w="11906" w:h="16838"/>
          <w:pgMar w:top="567" w:right="566" w:bottom="993" w:left="1134" w:header="708" w:footer="708" w:gutter="0"/>
          <w:cols w:space="720"/>
        </w:sectPr>
      </w:pPr>
      <w:r w:rsidRPr="006261C2">
        <w:rPr>
          <w:rFonts w:ascii="Times New Roman" w:hAnsi="Times New Roman" w:cs="Times New Roman"/>
          <w:sz w:val="24"/>
          <w:szCs w:val="24"/>
        </w:rPr>
        <w:t xml:space="preserve">М.П. (при наличии </w:t>
      </w:r>
      <w:proofErr w:type="gramStart"/>
      <w:r w:rsidRPr="006261C2">
        <w:rPr>
          <w:rFonts w:ascii="Times New Roman" w:hAnsi="Times New Roman" w:cs="Times New Roman"/>
          <w:sz w:val="24"/>
          <w:szCs w:val="24"/>
        </w:rPr>
        <w:t xml:space="preserve">печати)  </w:t>
      </w:r>
      <w:r>
        <w:rPr>
          <w:rFonts w:ascii="Times New Roman" w:hAnsi="Times New Roman" w:cs="Times New Roman"/>
          <w:sz w:val="24"/>
          <w:szCs w:val="24"/>
        </w:rPr>
        <w:tab/>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7619E">
        <w:rPr>
          <w:rFonts w:ascii="Times New Roman" w:hAnsi="Times New Roman" w:cs="Times New Roman"/>
          <w:sz w:val="24"/>
          <w:szCs w:val="24"/>
        </w:rPr>
        <w:t xml:space="preserve"> М.П</w:t>
      </w:r>
    </w:p>
    <w:p w:rsidR="00B7396F" w:rsidRDefault="00B7396F" w:rsidP="00F7619E">
      <w:pPr>
        <w:widowControl w:val="0"/>
        <w:autoSpaceDE w:val="0"/>
        <w:autoSpaceDN w:val="0"/>
        <w:jc w:val="both"/>
      </w:pPr>
    </w:p>
    <w:sectPr w:rsidR="00B7396F" w:rsidSect="00D8204E">
      <w:headerReference w:type="even" r:id="rId91"/>
      <w:pgSz w:w="11906" w:h="16838"/>
      <w:pgMar w:top="284" w:right="566" w:bottom="28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A76" w:rsidRDefault="003D7A76">
      <w:r>
        <w:separator/>
      </w:r>
    </w:p>
  </w:endnote>
  <w:endnote w:type="continuationSeparator" w:id="0">
    <w:p w:rsidR="003D7A76" w:rsidRDefault="003D7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Mincho"/>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00" w:usb2="00000000" w:usb3="00000000" w:csb0="0000009F" w:csb1="00000000"/>
  </w:font>
  <w:font w:name="FreeSans">
    <w:altName w:val="Times New Roman"/>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A92" w:rsidRPr="003D6B4C" w:rsidRDefault="00D47A92">
    <w:pPr>
      <w:rPr>
        <w:sz w:val="19"/>
        <w:szCs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A92" w:rsidRPr="003D6B4C" w:rsidRDefault="00D47A92">
    <w:pPr>
      <w:pStyle w:val="af9"/>
      <w:rPr>
        <w:sz w:val="19"/>
        <w:szCs w:val="19"/>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A92" w:rsidRPr="003D6B4C" w:rsidRDefault="00D47A92">
    <w:pPr>
      <w:rPr>
        <w:sz w:val="19"/>
        <w:szCs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A76" w:rsidRDefault="003D7A76">
      <w:r>
        <w:separator/>
      </w:r>
    </w:p>
  </w:footnote>
  <w:footnote w:type="continuationSeparator" w:id="0">
    <w:p w:rsidR="003D7A76" w:rsidRDefault="003D7A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A92" w:rsidRPr="003D6B4C" w:rsidRDefault="00D47A92">
    <w:pPr>
      <w:rPr>
        <w:sz w:val="19"/>
        <w:szCs w:val="1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A92" w:rsidRPr="003D6B4C" w:rsidRDefault="00D47A92">
    <w:pPr>
      <w:pStyle w:val="a3"/>
      <w:rPr>
        <w:sz w:val="19"/>
        <w:szCs w:val="19"/>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A92" w:rsidRPr="003D6B4C" w:rsidRDefault="00D47A92">
    <w:pPr>
      <w:rPr>
        <w:sz w:val="19"/>
        <w:szCs w:val="19"/>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191" w:rsidRDefault="00123191" w:rsidP="00682E4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123191" w:rsidRDefault="0012319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890BDC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EAAA27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55880E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2BA18B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F5A20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5B6716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376E5D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99E64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35E178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34C72E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eastAsia="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nsid w:val="01BF2DFF"/>
    <w:multiLevelType w:val="hybridMultilevel"/>
    <w:tmpl w:val="AE3CA046"/>
    <w:lvl w:ilvl="0" w:tplc="24D8F766">
      <w:start w:val="1"/>
      <w:numFmt w:val="decimal"/>
      <w:lvlText w:val="%1)"/>
      <w:lvlJc w:val="left"/>
      <w:pPr>
        <w:ind w:left="1082" w:hanging="765"/>
      </w:pPr>
      <w:rPr>
        <w:rFonts w:cs="Times New Roman" w:hint="default"/>
      </w:rPr>
    </w:lvl>
    <w:lvl w:ilvl="1" w:tplc="04190019" w:tentative="1">
      <w:start w:val="1"/>
      <w:numFmt w:val="lowerLetter"/>
      <w:lvlText w:val="%2."/>
      <w:lvlJc w:val="left"/>
      <w:pPr>
        <w:ind w:left="1397" w:hanging="360"/>
      </w:pPr>
      <w:rPr>
        <w:rFonts w:cs="Times New Roman"/>
      </w:rPr>
    </w:lvl>
    <w:lvl w:ilvl="2" w:tplc="0419001B" w:tentative="1">
      <w:start w:val="1"/>
      <w:numFmt w:val="lowerRoman"/>
      <w:lvlText w:val="%3."/>
      <w:lvlJc w:val="right"/>
      <w:pPr>
        <w:ind w:left="2117" w:hanging="180"/>
      </w:pPr>
      <w:rPr>
        <w:rFonts w:cs="Times New Roman"/>
      </w:rPr>
    </w:lvl>
    <w:lvl w:ilvl="3" w:tplc="0419000F" w:tentative="1">
      <w:start w:val="1"/>
      <w:numFmt w:val="decimal"/>
      <w:lvlText w:val="%4."/>
      <w:lvlJc w:val="left"/>
      <w:pPr>
        <w:ind w:left="2837" w:hanging="360"/>
      </w:pPr>
      <w:rPr>
        <w:rFonts w:cs="Times New Roman"/>
      </w:rPr>
    </w:lvl>
    <w:lvl w:ilvl="4" w:tplc="04190019" w:tentative="1">
      <w:start w:val="1"/>
      <w:numFmt w:val="lowerLetter"/>
      <w:lvlText w:val="%5."/>
      <w:lvlJc w:val="left"/>
      <w:pPr>
        <w:ind w:left="3557" w:hanging="360"/>
      </w:pPr>
      <w:rPr>
        <w:rFonts w:cs="Times New Roman"/>
      </w:rPr>
    </w:lvl>
    <w:lvl w:ilvl="5" w:tplc="0419001B" w:tentative="1">
      <w:start w:val="1"/>
      <w:numFmt w:val="lowerRoman"/>
      <w:lvlText w:val="%6."/>
      <w:lvlJc w:val="right"/>
      <w:pPr>
        <w:ind w:left="4277" w:hanging="180"/>
      </w:pPr>
      <w:rPr>
        <w:rFonts w:cs="Times New Roman"/>
      </w:rPr>
    </w:lvl>
    <w:lvl w:ilvl="6" w:tplc="0419000F" w:tentative="1">
      <w:start w:val="1"/>
      <w:numFmt w:val="decimal"/>
      <w:lvlText w:val="%7."/>
      <w:lvlJc w:val="left"/>
      <w:pPr>
        <w:ind w:left="4997" w:hanging="360"/>
      </w:pPr>
      <w:rPr>
        <w:rFonts w:cs="Times New Roman"/>
      </w:rPr>
    </w:lvl>
    <w:lvl w:ilvl="7" w:tplc="04190019" w:tentative="1">
      <w:start w:val="1"/>
      <w:numFmt w:val="lowerLetter"/>
      <w:lvlText w:val="%8."/>
      <w:lvlJc w:val="left"/>
      <w:pPr>
        <w:ind w:left="5717" w:hanging="360"/>
      </w:pPr>
      <w:rPr>
        <w:rFonts w:cs="Times New Roman"/>
      </w:rPr>
    </w:lvl>
    <w:lvl w:ilvl="8" w:tplc="0419001B" w:tentative="1">
      <w:start w:val="1"/>
      <w:numFmt w:val="lowerRoman"/>
      <w:lvlText w:val="%9."/>
      <w:lvlJc w:val="right"/>
      <w:pPr>
        <w:ind w:left="6437" w:hanging="180"/>
      </w:pPr>
      <w:rPr>
        <w:rFonts w:cs="Times New Roman"/>
      </w:rPr>
    </w:lvl>
  </w:abstractNum>
  <w:abstractNum w:abstractNumId="14">
    <w:nsid w:val="19BE449F"/>
    <w:multiLevelType w:val="hybridMultilevel"/>
    <w:tmpl w:val="2D64D690"/>
    <w:lvl w:ilvl="0" w:tplc="DEC82AAA">
      <w:start w:val="1"/>
      <w:numFmt w:val="decimal"/>
      <w:lvlText w:val="%1."/>
      <w:lvlJc w:val="left"/>
      <w:pPr>
        <w:ind w:left="927" w:hanging="360"/>
      </w:pPr>
      <w:rPr>
        <w:rFonts w:cs="Times New Roman"/>
        <w:b/>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nsid w:val="2E146C5C"/>
    <w:multiLevelType w:val="hybridMultilevel"/>
    <w:tmpl w:val="ACA6D2F4"/>
    <w:lvl w:ilvl="0" w:tplc="065EAA88">
      <w:start w:val="1"/>
      <w:numFmt w:val="decimal"/>
      <w:lvlText w:val="%1."/>
      <w:lvlJc w:val="left"/>
      <w:pPr>
        <w:ind w:left="9575" w:hanging="360"/>
      </w:pPr>
      <w:rPr>
        <w:rFonts w:cs="Times New Roman"/>
      </w:rPr>
    </w:lvl>
    <w:lvl w:ilvl="1" w:tplc="04190019">
      <w:start w:val="1"/>
      <w:numFmt w:val="lowerLetter"/>
      <w:lvlText w:val="%2."/>
      <w:lvlJc w:val="left"/>
      <w:pPr>
        <w:ind w:left="10295" w:hanging="360"/>
      </w:pPr>
      <w:rPr>
        <w:rFonts w:cs="Times New Roman"/>
      </w:rPr>
    </w:lvl>
    <w:lvl w:ilvl="2" w:tplc="0419001B">
      <w:start w:val="1"/>
      <w:numFmt w:val="lowerRoman"/>
      <w:lvlText w:val="%3."/>
      <w:lvlJc w:val="right"/>
      <w:pPr>
        <w:ind w:left="11015" w:hanging="180"/>
      </w:pPr>
      <w:rPr>
        <w:rFonts w:cs="Times New Roman"/>
      </w:rPr>
    </w:lvl>
    <w:lvl w:ilvl="3" w:tplc="0419000F">
      <w:start w:val="1"/>
      <w:numFmt w:val="decimal"/>
      <w:lvlText w:val="%4."/>
      <w:lvlJc w:val="left"/>
      <w:pPr>
        <w:ind w:left="11735" w:hanging="360"/>
      </w:pPr>
      <w:rPr>
        <w:rFonts w:cs="Times New Roman"/>
      </w:rPr>
    </w:lvl>
    <w:lvl w:ilvl="4" w:tplc="04190019">
      <w:start w:val="1"/>
      <w:numFmt w:val="lowerLetter"/>
      <w:lvlText w:val="%5."/>
      <w:lvlJc w:val="left"/>
      <w:pPr>
        <w:ind w:left="12455" w:hanging="360"/>
      </w:pPr>
      <w:rPr>
        <w:rFonts w:cs="Times New Roman"/>
      </w:rPr>
    </w:lvl>
    <w:lvl w:ilvl="5" w:tplc="0419001B">
      <w:start w:val="1"/>
      <w:numFmt w:val="lowerRoman"/>
      <w:lvlText w:val="%6."/>
      <w:lvlJc w:val="right"/>
      <w:pPr>
        <w:ind w:left="13175" w:hanging="180"/>
      </w:pPr>
      <w:rPr>
        <w:rFonts w:cs="Times New Roman"/>
      </w:rPr>
    </w:lvl>
    <w:lvl w:ilvl="6" w:tplc="0419000F">
      <w:start w:val="1"/>
      <w:numFmt w:val="decimal"/>
      <w:lvlText w:val="%7."/>
      <w:lvlJc w:val="left"/>
      <w:pPr>
        <w:ind w:left="13895" w:hanging="360"/>
      </w:pPr>
      <w:rPr>
        <w:rFonts w:cs="Times New Roman"/>
      </w:rPr>
    </w:lvl>
    <w:lvl w:ilvl="7" w:tplc="04190019">
      <w:start w:val="1"/>
      <w:numFmt w:val="lowerLetter"/>
      <w:lvlText w:val="%8."/>
      <w:lvlJc w:val="left"/>
      <w:pPr>
        <w:ind w:left="14615" w:hanging="360"/>
      </w:pPr>
      <w:rPr>
        <w:rFonts w:cs="Times New Roman"/>
      </w:rPr>
    </w:lvl>
    <w:lvl w:ilvl="8" w:tplc="0419001B">
      <w:start w:val="1"/>
      <w:numFmt w:val="lowerRoman"/>
      <w:lvlText w:val="%9."/>
      <w:lvlJc w:val="right"/>
      <w:pPr>
        <w:ind w:left="15335" w:hanging="180"/>
      </w:pPr>
      <w:rPr>
        <w:rFonts w:cs="Times New Roman"/>
      </w:rPr>
    </w:lvl>
  </w:abstractNum>
  <w:abstractNum w:abstractNumId="16">
    <w:nsid w:val="411166C1"/>
    <w:multiLevelType w:val="hybridMultilevel"/>
    <w:tmpl w:val="7F86D728"/>
    <w:lvl w:ilvl="0" w:tplc="E508E6C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565E29ED"/>
    <w:multiLevelType w:val="multilevel"/>
    <w:tmpl w:val="37484DF6"/>
    <w:lvl w:ilvl="0">
      <w:start w:val="3"/>
      <w:numFmt w:val="decimal"/>
      <w:lvlText w:val="%1."/>
      <w:lvlJc w:val="left"/>
      <w:pPr>
        <w:ind w:left="360" w:hanging="360"/>
      </w:pPr>
      <w:rPr>
        <w:rFonts w:cs="Times New Roman" w:hint="default"/>
        <w:b/>
      </w:rPr>
    </w:lvl>
    <w:lvl w:ilvl="1">
      <w:start w:val="5"/>
      <w:numFmt w:val="decimal"/>
      <w:lvlText w:val="%1.%2."/>
      <w:lvlJc w:val="left"/>
      <w:pPr>
        <w:ind w:left="717" w:hanging="360"/>
      </w:pPr>
      <w:rPr>
        <w:rFonts w:cs="Times New Roman" w:hint="default"/>
        <w:b/>
      </w:rPr>
    </w:lvl>
    <w:lvl w:ilvl="2">
      <w:start w:val="1"/>
      <w:numFmt w:val="decimal"/>
      <w:lvlText w:val="%1.%2.%3."/>
      <w:lvlJc w:val="left"/>
      <w:pPr>
        <w:ind w:left="1434" w:hanging="720"/>
      </w:pPr>
      <w:rPr>
        <w:rFonts w:cs="Times New Roman" w:hint="default"/>
        <w:b/>
      </w:rPr>
    </w:lvl>
    <w:lvl w:ilvl="3">
      <w:start w:val="1"/>
      <w:numFmt w:val="decimal"/>
      <w:lvlText w:val="%1.%2.%3.%4."/>
      <w:lvlJc w:val="left"/>
      <w:pPr>
        <w:ind w:left="1791" w:hanging="720"/>
      </w:pPr>
      <w:rPr>
        <w:rFonts w:cs="Times New Roman" w:hint="default"/>
        <w:b/>
      </w:rPr>
    </w:lvl>
    <w:lvl w:ilvl="4">
      <w:start w:val="1"/>
      <w:numFmt w:val="decimal"/>
      <w:lvlText w:val="%1.%2.%3.%4.%5."/>
      <w:lvlJc w:val="left"/>
      <w:pPr>
        <w:ind w:left="2508" w:hanging="1080"/>
      </w:pPr>
      <w:rPr>
        <w:rFonts w:cs="Times New Roman" w:hint="default"/>
        <w:b/>
      </w:rPr>
    </w:lvl>
    <w:lvl w:ilvl="5">
      <w:start w:val="1"/>
      <w:numFmt w:val="decimal"/>
      <w:lvlText w:val="%1.%2.%3.%4.%5.%6."/>
      <w:lvlJc w:val="left"/>
      <w:pPr>
        <w:ind w:left="2865" w:hanging="1080"/>
      </w:pPr>
      <w:rPr>
        <w:rFonts w:cs="Times New Roman" w:hint="default"/>
        <w:b/>
      </w:rPr>
    </w:lvl>
    <w:lvl w:ilvl="6">
      <w:start w:val="1"/>
      <w:numFmt w:val="decimal"/>
      <w:lvlText w:val="%1.%2.%3.%4.%5.%6.%7."/>
      <w:lvlJc w:val="left"/>
      <w:pPr>
        <w:ind w:left="3582" w:hanging="1440"/>
      </w:pPr>
      <w:rPr>
        <w:rFonts w:cs="Times New Roman" w:hint="default"/>
        <w:b/>
      </w:rPr>
    </w:lvl>
    <w:lvl w:ilvl="7">
      <w:start w:val="1"/>
      <w:numFmt w:val="decimal"/>
      <w:lvlText w:val="%1.%2.%3.%4.%5.%6.%7.%8."/>
      <w:lvlJc w:val="left"/>
      <w:pPr>
        <w:ind w:left="3939" w:hanging="1440"/>
      </w:pPr>
      <w:rPr>
        <w:rFonts w:cs="Times New Roman" w:hint="default"/>
        <w:b/>
      </w:rPr>
    </w:lvl>
    <w:lvl w:ilvl="8">
      <w:start w:val="1"/>
      <w:numFmt w:val="decimal"/>
      <w:lvlText w:val="%1.%2.%3.%4.%5.%6.%7.%8.%9."/>
      <w:lvlJc w:val="left"/>
      <w:pPr>
        <w:ind w:left="4656" w:hanging="1800"/>
      </w:pPr>
      <w:rPr>
        <w:rFonts w:cs="Times New Roman" w:hint="default"/>
        <w:b/>
      </w:rPr>
    </w:lvl>
  </w:abstractNum>
  <w:abstractNum w:abstractNumId="18">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8"/>
  </w:num>
  <w:num w:numId="33">
    <w:abstractNumId w:val="13"/>
  </w:num>
  <w:num w:numId="34">
    <w:abstractNumId w:val="16"/>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224F"/>
    <w:rsid w:val="000014EF"/>
    <w:rsid w:val="00014325"/>
    <w:rsid w:val="00014FC4"/>
    <w:rsid w:val="00015F15"/>
    <w:rsid w:val="00017C6D"/>
    <w:rsid w:val="00025581"/>
    <w:rsid w:val="00032BAC"/>
    <w:rsid w:val="00034ED3"/>
    <w:rsid w:val="00035078"/>
    <w:rsid w:val="00047D37"/>
    <w:rsid w:val="0005045D"/>
    <w:rsid w:val="000544C1"/>
    <w:rsid w:val="00056BB6"/>
    <w:rsid w:val="0007235B"/>
    <w:rsid w:val="000723D5"/>
    <w:rsid w:val="00075006"/>
    <w:rsid w:val="0007628D"/>
    <w:rsid w:val="00082685"/>
    <w:rsid w:val="00084861"/>
    <w:rsid w:val="000905B1"/>
    <w:rsid w:val="00091A4C"/>
    <w:rsid w:val="00093F85"/>
    <w:rsid w:val="00097DFC"/>
    <w:rsid w:val="000A739C"/>
    <w:rsid w:val="000A7E43"/>
    <w:rsid w:val="000B0157"/>
    <w:rsid w:val="000B0CD4"/>
    <w:rsid w:val="000B40DF"/>
    <w:rsid w:val="000B69AB"/>
    <w:rsid w:val="000C1D28"/>
    <w:rsid w:val="000C7890"/>
    <w:rsid w:val="000D44D4"/>
    <w:rsid w:val="000D54AE"/>
    <w:rsid w:val="000D648A"/>
    <w:rsid w:val="000D7693"/>
    <w:rsid w:val="000E293E"/>
    <w:rsid w:val="000E37E2"/>
    <w:rsid w:val="000E37EA"/>
    <w:rsid w:val="000E58EB"/>
    <w:rsid w:val="000F0DCA"/>
    <w:rsid w:val="000F0E63"/>
    <w:rsid w:val="000F2DB0"/>
    <w:rsid w:val="000F66E6"/>
    <w:rsid w:val="000F7E3B"/>
    <w:rsid w:val="00102C17"/>
    <w:rsid w:val="001030C2"/>
    <w:rsid w:val="00104F95"/>
    <w:rsid w:val="001111E3"/>
    <w:rsid w:val="00112529"/>
    <w:rsid w:val="0011360A"/>
    <w:rsid w:val="001152C3"/>
    <w:rsid w:val="001153C1"/>
    <w:rsid w:val="001167BB"/>
    <w:rsid w:val="00120434"/>
    <w:rsid w:val="001211B8"/>
    <w:rsid w:val="00121974"/>
    <w:rsid w:val="00123191"/>
    <w:rsid w:val="00123229"/>
    <w:rsid w:val="0013402D"/>
    <w:rsid w:val="001363DB"/>
    <w:rsid w:val="00140A1A"/>
    <w:rsid w:val="0014294E"/>
    <w:rsid w:val="00146142"/>
    <w:rsid w:val="0014701F"/>
    <w:rsid w:val="00151141"/>
    <w:rsid w:val="00153B11"/>
    <w:rsid w:val="0015485D"/>
    <w:rsid w:val="001642B4"/>
    <w:rsid w:val="00165F8D"/>
    <w:rsid w:val="00166E16"/>
    <w:rsid w:val="0016772C"/>
    <w:rsid w:val="00170013"/>
    <w:rsid w:val="00172A93"/>
    <w:rsid w:val="001760F4"/>
    <w:rsid w:val="001801A1"/>
    <w:rsid w:val="001801AF"/>
    <w:rsid w:val="00183233"/>
    <w:rsid w:val="00186DA6"/>
    <w:rsid w:val="001904ED"/>
    <w:rsid w:val="001A229A"/>
    <w:rsid w:val="001B25FC"/>
    <w:rsid w:val="001B5442"/>
    <w:rsid w:val="001B5634"/>
    <w:rsid w:val="001B7CE1"/>
    <w:rsid w:val="001B7ECB"/>
    <w:rsid w:val="001C10A0"/>
    <w:rsid w:val="001C5D7A"/>
    <w:rsid w:val="001D0997"/>
    <w:rsid w:val="001D0FC6"/>
    <w:rsid w:val="001D33D8"/>
    <w:rsid w:val="001D4246"/>
    <w:rsid w:val="001E25AD"/>
    <w:rsid w:val="001E3027"/>
    <w:rsid w:val="001E67A4"/>
    <w:rsid w:val="001E6D6C"/>
    <w:rsid w:val="001E75CE"/>
    <w:rsid w:val="001F2AD9"/>
    <w:rsid w:val="001F6BC5"/>
    <w:rsid w:val="00207C27"/>
    <w:rsid w:val="00214BB5"/>
    <w:rsid w:val="00216FDC"/>
    <w:rsid w:val="00223A35"/>
    <w:rsid w:val="00230411"/>
    <w:rsid w:val="00234FC4"/>
    <w:rsid w:val="00241A03"/>
    <w:rsid w:val="002435D4"/>
    <w:rsid w:val="00244653"/>
    <w:rsid w:val="00247695"/>
    <w:rsid w:val="002476A4"/>
    <w:rsid w:val="0025398C"/>
    <w:rsid w:val="00253D5B"/>
    <w:rsid w:val="00263B33"/>
    <w:rsid w:val="002643FE"/>
    <w:rsid w:val="002847FF"/>
    <w:rsid w:val="0028716D"/>
    <w:rsid w:val="00292A86"/>
    <w:rsid w:val="00292C52"/>
    <w:rsid w:val="002A1C69"/>
    <w:rsid w:val="002A1F72"/>
    <w:rsid w:val="002A4D67"/>
    <w:rsid w:val="002C1A87"/>
    <w:rsid w:val="002C5610"/>
    <w:rsid w:val="002C591B"/>
    <w:rsid w:val="002C6658"/>
    <w:rsid w:val="002C6CA9"/>
    <w:rsid w:val="002D1EA0"/>
    <w:rsid w:val="002D4E52"/>
    <w:rsid w:val="002E3B85"/>
    <w:rsid w:val="002E4A45"/>
    <w:rsid w:val="002E6814"/>
    <w:rsid w:val="002F622F"/>
    <w:rsid w:val="002F7141"/>
    <w:rsid w:val="00300F77"/>
    <w:rsid w:val="0030149D"/>
    <w:rsid w:val="00303D9F"/>
    <w:rsid w:val="00304C77"/>
    <w:rsid w:val="00312F5E"/>
    <w:rsid w:val="00323383"/>
    <w:rsid w:val="00327E40"/>
    <w:rsid w:val="00332F14"/>
    <w:rsid w:val="003339B2"/>
    <w:rsid w:val="00335BFF"/>
    <w:rsid w:val="0034016C"/>
    <w:rsid w:val="00347A52"/>
    <w:rsid w:val="00347B43"/>
    <w:rsid w:val="00352510"/>
    <w:rsid w:val="003525F8"/>
    <w:rsid w:val="00355017"/>
    <w:rsid w:val="00356643"/>
    <w:rsid w:val="003576C0"/>
    <w:rsid w:val="003613A3"/>
    <w:rsid w:val="003639EF"/>
    <w:rsid w:val="00372575"/>
    <w:rsid w:val="003731AC"/>
    <w:rsid w:val="0037427C"/>
    <w:rsid w:val="00385C93"/>
    <w:rsid w:val="00385E19"/>
    <w:rsid w:val="003866E7"/>
    <w:rsid w:val="003906BF"/>
    <w:rsid w:val="00391BA2"/>
    <w:rsid w:val="00392752"/>
    <w:rsid w:val="00392BFA"/>
    <w:rsid w:val="0039364B"/>
    <w:rsid w:val="00394B50"/>
    <w:rsid w:val="003952D0"/>
    <w:rsid w:val="003953EF"/>
    <w:rsid w:val="0039551C"/>
    <w:rsid w:val="003A0B40"/>
    <w:rsid w:val="003A19E5"/>
    <w:rsid w:val="003A4BF8"/>
    <w:rsid w:val="003B059E"/>
    <w:rsid w:val="003B1067"/>
    <w:rsid w:val="003B1A06"/>
    <w:rsid w:val="003B2FD9"/>
    <w:rsid w:val="003B52C0"/>
    <w:rsid w:val="003C00E5"/>
    <w:rsid w:val="003C1B07"/>
    <w:rsid w:val="003C4292"/>
    <w:rsid w:val="003C6FA6"/>
    <w:rsid w:val="003D60F6"/>
    <w:rsid w:val="003D6B4C"/>
    <w:rsid w:val="003D73DD"/>
    <w:rsid w:val="003D7A76"/>
    <w:rsid w:val="003D7B1A"/>
    <w:rsid w:val="003E1B12"/>
    <w:rsid w:val="003F5B79"/>
    <w:rsid w:val="00412463"/>
    <w:rsid w:val="00412BE7"/>
    <w:rsid w:val="00414984"/>
    <w:rsid w:val="00420191"/>
    <w:rsid w:val="0042171F"/>
    <w:rsid w:val="00422832"/>
    <w:rsid w:val="0043019C"/>
    <w:rsid w:val="00435B32"/>
    <w:rsid w:val="00437307"/>
    <w:rsid w:val="00440413"/>
    <w:rsid w:val="0044197F"/>
    <w:rsid w:val="0044233E"/>
    <w:rsid w:val="0044393A"/>
    <w:rsid w:val="00443C7A"/>
    <w:rsid w:val="004460E6"/>
    <w:rsid w:val="00447272"/>
    <w:rsid w:val="00447291"/>
    <w:rsid w:val="00451BBE"/>
    <w:rsid w:val="004527DA"/>
    <w:rsid w:val="004571B9"/>
    <w:rsid w:val="00463907"/>
    <w:rsid w:val="00463D7B"/>
    <w:rsid w:val="00463DE1"/>
    <w:rsid w:val="00464706"/>
    <w:rsid w:val="00473148"/>
    <w:rsid w:val="00473991"/>
    <w:rsid w:val="00473D05"/>
    <w:rsid w:val="00473D52"/>
    <w:rsid w:val="00474C0D"/>
    <w:rsid w:val="00480782"/>
    <w:rsid w:val="00485245"/>
    <w:rsid w:val="00490CF4"/>
    <w:rsid w:val="00490D5D"/>
    <w:rsid w:val="00493C8C"/>
    <w:rsid w:val="004943C6"/>
    <w:rsid w:val="00497891"/>
    <w:rsid w:val="004A115D"/>
    <w:rsid w:val="004A34C8"/>
    <w:rsid w:val="004A3AD2"/>
    <w:rsid w:val="004A4787"/>
    <w:rsid w:val="004A78EF"/>
    <w:rsid w:val="004B2FA0"/>
    <w:rsid w:val="004B544F"/>
    <w:rsid w:val="004B729A"/>
    <w:rsid w:val="004C4930"/>
    <w:rsid w:val="004D0DCF"/>
    <w:rsid w:val="004E4CE4"/>
    <w:rsid w:val="004E6452"/>
    <w:rsid w:val="004F0659"/>
    <w:rsid w:val="004F12EC"/>
    <w:rsid w:val="004F1FF8"/>
    <w:rsid w:val="004F617F"/>
    <w:rsid w:val="00505C9B"/>
    <w:rsid w:val="00512202"/>
    <w:rsid w:val="0051471E"/>
    <w:rsid w:val="00517853"/>
    <w:rsid w:val="0053164B"/>
    <w:rsid w:val="00535860"/>
    <w:rsid w:val="00542A20"/>
    <w:rsid w:val="00546EDB"/>
    <w:rsid w:val="00546FD8"/>
    <w:rsid w:val="00551A73"/>
    <w:rsid w:val="00553C2B"/>
    <w:rsid w:val="00560970"/>
    <w:rsid w:val="0057224F"/>
    <w:rsid w:val="00573C8C"/>
    <w:rsid w:val="005759AE"/>
    <w:rsid w:val="00576828"/>
    <w:rsid w:val="00576B2C"/>
    <w:rsid w:val="00580ABE"/>
    <w:rsid w:val="005872B3"/>
    <w:rsid w:val="005A5255"/>
    <w:rsid w:val="005B29D9"/>
    <w:rsid w:val="005B7F82"/>
    <w:rsid w:val="005C2426"/>
    <w:rsid w:val="005D5C2A"/>
    <w:rsid w:val="005D6588"/>
    <w:rsid w:val="005E2EB5"/>
    <w:rsid w:val="005E32FF"/>
    <w:rsid w:val="005F1232"/>
    <w:rsid w:val="005F33A2"/>
    <w:rsid w:val="005F466F"/>
    <w:rsid w:val="005F7063"/>
    <w:rsid w:val="0060418D"/>
    <w:rsid w:val="00614718"/>
    <w:rsid w:val="00615780"/>
    <w:rsid w:val="006172E1"/>
    <w:rsid w:val="006261C2"/>
    <w:rsid w:val="00633140"/>
    <w:rsid w:val="00634FC6"/>
    <w:rsid w:val="006367BA"/>
    <w:rsid w:val="0064012F"/>
    <w:rsid w:val="0064281D"/>
    <w:rsid w:val="00653142"/>
    <w:rsid w:val="0065793A"/>
    <w:rsid w:val="00657E19"/>
    <w:rsid w:val="006668C0"/>
    <w:rsid w:val="00670F14"/>
    <w:rsid w:val="006713F8"/>
    <w:rsid w:val="00673FC0"/>
    <w:rsid w:val="00682E48"/>
    <w:rsid w:val="006830EF"/>
    <w:rsid w:val="00687C30"/>
    <w:rsid w:val="00695DA6"/>
    <w:rsid w:val="006977AB"/>
    <w:rsid w:val="006A52C8"/>
    <w:rsid w:val="006A6732"/>
    <w:rsid w:val="006A6CF3"/>
    <w:rsid w:val="006B0C3D"/>
    <w:rsid w:val="006B25A8"/>
    <w:rsid w:val="006B3184"/>
    <w:rsid w:val="006B4AC4"/>
    <w:rsid w:val="006B5541"/>
    <w:rsid w:val="006B56A1"/>
    <w:rsid w:val="006C1F0F"/>
    <w:rsid w:val="006C2C55"/>
    <w:rsid w:val="006D0AF2"/>
    <w:rsid w:val="006D0F2E"/>
    <w:rsid w:val="006D30F4"/>
    <w:rsid w:val="006F4C84"/>
    <w:rsid w:val="007046C4"/>
    <w:rsid w:val="00705692"/>
    <w:rsid w:val="00720B77"/>
    <w:rsid w:val="00723A33"/>
    <w:rsid w:val="00723F33"/>
    <w:rsid w:val="00731336"/>
    <w:rsid w:val="00731A54"/>
    <w:rsid w:val="007342E0"/>
    <w:rsid w:val="00734F5E"/>
    <w:rsid w:val="00740747"/>
    <w:rsid w:val="00741ECD"/>
    <w:rsid w:val="00746919"/>
    <w:rsid w:val="00752233"/>
    <w:rsid w:val="00756BBD"/>
    <w:rsid w:val="00760EE4"/>
    <w:rsid w:val="00761574"/>
    <w:rsid w:val="007617E1"/>
    <w:rsid w:val="00764D2F"/>
    <w:rsid w:val="007700CC"/>
    <w:rsid w:val="00772ADE"/>
    <w:rsid w:val="00785219"/>
    <w:rsid w:val="0078568E"/>
    <w:rsid w:val="007860D5"/>
    <w:rsid w:val="00787E91"/>
    <w:rsid w:val="007915E9"/>
    <w:rsid w:val="00794F38"/>
    <w:rsid w:val="00795926"/>
    <w:rsid w:val="0079626C"/>
    <w:rsid w:val="007A0ECF"/>
    <w:rsid w:val="007A2633"/>
    <w:rsid w:val="007A77A5"/>
    <w:rsid w:val="007B225E"/>
    <w:rsid w:val="007C359C"/>
    <w:rsid w:val="007C3E92"/>
    <w:rsid w:val="007C59C6"/>
    <w:rsid w:val="007C67D6"/>
    <w:rsid w:val="007D5AAC"/>
    <w:rsid w:val="007D704A"/>
    <w:rsid w:val="007E264A"/>
    <w:rsid w:val="007E7585"/>
    <w:rsid w:val="007E79B5"/>
    <w:rsid w:val="007E7DC5"/>
    <w:rsid w:val="007F3455"/>
    <w:rsid w:val="007F4661"/>
    <w:rsid w:val="008040E1"/>
    <w:rsid w:val="008101F7"/>
    <w:rsid w:val="0081045B"/>
    <w:rsid w:val="00811F11"/>
    <w:rsid w:val="00812072"/>
    <w:rsid w:val="008121F8"/>
    <w:rsid w:val="00817C6A"/>
    <w:rsid w:val="008208EC"/>
    <w:rsid w:val="00821674"/>
    <w:rsid w:val="00823204"/>
    <w:rsid w:val="0082686E"/>
    <w:rsid w:val="00834971"/>
    <w:rsid w:val="008359A4"/>
    <w:rsid w:val="00836C40"/>
    <w:rsid w:val="00841139"/>
    <w:rsid w:val="0084699B"/>
    <w:rsid w:val="00851D49"/>
    <w:rsid w:val="00851FC1"/>
    <w:rsid w:val="00853D8F"/>
    <w:rsid w:val="00854A3C"/>
    <w:rsid w:val="00855B2B"/>
    <w:rsid w:val="008564CA"/>
    <w:rsid w:val="008574EB"/>
    <w:rsid w:val="00857EEE"/>
    <w:rsid w:val="008623DC"/>
    <w:rsid w:val="008647D3"/>
    <w:rsid w:val="00870A11"/>
    <w:rsid w:val="00872007"/>
    <w:rsid w:val="00874F5B"/>
    <w:rsid w:val="00875751"/>
    <w:rsid w:val="00876DA6"/>
    <w:rsid w:val="008865A3"/>
    <w:rsid w:val="008872E9"/>
    <w:rsid w:val="0089035C"/>
    <w:rsid w:val="00891E39"/>
    <w:rsid w:val="008924AF"/>
    <w:rsid w:val="008953C1"/>
    <w:rsid w:val="008A5286"/>
    <w:rsid w:val="008B131C"/>
    <w:rsid w:val="008B4428"/>
    <w:rsid w:val="008B76D4"/>
    <w:rsid w:val="008B7976"/>
    <w:rsid w:val="008C1A3F"/>
    <w:rsid w:val="008C244E"/>
    <w:rsid w:val="008C5F7E"/>
    <w:rsid w:val="008C6E2D"/>
    <w:rsid w:val="008D34C1"/>
    <w:rsid w:val="008D3CA7"/>
    <w:rsid w:val="008D6C6F"/>
    <w:rsid w:val="008E0233"/>
    <w:rsid w:val="008E5382"/>
    <w:rsid w:val="008E7FE9"/>
    <w:rsid w:val="008F0169"/>
    <w:rsid w:val="008F167B"/>
    <w:rsid w:val="008F3F1A"/>
    <w:rsid w:val="008F444B"/>
    <w:rsid w:val="00906E0F"/>
    <w:rsid w:val="00906E91"/>
    <w:rsid w:val="009101C4"/>
    <w:rsid w:val="0091410D"/>
    <w:rsid w:val="0092262B"/>
    <w:rsid w:val="0093062D"/>
    <w:rsid w:val="009312E9"/>
    <w:rsid w:val="00940163"/>
    <w:rsid w:val="0094040E"/>
    <w:rsid w:val="00947BAA"/>
    <w:rsid w:val="00954928"/>
    <w:rsid w:val="009763B0"/>
    <w:rsid w:val="00977241"/>
    <w:rsid w:val="00983445"/>
    <w:rsid w:val="00985409"/>
    <w:rsid w:val="00985BB0"/>
    <w:rsid w:val="00986F77"/>
    <w:rsid w:val="009877BB"/>
    <w:rsid w:val="0099040D"/>
    <w:rsid w:val="0099375C"/>
    <w:rsid w:val="00993FB0"/>
    <w:rsid w:val="00994D8A"/>
    <w:rsid w:val="00995900"/>
    <w:rsid w:val="009968EC"/>
    <w:rsid w:val="00997B87"/>
    <w:rsid w:val="009A2CF4"/>
    <w:rsid w:val="009A62AD"/>
    <w:rsid w:val="009A7B83"/>
    <w:rsid w:val="009B4327"/>
    <w:rsid w:val="009B441D"/>
    <w:rsid w:val="009B50EF"/>
    <w:rsid w:val="009D347B"/>
    <w:rsid w:val="009D516F"/>
    <w:rsid w:val="009D5C79"/>
    <w:rsid w:val="009E0E6D"/>
    <w:rsid w:val="009E1A05"/>
    <w:rsid w:val="009E3C3C"/>
    <w:rsid w:val="009E6150"/>
    <w:rsid w:val="009E75B0"/>
    <w:rsid w:val="009E7EC5"/>
    <w:rsid w:val="009F0F38"/>
    <w:rsid w:val="009F4282"/>
    <w:rsid w:val="00A0138E"/>
    <w:rsid w:val="00A0231E"/>
    <w:rsid w:val="00A02AE7"/>
    <w:rsid w:val="00A10FE9"/>
    <w:rsid w:val="00A171D3"/>
    <w:rsid w:val="00A2078C"/>
    <w:rsid w:val="00A26FB8"/>
    <w:rsid w:val="00A30D56"/>
    <w:rsid w:val="00A37239"/>
    <w:rsid w:val="00A409A5"/>
    <w:rsid w:val="00A45EFA"/>
    <w:rsid w:val="00A47DB4"/>
    <w:rsid w:val="00A52C68"/>
    <w:rsid w:val="00A52D39"/>
    <w:rsid w:val="00A53FEA"/>
    <w:rsid w:val="00A55CFC"/>
    <w:rsid w:val="00A6071F"/>
    <w:rsid w:val="00A608E2"/>
    <w:rsid w:val="00A63734"/>
    <w:rsid w:val="00A65470"/>
    <w:rsid w:val="00A661BE"/>
    <w:rsid w:val="00A72576"/>
    <w:rsid w:val="00A73C3D"/>
    <w:rsid w:val="00A75EAD"/>
    <w:rsid w:val="00A853E5"/>
    <w:rsid w:val="00A85BB8"/>
    <w:rsid w:val="00A85CD9"/>
    <w:rsid w:val="00A97762"/>
    <w:rsid w:val="00AA3308"/>
    <w:rsid w:val="00AA6EFF"/>
    <w:rsid w:val="00AA7FED"/>
    <w:rsid w:val="00AB282E"/>
    <w:rsid w:val="00AB5C1B"/>
    <w:rsid w:val="00AC194D"/>
    <w:rsid w:val="00AC1D04"/>
    <w:rsid w:val="00AC2A0B"/>
    <w:rsid w:val="00AC2AB1"/>
    <w:rsid w:val="00AC34F4"/>
    <w:rsid w:val="00AC6E81"/>
    <w:rsid w:val="00AD167C"/>
    <w:rsid w:val="00AE3743"/>
    <w:rsid w:val="00AE7FF1"/>
    <w:rsid w:val="00AF1A6E"/>
    <w:rsid w:val="00AF2A07"/>
    <w:rsid w:val="00AF5E0B"/>
    <w:rsid w:val="00B004FF"/>
    <w:rsid w:val="00B00745"/>
    <w:rsid w:val="00B05CB6"/>
    <w:rsid w:val="00B179FA"/>
    <w:rsid w:val="00B304E4"/>
    <w:rsid w:val="00B3290E"/>
    <w:rsid w:val="00B33174"/>
    <w:rsid w:val="00B350B0"/>
    <w:rsid w:val="00B36BCE"/>
    <w:rsid w:val="00B3755A"/>
    <w:rsid w:val="00B40BB8"/>
    <w:rsid w:val="00B412FA"/>
    <w:rsid w:val="00B415F2"/>
    <w:rsid w:val="00B44EF6"/>
    <w:rsid w:val="00B46F68"/>
    <w:rsid w:val="00B47AF3"/>
    <w:rsid w:val="00B501F2"/>
    <w:rsid w:val="00B5080F"/>
    <w:rsid w:val="00B54BDC"/>
    <w:rsid w:val="00B60195"/>
    <w:rsid w:val="00B7396F"/>
    <w:rsid w:val="00B84EA5"/>
    <w:rsid w:val="00B87B0E"/>
    <w:rsid w:val="00B9387E"/>
    <w:rsid w:val="00B94023"/>
    <w:rsid w:val="00B941E3"/>
    <w:rsid w:val="00B97309"/>
    <w:rsid w:val="00B977D3"/>
    <w:rsid w:val="00BA069E"/>
    <w:rsid w:val="00BA264B"/>
    <w:rsid w:val="00BA2DA5"/>
    <w:rsid w:val="00BA3C92"/>
    <w:rsid w:val="00BB5C84"/>
    <w:rsid w:val="00BC4DFB"/>
    <w:rsid w:val="00BC55E3"/>
    <w:rsid w:val="00BC6010"/>
    <w:rsid w:val="00BC76CD"/>
    <w:rsid w:val="00BD1B51"/>
    <w:rsid w:val="00BD1DA8"/>
    <w:rsid w:val="00BD784E"/>
    <w:rsid w:val="00BE0182"/>
    <w:rsid w:val="00BE0B53"/>
    <w:rsid w:val="00BE6632"/>
    <w:rsid w:val="00BF0C01"/>
    <w:rsid w:val="00BF14B0"/>
    <w:rsid w:val="00BF1A25"/>
    <w:rsid w:val="00BF43C6"/>
    <w:rsid w:val="00C035D7"/>
    <w:rsid w:val="00C0605F"/>
    <w:rsid w:val="00C065FE"/>
    <w:rsid w:val="00C07CD9"/>
    <w:rsid w:val="00C106E9"/>
    <w:rsid w:val="00C20994"/>
    <w:rsid w:val="00C23761"/>
    <w:rsid w:val="00C25321"/>
    <w:rsid w:val="00C31EF5"/>
    <w:rsid w:val="00C324F3"/>
    <w:rsid w:val="00C357F7"/>
    <w:rsid w:val="00C37EE1"/>
    <w:rsid w:val="00C5597F"/>
    <w:rsid w:val="00C6192B"/>
    <w:rsid w:val="00C632C0"/>
    <w:rsid w:val="00C67439"/>
    <w:rsid w:val="00C67D06"/>
    <w:rsid w:val="00C73A37"/>
    <w:rsid w:val="00C779C8"/>
    <w:rsid w:val="00C80359"/>
    <w:rsid w:val="00C80571"/>
    <w:rsid w:val="00C80F0C"/>
    <w:rsid w:val="00C85B60"/>
    <w:rsid w:val="00C93B2B"/>
    <w:rsid w:val="00C95FA5"/>
    <w:rsid w:val="00CA0262"/>
    <w:rsid w:val="00CA3A94"/>
    <w:rsid w:val="00CA6CED"/>
    <w:rsid w:val="00CB204E"/>
    <w:rsid w:val="00CB3AE1"/>
    <w:rsid w:val="00CB495B"/>
    <w:rsid w:val="00CC369C"/>
    <w:rsid w:val="00CC60E4"/>
    <w:rsid w:val="00CC6959"/>
    <w:rsid w:val="00CC771A"/>
    <w:rsid w:val="00CE5064"/>
    <w:rsid w:val="00CF0B81"/>
    <w:rsid w:val="00CF4C67"/>
    <w:rsid w:val="00D0756A"/>
    <w:rsid w:val="00D076A5"/>
    <w:rsid w:val="00D104A4"/>
    <w:rsid w:val="00D1472F"/>
    <w:rsid w:val="00D1614C"/>
    <w:rsid w:val="00D21CEC"/>
    <w:rsid w:val="00D30A58"/>
    <w:rsid w:val="00D318A7"/>
    <w:rsid w:val="00D356ED"/>
    <w:rsid w:val="00D35B17"/>
    <w:rsid w:val="00D35F5D"/>
    <w:rsid w:val="00D35F75"/>
    <w:rsid w:val="00D45976"/>
    <w:rsid w:val="00D476EE"/>
    <w:rsid w:val="00D47A92"/>
    <w:rsid w:val="00D47BE9"/>
    <w:rsid w:val="00D5257A"/>
    <w:rsid w:val="00D57E86"/>
    <w:rsid w:val="00D6671F"/>
    <w:rsid w:val="00D708F9"/>
    <w:rsid w:val="00D70C09"/>
    <w:rsid w:val="00D74ECC"/>
    <w:rsid w:val="00D753D0"/>
    <w:rsid w:val="00D75F44"/>
    <w:rsid w:val="00D76CCC"/>
    <w:rsid w:val="00D8204E"/>
    <w:rsid w:val="00D83B9A"/>
    <w:rsid w:val="00D95FA4"/>
    <w:rsid w:val="00DB0F11"/>
    <w:rsid w:val="00DB25F4"/>
    <w:rsid w:val="00DB5B3C"/>
    <w:rsid w:val="00DB6D02"/>
    <w:rsid w:val="00DB7A85"/>
    <w:rsid w:val="00DC0590"/>
    <w:rsid w:val="00DC140D"/>
    <w:rsid w:val="00DC1C2B"/>
    <w:rsid w:val="00DC20F5"/>
    <w:rsid w:val="00DC2AD7"/>
    <w:rsid w:val="00DC2B76"/>
    <w:rsid w:val="00DC5884"/>
    <w:rsid w:val="00DC772D"/>
    <w:rsid w:val="00DD2487"/>
    <w:rsid w:val="00DD2B1A"/>
    <w:rsid w:val="00DD4CF7"/>
    <w:rsid w:val="00DD71AA"/>
    <w:rsid w:val="00DE160E"/>
    <w:rsid w:val="00DE3F9C"/>
    <w:rsid w:val="00DF09E0"/>
    <w:rsid w:val="00DF4B6A"/>
    <w:rsid w:val="00DF5141"/>
    <w:rsid w:val="00DF5C41"/>
    <w:rsid w:val="00E0097B"/>
    <w:rsid w:val="00E10A97"/>
    <w:rsid w:val="00E12296"/>
    <w:rsid w:val="00E2368B"/>
    <w:rsid w:val="00E23BBF"/>
    <w:rsid w:val="00E247C9"/>
    <w:rsid w:val="00E2548E"/>
    <w:rsid w:val="00E25C95"/>
    <w:rsid w:val="00E31C53"/>
    <w:rsid w:val="00E359C8"/>
    <w:rsid w:val="00E4023C"/>
    <w:rsid w:val="00E4400A"/>
    <w:rsid w:val="00E44257"/>
    <w:rsid w:val="00E44934"/>
    <w:rsid w:val="00E540A4"/>
    <w:rsid w:val="00E54D9B"/>
    <w:rsid w:val="00E551BD"/>
    <w:rsid w:val="00E56511"/>
    <w:rsid w:val="00E624D0"/>
    <w:rsid w:val="00E6502C"/>
    <w:rsid w:val="00E71397"/>
    <w:rsid w:val="00E74478"/>
    <w:rsid w:val="00E75397"/>
    <w:rsid w:val="00E761F1"/>
    <w:rsid w:val="00E90E8E"/>
    <w:rsid w:val="00E91E6C"/>
    <w:rsid w:val="00E95BEC"/>
    <w:rsid w:val="00E96705"/>
    <w:rsid w:val="00E9742B"/>
    <w:rsid w:val="00EA101B"/>
    <w:rsid w:val="00EA1CCA"/>
    <w:rsid w:val="00EA2E41"/>
    <w:rsid w:val="00EB2A93"/>
    <w:rsid w:val="00EB2CF9"/>
    <w:rsid w:val="00EB5421"/>
    <w:rsid w:val="00EB663B"/>
    <w:rsid w:val="00EB68FB"/>
    <w:rsid w:val="00EC38A4"/>
    <w:rsid w:val="00EC5CBD"/>
    <w:rsid w:val="00EC7F06"/>
    <w:rsid w:val="00ED56BE"/>
    <w:rsid w:val="00ED62D4"/>
    <w:rsid w:val="00EF53EB"/>
    <w:rsid w:val="00F14599"/>
    <w:rsid w:val="00F207A9"/>
    <w:rsid w:val="00F21FB7"/>
    <w:rsid w:val="00F221B9"/>
    <w:rsid w:val="00F23934"/>
    <w:rsid w:val="00F30D4A"/>
    <w:rsid w:val="00F342C8"/>
    <w:rsid w:val="00F36E83"/>
    <w:rsid w:val="00F41B28"/>
    <w:rsid w:val="00F41ED9"/>
    <w:rsid w:val="00F4401F"/>
    <w:rsid w:val="00F45A3A"/>
    <w:rsid w:val="00F5042D"/>
    <w:rsid w:val="00F514F2"/>
    <w:rsid w:val="00F51797"/>
    <w:rsid w:val="00F70538"/>
    <w:rsid w:val="00F735CB"/>
    <w:rsid w:val="00F74CFF"/>
    <w:rsid w:val="00F75802"/>
    <w:rsid w:val="00F7619E"/>
    <w:rsid w:val="00F84B97"/>
    <w:rsid w:val="00F8588C"/>
    <w:rsid w:val="00F929CC"/>
    <w:rsid w:val="00FA0B59"/>
    <w:rsid w:val="00FA0D74"/>
    <w:rsid w:val="00FA1E74"/>
    <w:rsid w:val="00FA6BF9"/>
    <w:rsid w:val="00FB2C76"/>
    <w:rsid w:val="00FB3F9C"/>
    <w:rsid w:val="00FC4740"/>
    <w:rsid w:val="00FD25C0"/>
    <w:rsid w:val="00FD31B6"/>
    <w:rsid w:val="00FE07C0"/>
    <w:rsid w:val="00FE0969"/>
    <w:rsid w:val="00FE2472"/>
    <w:rsid w:val="00FF584B"/>
    <w:rsid w:val="00FF6DE1"/>
    <w:rsid w:val="00FF73B5"/>
    <w:rsid w:val="00FF74F3"/>
    <w:rsid w:val="00FF7E41"/>
    <w:rsid w:val="00FF7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1B5D50B1-7393-4040-88F9-DF8E94086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0411"/>
    <w:rPr>
      <w:sz w:val="24"/>
    </w:rPr>
  </w:style>
  <w:style w:type="paragraph" w:styleId="1">
    <w:name w:val="heading 1"/>
    <w:basedOn w:val="a"/>
    <w:next w:val="a"/>
    <w:link w:val="11"/>
    <w:uiPriority w:val="99"/>
    <w:qFormat/>
    <w:rsid w:val="001167BB"/>
    <w:pPr>
      <w:keepNext/>
      <w:spacing w:before="240" w:after="60"/>
      <w:outlineLvl w:val="0"/>
    </w:pPr>
    <w:rPr>
      <w:rFonts w:ascii="Cambria" w:hAnsi="Cambria"/>
      <w:kern w:val="1"/>
      <w:sz w:val="32"/>
    </w:rPr>
  </w:style>
  <w:style w:type="paragraph" w:styleId="2">
    <w:name w:val="heading 2"/>
    <w:basedOn w:val="a"/>
    <w:next w:val="a"/>
    <w:link w:val="21"/>
    <w:uiPriority w:val="99"/>
    <w:qFormat/>
    <w:rsid w:val="001167BB"/>
    <w:pPr>
      <w:keepNext/>
      <w:spacing w:before="240" w:after="60"/>
      <w:outlineLvl w:val="1"/>
    </w:pPr>
    <w:rPr>
      <w:b/>
      <w:kern w:val="1"/>
      <w:sz w:val="30"/>
      <w:lang w:eastAsia="ar-SA"/>
    </w:rPr>
  </w:style>
  <w:style w:type="paragraph" w:styleId="3">
    <w:name w:val="heading 3"/>
    <w:basedOn w:val="a"/>
    <w:next w:val="a"/>
    <w:link w:val="30"/>
    <w:uiPriority w:val="99"/>
    <w:qFormat/>
    <w:rsid w:val="001167BB"/>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1167BB"/>
    <w:pPr>
      <w:keepNext/>
      <w:spacing w:before="240" w:after="60"/>
      <w:outlineLvl w:val="3"/>
    </w:pPr>
    <w:rPr>
      <w:rFonts w:ascii="Calibri" w:hAnsi="Calibri"/>
      <w:b/>
      <w:bCs/>
      <w:sz w:val="28"/>
      <w:szCs w:val="28"/>
    </w:rPr>
  </w:style>
  <w:style w:type="paragraph" w:styleId="5">
    <w:name w:val="heading 5"/>
    <w:basedOn w:val="a"/>
    <w:next w:val="a"/>
    <w:link w:val="50"/>
    <w:uiPriority w:val="99"/>
    <w:qFormat/>
    <w:rsid w:val="001167BB"/>
    <w:pPr>
      <w:spacing w:before="240" w:after="60"/>
      <w:outlineLvl w:val="4"/>
    </w:pPr>
    <w:rPr>
      <w:rFonts w:ascii="Calibri" w:hAnsi="Calibri"/>
      <w:b/>
      <w:bCs/>
      <w:i/>
      <w:iCs/>
      <w:sz w:val="26"/>
      <w:szCs w:val="26"/>
    </w:rPr>
  </w:style>
  <w:style w:type="paragraph" w:styleId="6">
    <w:name w:val="heading 6"/>
    <w:basedOn w:val="a"/>
    <w:next w:val="a"/>
    <w:link w:val="61"/>
    <w:uiPriority w:val="99"/>
    <w:qFormat/>
    <w:rsid w:val="001167BB"/>
    <w:pPr>
      <w:spacing w:before="240" w:after="60"/>
      <w:outlineLvl w:val="5"/>
    </w:pPr>
    <w:rPr>
      <w:i/>
      <w:sz w:val="22"/>
    </w:rPr>
  </w:style>
  <w:style w:type="paragraph" w:styleId="7">
    <w:name w:val="heading 7"/>
    <w:basedOn w:val="a"/>
    <w:next w:val="a"/>
    <w:link w:val="70"/>
    <w:uiPriority w:val="99"/>
    <w:qFormat/>
    <w:rsid w:val="001167BB"/>
    <w:pPr>
      <w:spacing w:before="240" w:after="60"/>
      <w:outlineLvl w:val="6"/>
    </w:pPr>
    <w:rPr>
      <w:rFonts w:ascii="Calibri" w:hAnsi="Calibri"/>
      <w:szCs w:val="24"/>
    </w:rPr>
  </w:style>
  <w:style w:type="paragraph" w:styleId="8">
    <w:name w:val="heading 8"/>
    <w:basedOn w:val="a"/>
    <w:next w:val="a"/>
    <w:link w:val="80"/>
    <w:uiPriority w:val="99"/>
    <w:qFormat/>
    <w:rsid w:val="001167BB"/>
    <w:pPr>
      <w:spacing w:before="240" w:after="60"/>
      <w:outlineLvl w:val="7"/>
    </w:pPr>
    <w:rPr>
      <w:rFonts w:ascii="Calibri" w:hAnsi="Calibri"/>
      <w:i/>
      <w:iCs/>
      <w:szCs w:val="24"/>
    </w:rPr>
  </w:style>
  <w:style w:type="paragraph" w:styleId="9">
    <w:name w:val="heading 9"/>
    <w:basedOn w:val="a"/>
    <w:next w:val="a"/>
    <w:link w:val="90"/>
    <w:uiPriority w:val="99"/>
    <w:qFormat/>
    <w:rsid w:val="001167BB"/>
    <w:pPr>
      <w:spacing w:before="240" w:after="60"/>
      <w:outlineLvl w:val="8"/>
    </w:pPr>
    <w:rPr>
      <w:rFonts w:ascii="Cambria" w:hAnsi="Cambria"/>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9"/>
    <w:locked/>
    <w:rsid w:val="00997B87"/>
    <w:rPr>
      <w:rFonts w:ascii="Cambria" w:hAnsi="Cambria" w:cs="Times New Roman"/>
      <w:kern w:val="1"/>
      <w:sz w:val="32"/>
    </w:rPr>
  </w:style>
  <w:style w:type="character" w:customStyle="1" w:styleId="21">
    <w:name w:val="Заголовок 2 Знак1"/>
    <w:link w:val="2"/>
    <w:uiPriority w:val="99"/>
    <w:locked/>
    <w:rsid w:val="00997B87"/>
    <w:rPr>
      <w:rFonts w:cs="Times New Roman"/>
      <w:b/>
      <w:kern w:val="1"/>
      <w:sz w:val="30"/>
      <w:lang w:val="ru-RU" w:eastAsia="ar-SA" w:bidi="ar-SA"/>
    </w:rPr>
  </w:style>
  <w:style w:type="character" w:customStyle="1" w:styleId="30">
    <w:name w:val="Заголовок 3 Знак"/>
    <w:link w:val="3"/>
    <w:uiPriority w:val="99"/>
    <w:semiHidden/>
    <w:locked/>
    <w:rsid w:val="0007235B"/>
    <w:rPr>
      <w:rFonts w:ascii="Cambria" w:hAnsi="Cambria" w:cs="Times New Roman"/>
      <w:b/>
      <w:sz w:val="26"/>
    </w:rPr>
  </w:style>
  <w:style w:type="character" w:customStyle="1" w:styleId="40">
    <w:name w:val="Заголовок 4 Знак"/>
    <w:link w:val="4"/>
    <w:uiPriority w:val="99"/>
    <w:semiHidden/>
    <w:locked/>
    <w:rsid w:val="0007235B"/>
    <w:rPr>
      <w:rFonts w:ascii="Calibri" w:hAnsi="Calibri" w:cs="Times New Roman"/>
      <w:b/>
      <w:sz w:val="28"/>
    </w:rPr>
  </w:style>
  <w:style w:type="character" w:customStyle="1" w:styleId="50">
    <w:name w:val="Заголовок 5 Знак"/>
    <w:link w:val="5"/>
    <w:uiPriority w:val="99"/>
    <w:semiHidden/>
    <w:locked/>
    <w:rsid w:val="0007235B"/>
    <w:rPr>
      <w:rFonts w:ascii="Calibri" w:hAnsi="Calibri" w:cs="Times New Roman"/>
      <w:b/>
      <w:i/>
      <w:sz w:val="26"/>
    </w:rPr>
  </w:style>
  <w:style w:type="character" w:customStyle="1" w:styleId="61">
    <w:name w:val="Заголовок 6 Знак1"/>
    <w:link w:val="6"/>
    <w:uiPriority w:val="99"/>
    <w:locked/>
    <w:rsid w:val="00997B87"/>
    <w:rPr>
      <w:rFonts w:cs="Times New Roman"/>
      <w:i/>
      <w:sz w:val="22"/>
    </w:rPr>
  </w:style>
  <w:style w:type="character" w:customStyle="1" w:styleId="70">
    <w:name w:val="Заголовок 7 Знак"/>
    <w:link w:val="7"/>
    <w:uiPriority w:val="99"/>
    <w:semiHidden/>
    <w:locked/>
    <w:rsid w:val="0007235B"/>
    <w:rPr>
      <w:rFonts w:ascii="Calibri" w:hAnsi="Calibri" w:cs="Times New Roman"/>
      <w:sz w:val="24"/>
    </w:rPr>
  </w:style>
  <w:style w:type="character" w:customStyle="1" w:styleId="80">
    <w:name w:val="Заголовок 8 Знак"/>
    <w:link w:val="8"/>
    <w:uiPriority w:val="99"/>
    <w:semiHidden/>
    <w:locked/>
    <w:rsid w:val="0007235B"/>
    <w:rPr>
      <w:rFonts w:ascii="Calibri" w:hAnsi="Calibri" w:cs="Times New Roman"/>
      <w:i/>
      <w:sz w:val="24"/>
    </w:rPr>
  </w:style>
  <w:style w:type="character" w:customStyle="1" w:styleId="90">
    <w:name w:val="Заголовок 9 Знак"/>
    <w:link w:val="9"/>
    <w:uiPriority w:val="99"/>
    <w:semiHidden/>
    <w:locked/>
    <w:rsid w:val="0007235B"/>
    <w:rPr>
      <w:rFonts w:ascii="Cambria" w:hAnsi="Cambria" w:cs="Times New Roman"/>
    </w:rPr>
  </w:style>
  <w:style w:type="paragraph" w:customStyle="1" w:styleId="-1">
    <w:name w:val="абзац-1"/>
    <w:basedOn w:val="a"/>
    <w:uiPriority w:val="99"/>
    <w:rsid w:val="001167BB"/>
    <w:pPr>
      <w:spacing w:line="360" w:lineRule="auto"/>
      <w:ind w:firstLine="709"/>
    </w:pPr>
  </w:style>
  <w:style w:type="paragraph" w:styleId="a3">
    <w:name w:val="header"/>
    <w:aliases w:val="Название 2"/>
    <w:basedOn w:val="a"/>
    <w:link w:val="10"/>
    <w:uiPriority w:val="99"/>
    <w:rsid w:val="001167BB"/>
    <w:pPr>
      <w:tabs>
        <w:tab w:val="center" w:pos="4536"/>
        <w:tab w:val="right" w:pos="9072"/>
      </w:tabs>
    </w:pPr>
  </w:style>
  <w:style w:type="character" w:customStyle="1" w:styleId="10">
    <w:name w:val="Верхний колонтитул Знак1"/>
    <w:aliases w:val="Название 2 Знак1"/>
    <w:link w:val="a3"/>
    <w:uiPriority w:val="99"/>
    <w:locked/>
    <w:rsid w:val="00997B87"/>
    <w:rPr>
      <w:rFonts w:ascii="Times New Roman" w:hAnsi="Times New Roman" w:cs="Times New Roman"/>
      <w:sz w:val="24"/>
    </w:rPr>
  </w:style>
  <w:style w:type="character" w:styleId="a4">
    <w:name w:val="page number"/>
    <w:uiPriority w:val="99"/>
    <w:rsid w:val="001167BB"/>
    <w:rPr>
      <w:rFonts w:cs="Times New Roman"/>
    </w:rPr>
  </w:style>
  <w:style w:type="paragraph" w:styleId="a5">
    <w:name w:val="envelope address"/>
    <w:basedOn w:val="a"/>
    <w:uiPriority w:val="99"/>
    <w:rsid w:val="001167BB"/>
    <w:pPr>
      <w:framePr w:w="7920" w:h="1980" w:hRule="exact" w:hSpace="180" w:wrap="auto" w:hAnchor="page" w:xAlign="center" w:yAlign="bottom"/>
      <w:ind w:left="2880"/>
    </w:pPr>
    <w:rPr>
      <w:rFonts w:ascii="Arial" w:hAnsi="Arial"/>
    </w:rPr>
  </w:style>
  <w:style w:type="character" w:styleId="a6">
    <w:name w:val="Emphasis"/>
    <w:uiPriority w:val="99"/>
    <w:qFormat/>
    <w:rsid w:val="001167BB"/>
    <w:rPr>
      <w:rFonts w:cs="Times New Roman"/>
      <w:i/>
    </w:rPr>
  </w:style>
  <w:style w:type="character" w:styleId="a7">
    <w:name w:val="Hyperlink"/>
    <w:uiPriority w:val="99"/>
    <w:rsid w:val="001167BB"/>
    <w:rPr>
      <w:rFonts w:cs="Times New Roman"/>
      <w:color w:val="0000FF"/>
      <w:u w:val="single"/>
    </w:rPr>
  </w:style>
  <w:style w:type="paragraph" w:styleId="a8">
    <w:name w:val="Date"/>
    <w:basedOn w:val="a"/>
    <w:next w:val="a"/>
    <w:link w:val="a9"/>
    <w:uiPriority w:val="99"/>
    <w:rsid w:val="001167BB"/>
    <w:rPr>
      <w:sz w:val="20"/>
    </w:rPr>
  </w:style>
  <w:style w:type="character" w:customStyle="1" w:styleId="a9">
    <w:name w:val="Дата Знак"/>
    <w:link w:val="a8"/>
    <w:uiPriority w:val="99"/>
    <w:semiHidden/>
    <w:locked/>
    <w:rsid w:val="0007235B"/>
    <w:rPr>
      <w:rFonts w:cs="Times New Roman"/>
      <w:sz w:val="20"/>
    </w:rPr>
  </w:style>
  <w:style w:type="paragraph" w:styleId="aa">
    <w:name w:val="Note Heading"/>
    <w:basedOn w:val="a"/>
    <w:next w:val="a"/>
    <w:link w:val="ab"/>
    <w:uiPriority w:val="99"/>
    <w:rsid w:val="001167BB"/>
    <w:rPr>
      <w:sz w:val="20"/>
    </w:rPr>
  </w:style>
  <w:style w:type="character" w:customStyle="1" w:styleId="ab">
    <w:name w:val="Заголовок записки Знак"/>
    <w:link w:val="aa"/>
    <w:uiPriority w:val="99"/>
    <w:semiHidden/>
    <w:locked/>
    <w:rsid w:val="0007235B"/>
    <w:rPr>
      <w:rFonts w:cs="Times New Roman"/>
      <w:sz w:val="20"/>
    </w:rPr>
  </w:style>
  <w:style w:type="paragraph" w:styleId="ac">
    <w:name w:val="toa heading"/>
    <w:basedOn w:val="a"/>
    <w:next w:val="a"/>
    <w:uiPriority w:val="99"/>
    <w:semiHidden/>
    <w:rsid w:val="001167BB"/>
    <w:pPr>
      <w:spacing w:before="120"/>
    </w:pPr>
    <w:rPr>
      <w:rFonts w:ascii="Arial" w:hAnsi="Arial"/>
      <w:b/>
    </w:rPr>
  </w:style>
  <w:style w:type="character" w:styleId="ad">
    <w:name w:val="endnote reference"/>
    <w:uiPriority w:val="99"/>
    <w:semiHidden/>
    <w:rsid w:val="001167BB"/>
    <w:rPr>
      <w:rFonts w:cs="Times New Roman"/>
      <w:vertAlign w:val="superscript"/>
    </w:rPr>
  </w:style>
  <w:style w:type="character" w:styleId="ae">
    <w:name w:val="annotation reference"/>
    <w:uiPriority w:val="99"/>
    <w:rsid w:val="001167BB"/>
    <w:rPr>
      <w:rFonts w:cs="Times New Roman"/>
      <w:sz w:val="16"/>
    </w:rPr>
  </w:style>
  <w:style w:type="character" w:styleId="af">
    <w:name w:val="footnote reference"/>
    <w:uiPriority w:val="99"/>
    <w:semiHidden/>
    <w:rsid w:val="001167BB"/>
    <w:rPr>
      <w:rFonts w:cs="Times New Roman"/>
      <w:vertAlign w:val="superscript"/>
    </w:rPr>
  </w:style>
  <w:style w:type="paragraph" w:styleId="af0">
    <w:name w:val="Body Text"/>
    <w:basedOn w:val="a"/>
    <w:link w:val="af1"/>
    <w:uiPriority w:val="99"/>
    <w:rsid w:val="001167BB"/>
    <w:pPr>
      <w:spacing w:after="120"/>
    </w:pPr>
  </w:style>
  <w:style w:type="character" w:customStyle="1" w:styleId="BodyTextChar">
    <w:name w:val="Body Text Char"/>
    <w:uiPriority w:val="99"/>
    <w:locked/>
    <w:rsid w:val="00997B87"/>
    <w:rPr>
      <w:rFonts w:cs="Times New Roman"/>
      <w:sz w:val="24"/>
    </w:rPr>
  </w:style>
  <w:style w:type="paragraph" w:styleId="af2">
    <w:name w:val="Body Text First Indent"/>
    <w:basedOn w:val="af0"/>
    <w:link w:val="af3"/>
    <w:uiPriority w:val="99"/>
    <w:rsid w:val="001167BB"/>
    <w:pPr>
      <w:ind w:firstLine="210"/>
    </w:pPr>
    <w:rPr>
      <w:sz w:val="20"/>
    </w:rPr>
  </w:style>
  <w:style w:type="character" w:customStyle="1" w:styleId="af3">
    <w:name w:val="Красная строка Знак"/>
    <w:link w:val="af2"/>
    <w:uiPriority w:val="99"/>
    <w:semiHidden/>
    <w:locked/>
    <w:rsid w:val="0007235B"/>
    <w:rPr>
      <w:rFonts w:cs="Times New Roman"/>
      <w:sz w:val="20"/>
    </w:rPr>
  </w:style>
  <w:style w:type="paragraph" w:styleId="af4">
    <w:name w:val="Body Text Indent"/>
    <w:basedOn w:val="a"/>
    <w:link w:val="12"/>
    <w:uiPriority w:val="99"/>
    <w:rsid w:val="001167BB"/>
    <w:pPr>
      <w:spacing w:after="120"/>
      <w:ind w:left="283"/>
    </w:pPr>
  </w:style>
  <w:style w:type="character" w:customStyle="1" w:styleId="12">
    <w:name w:val="Основной текст с отступом Знак1"/>
    <w:link w:val="af4"/>
    <w:uiPriority w:val="99"/>
    <w:locked/>
    <w:rsid w:val="00997B87"/>
    <w:rPr>
      <w:rFonts w:cs="Times New Roman"/>
      <w:sz w:val="24"/>
    </w:rPr>
  </w:style>
  <w:style w:type="paragraph" w:styleId="20">
    <w:name w:val="Body Text First Indent 2"/>
    <w:basedOn w:val="af4"/>
    <w:link w:val="22"/>
    <w:uiPriority w:val="99"/>
    <w:rsid w:val="001167BB"/>
    <w:pPr>
      <w:ind w:firstLine="210"/>
    </w:pPr>
    <w:rPr>
      <w:sz w:val="20"/>
    </w:rPr>
  </w:style>
  <w:style w:type="character" w:customStyle="1" w:styleId="22">
    <w:name w:val="Красная строка 2 Знак"/>
    <w:link w:val="20"/>
    <w:uiPriority w:val="99"/>
    <w:semiHidden/>
    <w:locked/>
    <w:rsid w:val="0007235B"/>
    <w:rPr>
      <w:rFonts w:cs="Times New Roman"/>
      <w:sz w:val="20"/>
    </w:rPr>
  </w:style>
  <w:style w:type="paragraph" w:styleId="af5">
    <w:name w:val="List Bullet"/>
    <w:basedOn w:val="a"/>
    <w:autoRedefine/>
    <w:uiPriority w:val="99"/>
    <w:rsid w:val="001167BB"/>
    <w:pPr>
      <w:tabs>
        <w:tab w:val="num" w:pos="360"/>
      </w:tabs>
      <w:ind w:left="360" w:hanging="360"/>
    </w:pPr>
  </w:style>
  <w:style w:type="paragraph" w:styleId="23">
    <w:name w:val="List Bullet 2"/>
    <w:basedOn w:val="a"/>
    <w:autoRedefine/>
    <w:uiPriority w:val="99"/>
    <w:rsid w:val="001167BB"/>
    <w:pPr>
      <w:tabs>
        <w:tab w:val="num" w:pos="643"/>
      </w:tabs>
      <w:ind w:left="643" w:hanging="360"/>
    </w:pPr>
  </w:style>
  <w:style w:type="paragraph" w:styleId="31">
    <w:name w:val="List Bullet 3"/>
    <w:basedOn w:val="a"/>
    <w:autoRedefine/>
    <w:uiPriority w:val="99"/>
    <w:rsid w:val="001167BB"/>
    <w:pPr>
      <w:tabs>
        <w:tab w:val="num" w:pos="926"/>
      </w:tabs>
      <w:ind w:left="926" w:hanging="360"/>
    </w:pPr>
  </w:style>
  <w:style w:type="paragraph" w:styleId="41">
    <w:name w:val="List Bullet 4"/>
    <w:basedOn w:val="a"/>
    <w:autoRedefine/>
    <w:uiPriority w:val="99"/>
    <w:rsid w:val="001167BB"/>
    <w:pPr>
      <w:tabs>
        <w:tab w:val="num" w:pos="1209"/>
      </w:tabs>
      <w:ind w:left="1209" w:hanging="360"/>
    </w:pPr>
  </w:style>
  <w:style w:type="paragraph" w:styleId="51">
    <w:name w:val="List Bullet 5"/>
    <w:basedOn w:val="a"/>
    <w:autoRedefine/>
    <w:uiPriority w:val="99"/>
    <w:rsid w:val="001167BB"/>
    <w:pPr>
      <w:tabs>
        <w:tab w:val="num" w:pos="1492"/>
      </w:tabs>
      <w:ind w:left="1492" w:hanging="360"/>
    </w:pPr>
  </w:style>
  <w:style w:type="paragraph" w:styleId="af6">
    <w:name w:val="Title"/>
    <w:basedOn w:val="a"/>
    <w:link w:val="af7"/>
    <w:uiPriority w:val="99"/>
    <w:qFormat/>
    <w:rsid w:val="001167BB"/>
    <w:pPr>
      <w:spacing w:before="240" w:after="60"/>
      <w:jc w:val="center"/>
      <w:outlineLvl w:val="0"/>
    </w:pPr>
    <w:rPr>
      <w:rFonts w:ascii="Cambria" w:hAnsi="Cambria"/>
      <w:b/>
      <w:bCs/>
      <w:kern w:val="28"/>
      <w:sz w:val="32"/>
      <w:szCs w:val="32"/>
    </w:rPr>
  </w:style>
  <w:style w:type="character" w:customStyle="1" w:styleId="af7">
    <w:name w:val="Название Знак"/>
    <w:link w:val="af6"/>
    <w:uiPriority w:val="99"/>
    <w:locked/>
    <w:rsid w:val="0007235B"/>
    <w:rPr>
      <w:rFonts w:ascii="Cambria" w:hAnsi="Cambria" w:cs="Times New Roman"/>
      <w:b/>
      <w:kern w:val="28"/>
      <w:sz w:val="32"/>
    </w:rPr>
  </w:style>
  <w:style w:type="paragraph" w:styleId="af8">
    <w:name w:val="caption"/>
    <w:basedOn w:val="a"/>
    <w:next w:val="a"/>
    <w:uiPriority w:val="99"/>
    <w:qFormat/>
    <w:rsid w:val="001167BB"/>
    <w:pPr>
      <w:spacing w:before="120" w:after="120"/>
    </w:pPr>
    <w:rPr>
      <w:b/>
    </w:rPr>
  </w:style>
  <w:style w:type="paragraph" w:styleId="af9">
    <w:name w:val="footer"/>
    <w:basedOn w:val="a"/>
    <w:link w:val="13"/>
    <w:uiPriority w:val="99"/>
    <w:rsid w:val="001167BB"/>
    <w:pPr>
      <w:tabs>
        <w:tab w:val="center" w:pos="4153"/>
        <w:tab w:val="right" w:pos="8306"/>
      </w:tabs>
    </w:pPr>
    <w:rPr>
      <w:sz w:val="20"/>
      <w:lang w:eastAsia="ar-SA"/>
    </w:rPr>
  </w:style>
  <w:style w:type="character" w:customStyle="1" w:styleId="13">
    <w:name w:val="Нижний колонтитул Знак1"/>
    <w:link w:val="af9"/>
    <w:uiPriority w:val="99"/>
    <w:locked/>
    <w:rsid w:val="00997B87"/>
    <w:rPr>
      <w:rFonts w:cs="Times New Roman"/>
      <w:lang w:val="ru-RU" w:eastAsia="ar-SA" w:bidi="ar-SA"/>
    </w:rPr>
  </w:style>
  <w:style w:type="character" w:styleId="afa">
    <w:name w:val="line number"/>
    <w:uiPriority w:val="99"/>
    <w:rsid w:val="001167BB"/>
    <w:rPr>
      <w:rFonts w:cs="Times New Roman"/>
    </w:rPr>
  </w:style>
  <w:style w:type="paragraph" w:styleId="afb">
    <w:name w:val="List Number"/>
    <w:basedOn w:val="a"/>
    <w:uiPriority w:val="99"/>
    <w:rsid w:val="001167BB"/>
    <w:pPr>
      <w:tabs>
        <w:tab w:val="num" w:pos="360"/>
      </w:tabs>
      <w:ind w:left="360" w:hanging="360"/>
    </w:pPr>
  </w:style>
  <w:style w:type="paragraph" w:styleId="24">
    <w:name w:val="List Number 2"/>
    <w:basedOn w:val="a"/>
    <w:uiPriority w:val="99"/>
    <w:rsid w:val="001167BB"/>
    <w:pPr>
      <w:tabs>
        <w:tab w:val="num" w:pos="643"/>
      </w:tabs>
      <w:ind w:left="643" w:hanging="360"/>
    </w:pPr>
  </w:style>
  <w:style w:type="paragraph" w:styleId="32">
    <w:name w:val="List Number 3"/>
    <w:basedOn w:val="a"/>
    <w:uiPriority w:val="99"/>
    <w:rsid w:val="001167BB"/>
    <w:pPr>
      <w:tabs>
        <w:tab w:val="num" w:pos="926"/>
      </w:tabs>
      <w:ind w:left="926" w:hanging="360"/>
    </w:pPr>
  </w:style>
  <w:style w:type="paragraph" w:styleId="42">
    <w:name w:val="List Number 4"/>
    <w:basedOn w:val="a"/>
    <w:uiPriority w:val="99"/>
    <w:rsid w:val="001167BB"/>
    <w:pPr>
      <w:tabs>
        <w:tab w:val="num" w:pos="1209"/>
      </w:tabs>
      <w:ind w:left="1209" w:hanging="360"/>
    </w:pPr>
  </w:style>
  <w:style w:type="paragraph" w:styleId="52">
    <w:name w:val="List Number 5"/>
    <w:basedOn w:val="a"/>
    <w:uiPriority w:val="99"/>
    <w:rsid w:val="001167BB"/>
    <w:pPr>
      <w:tabs>
        <w:tab w:val="num" w:pos="1492"/>
      </w:tabs>
      <w:ind w:left="1492" w:hanging="360"/>
    </w:pPr>
  </w:style>
  <w:style w:type="paragraph" w:styleId="25">
    <w:name w:val="envelope return"/>
    <w:basedOn w:val="a"/>
    <w:uiPriority w:val="99"/>
    <w:rsid w:val="001167BB"/>
    <w:rPr>
      <w:rFonts w:ascii="Arial" w:hAnsi="Arial"/>
      <w:sz w:val="20"/>
    </w:rPr>
  </w:style>
  <w:style w:type="paragraph" w:styleId="afc">
    <w:name w:val="Normal Indent"/>
    <w:basedOn w:val="a"/>
    <w:uiPriority w:val="99"/>
    <w:rsid w:val="001167BB"/>
    <w:pPr>
      <w:ind w:left="720"/>
    </w:pPr>
  </w:style>
  <w:style w:type="paragraph" w:styleId="14">
    <w:name w:val="toc 1"/>
    <w:basedOn w:val="a"/>
    <w:next w:val="a"/>
    <w:autoRedefine/>
    <w:uiPriority w:val="99"/>
    <w:semiHidden/>
    <w:rsid w:val="001167BB"/>
  </w:style>
  <w:style w:type="paragraph" w:styleId="26">
    <w:name w:val="toc 2"/>
    <w:basedOn w:val="a"/>
    <w:next w:val="a"/>
    <w:autoRedefine/>
    <w:uiPriority w:val="99"/>
    <w:semiHidden/>
    <w:rsid w:val="001167BB"/>
    <w:pPr>
      <w:ind w:left="240"/>
    </w:pPr>
  </w:style>
  <w:style w:type="paragraph" w:styleId="33">
    <w:name w:val="toc 3"/>
    <w:basedOn w:val="a"/>
    <w:next w:val="a"/>
    <w:autoRedefine/>
    <w:uiPriority w:val="99"/>
    <w:semiHidden/>
    <w:rsid w:val="001167BB"/>
    <w:pPr>
      <w:ind w:left="480"/>
    </w:pPr>
  </w:style>
  <w:style w:type="paragraph" w:styleId="43">
    <w:name w:val="toc 4"/>
    <w:basedOn w:val="a"/>
    <w:next w:val="a"/>
    <w:autoRedefine/>
    <w:uiPriority w:val="99"/>
    <w:semiHidden/>
    <w:rsid w:val="001167BB"/>
    <w:pPr>
      <w:ind w:left="720"/>
    </w:pPr>
  </w:style>
  <w:style w:type="paragraph" w:styleId="53">
    <w:name w:val="toc 5"/>
    <w:basedOn w:val="a"/>
    <w:next w:val="a"/>
    <w:autoRedefine/>
    <w:uiPriority w:val="99"/>
    <w:semiHidden/>
    <w:rsid w:val="001167BB"/>
    <w:pPr>
      <w:ind w:left="960"/>
    </w:pPr>
  </w:style>
  <w:style w:type="paragraph" w:styleId="60">
    <w:name w:val="toc 6"/>
    <w:basedOn w:val="a"/>
    <w:next w:val="a"/>
    <w:autoRedefine/>
    <w:uiPriority w:val="99"/>
    <w:semiHidden/>
    <w:rsid w:val="001167BB"/>
    <w:pPr>
      <w:ind w:left="1200"/>
    </w:pPr>
  </w:style>
  <w:style w:type="paragraph" w:styleId="71">
    <w:name w:val="toc 7"/>
    <w:basedOn w:val="a"/>
    <w:next w:val="a"/>
    <w:autoRedefine/>
    <w:uiPriority w:val="99"/>
    <w:semiHidden/>
    <w:rsid w:val="001167BB"/>
    <w:pPr>
      <w:ind w:left="1440"/>
    </w:pPr>
  </w:style>
  <w:style w:type="paragraph" w:styleId="81">
    <w:name w:val="toc 8"/>
    <w:basedOn w:val="a"/>
    <w:next w:val="a"/>
    <w:autoRedefine/>
    <w:uiPriority w:val="99"/>
    <w:semiHidden/>
    <w:rsid w:val="001167BB"/>
    <w:pPr>
      <w:ind w:left="1680"/>
    </w:pPr>
  </w:style>
  <w:style w:type="paragraph" w:styleId="91">
    <w:name w:val="toc 9"/>
    <w:basedOn w:val="a"/>
    <w:next w:val="a"/>
    <w:autoRedefine/>
    <w:uiPriority w:val="99"/>
    <w:semiHidden/>
    <w:rsid w:val="001167BB"/>
    <w:pPr>
      <w:ind w:left="1920"/>
    </w:pPr>
  </w:style>
  <w:style w:type="paragraph" w:styleId="27">
    <w:name w:val="Body Text 2"/>
    <w:basedOn w:val="a"/>
    <w:link w:val="28"/>
    <w:uiPriority w:val="99"/>
    <w:rsid w:val="001167BB"/>
    <w:pPr>
      <w:spacing w:after="120" w:line="480" w:lineRule="auto"/>
    </w:pPr>
    <w:rPr>
      <w:sz w:val="20"/>
    </w:rPr>
  </w:style>
  <w:style w:type="character" w:customStyle="1" w:styleId="28">
    <w:name w:val="Основной текст 2 Знак"/>
    <w:link w:val="27"/>
    <w:uiPriority w:val="99"/>
    <w:semiHidden/>
    <w:locked/>
    <w:rsid w:val="0007235B"/>
    <w:rPr>
      <w:rFonts w:cs="Times New Roman"/>
      <w:sz w:val="20"/>
    </w:rPr>
  </w:style>
  <w:style w:type="paragraph" w:styleId="34">
    <w:name w:val="Body Text 3"/>
    <w:basedOn w:val="a"/>
    <w:link w:val="35"/>
    <w:uiPriority w:val="99"/>
    <w:rsid w:val="001167BB"/>
    <w:pPr>
      <w:spacing w:after="120"/>
    </w:pPr>
    <w:rPr>
      <w:sz w:val="16"/>
      <w:szCs w:val="16"/>
    </w:rPr>
  </w:style>
  <w:style w:type="character" w:customStyle="1" w:styleId="35">
    <w:name w:val="Основной текст 3 Знак"/>
    <w:link w:val="34"/>
    <w:uiPriority w:val="99"/>
    <w:semiHidden/>
    <w:locked/>
    <w:rsid w:val="0007235B"/>
    <w:rPr>
      <w:rFonts w:cs="Times New Roman"/>
      <w:sz w:val="16"/>
    </w:rPr>
  </w:style>
  <w:style w:type="paragraph" w:styleId="29">
    <w:name w:val="Body Text Indent 2"/>
    <w:basedOn w:val="a"/>
    <w:link w:val="2a"/>
    <w:uiPriority w:val="99"/>
    <w:rsid w:val="001167BB"/>
    <w:pPr>
      <w:spacing w:after="120" w:line="480" w:lineRule="auto"/>
      <w:ind w:left="283"/>
    </w:pPr>
    <w:rPr>
      <w:sz w:val="20"/>
    </w:rPr>
  </w:style>
  <w:style w:type="character" w:customStyle="1" w:styleId="2a">
    <w:name w:val="Основной текст с отступом 2 Знак"/>
    <w:link w:val="29"/>
    <w:uiPriority w:val="99"/>
    <w:semiHidden/>
    <w:locked/>
    <w:rsid w:val="0007235B"/>
    <w:rPr>
      <w:rFonts w:cs="Times New Roman"/>
      <w:sz w:val="20"/>
    </w:rPr>
  </w:style>
  <w:style w:type="paragraph" w:styleId="36">
    <w:name w:val="Body Text Indent 3"/>
    <w:basedOn w:val="a"/>
    <w:link w:val="37"/>
    <w:uiPriority w:val="99"/>
    <w:rsid w:val="001167BB"/>
    <w:pPr>
      <w:spacing w:after="120"/>
      <w:ind w:left="283"/>
    </w:pPr>
    <w:rPr>
      <w:sz w:val="16"/>
      <w:szCs w:val="16"/>
    </w:rPr>
  </w:style>
  <w:style w:type="character" w:customStyle="1" w:styleId="37">
    <w:name w:val="Основной текст с отступом 3 Знак"/>
    <w:link w:val="36"/>
    <w:uiPriority w:val="99"/>
    <w:semiHidden/>
    <w:locked/>
    <w:rsid w:val="0007235B"/>
    <w:rPr>
      <w:rFonts w:cs="Times New Roman"/>
      <w:sz w:val="16"/>
    </w:rPr>
  </w:style>
  <w:style w:type="paragraph" w:styleId="afd">
    <w:name w:val="table of figures"/>
    <w:basedOn w:val="a"/>
    <w:next w:val="a"/>
    <w:uiPriority w:val="99"/>
    <w:semiHidden/>
    <w:rsid w:val="001167BB"/>
    <w:pPr>
      <w:ind w:left="480" w:hanging="480"/>
    </w:pPr>
  </w:style>
  <w:style w:type="paragraph" w:styleId="afe">
    <w:name w:val="Subtitle"/>
    <w:basedOn w:val="a"/>
    <w:link w:val="aff"/>
    <w:uiPriority w:val="99"/>
    <w:qFormat/>
    <w:rsid w:val="001167BB"/>
    <w:pPr>
      <w:spacing w:after="60"/>
      <w:jc w:val="center"/>
      <w:outlineLvl w:val="1"/>
    </w:pPr>
    <w:rPr>
      <w:rFonts w:ascii="Cambria" w:hAnsi="Cambria"/>
      <w:szCs w:val="24"/>
    </w:rPr>
  </w:style>
  <w:style w:type="character" w:customStyle="1" w:styleId="aff">
    <w:name w:val="Подзаголовок Знак"/>
    <w:link w:val="afe"/>
    <w:uiPriority w:val="99"/>
    <w:locked/>
    <w:rsid w:val="0007235B"/>
    <w:rPr>
      <w:rFonts w:ascii="Cambria" w:hAnsi="Cambria" w:cs="Times New Roman"/>
      <w:sz w:val="24"/>
    </w:rPr>
  </w:style>
  <w:style w:type="paragraph" w:styleId="aff0">
    <w:name w:val="Signature"/>
    <w:basedOn w:val="a"/>
    <w:link w:val="aff1"/>
    <w:uiPriority w:val="99"/>
    <w:rsid w:val="001167BB"/>
    <w:pPr>
      <w:ind w:left="4252"/>
    </w:pPr>
    <w:rPr>
      <w:sz w:val="20"/>
    </w:rPr>
  </w:style>
  <w:style w:type="character" w:customStyle="1" w:styleId="aff1">
    <w:name w:val="Подпись Знак"/>
    <w:link w:val="aff0"/>
    <w:uiPriority w:val="99"/>
    <w:semiHidden/>
    <w:locked/>
    <w:rsid w:val="0007235B"/>
    <w:rPr>
      <w:rFonts w:cs="Times New Roman"/>
      <w:sz w:val="20"/>
    </w:rPr>
  </w:style>
  <w:style w:type="paragraph" w:styleId="aff2">
    <w:name w:val="Salutation"/>
    <w:basedOn w:val="a"/>
    <w:next w:val="a"/>
    <w:link w:val="aff3"/>
    <w:uiPriority w:val="99"/>
    <w:rsid w:val="001167BB"/>
    <w:rPr>
      <w:sz w:val="20"/>
    </w:rPr>
  </w:style>
  <w:style w:type="character" w:customStyle="1" w:styleId="aff3">
    <w:name w:val="Приветствие Знак"/>
    <w:link w:val="aff2"/>
    <w:uiPriority w:val="99"/>
    <w:semiHidden/>
    <w:locked/>
    <w:rsid w:val="0007235B"/>
    <w:rPr>
      <w:rFonts w:cs="Times New Roman"/>
      <w:sz w:val="20"/>
    </w:rPr>
  </w:style>
  <w:style w:type="paragraph" w:styleId="aff4">
    <w:name w:val="List Continue"/>
    <w:basedOn w:val="a"/>
    <w:uiPriority w:val="99"/>
    <w:rsid w:val="001167BB"/>
    <w:pPr>
      <w:spacing w:after="120"/>
      <w:ind w:left="283"/>
    </w:pPr>
  </w:style>
  <w:style w:type="paragraph" w:styleId="2b">
    <w:name w:val="List Continue 2"/>
    <w:basedOn w:val="a"/>
    <w:uiPriority w:val="99"/>
    <w:rsid w:val="001167BB"/>
    <w:pPr>
      <w:spacing w:after="120"/>
      <w:ind w:left="566"/>
    </w:pPr>
  </w:style>
  <w:style w:type="paragraph" w:styleId="38">
    <w:name w:val="List Continue 3"/>
    <w:basedOn w:val="a"/>
    <w:uiPriority w:val="99"/>
    <w:rsid w:val="001167BB"/>
    <w:pPr>
      <w:spacing w:after="120"/>
      <w:ind w:left="849"/>
    </w:pPr>
  </w:style>
  <w:style w:type="paragraph" w:styleId="44">
    <w:name w:val="List Continue 4"/>
    <w:basedOn w:val="a"/>
    <w:uiPriority w:val="99"/>
    <w:rsid w:val="001167BB"/>
    <w:pPr>
      <w:spacing w:after="120"/>
      <w:ind w:left="1132"/>
    </w:pPr>
  </w:style>
  <w:style w:type="paragraph" w:styleId="54">
    <w:name w:val="List Continue 5"/>
    <w:basedOn w:val="a"/>
    <w:uiPriority w:val="99"/>
    <w:rsid w:val="001167BB"/>
    <w:pPr>
      <w:spacing w:after="120"/>
      <w:ind w:left="1415"/>
    </w:pPr>
  </w:style>
  <w:style w:type="character" w:styleId="aff5">
    <w:name w:val="FollowedHyperlink"/>
    <w:uiPriority w:val="99"/>
    <w:rsid w:val="001167BB"/>
    <w:rPr>
      <w:rFonts w:cs="Times New Roman"/>
      <w:color w:val="800080"/>
      <w:u w:val="single"/>
    </w:rPr>
  </w:style>
  <w:style w:type="paragraph" w:styleId="aff6">
    <w:name w:val="Closing"/>
    <w:basedOn w:val="a"/>
    <w:link w:val="aff7"/>
    <w:uiPriority w:val="99"/>
    <w:rsid w:val="001167BB"/>
    <w:pPr>
      <w:ind w:left="4252"/>
    </w:pPr>
    <w:rPr>
      <w:sz w:val="20"/>
    </w:rPr>
  </w:style>
  <w:style w:type="character" w:customStyle="1" w:styleId="aff7">
    <w:name w:val="Прощание Знак"/>
    <w:link w:val="aff6"/>
    <w:uiPriority w:val="99"/>
    <w:semiHidden/>
    <w:locked/>
    <w:rsid w:val="0007235B"/>
    <w:rPr>
      <w:rFonts w:cs="Times New Roman"/>
      <w:sz w:val="20"/>
    </w:rPr>
  </w:style>
  <w:style w:type="paragraph" w:styleId="aff8">
    <w:name w:val="List"/>
    <w:basedOn w:val="a"/>
    <w:uiPriority w:val="99"/>
    <w:rsid w:val="001167BB"/>
    <w:pPr>
      <w:ind w:left="283" w:hanging="283"/>
    </w:pPr>
  </w:style>
  <w:style w:type="paragraph" w:styleId="2c">
    <w:name w:val="List 2"/>
    <w:basedOn w:val="a"/>
    <w:uiPriority w:val="99"/>
    <w:rsid w:val="001167BB"/>
    <w:pPr>
      <w:ind w:left="566" w:hanging="283"/>
    </w:pPr>
  </w:style>
  <w:style w:type="paragraph" w:styleId="39">
    <w:name w:val="List 3"/>
    <w:basedOn w:val="a"/>
    <w:uiPriority w:val="99"/>
    <w:rsid w:val="001167BB"/>
    <w:pPr>
      <w:ind w:left="849" w:hanging="283"/>
    </w:pPr>
  </w:style>
  <w:style w:type="paragraph" w:styleId="45">
    <w:name w:val="List 4"/>
    <w:basedOn w:val="a"/>
    <w:uiPriority w:val="99"/>
    <w:rsid w:val="001167BB"/>
    <w:pPr>
      <w:ind w:left="1132" w:hanging="283"/>
    </w:pPr>
  </w:style>
  <w:style w:type="paragraph" w:styleId="55">
    <w:name w:val="List 5"/>
    <w:basedOn w:val="a"/>
    <w:uiPriority w:val="99"/>
    <w:rsid w:val="001167BB"/>
    <w:pPr>
      <w:ind w:left="1415" w:hanging="283"/>
    </w:pPr>
  </w:style>
  <w:style w:type="character" w:styleId="aff9">
    <w:name w:val="Strong"/>
    <w:uiPriority w:val="99"/>
    <w:qFormat/>
    <w:rsid w:val="001167BB"/>
    <w:rPr>
      <w:rFonts w:cs="Times New Roman"/>
      <w:b/>
    </w:rPr>
  </w:style>
  <w:style w:type="paragraph" w:styleId="affa">
    <w:name w:val="Document Map"/>
    <w:basedOn w:val="a"/>
    <w:link w:val="affb"/>
    <w:uiPriority w:val="99"/>
    <w:semiHidden/>
    <w:rsid w:val="001167BB"/>
    <w:pPr>
      <w:shd w:val="clear" w:color="auto" w:fill="000080"/>
    </w:pPr>
    <w:rPr>
      <w:sz w:val="2"/>
    </w:rPr>
  </w:style>
  <w:style w:type="character" w:customStyle="1" w:styleId="affb">
    <w:name w:val="Схема документа Знак"/>
    <w:link w:val="affa"/>
    <w:uiPriority w:val="99"/>
    <w:semiHidden/>
    <w:locked/>
    <w:rsid w:val="0007235B"/>
    <w:rPr>
      <w:rFonts w:cs="Times New Roman"/>
      <w:sz w:val="2"/>
    </w:rPr>
  </w:style>
  <w:style w:type="paragraph" w:styleId="affc">
    <w:name w:val="table of authorities"/>
    <w:basedOn w:val="a"/>
    <w:next w:val="a"/>
    <w:uiPriority w:val="99"/>
    <w:semiHidden/>
    <w:rsid w:val="001167BB"/>
    <w:pPr>
      <w:ind w:left="240" w:hanging="240"/>
    </w:pPr>
  </w:style>
  <w:style w:type="paragraph" w:styleId="affd">
    <w:name w:val="Plain Text"/>
    <w:basedOn w:val="a"/>
    <w:link w:val="15"/>
    <w:uiPriority w:val="99"/>
    <w:rsid w:val="001167BB"/>
    <w:rPr>
      <w:rFonts w:ascii="Courier New" w:hAnsi="Courier New"/>
      <w:sz w:val="20"/>
    </w:rPr>
  </w:style>
  <w:style w:type="character" w:customStyle="1" w:styleId="15">
    <w:name w:val="Текст Знак1"/>
    <w:link w:val="affd"/>
    <w:uiPriority w:val="99"/>
    <w:locked/>
    <w:rsid w:val="00997B87"/>
    <w:rPr>
      <w:rFonts w:ascii="Courier New" w:hAnsi="Courier New" w:cs="Times New Roman"/>
    </w:rPr>
  </w:style>
  <w:style w:type="paragraph" w:styleId="affe">
    <w:name w:val="endnote text"/>
    <w:basedOn w:val="a"/>
    <w:link w:val="afff"/>
    <w:uiPriority w:val="99"/>
    <w:semiHidden/>
    <w:rsid w:val="001167BB"/>
    <w:rPr>
      <w:sz w:val="20"/>
    </w:rPr>
  </w:style>
  <w:style w:type="character" w:customStyle="1" w:styleId="afff">
    <w:name w:val="Текст концевой сноски Знак"/>
    <w:link w:val="affe"/>
    <w:uiPriority w:val="99"/>
    <w:semiHidden/>
    <w:locked/>
    <w:rsid w:val="0007235B"/>
    <w:rPr>
      <w:rFonts w:cs="Times New Roman"/>
      <w:sz w:val="20"/>
    </w:rPr>
  </w:style>
  <w:style w:type="paragraph" w:styleId="afff0">
    <w:name w:val="macro"/>
    <w:link w:val="afff1"/>
    <w:uiPriority w:val="99"/>
    <w:semiHidden/>
    <w:rsid w:val="001167BB"/>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afff1">
    <w:name w:val="Текст макроса Знак"/>
    <w:link w:val="afff0"/>
    <w:uiPriority w:val="99"/>
    <w:semiHidden/>
    <w:locked/>
    <w:rsid w:val="0007235B"/>
    <w:rPr>
      <w:rFonts w:ascii="Courier New" w:hAnsi="Courier New" w:cs="Times New Roman"/>
      <w:lang w:val="ru-RU" w:eastAsia="ru-RU" w:bidi="ar-SA"/>
    </w:rPr>
  </w:style>
  <w:style w:type="paragraph" w:styleId="afff2">
    <w:name w:val="annotation text"/>
    <w:basedOn w:val="a"/>
    <w:link w:val="16"/>
    <w:uiPriority w:val="99"/>
    <w:rsid w:val="001167BB"/>
    <w:rPr>
      <w:sz w:val="20"/>
    </w:rPr>
  </w:style>
  <w:style w:type="character" w:customStyle="1" w:styleId="16">
    <w:name w:val="Текст примечания Знак1"/>
    <w:link w:val="afff2"/>
    <w:uiPriority w:val="99"/>
    <w:locked/>
    <w:rsid w:val="00997B87"/>
    <w:rPr>
      <w:rFonts w:cs="Times New Roman"/>
    </w:rPr>
  </w:style>
  <w:style w:type="paragraph" w:styleId="afff3">
    <w:name w:val="footnote text"/>
    <w:basedOn w:val="a"/>
    <w:link w:val="afff4"/>
    <w:uiPriority w:val="99"/>
    <w:semiHidden/>
    <w:rsid w:val="001167BB"/>
    <w:rPr>
      <w:sz w:val="20"/>
    </w:rPr>
  </w:style>
  <w:style w:type="character" w:customStyle="1" w:styleId="afff4">
    <w:name w:val="Текст сноски Знак"/>
    <w:link w:val="afff3"/>
    <w:uiPriority w:val="99"/>
    <w:semiHidden/>
    <w:locked/>
    <w:rsid w:val="0007235B"/>
    <w:rPr>
      <w:rFonts w:cs="Times New Roman"/>
      <w:sz w:val="20"/>
    </w:rPr>
  </w:style>
  <w:style w:type="paragraph" w:styleId="17">
    <w:name w:val="index 1"/>
    <w:basedOn w:val="a"/>
    <w:next w:val="a"/>
    <w:autoRedefine/>
    <w:uiPriority w:val="99"/>
    <w:semiHidden/>
    <w:rsid w:val="001167BB"/>
    <w:pPr>
      <w:ind w:left="240" w:hanging="240"/>
    </w:pPr>
  </w:style>
  <w:style w:type="paragraph" w:styleId="afff5">
    <w:name w:val="index heading"/>
    <w:basedOn w:val="a"/>
    <w:next w:val="17"/>
    <w:uiPriority w:val="99"/>
    <w:semiHidden/>
    <w:rsid w:val="001167BB"/>
    <w:rPr>
      <w:rFonts w:ascii="Arial" w:hAnsi="Arial"/>
      <w:b/>
    </w:rPr>
  </w:style>
  <w:style w:type="paragraph" w:styleId="2d">
    <w:name w:val="index 2"/>
    <w:basedOn w:val="a"/>
    <w:next w:val="a"/>
    <w:autoRedefine/>
    <w:uiPriority w:val="99"/>
    <w:semiHidden/>
    <w:rsid w:val="001167BB"/>
    <w:pPr>
      <w:ind w:left="480" w:hanging="240"/>
    </w:pPr>
  </w:style>
  <w:style w:type="paragraph" w:styleId="3a">
    <w:name w:val="index 3"/>
    <w:basedOn w:val="a"/>
    <w:next w:val="a"/>
    <w:autoRedefine/>
    <w:uiPriority w:val="99"/>
    <w:semiHidden/>
    <w:rsid w:val="001167BB"/>
    <w:pPr>
      <w:ind w:left="720" w:hanging="240"/>
    </w:pPr>
  </w:style>
  <w:style w:type="paragraph" w:styleId="46">
    <w:name w:val="index 4"/>
    <w:basedOn w:val="a"/>
    <w:next w:val="a"/>
    <w:autoRedefine/>
    <w:uiPriority w:val="99"/>
    <w:semiHidden/>
    <w:rsid w:val="001167BB"/>
    <w:pPr>
      <w:ind w:left="960" w:hanging="240"/>
    </w:pPr>
  </w:style>
  <w:style w:type="paragraph" w:styleId="56">
    <w:name w:val="index 5"/>
    <w:basedOn w:val="a"/>
    <w:next w:val="a"/>
    <w:autoRedefine/>
    <w:uiPriority w:val="99"/>
    <w:semiHidden/>
    <w:rsid w:val="001167BB"/>
    <w:pPr>
      <w:ind w:left="1200" w:hanging="240"/>
    </w:pPr>
  </w:style>
  <w:style w:type="paragraph" w:styleId="62">
    <w:name w:val="index 6"/>
    <w:basedOn w:val="a"/>
    <w:next w:val="a"/>
    <w:autoRedefine/>
    <w:uiPriority w:val="99"/>
    <w:semiHidden/>
    <w:rsid w:val="001167BB"/>
    <w:pPr>
      <w:ind w:left="1440" w:hanging="240"/>
    </w:pPr>
  </w:style>
  <w:style w:type="paragraph" w:styleId="72">
    <w:name w:val="index 7"/>
    <w:basedOn w:val="a"/>
    <w:next w:val="a"/>
    <w:autoRedefine/>
    <w:uiPriority w:val="99"/>
    <w:semiHidden/>
    <w:rsid w:val="001167BB"/>
    <w:pPr>
      <w:ind w:left="1680" w:hanging="240"/>
    </w:pPr>
  </w:style>
  <w:style w:type="paragraph" w:styleId="82">
    <w:name w:val="index 8"/>
    <w:basedOn w:val="a"/>
    <w:next w:val="a"/>
    <w:autoRedefine/>
    <w:uiPriority w:val="99"/>
    <w:semiHidden/>
    <w:rsid w:val="001167BB"/>
    <w:pPr>
      <w:ind w:left="1920" w:hanging="240"/>
    </w:pPr>
  </w:style>
  <w:style w:type="paragraph" w:styleId="92">
    <w:name w:val="index 9"/>
    <w:basedOn w:val="a"/>
    <w:next w:val="a"/>
    <w:autoRedefine/>
    <w:uiPriority w:val="99"/>
    <w:semiHidden/>
    <w:rsid w:val="001167BB"/>
    <w:pPr>
      <w:ind w:left="2160" w:hanging="240"/>
    </w:pPr>
  </w:style>
  <w:style w:type="paragraph" w:styleId="afff6">
    <w:name w:val="Block Text"/>
    <w:basedOn w:val="a"/>
    <w:uiPriority w:val="99"/>
    <w:rsid w:val="001167BB"/>
    <w:pPr>
      <w:spacing w:after="120"/>
      <w:ind w:left="1440" w:right="1440"/>
    </w:pPr>
  </w:style>
  <w:style w:type="paragraph" w:styleId="afff7">
    <w:name w:val="Message Header"/>
    <w:basedOn w:val="a"/>
    <w:link w:val="afff8"/>
    <w:uiPriority w:val="99"/>
    <w:rsid w:val="001167BB"/>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07235B"/>
    <w:rPr>
      <w:rFonts w:ascii="Cambria" w:hAnsi="Cambria" w:cs="Times New Roman"/>
      <w:sz w:val="24"/>
      <w:shd w:val="pct20" w:color="auto" w:fill="auto"/>
    </w:rPr>
  </w:style>
  <w:style w:type="paragraph" w:styleId="afff9">
    <w:name w:val="Normal (Web)"/>
    <w:basedOn w:val="a"/>
    <w:uiPriority w:val="99"/>
    <w:rsid w:val="001167BB"/>
    <w:pPr>
      <w:spacing w:before="100" w:beforeAutospacing="1" w:after="100" w:afterAutospacing="1"/>
    </w:pPr>
    <w:rPr>
      <w:rFonts w:ascii="Arial Unicode MS" w:eastAsia="Arial Unicode MS" w:hAnsi="Arial Unicode MS" w:cs="Arial Unicode MS"/>
      <w:szCs w:val="24"/>
    </w:rPr>
  </w:style>
  <w:style w:type="table" w:styleId="afffa">
    <w:name w:val="Table Grid"/>
    <w:basedOn w:val="a1"/>
    <w:uiPriority w:val="99"/>
    <w:rsid w:val="004F1FF8"/>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eastAsia="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e">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f">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rFonts w:cs="Times New Roman"/>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0">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aliases w:val="Название 2 Знак"/>
    <w:uiPriority w:val="99"/>
    <w:rsid w:val="00997B87"/>
    <w:rPr>
      <w:rFonts w:ascii="Comic Sans MS" w:hAnsi="Comic Sans MS"/>
      <w:sz w:val="20"/>
      <w:lang w:val="en-US"/>
    </w:rPr>
  </w:style>
  <w:style w:type="character" w:customStyle="1" w:styleId="2f1">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2">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eastAsia="OpenSymbol"/>
    </w:rPr>
  </w:style>
  <w:style w:type="character" w:customStyle="1" w:styleId="affff6">
    <w:name w:val="Символ нумерации"/>
    <w:uiPriority w:val="99"/>
    <w:rsid w:val="00997B87"/>
  </w:style>
  <w:style w:type="paragraph" w:customStyle="1" w:styleId="1b">
    <w:name w:val="Заголовок1"/>
    <w:basedOn w:val="a"/>
    <w:next w:val="af0"/>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
    <w:uiPriority w:val="99"/>
    <w:rsid w:val="00997B87"/>
    <w:pPr>
      <w:suppressLineNumbers/>
      <w:suppressAutoHyphens/>
      <w:spacing w:before="120" w:after="120"/>
    </w:pPr>
    <w:rPr>
      <w:rFonts w:cs="FreeSans"/>
      <w:i/>
      <w:iCs/>
      <w:szCs w:val="24"/>
      <w:lang w:eastAsia="ar-SA"/>
    </w:rPr>
  </w:style>
  <w:style w:type="paragraph" w:customStyle="1" w:styleId="2f3">
    <w:name w:val="Указатель2"/>
    <w:basedOn w:val="a"/>
    <w:uiPriority w:val="99"/>
    <w:rsid w:val="00997B87"/>
    <w:pPr>
      <w:suppressLineNumbers/>
      <w:suppressAutoHyphens/>
    </w:pPr>
    <w:rPr>
      <w:rFonts w:cs="FreeSans"/>
      <w:sz w:val="20"/>
      <w:lang w:eastAsia="ar-SA"/>
    </w:rPr>
  </w:style>
  <w:style w:type="paragraph" w:customStyle="1" w:styleId="affff7">
    <w:name w:val="Знак Знак Знак Знак"/>
    <w:basedOn w:val="a"/>
    <w:uiPriority w:val="99"/>
    <w:rsid w:val="00997B87"/>
    <w:pPr>
      <w:suppressAutoHyphens/>
      <w:spacing w:after="160" w:line="240" w:lineRule="exact"/>
    </w:pPr>
    <w:rPr>
      <w:rFonts w:ascii="Verdana" w:hAnsi="Verdana" w:cs="Verdana"/>
      <w:sz w:val="20"/>
      <w:lang w:val="en-US" w:eastAsia="ar-SA"/>
    </w:rPr>
  </w:style>
  <w:style w:type="paragraph" w:customStyle="1" w:styleId="210">
    <w:name w:val="Основной текст с отступом 21"/>
    <w:basedOn w:val="a"/>
    <w:uiPriority w:val="99"/>
    <w:rsid w:val="00997B87"/>
    <w:pPr>
      <w:suppressAutoHyphens/>
      <w:spacing w:after="120" w:line="480" w:lineRule="auto"/>
      <w:ind w:left="283"/>
    </w:pPr>
    <w:rPr>
      <w:sz w:val="20"/>
      <w:lang w:eastAsia="ar-SA"/>
    </w:rPr>
  </w:style>
  <w:style w:type="paragraph" w:customStyle="1" w:styleId="3d">
    <w:name w:val="Стиль3"/>
    <w:basedOn w:val="210"/>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aliases w:val="Bullet 1,Use Case List Paragraph"/>
    <w:basedOn w:val="a"/>
    <w:link w:val="affff9"/>
    <w:uiPriority w:val="99"/>
    <w:qFormat/>
    <w:rsid w:val="00997B87"/>
    <w:pPr>
      <w:suppressAutoHyphens/>
      <w:ind w:left="720"/>
    </w:pPr>
    <w:rPr>
      <w:lang w:eastAsia="ar-SA"/>
    </w:rPr>
  </w:style>
  <w:style w:type="paragraph" w:customStyle="1" w:styleId="ConsPlusNormal">
    <w:name w:val="ConsPlusNormal"/>
    <w:link w:val="ConsPlusNormal0"/>
    <w:uiPriority w:val="99"/>
    <w:rsid w:val="00997B87"/>
    <w:pPr>
      <w:widowControl w:val="0"/>
      <w:suppressAutoHyphens/>
      <w:autoSpaceDE w:val="0"/>
      <w:ind w:firstLine="720"/>
    </w:pPr>
    <w:rPr>
      <w:rFonts w:ascii="Arial" w:hAnsi="Arial"/>
      <w:sz w:val="22"/>
      <w:szCs w:val="22"/>
      <w:lang w:eastAsia="ar-SA"/>
    </w:rPr>
  </w:style>
  <w:style w:type="paragraph" w:customStyle="1" w:styleId="affffa">
    <w:name w:val="Содержимое таблицы"/>
    <w:basedOn w:val="a"/>
    <w:uiPriority w:val="99"/>
    <w:rsid w:val="00997B87"/>
    <w:pPr>
      <w:widowControl w:val="0"/>
      <w:suppressLineNumbers/>
      <w:suppressAutoHyphens/>
    </w:pPr>
    <w:rPr>
      <w:rFonts w:ascii="Arial" w:eastAsia="Arial Unicode MS"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4">
    <w:name w:val="Знак2"/>
    <w:basedOn w:val="a"/>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
    <w:uiPriority w:val="99"/>
    <w:rsid w:val="00997B87"/>
    <w:pPr>
      <w:suppressAutoHyphens/>
      <w:spacing w:after="160" w:line="240" w:lineRule="exact"/>
    </w:pPr>
    <w:rPr>
      <w:rFonts w:ascii="Verdana" w:hAnsi="Verdana" w:cs="Verdana"/>
      <w:sz w:val="20"/>
      <w:lang w:val="en-US" w:eastAsia="ar-SA"/>
    </w:rPr>
  </w:style>
  <w:style w:type="paragraph" w:customStyle="1" w:styleId="affffb">
    <w:name w:val="Заголовок таблицы"/>
    <w:basedOn w:val="affffa"/>
    <w:uiPriority w:val="99"/>
    <w:rsid w:val="00997B87"/>
    <w:pPr>
      <w:widowControl/>
      <w:suppressAutoHyphens w:val="0"/>
      <w:jc w:val="center"/>
    </w:pPr>
    <w:rPr>
      <w:rFonts w:ascii="Times New Roman" w:eastAsia="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1">
    <w:name w:val="Знак21"/>
    <w:basedOn w:val="a"/>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2">
    <w:name w:val="Знак Знак Знак2 Знак1"/>
    <w:basedOn w:val="a"/>
    <w:uiPriority w:val="99"/>
    <w:rsid w:val="00997B87"/>
    <w:pPr>
      <w:suppressAutoHyphens/>
      <w:spacing w:before="280" w:after="280"/>
    </w:pPr>
    <w:rPr>
      <w:rFonts w:ascii="Tahoma" w:hAnsi="Tahoma" w:cs="Tahoma"/>
      <w:sz w:val="20"/>
      <w:lang w:val="en-US" w:eastAsia="ar-SA"/>
    </w:rPr>
  </w:style>
  <w:style w:type="paragraph" w:styleId="affffc">
    <w:name w:val="Balloon Text"/>
    <w:basedOn w:val="a"/>
    <w:link w:val="1f1"/>
    <w:uiPriority w:val="99"/>
    <w:rsid w:val="00997B87"/>
    <w:pPr>
      <w:suppressAutoHyphens/>
    </w:pPr>
    <w:rPr>
      <w:rFonts w:ascii="Tahoma" w:hAnsi="Tahoma"/>
      <w:sz w:val="16"/>
      <w:lang w:eastAsia="ar-SA"/>
    </w:rPr>
  </w:style>
  <w:style w:type="character" w:customStyle="1" w:styleId="1f1">
    <w:name w:val="Текст выноски Знак1"/>
    <w:link w:val="affffc"/>
    <w:uiPriority w:val="99"/>
    <w:locked/>
    <w:rsid w:val="00997B87"/>
    <w:rPr>
      <w:rFonts w:ascii="Tahoma" w:hAnsi="Tahoma" w:cs="Times New Roman"/>
      <w:sz w:val="16"/>
      <w:lang w:eastAsia="ar-SA" w:bidi="ar-SA"/>
    </w:rPr>
  </w:style>
  <w:style w:type="paragraph" w:customStyle="1" w:styleId="110">
    <w:name w:val="Знак Знак Знак1 Знак1"/>
    <w:basedOn w:val="a"/>
    <w:uiPriority w:val="99"/>
    <w:rsid w:val="00997B87"/>
    <w:pPr>
      <w:suppressAutoHyphens/>
      <w:spacing w:after="160" w:line="240" w:lineRule="exact"/>
    </w:pPr>
    <w:rPr>
      <w:rFonts w:ascii="Verdana" w:hAnsi="Verdana" w:cs="Verdana"/>
      <w:sz w:val="20"/>
      <w:lang w:val="en-US" w:eastAsia="ar-SA"/>
    </w:rPr>
  </w:style>
  <w:style w:type="paragraph" w:styleId="affffd">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
    <w:uiPriority w:val="99"/>
    <w:rsid w:val="00997B87"/>
    <w:pPr>
      <w:suppressAutoHyphens/>
      <w:spacing w:before="280" w:after="280"/>
    </w:pPr>
    <w:rPr>
      <w:rFonts w:ascii="Tahoma" w:hAnsi="Tahoma" w:cs="Tahoma"/>
      <w:sz w:val="20"/>
      <w:lang w:val="en-US" w:eastAsia="ar-SA"/>
    </w:rPr>
  </w:style>
  <w:style w:type="paragraph" w:customStyle="1" w:styleId="2f5">
    <w:name w:val="Текст2"/>
    <w:basedOn w:val="a"/>
    <w:uiPriority w:val="99"/>
    <w:rsid w:val="00997B87"/>
    <w:pPr>
      <w:suppressAutoHyphens/>
    </w:pPr>
    <w:rPr>
      <w:rFonts w:ascii="Consolas" w:hAnsi="Consolas" w:cs="Consolas"/>
      <w:sz w:val="21"/>
      <w:szCs w:val="21"/>
      <w:lang w:eastAsia="ar-SA"/>
    </w:rPr>
  </w:style>
  <w:style w:type="paragraph" w:customStyle="1" w:styleId="WW-">
    <w:name w:val="WW-Заголовок"/>
    <w:basedOn w:val="a"/>
    <w:next w:val="af0"/>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
    <w:uiPriority w:val="99"/>
    <w:rsid w:val="00997B87"/>
    <w:pPr>
      <w:suppressAutoHyphens/>
      <w:spacing w:before="280" w:after="280"/>
    </w:pPr>
    <w:rPr>
      <w:rFonts w:ascii="Tahoma" w:hAnsi="Tahoma" w:cs="Tahoma"/>
      <w:sz w:val="20"/>
      <w:lang w:val="en-US" w:eastAsia="ar-SA"/>
    </w:rPr>
  </w:style>
  <w:style w:type="paragraph" w:customStyle="1" w:styleId="affffe">
    <w:name w:val="А_обычный"/>
    <w:basedOn w:val="a"/>
    <w:uiPriority w:val="99"/>
    <w:rsid w:val="00997B87"/>
    <w:pPr>
      <w:suppressAutoHyphens/>
      <w:ind w:firstLine="709"/>
      <w:jc w:val="both"/>
    </w:pPr>
    <w:rPr>
      <w:szCs w:val="24"/>
      <w:lang w:eastAsia="ar-SA"/>
    </w:rPr>
  </w:style>
  <w:style w:type="paragraph" w:customStyle="1" w:styleId="1f7">
    <w:name w:val="Абзац списка1"/>
    <w:basedOn w:val="a"/>
    <w:uiPriority w:val="99"/>
    <w:rsid w:val="00997B87"/>
    <w:pPr>
      <w:suppressAutoHyphens/>
      <w:ind w:left="720"/>
    </w:pPr>
    <w:rPr>
      <w:szCs w:val="24"/>
      <w:lang w:eastAsia="ar-SA"/>
    </w:rPr>
  </w:style>
  <w:style w:type="paragraph" w:customStyle="1" w:styleId="afffff">
    <w:name w:val="Содержимое врезки"/>
    <w:basedOn w:val="af0"/>
    <w:uiPriority w:val="99"/>
    <w:rsid w:val="00997B87"/>
    <w:pPr>
      <w:suppressAutoHyphens/>
    </w:pPr>
    <w:rPr>
      <w:sz w:val="20"/>
      <w:lang w:eastAsia="ar-SA"/>
    </w:rPr>
  </w:style>
  <w:style w:type="paragraph" w:customStyle="1" w:styleId="Heading4">
    <w:name w:val="Heading4"/>
    <w:basedOn w:val="a"/>
    <w:uiPriority w:val="99"/>
    <w:rsid w:val="00997B87"/>
    <w:pPr>
      <w:numPr>
        <w:ilvl w:val="1"/>
        <w:numId w:val="3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sz w:val="22"/>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
    <w:uiPriority w:val="99"/>
    <w:rsid w:val="00997B87"/>
    <w:pPr>
      <w:spacing w:before="100" w:beforeAutospacing="1" w:after="100" w:afterAutospacing="1"/>
    </w:pPr>
    <w:rPr>
      <w:rFonts w:ascii="Tahoma" w:hAnsi="Tahoma"/>
      <w:sz w:val="20"/>
      <w:lang w:val="en-US" w:eastAsia="en-US"/>
    </w:rPr>
  </w:style>
  <w:style w:type="character" w:customStyle="1" w:styleId="afffff0">
    <w:name w:val="Текст примечания Знак"/>
    <w:uiPriority w:val="99"/>
    <w:rsid w:val="00997B87"/>
    <w:rPr>
      <w:lang w:eastAsia="ar-SA" w:bidi="ar-SA"/>
    </w:rPr>
  </w:style>
  <w:style w:type="paragraph" w:styleId="afffff1">
    <w:name w:val="annotation subject"/>
    <w:basedOn w:val="afff2"/>
    <w:next w:val="afff2"/>
    <w:link w:val="afffff2"/>
    <w:uiPriority w:val="99"/>
    <w:rsid w:val="00997B87"/>
    <w:pPr>
      <w:suppressAutoHyphens/>
    </w:pPr>
    <w:rPr>
      <w:b/>
      <w:lang w:eastAsia="ar-SA"/>
    </w:rPr>
  </w:style>
  <w:style w:type="character" w:customStyle="1" w:styleId="afffff2">
    <w:name w:val="Тема примечания Знак"/>
    <w:link w:val="afffff1"/>
    <w:uiPriority w:val="99"/>
    <w:locked/>
    <w:rsid w:val="00997B87"/>
    <w:rPr>
      <w:rFonts w:cs="Times New Roman"/>
      <w:b/>
      <w:lang w:eastAsia="ar-SA" w:bidi="ar-SA"/>
    </w:rPr>
  </w:style>
  <w:style w:type="paragraph" w:styleId="afffff3">
    <w:name w:val="Revision"/>
    <w:hidden/>
    <w:uiPriority w:val="99"/>
    <w:semiHidden/>
    <w:rsid w:val="008040E1"/>
    <w:rPr>
      <w:sz w:val="24"/>
    </w:rPr>
  </w:style>
  <w:style w:type="paragraph" w:customStyle="1" w:styleId="2f6">
    <w:name w:val="Абзац списка2"/>
    <w:basedOn w:val="a"/>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
    <w:uiPriority w:val="99"/>
    <w:rsid w:val="00FB3F9C"/>
    <w:pPr>
      <w:spacing w:after="200" w:line="276" w:lineRule="auto"/>
      <w:ind w:left="720"/>
      <w:contextualSpacing/>
    </w:pPr>
    <w:rPr>
      <w:rFonts w:ascii="Calibri" w:hAnsi="Calibri"/>
      <w:sz w:val="22"/>
      <w:szCs w:val="22"/>
    </w:rPr>
  </w:style>
  <w:style w:type="table" w:customStyle="1" w:styleId="2f7">
    <w:name w:val="Сетка таблицы2"/>
    <w:uiPriority w:val="99"/>
    <w:rsid w:val="00551A7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format">
    <w:name w:val="preformat"/>
    <w:basedOn w:val="a"/>
    <w:uiPriority w:val="99"/>
    <w:rsid w:val="00695DA6"/>
    <w:pPr>
      <w:spacing w:before="100" w:beforeAutospacing="1" w:after="100" w:afterAutospacing="1"/>
    </w:pPr>
    <w:rPr>
      <w:szCs w:val="24"/>
    </w:rPr>
  </w:style>
  <w:style w:type="character" w:customStyle="1" w:styleId="affff9">
    <w:name w:val="Абзац списка Знак"/>
    <w:aliases w:val="Bullet 1 Знак,Use Case List Paragraph Знак"/>
    <w:link w:val="affff8"/>
    <w:uiPriority w:val="99"/>
    <w:locked/>
    <w:rsid w:val="00B415F2"/>
    <w:rPr>
      <w:sz w:val="24"/>
      <w:lang w:eastAsia="ar-SA" w:bidi="ar-SA"/>
    </w:rPr>
  </w:style>
  <w:style w:type="character" w:customStyle="1" w:styleId="FontStyle12">
    <w:name w:val="Font Style12"/>
    <w:uiPriority w:val="99"/>
    <w:rsid w:val="004B2FA0"/>
    <w:rPr>
      <w:rFonts w:ascii="Times New Roman" w:hAnsi="Times New Roman"/>
      <w:sz w:val="22"/>
    </w:rPr>
  </w:style>
  <w:style w:type="paragraph" w:customStyle="1" w:styleId="ConsPlusTitle">
    <w:name w:val="ConsPlusTitle"/>
    <w:uiPriority w:val="99"/>
    <w:rsid w:val="004B2FA0"/>
    <w:pPr>
      <w:widowControl w:val="0"/>
      <w:autoSpaceDE w:val="0"/>
      <w:autoSpaceDN w:val="0"/>
    </w:pPr>
    <w:rPr>
      <w:rFonts w:ascii="Calibri" w:hAnsi="Calibri" w:cs="Calibri"/>
      <w:b/>
      <w:sz w:val="22"/>
    </w:rPr>
  </w:style>
  <w:style w:type="paragraph" w:customStyle="1" w:styleId="ConsPlusCell">
    <w:name w:val="ConsPlusCell"/>
    <w:uiPriority w:val="99"/>
    <w:rsid w:val="004B2FA0"/>
    <w:pPr>
      <w:widowControl w:val="0"/>
      <w:autoSpaceDE w:val="0"/>
      <w:autoSpaceDN w:val="0"/>
    </w:pPr>
    <w:rPr>
      <w:rFonts w:ascii="Courier New" w:hAnsi="Courier New" w:cs="Courier New"/>
    </w:rPr>
  </w:style>
  <w:style w:type="paragraph" w:customStyle="1" w:styleId="ConsPlusDocList">
    <w:name w:val="ConsPlusDocList"/>
    <w:uiPriority w:val="99"/>
    <w:rsid w:val="004B2FA0"/>
    <w:pPr>
      <w:widowControl w:val="0"/>
      <w:autoSpaceDE w:val="0"/>
      <w:autoSpaceDN w:val="0"/>
    </w:pPr>
    <w:rPr>
      <w:rFonts w:ascii="Courier New" w:hAnsi="Courier New" w:cs="Courier New"/>
    </w:rPr>
  </w:style>
  <w:style w:type="paragraph" w:customStyle="1" w:styleId="ConsPlusTitlePage">
    <w:name w:val="ConsPlusTitlePage"/>
    <w:uiPriority w:val="99"/>
    <w:rsid w:val="004B2FA0"/>
    <w:pPr>
      <w:widowControl w:val="0"/>
      <w:autoSpaceDE w:val="0"/>
      <w:autoSpaceDN w:val="0"/>
    </w:pPr>
    <w:rPr>
      <w:rFonts w:ascii="Tahoma" w:hAnsi="Tahoma" w:cs="Tahoma"/>
    </w:rPr>
  </w:style>
  <w:style w:type="paragraph" w:customStyle="1" w:styleId="ConsPlusJurTerm">
    <w:name w:val="ConsPlusJurTerm"/>
    <w:uiPriority w:val="99"/>
    <w:rsid w:val="004B2FA0"/>
    <w:pPr>
      <w:widowControl w:val="0"/>
      <w:autoSpaceDE w:val="0"/>
      <w:autoSpaceDN w:val="0"/>
    </w:pPr>
    <w:rPr>
      <w:rFonts w:ascii="Tahoma" w:hAnsi="Tahoma" w:cs="Tahoma"/>
      <w:sz w:val="26"/>
    </w:rPr>
  </w:style>
  <w:style w:type="paragraph" w:customStyle="1" w:styleId="ConsPlusTextList">
    <w:name w:val="ConsPlusTextList"/>
    <w:uiPriority w:val="99"/>
    <w:rsid w:val="004B2FA0"/>
    <w:pPr>
      <w:widowControl w:val="0"/>
      <w:autoSpaceDE w:val="0"/>
      <w:autoSpaceDN w:val="0"/>
    </w:pPr>
    <w:rPr>
      <w:rFonts w:ascii="Arial" w:hAnsi="Arial" w:cs="Arial"/>
    </w:rPr>
  </w:style>
  <w:style w:type="paragraph" w:customStyle="1" w:styleId="afffff4">
    <w:name w:val="Стиль"/>
    <w:uiPriority w:val="99"/>
    <w:rsid w:val="004B2FA0"/>
    <w:pPr>
      <w:widowControl w:val="0"/>
      <w:autoSpaceDE w:val="0"/>
      <w:autoSpaceDN w:val="0"/>
      <w:adjustRightInd w:val="0"/>
    </w:pPr>
    <w:rPr>
      <w:rFonts w:ascii="Arial" w:hAnsi="Arial" w:cs="Arial"/>
      <w:sz w:val="24"/>
      <w:szCs w:val="24"/>
    </w:rPr>
  </w:style>
  <w:style w:type="paragraph" w:customStyle="1" w:styleId="formattext">
    <w:name w:val="formattext"/>
    <w:basedOn w:val="a"/>
    <w:uiPriority w:val="99"/>
    <w:rsid w:val="004B2FA0"/>
    <w:pPr>
      <w:spacing w:before="100" w:beforeAutospacing="1" w:after="100" w:afterAutospacing="1"/>
    </w:pPr>
    <w:rPr>
      <w:szCs w:val="24"/>
    </w:rPr>
  </w:style>
  <w:style w:type="paragraph" w:customStyle="1" w:styleId="1f9">
    <w:name w:val="Текст сноски1"/>
    <w:basedOn w:val="a"/>
    <w:uiPriority w:val="99"/>
    <w:rsid w:val="004B2FA0"/>
    <w:pPr>
      <w:suppressAutoHyphens/>
    </w:pPr>
    <w:rPr>
      <w:kern w:val="1"/>
      <w:sz w:val="20"/>
      <w:szCs w:val="24"/>
      <w:lang w:bidi="hi-IN"/>
    </w:rPr>
  </w:style>
  <w:style w:type="character" w:customStyle="1" w:styleId="af1">
    <w:name w:val="Основной текст Знак"/>
    <w:link w:val="af0"/>
    <w:uiPriority w:val="99"/>
    <w:locked/>
    <w:rsid w:val="004B2FA0"/>
    <w:rPr>
      <w:sz w:val="24"/>
    </w:rPr>
  </w:style>
  <w:style w:type="table" w:customStyle="1" w:styleId="3f">
    <w:name w:val="Сетка таблицы3"/>
    <w:uiPriority w:val="99"/>
    <w:rsid w:val="00D8204E"/>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
    <w:name w:val="Сетка таблицы4"/>
    <w:uiPriority w:val="99"/>
    <w:rsid w:val="00AA330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uiPriority w:val="99"/>
    <w:rsid w:val="00AA330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454216">
      <w:marLeft w:val="0"/>
      <w:marRight w:val="0"/>
      <w:marTop w:val="0"/>
      <w:marBottom w:val="0"/>
      <w:divBdr>
        <w:top w:val="none" w:sz="0" w:space="0" w:color="auto"/>
        <w:left w:val="none" w:sz="0" w:space="0" w:color="auto"/>
        <w:bottom w:val="none" w:sz="0" w:space="0" w:color="auto"/>
        <w:right w:val="none" w:sz="0" w:space="0" w:color="auto"/>
      </w:divBdr>
    </w:div>
    <w:div w:id="1084454217">
      <w:marLeft w:val="0"/>
      <w:marRight w:val="0"/>
      <w:marTop w:val="0"/>
      <w:marBottom w:val="0"/>
      <w:divBdr>
        <w:top w:val="none" w:sz="0" w:space="0" w:color="auto"/>
        <w:left w:val="none" w:sz="0" w:space="0" w:color="auto"/>
        <w:bottom w:val="none" w:sz="0" w:space="0" w:color="auto"/>
        <w:right w:val="none" w:sz="0" w:space="0" w:color="auto"/>
      </w:divBdr>
    </w:div>
    <w:div w:id="1084454218">
      <w:marLeft w:val="0"/>
      <w:marRight w:val="0"/>
      <w:marTop w:val="0"/>
      <w:marBottom w:val="0"/>
      <w:divBdr>
        <w:top w:val="none" w:sz="0" w:space="0" w:color="auto"/>
        <w:left w:val="none" w:sz="0" w:space="0" w:color="auto"/>
        <w:bottom w:val="none" w:sz="0" w:space="0" w:color="auto"/>
        <w:right w:val="none" w:sz="0" w:space="0" w:color="auto"/>
      </w:divBdr>
    </w:div>
    <w:div w:id="1084454219">
      <w:marLeft w:val="0"/>
      <w:marRight w:val="0"/>
      <w:marTop w:val="0"/>
      <w:marBottom w:val="0"/>
      <w:divBdr>
        <w:top w:val="none" w:sz="0" w:space="0" w:color="auto"/>
        <w:left w:val="none" w:sz="0" w:space="0" w:color="auto"/>
        <w:bottom w:val="none" w:sz="0" w:space="0" w:color="auto"/>
        <w:right w:val="none" w:sz="0" w:space="0" w:color="auto"/>
      </w:divBdr>
    </w:div>
    <w:div w:id="1084454220">
      <w:marLeft w:val="0"/>
      <w:marRight w:val="0"/>
      <w:marTop w:val="0"/>
      <w:marBottom w:val="0"/>
      <w:divBdr>
        <w:top w:val="none" w:sz="0" w:space="0" w:color="auto"/>
        <w:left w:val="none" w:sz="0" w:space="0" w:color="auto"/>
        <w:bottom w:val="none" w:sz="0" w:space="0" w:color="auto"/>
        <w:right w:val="none" w:sz="0" w:space="0" w:color="auto"/>
      </w:divBdr>
    </w:div>
    <w:div w:id="1084454221">
      <w:marLeft w:val="0"/>
      <w:marRight w:val="0"/>
      <w:marTop w:val="0"/>
      <w:marBottom w:val="0"/>
      <w:divBdr>
        <w:top w:val="none" w:sz="0" w:space="0" w:color="auto"/>
        <w:left w:val="none" w:sz="0" w:space="0" w:color="auto"/>
        <w:bottom w:val="none" w:sz="0" w:space="0" w:color="auto"/>
        <w:right w:val="none" w:sz="0" w:space="0" w:color="auto"/>
      </w:divBdr>
    </w:div>
    <w:div w:id="1084454222">
      <w:marLeft w:val="0"/>
      <w:marRight w:val="0"/>
      <w:marTop w:val="0"/>
      <w:marBottom w:val="0"/>
      <w:divBdr>
        <w:top w:val="none" w:sz="0" w:space="0" w:color="auto"/>
        <w:left w:val="none" w:sz="0" w:space="0" w:color="auto"/>
        <w:bottom w:val="none" w:sz="0" w:space="0" w:color="auto"/>
        <w:right w:val="none" w:sz="0" w:space="0" w:color="auto"/>
      </w:divBdr>
    </w:div>
    <w:div w:id="1084454223">
      <w:marLeft w:val="0"/>
      <w:marRight w:val="0"/>
      <w:marTop w:val="0"/>
      <w:marBottom w:val="0"/>
      <w:divBdr>
        <w:top w:val="none" w:sz="0" w:space="0" w:color="auto"/>
        <w:left w:val="none" w:sz="0" w:space="0" w:color="auto"/>
        <w:bottom w:val="none" w:sz="0" w:space="0" w:color="auto"/>
        <w:right w:val="none" w:sz="0" w:space="0" w:color="auto"/>
      </w:divBdr>
    </w:div>
    <w:div w:id="1084454224">
      <w:marLeft w:val="0"/>
      <w:marRight w:val="0"/>
      <w:marTop w:val="0"/>
      <w:marBottom w:val="0"/>
      <w:divBdr>
        <w:top w:val="none" w:sz="0" w:space="0" w:color="auto"/>
        <w:left w:val="none" w:sz="0" w:space="0" w:color="auto"/>
        <w:bottom w:val="none" w:sz="0" w:space="0" w:color="auto"/>
        <w:right w:val="none" w:sz="0" w:space="0" w:color="auto"/>
      </w:divBdr>
    </w:div>
    <w:div w:id="1084454225">
      <w:marLeft w:val="0"/>
      <w:marRight w:val="0"/>
      <w:marTop w:val="0"/>
      <w:marBottom w:val="0"/>
      <w:divBdr>
        <w:top w:val="none" w:sz="0" w:space="0" w:color="auto"/>
        <w:left w:val="none" w:sz="0" w:space="0" w:color="auto"/>
        <w:bottom w:val="none" w:sz="0" w:space="0" w:color="auto"/>
        <w:right w:val="none" w:sz="0" w:space="0" w:color="auto"/>
      </w:divBdr>
    </w:div>
    <w:div w:id="1084454226">
      <w:marLeft w:val="0"/>
      <w:marRight w:val="0"/>
      <w:marTop w:val="0"/>
      <w:marBottom w:val="0"/>
      <w:divBdr>
        <w:top w:val="none" w:sz="0" w:space="0" w:color="auto"/>
        <w:left w:val="none" w:sz="0" w:space="0" w:color="auto"/>
        <w:bottom w:val="none" w:sz="0" w:space="0" w:color="auto"/>
        <w:right w:val="none" w:sz="0" w:space="0" w:color="auto"/>
      </w:divBdr>
    </w:div>
    <w:div w:id="10844542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7F0583861180AEA8BC9A448A1AD5CF08D9B326175483CB3B6CCD85E8A3D9885780768C573D4A18CB4R1E" TargetMode="External"/><Relationship Id="rId18" Type="http://schemas.openxmlformats.org/officeDocument/2006/relationships/hyperlink" Target="consultantplus://offline/ref=133C2FF1C705E1D12CDABE9522681DF8A3D87C3E76A7BC70007BB991662A2CC6002E8E743C4759F8A2V0E" TargetMode="External"/><Relationship Id="rId26" Type="http://schemas.openxmlformats.org/officeDocument/2006/relationships/hyperlink" Target="consultantplus://offline/ref=133C2FF1C705E1D12CDABE9522681DF8A3D87C3E76A7BC70007BB991662A2CC6002E8E743C4759F8A2VFE" TargetMode="External"/><Relationship Id="rId39" Type="http://schemas.openxmlformats.org/officeDocument/2006/relationships/hyperlink" Target="file:///C:\Users\v.a.novikova\Desktop\2018\&#1052;&#1048;&#1053;&#1048;&#1052;&#1059;&#1065;&#1045;&#1057;&#1058;&#1042;&#1040;\3419-&#1069;&#1040;-18\&#1076;&#1086;&#1082;&#1091;&#1084;&#1077;&#1085;&#1090;&#1072;&#1094;&#1080;&#1103;.docx" TargetMode="External"/><Relationship Id="rId21" Type="http://schemas.openxmlformats.org/officeDocument/2006/relationships/hyperlink" Target="consultantplus://offline/ref=133C2FF1C705E1D12CDABE9522681DF8A3D87C3E76A7BC70007BB991662A2CC6002E8E723BA4V3E" TargetMode="External"/><Relationship Id="rId34" Type="http://schemas.openxmlformats.org/officeDocument/2006/relationships/hyperlink" Target="consultantplus://offline/ref=DCEE142D4BB39C428630AB93CC5574F3F436B8BD13DCD3902BBDD4DBC1019A08FBC8AE080FA830D2TDh6E" TargetMode="External"/><Relationship Id="rId42" Type="http://schemas.openxmlformats.org/officeDocument/2006/relationships/hyperlink" Target="consultantplus://offline/ref=4883E0E524EA9394ADF1248810EF55AA86579D9124B35237A40AFCC77074162377C02F94D694622Ej5GEJ" TargetMode="External"/><Relationship Id="rId47" Type="http://schemas.openxmlformats.org/officeDocument/2006/relationships/hyperlink" Target="consultantplus://offline/ref=4883E0E524EA9394ADF1248810EF55AA86579D9124B35237A40AFCC77074162377C02F94D6946228j5G8J" TargetMode="External"/><Relationship Id="rId50" Type="http://schemas.openxmlformats.org/officeDocument/2006/relationships/hyperlink" Target="consultantplus://offline/ref=1A292B4A634AFA05372C1E7D29F5B861CA737770606184CDA5A9AA0359CFB381D91A6DEB70953251xDOFK" TargetMode="External"/><Relationship Id="rId55" Type="http://schemas.openxmlformats.org/officeDocument/2006/relationships/footer" Target="footer2.xml"/><Relationship Id="rId63" Type="http://schemas.openxmlformats.org/officeDocument/2006/relationships/hyperlink" Target="file:///C:\Users\v.a.novikova\Desktop\&#1053;&#1054;&#1042;&#1048;&#1050;&#1054;&#1042;&#1040;%20&#1042;&#1040;&#1051;&#1045;&#1056;&#1048;&#1071;\2018\&#1058;&#1045;&#1050;&#1059;&#1065;&#1048;&#1049;%20&#1056;&#1045;&#1052;&#1054;&#1053;&#1058;\3448-&#1069;&#1040;-18\&#1047;&#1072;&#1103;&#1074;&#1082;&#1072;%20&#1085;&#1072;%20&#1079;&#1072;&#1082;&#1091;&#1087;&#1082;&#1091;_&#1056;&#1077;&#1084;&#1086;&#1085;&#1090;%20&#1083;&#1077;&#1089;&#1090;&#1085;&#1080;&#1094;.docx" TargetMode="External"/><Relationship Id="rId68" Type="http://schemas.openxmlformats.org/officeDocument/2006/relationships/hyperlink" Target="file:///C:\Users\v.a.novikova\Desktop\&#1053;&#1054;&#1042;&#1048;&#1050;&#1054;&#1042;&#1040;%20&#1042;&#1040;&#1051;&#1045;&#1056;&#1048;&#1071;\2018\&#1058;&#1045;&#1050;&#1059;&#1065;&#1048;&#1049;%20&#1056;&#1045;&#1052;&#1054;&#1053;&#1058;\3448-&#1069;&#1040;-18\&#1047;&#1072;&#1103;&#1074;&#1082;&#1072;%20&#1085;&#1072;%20&#1079;&#1072;&#1082;&#1091;&#1087;&#1082;&#1091;_&#1056;&#1077;&#1084;&#1086;&#1085;&#1090;%20&#1083;&#1077;&#1089;&#1090;&#1085;&#1080;&#1094;.docx" TargetMode="External"/><Relationship Id="rId76" Type="http://schemas.openxmlformats.org/officeDocument/2006/relationships/hyperlink" Target="file:///C:\Users\v.a.novikova\Desktop\&#1053;&#1054;&#1042;&#1048;&#1050;&#1054;&#1042;&#1040;%20&#1042;&#1040;&#1051;&#1045;&#1056;&#1048;&#1071;\2018\&#1058;&#1045;&#1050;&#1059;&#1065;&#1048;&#1049;%20&#1056;&#1045;&#1052;&#1054;&#1053;&#1058;\3448-&#1069;&#1040;-18\&#1047;&#1072;&#1103;&#1074;&#1082;&#1072;%20&#1085;&#1072;%20&#1079;&#1072;&#1082;&#1091;&#1087;&#1082;&#1091;_&#1056;&#1077;&#1084;&#1086;&#1085;&#1090;%20&#1083;&#1077;&#1089;&#1090;&#1085;&#1080;&#1094;.docx" TargetMode="External"/><Relationship Id="rId84" Type="http://schemas.openxmlformats.org/officeDocument/2006/relationships/hyperlink" Target="consultantplus://offline/ref=63644F4247E16D1BFE5C522E45BCFAC864AA28D6BA3D54035F30AF26C8D7z5C" TargetMode="External"/><Relationship Id="rId89" Type="http://schemas.openxmlformats.org/officeDocument/2006/relationships/hyperlink" Target="file:///C:\Users\v.a.novikova\Desktop\&#1053;&#1054;&#1042;&#1048;&#1050;&#1054;&#1042;&#1040;%20&#1042;&#1040;&#1051;&#1045;&#1056;&#1048;&#1071;\2018\&#1058;&#1045;&#1050;&#1059;&#1065;&#1048;&#1049;%20&#1056;&#1045;&#1052;&#1054;&#1053;&#1058;\3448-&#1069;&#1040;-18\&#1047;&#1072;&#1103;&#1074;&#1082;&#1072;%20&#1085;&#1072;%20&#1079;&#1072;&#1082;&#1091;&#1087;&#1082;&#1091;_&#1056;&#1077;&#1084;&#1086;&#1085;&#1090;%20&#1083;&#1077;&#1089;&#1090;&#1085;&#1080;&#1094;.docx" TargetMode="External"/><Relationship Id="rId7" Type="http://schemas.openxmlformats.org/officeDocument/2006/relationships/hyperlink" Target="consultantplus://offline/ref=F45B82BC49DB5A6D14265A7C478AB2FF1E25A12C79A79E144793A956E0CC40FC22984FDE1BD38239NFHEE" TargetMode="External"/><Relationship Id="rId71" Type="http://schemas.openxmlformats.org/officeDocument/2006/relationships/hyperlink" Target="file:///C:\Users\v.a.novikova\Desktop\&#1053;&#1054;&#1042;&#1048;&#1050;&#1054;&#1042;&#1040;%20&#1042;&#1040;&#1051;&#1045;&#1056;&#1048;&#1071;\2018\&#1058;&#1045;&#1050;&#1059;&#1065;&#1048;&#1049;%20&#1056;&#1045;&#1052;&#1054;&#1053;&#1058;\3448-&#1069;&#1040;-18\&#1047;&#1072;&#1103;&#1074;&#1082;&#1072;%20&#1085;&#1072;%20&#1079;&#1072;&#1082;&#1091;&#1087;&#1082;&#1091;_&#1056;&#1077;&#1084;&#1086;&#1085;&#1090;%20&#1083;&#1077;&#1089;&#1090;&#1085;&#1080;&#1094;.docx"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47F0583861180AEA8BC9A448A1AD5CF08D9B326175483CB3B6CCD85E8A3D9885780768C573D4A389B4R3E" TargetMode="External"/><Relationship Id="rId29" Type="http://schemas.openxmlformats.org/officeDocument/2006/relationships/hyperlink" Target="http://yandex.ru/clck/jsredir?from=yandex.ru%3Byandsearch%3Bweb%3B%3B&amp;text=%D1%80%D1%82%D1%81%20%D1%82%D0%B5%D0%BD%D0%B4%D0%B5%D1%80&amp;uuid=&amp;state=AiuY0DBWFJ4ePaEse6rgeKdnI0e4oXuRYo0IEhrXr7w0L24O5Xv8RnUVwmxyeTliQI-KbE6oCBVCAsoOnGVNFMvlu8dvfw_p1tmgXcQwdZ5m6NKYTFC7S2TnQhPoAbuAJfuHYkH7ETuDxnF1x0Hx287_0smr9KJsgVWQrlMoFGH9zPeh6qPL9Y_qSUxopqDNP-3yh49OF6S_E3NBfZNbWXnHjd0RpbgEZ6eJcEvdb1I3WK5vU0j273FIWtQaoXkgob4Hh8-PqFI8_9AAKmf12ro6CJeAHuiRrYbB8KrNFLw-c_pqy4i4QQ&amp;data=UlNrNmk5WktYejR0eWJFYk1LdmtxaVgwS25FR1NGd09MTEx2LU5YM0ozZlNfWllTSmRYa1Y2ZVVnRDJuZG5rLXduQVd1b0ZKVTZtaXhvcTZEbkxfWFRJSFAzVVplLW1lX2R0Y1h3UHRtR1U&amp;b64e=2&amp;sign=025ab3c00e371c695f4c43d6aedd6b8d&amp;keyno=0&amp;l10n=ru&amp;mc=0" TargetMode="External"/><Relationship Id="rId11" Type="http://schemas.openxmlformats.org/officeDocument/2006/relationships/hyperlink" Target="consultantplus://offline/ref=47F0583861180AEA8BC9A448A1AD5CF08D9B326175483CB3B6CCD85E8A3D9885780768C573D4A18BB4R0E" TargetMode="External"/><Relationship Id="rId24" Type="http://schemas.openxmlformats.org/officeDocument/2006/relationships/hyperlink" Target="consultantplus://offline/ref=133C2FF1C705E1D12CDABE9522681DF8A3D87C3E76A7BC70007BB991662A2CC6002E8E743C4759F8A2VFE" TargetMode="External"/><Relationship Id="rId32" Type="http://schemas.openxmlformats.org/officeDocument/2006/relationships/hyperlink" Target="consultantplus://offline/ref=DCEE142D4BB39C428630AB93CC5574F3F436BFBA1FD5D3902BBDD4DBC1019A08FBC8AE080EABT3hBE" TargetMode="External"/><Relationship Id="rId37" Type="http://schemas.openxmlformats.org/officeDocument/2006/relationships/hyperlink" Target="consultantplus://offline/ref=DCEE142D4BB39C428630AB93CC5574F3F436B8BD13DCD3902BBDD4DBC1019A08FBC8AE0B0FA1T3hEE" TargetMode="External"/><Relationship Id="rId40" Type="http://schemas.openxmlformats.org/officeDocument/2006/relationships/hyperlink" Target="file:///C:\Users\v.a.novikova\Desktop\2018\&#1052;&#1048;&#1053;&#1048;&#1052;&#1059;&#1065;&#1045;&#1057;&#1058;&#1042;&#1040;\3419-&#1069;&#1040;-18\&#1076;&#1086;&#1082;&#1091;&#1084;&#1077;&#1085;&#1090;&#1072;&#1094;&#1080;&#1103;.docx" TargetMode="External"/><Relationship Id="rId45" Type="http://schemas.openxmlformats.org/officeDocument/2006/relationships/hyperlink" Target="consultantplus://offline/ref=4883E0E524EA9394ADF1248810EF55AA86579D9124B35237A40AFCC77074162377C02F94D695662Aj5G3J" TargetMode="External"/><Relationship Id="rId53" Type="http://schemas.openxmlformats.org/officeDocument/2006/relationships/header" Target="header2.xml"/><Relationship Id="rId58" Type="http://schemas.openxmlformats.org/officeDocument/2006/relationships/hyperlink" Target="consultantplus://offline/ref=63644F4247E16D1BFE5C522E45BCFAC864AA24D3B93254035F30AF26C8D7z5C" TargetMode="External"/><Relationship Id="rId66" Type="http://schemas.openxmlformats.org/officeDocument/2006/relationships/hyperlink" Target="file:///C:\Users\v.a.novikova\Desktop\&#1053;&#1054;&#1042;&#1048;&#1050;&#1054;&#1042;&#1040;%20&#1042;&#1040;&#1051;&#1045;&#1056;&#1048;&#1071;\2018\&#1058;&#1045;&#1050;&#1059;&#1065;&#1048;&#1049;%20&#1056;&#1045;&#1052;&#1054;&#1053;&#1058;\3448-&#1069;&#1040;-18\&#1047;&#1072;&#1103;&#1074;&#1082;&#1072;%20&#1085;&#1072;%20&#1079;&#1072;&#1082;&#1091;&#1087;&#1082;&#1091;_&#1056;&#1077;&#1084;&#1086;&#1085;&#1090;%20&#1083;&#1077;&#1089;&#1090;&#1085;&#1080;&#1094;.docx" TargetMode="External"/><Relationship Id="rId74" Type="http://schemas.openxmlformats.org/officeDocument/2006/relationships/hyperlink" Target="file:///C:\Users\v.a.novikova\Desktop\&#1053;&#1054;&#1042;&#1048;&#1050;&#1054;&#1042;&#1040;%20&#1042;&#1040;&#1051;&#1045;&#1056;&#1048;&#1071;\2018\&#1058;&#1045;&#1050;&#1059;&#1065;&#1048;&#1049;%20&#1056;&#1045;&#1052;&#1054;&#1053;&#1058;\3448-&#1069;&#1040;-18\&#1047;&#1072;&#1103;&#1074;&#1082;&#1072;%20&#1085;&#1072;%20&#1079;&#1072;&#1082;&#1091;&#1087;&#1082;&#1091;_&#1056;&#1077;&#1084;&#1086;&#1085;&#1090;%20&#1083;&#1077;&#1089;&#1090;&#1085;&#1080;&#1094;.docx" TargetMode="External"/><Relationship Id="rId79" Type="http://schemas.openxmlformats.org/officeDocument/2006/relationships/hyperlink" Target="consultantplus://offline/ref=63644F4247E16D1BFE5C522E45BCFAC864AA28D6BA3D54035F30AF26C875F271516A7EFEDDz0C" TargetMode="External"/><Relationship Id="rId87" Type="http://schemas.openxmlformats.org/officeDocument/2006/relationships/hyperlink" Target="consultantplus://offline/ref=63644F4247E16D1BFE5C522E45BCFAC864AA28D6BA3D54035F30AF26C875F271516A7EFAD6732C23DBz3C" TargetMode="External"/><Relationship Id="rId5" Type="http://schemas.openxmlformats.org/officeDocument/2006/relationships/footnotes" Target="footnotes.xml"/><Relationship Id="rId61" Type="http://schemas.openxmlformats.org/officeDocument/2006/relationships/hyperlink" Target="file:///C:\Users\v.a.novikova\Desktop\&#1053;&#1054;&#1042;&#1048;&#1050;&#1054;&#1042;&#1040;%20&#1042;&#1040;&#1051;&#1045;&#1056;&#1048;&#1071;\2018\&#1058;&#1045;&#1050;&#1059;&#1065;&#1048;&#1049;%20&#1056;&#1045;&#1052;&#1054;&#1053;&#1058;\3448-&#1069;&#1040;-18\&#1047;&#1072;&#1103;&#1074;&#1082;&#1072;%20&#1085;&#1072;%20&#1079;&#1072;&#1082;&#1091;&#1087;&#1082;&#1091;_&#1056;&#1077;&#1084;&#1086;&#1085;&#1090;%20&#1083;&#1077;&#1089;&#1090;&#1085;&#1080;&#1094;.docx" TargetMode="External"/><Relationship Id="rId82" Type="http://schemas.openxmlformats.org/officeDocument/2006/relationships/hyperlink" Target="consultantplus://offline/ref=63644F4247E16D1BFE5C522E45BCFAC864AA28D6BA3D54035F30AF26C8D7z5C" TargetMode="External"/><Relationship Id="rId90" Type="http://schemas.openxmlformats.org/officeDocument/2006/relationships/hyperlink" Target="file:///C:\Users\v.a.novikova\Desktop\&#1053;&#1054;&#1042;&#1048;&#1050;&#1054;&#1042;&#1040;%20&#1042;&#1040;&#1051;&#1045;&#1056;&#1048;&#1071;\2018\&#1058;&#1045;&#1050;&#1059;&#1065;&#1048;&#1049;%20&#1056;&#1045;&#1052;&#1054;&#1053;&#1058;\3448-&#1069;&#1040;-18\&#1047;&#1072;&#1103;&#1074;&#1082;&#1072;%20&#1085;&#1072;%20&#1079;&#1072;&#1082;&#1091;&#1087;&#1082;&#1091;_&#1056;&#1077;&#1084;&#1086;&#1085;&#1090;%20&#1083;&#1077;&#1089;&#1090;&#1085;&#1080;&#1094;.docx" TargetMode="External"/><Relationship Id="rId19" Type="http://schemas.openxmlformats.org/officeDocument/2006/relationships/hyperlink" Target="consultantplus://offline/ref=133C2FF1C705E1D12CDABE9522681DF8A3D87C3E76A7BC70007BB991662A2CC6002E8E743C4759F8A2V1E" TargetMode="External"/><Relationship Id="rId14" Type="http://schemas.openxmlformats.org/officeDocument/2006/relationships/hyperlink" Target="consultantplus://offline/ref=47F0583861180AEA8BC9A448A1AD5CF08D9B326175483CB3B6CCD85E8A3D9885780768C3B7R7E" TargetMode="External"/><Relationship Id="rId22" Type="http://schemas.openxmlformats.org/officeDocument/2006/relationships/hyperlink" Target="consultantplus://offline/ref=133C2FF1C705E1D12CDABE9522681DF8A3D87C3E76A7BC70007BB991662A2CC6002E8E7139A4VFE" TargetMode="External"/><Relationship Id="rId27" Type="http://schemas.openxmlformats.org/officeDocument/2006/relationships/hyperlink" Target="consultantplus://offline/ref=34DB7ADE7D681FC6C360213923409254BCF5564687B73F34F21DD3B6F060D374DB9A2D53BED7562DJ5j3F" TargetMode="External"/><Relationship Id="rId30" Type="http://schemas.openxmlformats.org/officeDocument/2006/relationships/hyperlink" Target="consultantplus://offline/ref=DCEE142D4BB39C428630AB93CC5574F3F436BEB91DD0D3902BBDD4DBC1019A08FBC8AE080EAFT3hEE" TargetMode="External"/><Relationship Id="rId35" Type="http://schemas.openxmlformats.org/officeDocument/2006/relationships/hyperlink" Target="consultantplus://offline/ref=DCEE142D4BB39C428630AB93CC5574F3F436B8BD13DCD3902BBDD4DBC1019A08FBC8AE0B0FACT3hCE" TargetMode="External"/><Relationship Id="rId43" Type="http://schemas.openxmlformats.org/officeDocument/2006/relationships/hyperlink" Target="consultantplus://offline/ref=4883E0E524EA9394ADF1248810EF55AA86579D9124B35237A40AFCC77074162377C02F92jDG2J" TargetMode="External"/><Relationship Id="rId48" Type="http://schemas.openxmlformats.org/officeDocument/2006/relationships/hyperlink" Target="consultantplus://offline/ref=4883E0E524EA9394ADF1248810EF55AA86579D9124B35237A40AFCC77074162377C02F94D694602Bj5GCJ" TargetMode="External"/><Relationship Id="rId56" Type="http://schemas.openxmlformats.org/officeDocument/2006/relationships/header" Target="header3.xml"/><Relationship Id="rId64" Type="http://schemas.openxmlformats.org/officeDocument/2006/relationships/hyperlink" Target="consultantplus://offline/ref=63644F4247E16D1BFE5C522E45BCFAC864AA28D6BA3D54035F30AF26C8D7z5C" TargetMode="External"/><Relationship Id="rId69" Type="http://schemas.openxmlformats.org/officeDocument/2006/relationships/hyperlink" Target="file:///C:\Users\v.a.novikova\Desktop\&#1053;&#1054;&#1042;&#1048;&#1050;&#1054;&#1042;&#1040;%20&#1042;&#1040;&#1051;&#1045;&#1056;&#1048;&#1071;\2018\&#1058;&#1045;&#1050;&#1059;&#1065;&#1048;&#1049;%20&#1056;&#1045;&#1052;&#1054;&#1053;&#1058;\3448-&#1069;&#1040;-18\&#1047;&#1072;&#1103;&#1074;&#1082;&#1072;%20&#1085;&#1072;%20&#1079;&#1072;&#1082;&#1091;&#1087;&#1082;&#1091;_&#1056;&#1077;&#1084;&#1086;&#1085;&#1090;%20&#1083;&#1077;&#1089;&#1090;&#1085;&#1080;&#1094;.docx" TargetMode="External"/><Relationship Id="rId77" Type="http://schemas.openxmlformats.org/officeDocument/2006/relationships/hyperlink" Target="file:///C:\Users\v.a.novikova\Desktop\&#1053;&#1054;&#1042;&#1048;&#1050;&#1054;&#1042;&#1040;%20&#1042;&#1040;&#1051;&#1045;&#1056;&#1048;&#1071;\2018\&#1058;&#1045;&#1050;&#1059;&#1065;&#1048;&#1049;%20&#1056;&#1045;&#1052;&#1054;&#1053;&#1058;\3448-&#1069;&#1040;-18\&#1047;&#1072;&#1103;&#1074;&#1082;&#1072;%20&#1085;&#1072;%20&#1079;&#1072;&#1082;&#1091;&#1087;&#1082;&#1091;_&#1056;&#1077;&#1084;&#1086;&#1085;&#1090;%20&#1083;&#1077;&#1089;&#1090;&#1085;&#1080;&#1094;.docx" TargetMode="External"/><Relationship Id="rId8" Type="http://schemas.openxmlformats.org/officeDocument/2006/relationships/hyperlink" Target="consultantplus://offline/ref=47F0583861180AEA8BC9A448A1AD5CF08D9B326175483CB3B6CCD85E8A3D9885780768C073BDRCE" TargetMode="External"/><Relationship Id="rId51" Type="http://schemas.openxmlformats.org/officeDocument/2006/relationships/hyperlink" Target="consultantplus://offline/ref=1A292B4A634AFA05372C1E7D29F5B861CA737770606184CDA5A9AA0359CFB381D91A6DEB70953251xDOFK" TargetMode="External"/><Relationship Id="rId72" Type="http://schemas.openxmlformats.org/officeDocument/2006/relationships/hyperlink" Target="file:///C:\Users\v.a.novikova\Desktop\&#1053;&#1054;&#1042;&#1048;&#1050;&#1054;&#1042;&#1040;%20&#1042;&#1040;&#1051;&#1045;&#1056;&#1048;&#1071;\2018\&#1058;&#1045;&#1050;&#1059;&#1065;&#1048;&#1049;%20&#1056;&#1045;&#1052;&#1054;&#1053;&#1058;\3448-&#1069;&#1040;-18\&#1047;&#1072;&#1103;&#1074;&#1082;&#1072;%20&#1085;&#1072;%20&#1079;&#1072;&#1082;&#1091;&#1087;&#1082;&#1091;_&#1056;&#1077;&#1084;&#1086;&#1085;&#1090;%20&#1083;&#1077;&#1089;&#1090;&#1085;&#1080;&#1094;.docx" TargetMode="External"/><Relationship Id="rId80" Type="http://schemas.openxmlformats.org/officeDocument/2006/relationships/hyperlink" Target="consultantplus://offline/ref=63644F4247E16D1BFE5C522E45BCFAC864AA28D6BA3D54035F30AF26C8D7z5C" TargetMode="External"/><Relationship Id="rId85" Type="http://schemas.openxmlformats.org/officeDocument/2006/relationships/hyperlink" Target="consultantplus://offline/ref=63644F4247E16D1BFE5C522E45BCFAC864AA24D3B93254035F30AF26C8D7z5C"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47F0583861180AEA8BC9A448A1AD5CF08D9B326175483CB3B6CCD85E8A3D9885780768C573D5A589B4R5E" TargetMode="External"/><Relationship Id="rId17" Type="http://schemas.openxmlformats.org/officeDocument/2006/relationships/hyperlink" Target="consultantplus://offline/ref=133C2FF1C705E1D12CDABE9522681DF8A3D87C3E76A7BC70007BB991662A2CC6002E8E743C4754F9A2V8E" TargetMode="External"/><Relationship Id="rId25" Type="http://schemas.openxmlformats.org/officeDocument/2006/relationships/hyperlink" Target="consultantplus://offline/ref=133C2FF1C705E1D12CDABE9522681DF8A3D87C3E76A7BC70007BB991662A2CC6002E8E743C4754F9A2V8E" TargetMode="External"/><Relationship Id="rId33" Type="http://schemas.openxmlformats.org/officeDocument/2006/relationships/hyperlink" Target="consultantplus://offline/ref=DCEE142D4BB39C428630AB93CC5574F3F436BFBA1FD5D3902BBDD4DBC1019A08FBC8AE080EA9T3hCE" TargetMode="External"/><Relationship Id="rId38" Type="http://schemas.openxmlformats.org/officeDocument/2006/relationships/hyperlink" Target="consultantplus://offline/ref=DCEE142D4BB39C428630AB93CC5574F3F436B7B119D2D3902BBDD4DBC1019A08FBC8AE0B09ABT3h8E" TargetMode="External"/><Relationship Id="rId46" Type="http://schemas.openxmlformats.org/officeDocument/2006/relationships/hyperlink" Target="consultantplus://offline/ref=4883E0E524EA9394ADF1248810EF55AA86579D9124B35237A40AFCC77074162377C02F94D694622Bj5G3J" TargetMode="External"/><Relationship Id="rId59" Type="http://schemas.openxmlformats.org/officeDocument/2006/relationships/hyperlink" Target="consultantplus://offline/ref=63644F4247E16D1BFE5C522E45BCFAC864AA28D6BA3D54035F30AF26C8D7z5C" TargetMode="External"/><Relationship Id="rId67" Type="http://schemas.openxmlformats.org/officeDocument/2006/relationships/hyperlink" Target="file:///C:\Users\v.a.novikova\Desktop\&#1053;&#1054;&#1042;&#1048;&#1050;&#1054;&#1042;&#1040;%20&#1042;&#1040;&#1051;&#1045;&#1056;&#1048;&#1071;\2018\&#1058;&#1045;&#1050;&#1059;&#1065;&#1048;&#1049;%20&#1056;&#1045;&#1052;&#1054;&#1053;&#1058;\3448-&#1069;&#1040;-18\&#1047;&#1072;&#1103;&#1074;&#1082;&#1072;%20&#1085;&#1072;%20&#1079;&#1072;&#1082;&#1091;&#1087;&#1082;&#1091;_&#1056;&#1077;&#1084;&#1086;&#1085;&#1090;%20&#1083;&#1077;&#1089;&#1090;&#1085;&#1080;&#1094;.docx" TargetMode="External"/><Relationship Id="rId20" Type="http://schemas.openxmlformats.org/officeDocument/2006/relationships/hyperlink" Target="consultantplus://offline/ref=133C2FF1C705E1D12CDABE9522681DF8A3D87C3E76A7BC70007BB991662A2CC6002E8E713FA4VEE" TargetMode="External"/><Relationship Id="rId41" Type="http://schemas.openxmlformats.org/officeDocument/2006/relationships/hyperlink" Target="consultantplus://offline/ref=4883E0E524EA9394ADF1248810EF55AA86579D9124B35237A40AFCC77074162377C02F94D6946229j5GCJ" TargetMode="External"/><Relationship Id="rId54" Type="http://schemas.openxmlformats.org/officeDocument/2006/relationships/footer" Target="footer1.xml"/><Relationship Id="rId62" Type="http://schemas.openxmlformats.org/officeDocument/2006/relationships/hyperlink" Target="file:///C:\Users\v.a.novikova\Desktop\&#1053;&#1054;&#1042;&#1048;&#1050;&#1054;&#1042;&#1040;%20&#1042;&#1040;&#1051;&#1045;&#1056;&#1048;&#1071;\2018\&#1058;&#1045;&#1050;&#1059;&#1065;&#1048;&#1049;%20&#1056;&#1045;&#1052;&#1054;&#1053;&#1058;\3448-&#1069;&#1040;-18\&#1047;&#1072;&#1103;&#1074;&#1082;&#1072;%20&#1085;&#1072;%20&#1079;&#1072;&#1082;&#1091;&#1087;&#1082;&#1091;_&#1056;&#1077;&#1084;&#1086;&#1085;&#1090;%20&#1083;&#1077;&#1089;&#1090;&#1085;&#1080;&#1094;.docx" TargetMode="External"/><Relationship Id="rId70" Type="http://schemas.openxmlformats.org/officeDocument/2006/relationships/hyperlink" Target="file:///C:\Users\v.a.novikova\Desktop\&#1053;&#1054;&#1042;&#1048;&#1050;&#1054;&#1042;&#1040;%20&#1042;&#1040;&#1051;&#1045;&#1056;&#1048;&#1071;\2018\&#1058;&#1045;&#1050;&#1059;&#1065;&#1048;&#1049;%20&#1056;&#1045;&#1052;&#1054;&#1053;&#1058;\3448-&#1069;&#1040;-18\&#1047;&#1072;&#1103;&#1074;&#1082;&#1072;%20&#1085;&#1072;%20&#1079;&#1072;&#1082;&#1091;&#1087;&#1082;&#1091;_&#1056;&#1077;&#1084;&#1086;&#1085;&#1090;%20&#1083;&#1077;&#1089;&#1090;&#1085;&#1080;&#1094;.docx" TargetMode="External"/><Relationship Id="rId75" Type="http://schemas.openxmlformats.org/officeDocument/2006/relationships/hyperlink" Target="file:///C:\Users\v.a.novikova\Desktop\&#1053;&#1054;&#1042;&#1048;&#1050;&#1054;&#1042;&#1040;%20&#1042;&#1040;&#1051;&#1045;&#1056;&#1048;&#1071;\2018\&#1058;&#1045;&#1050;&#1059;&#1065;&#1048;&#1049;%20&#1056;&#1045;&#1052;&#1054;&#1053;&#1058;\3448-&#1069;&#1040;-18\&#1047;&#1072;&#1103;&#1074;&#1082;&#1072;%20&#1085;&#1072;%20&#1079;&#1072;&#1082;&#1091;&#1087;&#1082;&#1091;_&#1056;&#1077;&#1084;&#1086;&#1085;&#1090;%20&#1083;&#1077;&#1089;&#1090;&#1085;&#1080;&#1094;.docx" TargetMode="External"/><Relationship Id="rId83" Type="http://schemas.openxmlformats.org/officeDocument/2006/relationships/hyperlink" Target="file:///C:\Users\v.a.novikova\Desktop\&#1053;&#1054;&#1042;&#1048;&#1050;&#1054;&#1042;&#1040;%20&#1042;&#1040;&#1051;&#1045;&#1056;&#1048;&#1071;\2018\&#1058;&#1045;&#1050;&#1059;&#1065;&#1048;&#1049;%20&#1056;&#1045;&#1052;&#1054;&#1053;&#1058;\3448-&#1069;&#1040;-18\&#1047;&#1072;&#1103;&#1074;&#1082;&#1072;%20&#1085;&#1072;%20&#1079;&#1072;&#1082;&#1091;&#1087;&#1082;&#1091;_&#1056;&#1077;&#1084;&#1086;&#1085;&#1090;%20&#1083;&#1077;&#1089;&#1090;&#1085;&#1080;&#1094;.docx" TargetMode="External"/><Relationship Id="rId88" Type="http://schemas.openxmlformats.org/officeDocument/2006/relationships/hyperlink" Target="file:///C:\Users\v.a.novikova\Desktop\&#1053;&#1054;&#1042;&#1048;&#1050;&#1054;&#1042;&#1040;%20&#1042;&#1040;&#1051;&#1045;&#1056;&#1048;&#1071;\2018\&#1058;&#1045;&#1050;&#1059;&#1065;&#1048;&#1049;%20&#1056;&#1045;&#1052;&#1054;&#1053;&#1058;\3448-&#1069;&#1040;-18\&#1047;&#1072;&#1103;&#1074;&#1082;&#1072;%20&#1085;&#1072;%20&#1079;&#1072;&#1082;&#1091;&#1087;&#1082;&#1091;_&#1056;&#1077;&#1084;&#1086;&#1085;&#1090;%20&#1083;&#1077;&#1089;&#1090;&#1085;&#1080;&#1094;.docx" TargetMode="External"/><Relationship Id="rId91"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47F0583861180AEA8BC9A448A1AD5CF08D9B326175483CB3B6CCD85E8A3D9885780768C573D4A18BB4R1E" TargetMode="External"/><Relationship Id="rId23" Type="http://schemas.openxmlformats.org/officeDocument/2006/relationships/hyperlink" Target="consultantplus://offline/ref=133C2FF1C705E1D12CDABE9522681DF8A3D87C3E76A7BC70007BB991662A2CC6002E8E743C4754F9A2V8E" TargetMode="External"/><Relationship Id="rId28" Type="http://schemas.openxmlformats.org/officeDocument/2006/relationships/hyperlink" Target="mailto:pisarevskoe_s.p@mail.ru" TargetMode="External"/><Relationship Id="rId36" Type="http://schemas.openxmlformats.org/officeDocument/2006/relationships/hyperlink" Target="consultantplus://offline/ref=DCEE142D4BB39C428630AB93CC5574F3F436B8BD13DCD3902BBDD4DBC1019A08FBC8AE0B0FAET3hAE" TargetMode="External"/><Relationship Id="rId49" Type="http://schemas.openxmlformats.org/officeDocument/2006/relationships/hyperlink" Target="consultantplus://offline/ref=4883E0E524EA9394ADF1248810EF55AA86579D9124B35237A40AFCC77074162377C02F94D6946228j5G3J" TargetMode="External"/><Relationship Id="rId57" Type="http://schemas.openxmlformats.org/officeDocument/2006/relationships/footer" Target="footer3.xml"/><Relationship Id="rId10" Type="http://schemas.openxmlformats.org/officeDocument/2006/relationships/hyperlink" Target="consultantplus://offline/ref=47F0583861180AEA8BC9A448A1AD5CF08D9B326175483CB3B6CCD85E8A3D9885780768C573D4AA8DB4R3E" TargetMode="External"/><Relationship Id="rId31" Type="http://schemas.openxmlformats.org/officeDocument/2006/relationships/hyperlink" Target="consultantplus://offline/ref=DCEE142D4BB39C428630AB93CC5574F3F436B7B119D2D3902BBDD4DBC1019A08FBC8AE0C0ETAhBE" TargetMode="External"/><Relationship Id="rId44" Type="http://schemas.openxmlformats.org/officeDocument/2006/relationships/hyperlink" Target="consultantplus://offline/ref=4883E0E524EA9394ADF1248810EF55AA86579D9124B35237A40AFCC77074162377C02F94D6946229j5G2J" TargetMode="External"/><Relationship Id="rId52" Type="http://schemas.openxmlformats.org/officeDocument/2006/relationships/header" Target="header1.xml"/><Relationship Id="rId60" Type="http://schemas.openxmlformats.org/officeDocument/2006/relationships/hyperlink" Target="file:///C:\Users\v.a.novikova\Desktop\&#1053;&#1054;&#1042;&#1048;&#1050;&#1054;&#1042;&#1040;%20&#1042;&#1040;&#1051;&#1045;&#1056;&#1048;&#1071;\2018\&#1058;&#1045;&#1050;&#1059;&#1065;&#1048;&#1049;%20&#1056;&#1045;&#1052;&#1054;&#1053;&#1058;\3448-&#1069;&#1040;-18\&#1047;&#1072;&#1103;&#1074;&#1082;&#1072;%20&#1085;&#1072;%20&#1079;&#1072;&#1082;&#1091;&#1087;&#1082;&#1091;_&#1056;&#1077;&#1084;&#1086;&#1085;&#1090;%20&#1083;&#1077;&#1089;&#1090;&#1085;&#1080;&#1094;.docx" TargetMode="External"/><Relationship Id="rId65" Type="http://schemas.openxmlformats.org/officeDocument/2006/relationships/hyperlink" Target="file:///C:\Users\v.a.novikova\Desktop\&#1053;&#1054;&#1042;&#1048;&#1050;&#1054;&#1042;&#1040;%20&#1042;&#1040;&#1051;&#1045;&#1056;&#1048;&#1071;\2018\&#1058;&#1045;&#1050;&#1059;&#1065;&#1048;&#1049;%20&#1056;&#1045;&#1052;&#1054;&#1053;&#1058;\3448-&#1069;&#1040;-18\&#1047;&#1072;&#1103;&#1074;&#1082;&#1072;%20&#1085;&#1072;%20&#1079;&#1072;&#1082;&#1091;&#1087;&#1082;&#1091;_&#1056;&#1077;&#1084;&#1086;&#1085;&#1090;%20&#1083;&#1077;&#1089;&#1090;&#1085;&#1080;&#1094;.docx" TargetMode="External"/><Relationship Id="rId73" Type="http://schemas.openxmlformats.org/officeDocument/2006/relationships/hyperlink" Target="file:///C:\Users\v.a.novikova\Desktop\&#1053;&#1054;&#1042;&#1048;&#1050;&#1054;&#1042;&#1040;%20&#1042;&#1040;&#1051;&#1045;&#1056;&#1048;&#1071;\2018\&#1058;&#1045;&#1050;&#1059;&#1065;&#1048;&#1049;%20&#1056;&#1045;&#1052;&#1054;&#1053;&#1058;\3448-&#1069;&#1040;-18\&#1047;&#1072;&#1103;&#1074;&#1082;&#1072;%20&#1085;&#1072;%20&#1079;&#1072;&#1082;&#1091;&#1087;&#1082;&#1091;_&#1056;&#1077;&#1084;&#1086;&#1085;&#1090;%20&#1083;&#1077;&#1089;&#1090;&#1085;&#1080;&#1094;.docx" TargetMode="External"/><Relationship Id="rId78" Type="http://schemas.openxmlformats.org/officeDocument/2006/relationships/hyperlink" Target="file:///C:\Users\v.a.novikova\Desktop\&#1053;&#1054;&#1042;&#1048;&#1050;&#1054;&#1042;&#1040;%20&#1042;&#1040;&#1051;&#1045;&#1056;&#1048;&#1071;\2018\&#1058;&#1045;&#1050;&#1059;&#1065;&#1048;&#1049;%20&#1056;&#1045;&#1052;&#1054;&#1053;&#1058;\3448-&#1069;&#1040;-18\&#1047;&#1072;&#1103;&#1074;&#1082;&#1072;%20&#1085;&#1072;%20&#1079;&#1072;&#1082;&#1091;&#1087;&#1082;&#1091;_&#1056;&#1077;&#1084;&#1086;&#1085;&#1090;%20&#1083;&#1077;&#1089;&#1090;&#1085;&#1080;&#1094;.docx" TargetMode="External"/><Relationship Id="rId81" Type="http://schemas.openxmlformats.org/officeDocument/2006/relationships/hyperlink" Target="consultantplus://offline/ref=63644F4247E16D1BFE5C522E45BCFAC864AA28D6BA3D54035F30AF26C875F271516A7EFAD6722B20DBzDC" TargetMode="External"/><Relationship Id="rId86" Type="http://schemas.openxmlformats.org/officeDocument/2006/relationships/hyperlink" Target="consultantplus://offline/ref=63644F4247E16D1BFE5C522E45BCFAC864AA28D6BA3D54035F30AF26C875F271516A7EFAD1D7z2C" TargetMode="External"/><Relationship Id="rId4" Type="http://schemas.openxmlformats.org/officeDocument/2006/relationships/webSettings" Target="webSettings.xml"/><Relationship Id="rId9" Type="http://schemas.openxmlformats.org/officeDocument/2006/relationships/hyperlink" Target="consultantplus://offline/ref=47F0583861180AEA8BC9A448A1AD5CF08D9B326175483CB3B6CCD85E8A3D9885780768C573D4AA8CB4R2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Аукционная документация шаблон 9-10</Template>
  <TotalTime>704</TotalTime>
  <Pages>23</Pages>
  <Words>16956</Words>
  <Characters>96650</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113380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Пользователь</cp:lastModifiedBy>
  <cp:revision>76</cp:revision>
  <cp:lastPrinted>2019-05-20T02:16:00Z</cp:lastPrinted>
  <dcterms:created xsi:type="dcterms:W3CDTF">2019-02-11T01:30:00Z</dcterms:created>
  <dcterms:modified xsi:type="dcterms:W3CDTF">2019-07-09T07:21:00Z</dcterms:modified>
</cp:coreProperties>
</file>