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567"/>
        <w:gridCol w:w="3190"/>
      </w:tblGrid>
      <w:tr w:rsidR="0083267E" w:rsidTr="00710961">
        <w:tc>
          <w:tcPr>
            <w:tcW w:w="9995" w:type="dxa"/>
            <w:gridSpan w:val="3"/>
            <w:shd w:val="clear" w:color="auto" w:fill="auto"/>
          </w:tcPr>
          <w:p w:rsidR="0083267E" w:rsidRDefault="0083267E" w:rsidP="00710961">
            <w:pPr>
              <w:jc w:val="both"/>
            </w:pPr>
          </w:p>
          <w:p w:rsidR="0083267E" w:rsidRPr="00565DCF" w:rsidRDefault="0083267E" w:rsidP="00710961">
            <w:pPr>
              <w:jc w:val="center"/>
            </w:pPr>
            <w:r w:rsidRPr="00565DCF">
              <w:t>Информация об основных потребительских характеристиках услуг водоотведения  и их соответствии установленных требованиям в 2014году.</w:t>
            </w:r>
          </w:p>
          <w:p w:rsidR="0083267E" w:rsidRDefault="0083267E" w:rsidP="00710961">
            <w:pPr>
              <w:jc w:val="both"/>
            </w:pP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 xml:space="preserve">Наименование </w:t>
            </w:r>
            <w:proofErr w:type="spellStart"/>
            <w:r>
              <w:t>повказателя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2014год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</w:t>
            </w: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 xml:space="preserve">Показатель аварийности на канализационных сетях (количество засоров для самотечных сетей (единиц на </w:t>
            </w:r>
            <w:proofErr w:type="gramStart"/>
            <w:r>
              <w:t>км</w:t>
            </w:r>
            <w:proofErr w:type="gramEnd"/>
            <w:r>
              <w:t>))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нет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2</w:t>
            </w: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Общее количество проведённых проб на сбросе очищенных (частично очищенных</w:t>
            </w:r>
            <w:proofErr w:type="gramStart"/>
            <w:r>
              <w:t xml:space="preserve"> )</w:t>
            </w:r>
            <w:proofErr w:type="gramEnd"/>
            <w:r>
              <w:t xml:space="preserve"> сточных вод по следующим показателям: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а</w:t>
            </w:r>
            <w:proofErr w:type="gramStart"/>
            <w:r>
              <w:t>)в</w:t>
            </w:r>
            <w:proofErr w:type="gramEnd"/>
            <w:r>
              <w:t xml:space="preserve">звешенные вещества 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б</w:t>
            </w:r>
            <w:proofErr w:type="gramStart"/>
            <w:r>
              <w:t>)Б</w:t>
            </w:r>
            <w:proofErr w:type="gramEnd"/>
            <w:r>
              <w:t>ПК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в</w:t>
            </w:r>
            <w:proofErr w:type="gramStart"/>
            <w:r>
              <w:t>)а</w:t>
            </w:r>
            <w:proofErr w:type="gramEnd"/>
            <w:r>
              <w:t>ммоний - ион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г</w:t>
            </w:r>
            <w:proofErr w:type="gramStart"/>
            <w:r>
              <w:t>)н</w:t>
            </w:r>
            <w:proofErr w:type="gramEnd"/>
            <w:r>
              <w:t>итрит - анион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д</w:t>
            </w:r>
            <w:proofErr w:type="gramStart"/>
            <w:r>
              <w:t>)ф</w:t>
            </w:r>
            <w:proofErr w:type="gramEnd"/>
            <w:r>
              <w:t>осфаты (по Р)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е</w:t>
            </w:r>
            <w:proofErr w:type="gramStart"/>
            <w:r>
              <w:t>)н</w:t>
            </w:r>
            <w:proofErr w:type="gramEnd"/>
            <w:r>
              <w:t xml:space="preserve">ефтепродукты 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ж</w:t>
            </w:r>
            <w:proofErr w:type="gramStart"/>
            <w:r>
              <w:t>)м</w:t>
            </w:r>
            <w:proofErr w:type="gramEnd"/>
            <w:r>
              <w:t>икробиология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3</w:t>
            </w: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Количество проведённых проб, выявивших несоответствие очищенных (частично очищенных</w:t>
            </w:r>
            <w:proofErr w:type="gramStart"/>
            <w:r>
              <w:t>)с</w:t>
            </w:r>
            <w:proofErr w:type="gramEnd"/>
            <w:r>
              <w:t>точных вод санитарным нормам (предельно допустимой концентрации)сбросе очищенных (частично очищенных)сточных вод, по следующим показателям: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 xml:space="preserve">а) взвешенные вещества 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б</w:t>
            </w:r>
            <w:proofErr w:type="gramStart"/>
            <w:r>
              <w:t>)Б</w:t>
            </w:r>
            <w:proofErr w:type="gramEnd"/>
            <w:r>
              <w:t>ПК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12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в) аммоний - ион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6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г) нитрит - анион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д) фосфаты (по Р)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0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е) нефтепродукты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0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ж) микробиология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11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4</w:t>
            </w: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Доля исполненных в срок договоров о подключении (процент общего количества заключённых договоров о подключении)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Отсутствуют резервные мощности на подключение</w:t>
            </w:r>
          </w:p>
        </w:tc>
      </w:tr>
      <w:tr w:rsidR="0083267E" w:rsidTr="00710961">
        <w:tc>
          <w:tcPr>
            <w:tcW w:w="817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5</w:t>
            </w:r>
          </w:p>
        </w:tc>
        <w:tc>
          <w:tcPr>
            <w:tcW w:w="5846" w:type="dxa"/>
            <w:shd w:val="clear" w:color="auto" w:fill="auto"/>
          </w:tcPr>
          <w:p w:rsidR="0083267E" w:rsidRDefault="0083267E" w:rsidP="00710961">
            <w:pPr>
              <w:jc w:val="both"/>
            </w:pPr>
            <w:r>
              <w:t>Средняя продолжительность рассмотрения заявлений о подключении (дней)</w:t>
            </w:r>
          </w:p>
        </w:tc>
        <w:tc>
          <w:tcPr>
            <w:tcW w:w="3332" w:type="dxa"/>
            <w:shd w:val="clear" w:color="auto" w:fill="auto"/>
          </w:tcPr>
          <w:p w:rsidR="0083267E" w:rsidRDefault="0083267E" w:rsidP="00710961">
            <w:pPr>
              <w:jc w:val="center"/>
            </w:pPr>
            <w:r>
              <w:t>-</w:t>
            </w:r>
          </w:p>
        </w:tc>
      </w:tr>
    </w:tbl>
    <w:p w:rsidR="00010CE1" w:rsidRDefault="00010CE1">
      <w:bookmarkStart w:id="0" w:name="_GoBack"/>
      <w:bookmarkEnd w:id="0"/>
    </w:p>
    <w:sectPr w:rsidR="0001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E"/>
    <w:rsid w:val="00010CE1"/>
    <w:rsid w:val="008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2015-02-19T00:42:00Z</dcterms:created>
  <dcterms:modified xsi:type="dcterms:W3CDTF">2015-02-19T00:43:00Z</dcterms:modified>
</cp:coreProperties>
</file>