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AD" w:rsidRDefault="001A60AD" w:rsidP="003A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8702" cy="2777706"/>
            <wp:effectExtent l="19050" t="0" r="5248" b="0"/>
            <wp:docPr id="8" name="Рисунок 1" descr="C:\Documents and Settings\Admin\Рабочий стол\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448" cy="278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0AD" w:rsidRDefault="001A60AD" w:rsidP="003A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Pr="006B00B0" w:rsidRDefault="003572F6" w:rsidP="001A6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B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3572F6" w:rsidRPr="006B00B0" w:rsidRDefault="003572F6" w:rsidP="006B0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B0">
        <w:rPr>
          <w:rFonts w:ascii="Times New Roman" w:hAnsi="Times New Roman" w:cs="Times New Roman"/>
          <w:b/>
          <w:sz w:val="24"/>
          <w:szCs w:val="24"/>
        </w:rPr>
        <w:t>О мерах пожарной безопасности при устройстве</w:t>
      </w:r>
      <w:r w:rsidR="006B00B0" w:rsidRPr="006B0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0B0">
        <w:rPr>
          <w:rFonts w:ascii="Times New Roman" w:hAnsi="Times New Roman" w:cs="Times New Roman"/>
          <w:b/>
          <w:sz w:val="24"/>
          <w:szCs w:val="24"/>
        </w:rPr>
        <w:t>и эксплуатации печного отопления</w:t>
      </w: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0B0" w:rsidRPr="003572F6" w:rsidRDefault="006B00B0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В домах, где есть печное отопление, всегда существует опасность пожара. При возведении печи нужно помнить, чтобы те части печи и дымохода, которые сильно нагреваются, не имели точек соприкосновения с легко воспламеняющими деталями постройки. Для изоляции таких мест используются материалы, которые не горят, например асбестовые листы или кирпич.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 xml:space="preserve">Для защиты сгораемого и </w:t>
      </w:r>
      <w:proofErr w:type="spellStart"/>
      <w:r w:rsidRPr="003572F6">
        <w:rPr>
          <w:rFonts w:ascii="Times New Roman" w:hAnsi="Times New Roman" w:cs="Times New Roman"/>
          <w:sz w:val="24"/>
          <w:szCs w:val="24"/>
        </w:rPr>
        <w:t>трудносгораемого</w:t>
      </w:r>
      <w:proofErr w:type="spellEnd"/>
      <w:r w:rsidRPr="003572F6">
        <w:rPr>
          <w:rFonts w:ascii="Times New Roman" w:hAnsi="Times New Roman" w:cs="Times New Roman"/>
          <w:sz w:val="24"/>
          <w:szCs w:val="24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В садовых домиках допускается эксплуатация печей только на твердом топливе.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2F6">
        <w:rPr>
          <w:rFonts w:ascii="Times New Roman" w:hAnsi="Times New Roman" w:cs="Times New Roman"/>
          <w:sz w:val="24"/>
          <w:szCs w:val="24"/>
        </w:rPr>
        <w:t>Запрещается :</w:t>
      </w:r>
      <w:proofErr w:type="gramEnd"/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1. Перекаливать печи.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2. Применять для розжига легковоспламеняющиеся жидкости.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3. Топить углем печи, не приспособленные для этой цели.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4. Применять для топки дрова, не позволяющие по размерам закрыть дверцу.</w:t>
      </w:r>
    </w:p>
    <w:p w:rsidR="006B00B0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5. Оставлять топящуюся печь с открытой дверцей без присмотра, а так же поручать надзор за ней малолетним детям.</w:t>
      </w:r>
    </w:p>
    <w:p w:rsidR="003572F6" w:rsidRDefault="006B00B0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B0">
        <w:rPr>
          <w:rFonts w:ascii="Times New Roman" w:hAnsi="Times New Roman" w:cs="Times New Roman"/>
          <w:sz w:val="24"/>
          <w:szCs w:val="24"/>
        </w:rPr>
        <w:t xml:space="preserve"> 6. Пользоваться неисправными печами</w:t>
      </w:r>
      <w:r>
        <w:rPr>
          <w:rFonts w:ascii="Times New Roman" w:hAnsi="Times New Roman" w:cs="Times New Roman"/>
          <w:sz w:val="24"/>
          <w:szCs w:val="24"/>
        </w:rPr>
        <w:t xml:space="preserve"> (печи,  </w:t>
      </w:r>
      <w:r w:rsidRPr="003572F6">
        <w:rPr>
          <w:rFonts w:ascii="Times New Roman" w:hAnsi="Times New Roman" w:cs="Times New Roman"/>
          <w:sz w:val="24"/>
          <w:szCs w:val="24"/>
        </w:rPr>
        <w:t>и дымоходы должны быть исправными, без трещин, оштукатурены и побелены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3C7F">
        <w:rPr>
          <w:rFonts w:ascii="Times New Roman" w:hAnsi="Times New Roman" w:cs="Times New Roman"/>
          <w:sz w:val="24"/>
          <w:szCs w:val="24"/>
        </w:rPr>
        <w:t>.</w:t>
      </w:r>
    </w:p>
    <w:p w:rsidR="002F3C7F" w:rsidRDefault="002F3C7F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</w:t>
      </w:r>
      <w:r w:rsidRPr="003572F6">
        <w:rPr>
          <w:rFonts w:ascii="Times New Roman" w:hAnsi="Times New Roman" w:cs="Times New Roman"/>
          <w:sz w:val="24"/>
          <w:szCs w:val="24"/>
        </w:rPr>
        <w:t>ушить на печи и в непосредственной близости от нее дрова, обувь, одежду, устанавливать вплотную к ней мебель.</w:t>
      </w:r>
    </w:p>
    <w:p w:rsidR="002F3C7F" w:rsidRDefault="002F3C7F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Pr="00A17EBF" w:rsidRDefault="002F3C7F" w:rsidP="00357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0B0" w:rsidRPr="003572F6">
        <w:rPr>
          <w:rFonts w:ascii="Times New Roman" w:hAnsi="Times New Roman" w:cs="Times New Roman"/>
          <w:sz w:val="24"/>
          <w:szCs w:val="24"/>
        </w:rPr>
        <w:t xml:space="preserve">  </w:t>
      </w:r>
      <w:r w:rsidR="006B00B0" w:rsidRPr="006B00B0">
        <w:rPr>
          <w:rFonts w:ascii="Times New Roman" w:hAnsi="Times New Roman" w:cs="Times New Roman"/>
          <w:b/>
          <w:sz w:val="24"/>
          <w:szCs w:val="24"/>
        </w:rPr>
        <w:t>Берегите свое жилище от огня!</w:t>
      </w: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Pr="003572F6" w:rsidRDefault="002F3C7F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05D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05D" w:rsidRPr="003A705D" w:rsidRDefault="0055457E" w:rsidP="003A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705D" w:rsidRPr="003A705D" w:rsidSect="001A60AD"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23EF"/>
    <w:multiLevelType w:val="hybridMultilevel"/>
    <w:tmpl w:val="3E4A2DB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05D"/>
    <w:rsid w:val="001A60AD"/>
    <w:rsid w:val="002F3C7F"/>
    <w:rsid w:val="003572F6"/>
    <w:rsid w:val="003A705D"/>
    <w:rsid w:val="0055457E"/>
    <w:rsid w:val="005D17BB"/>
    <w:rsid w:val="006B00B0"/>
    <w:rsid w:val="0082361E"/>
    <w:rsid w:val="00A17EBF"/>
    <w:rsid w:val="00B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26CB"/>
  <w15:docId w15:val="{68FEB4DB-3A6C-4EB4-88FF-715BAA69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2015-04-29T06:09:00Z</cp:lastPrinted>
  <dcterms:created xsi:type="dcterms:W3CDTF">2015-04-29T02:39:00Z</dcterms:created>
  <dcterms:modified xsi:type="dcterms:W3CDTF">2022-12-12T06:36:00Z</dcterms:modified>
</cp:coreProperties>
</file>