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AF" w:rsidRPr="009B33BD" w:rsidRDefault="008433AF" w:rsidP="008433AF">
      <w:pPr>
        <w:pStyle w:val="a3"/>
        <w:ind w:right="-27" w:firstLine="709"/>
        <w:jc w:val="center"/>
        <w:rPr>
          <w:rFonts w:ascii="Times New Roman" w:hAnsi="Times New Roman"/>
          <w:b/>
          <w:sz w:val="28"/>
          <w:szCs w:val="28"/>
        </w:rPr>
      </w:pPr>
      <w:r w:rsidRPr="009B33BD">
        <w:rPr>
          <w:rFonts w:ascii="Times New Roman" w:hAnsi="Times New Roman"/>
          <w:b/>
          <w:sz w:val="28"/>
          <w:szCs w:val="28"/>
        </w:rPr>
        <w:t>И Р К У Т С К А Я   О Б Л А СТ Ь</w:t>
      </w:r>
    </w:p>
    <w:p w:rsidR="008433AF" w:rsidRPr="009B33BD" w:rsidRDefault="008433AF" w:rsidP="008433AF">
      <w:pPr>
        <w:pStyle w:val="a3"/>
        <w:ind w:right="-27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B33BD">
        <w:rPr>
          <w:rFonts w:ascii="Times New Roman" w:hAnsi="Times New Roman"/>
          <w:b/>
          <w:spacing w:val="20"/>
          <w:sz w:val="28"/>
          <w:szCs w:val="28"/>
        </w:rPr>
        <w:t>Т УЛУНСКИЙ РАЙОН</w:t>
      </w:r>
    </w:p>
    <w:p w:rsidR="008433AF" w:rsidRPr="009B33BD" w:rsidRDefault="008433AF" w:rsidP="008433AF">
      <w:pPr>
        <w:pStyle w:val="a3"/>
        <w:ind w:right="-27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9B33BD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8433AF" w:rsidRPr="009B33BD" w:rsidRDefault="008433AF" w:rsidP="008433AF">
      <w:pPr>
        <w:pStyle w:val="a3"/>
        <w:ind w:right="-27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9B33BD">
        <w:rPr>
          <w:rFonts w:ascii="Times New Roman" w:hAnsi="Times New Roman"/>
          <w:b/>
          <w:spacing w:val="20"/>
          <w:sz w:val="32"/>
          <w:szCs w:val="32"/>
        </w:rPr>
        <w:t>Писаревского сельского поселения</w:t>
      </w:r>
    </w:p>
    <w:p w:rsidR="008433AF" w:rsidRPr="009B33BD" w:rsidRDefault="008433AF" w:rsidP="008433AF">
      <w:pPr>
        <w:pStyle w:val="a3"/>
        <w:ind w:left="-3827" w:right="-3970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8433AF" w:rsidRPr="009B33BD" w:rsidRDefault="008433AF" w:rsidP="008433AF">
      <w:pPr>
        <w:pStyle w:val="a3"/>
        <w:ind w:right="-3970" w:firstLine="709"/>
        <w:jc w:val="left"/>
        <w:rPr>
          <w:rFonts w:ascii="Times New Roman" w:hAnsi="Times New Roman"/>
          <w:b/>
          <w:spacing w:val="20"/>
          <w:sz w:val="32"/>
          <w:szCs w:val="32"/>
        </w:rPr>
      </w:pPr>
      <w:r w:rsidRPr="009B33BD">
        <w:rPr>
          <w:rFonts w:ascii="Times New Roman" w:hAnsi="Times New Roman"/>
          <w:b/>
          <w:spacing w:val="20"/>
          <w:sz w:val="36"/>
        </w:rPr>
        <w:t xml:space="preserve">                     </w:t>
      </w:r>
      <w:r w:rsidRPr="009B33BD">
        <w:rPr>
          <w:rFonts w:ascii="Times New Roman" w:hAnsi="Times New Roman"/>
          <w:spacing w:val="20"/>
          <w:sz w:val="32"/>
          <w:szCs w:val="32"/>
        </w:rPr>
        <w:t>П О С Т А Н О В Л Е Н И Е</w:t>
      </w:r>
    </w:p>
    <w:p w:rsidR="008433AF" w:rsidRPr="009B33BD" w:rsidRDefault="008433AF" w:rsidP="008433AF">
      <w:pPr>
        <w:ind w:firstLine="709"/>
        <w:rPr>
          <w:color w:val="auto"/>
          <w:szCs w:val="28"/>
        </w:rPr>
      </w:pPr>
    </w:p>
    <w:p w:rsidR="008433AF" w:rsidRPr="009B33BD" w:rsidRDefault="008433AF" w:rsidP="008433AF">
      <w:pPr>
        <w:tabs>
          <w:tab w:val="left" w:pos="7125"/>
        </w:tabs>
        <w:ind w:firstLine="709"/>
        <w:rPr>
          <w:color w:val="auto"/>
          <w:szCs w:val="28"/>
        </w:rPr>
        <w:sectPr w:rsidR="008433AF" w:rsidRPr="009B33BD" w:rsidSect="008433AF">
          <w:pgSz w:w="12260" w:h="16920"/>
          <w:pgMar w:top="720" w:right="720" w:bottom="720" w:left="1560" w:header="720" w:footer="720" w:gutter="0"/>
          <w:cols w:space="720"/>
          <w:docGrid w:linePitch="381"/>
        </w:sectPr>
      </w:pPr>
      <w:proofErr w:type="gramStart"/>
      <w:r w:rsidRPr="009B33BD">
        <w:rPr>
          <w:color w:val="auto"/>
          <w:szCs w:val="28"/>
        </w:rPr>
        <w:t>« 3</w:t>
      </w:r>
      <w:proofErr w:type="gramEnd"/>
      <w:r w:rsidRPr="009B33BD">
        <w:rPr>
          <w:color w:val="auto"/>
          <w:szCs w:val="28"/>
        </w:rPr>
        <w:t xml:space="preserve"> » августа 2020 года                  </w:t>
      </w:r>
      <w:r w:rsidRPr="009B33BD">
        <w:rPr>
          <w:color w:val="auto"/>
          <w:szCs w:val="28"/>
        </w:rPr>
        <w:tab/>
        <w:t xml:space="preserve">                      № 123 А</w:t>
      </w:r>
    </w:p>
    <w:p w:rsidR="008433AF" w:rsidRPr="009B33BD" w:rsidRDefault="008433AF" w:rsidP="008433AF">
      <w:pPr>
        <w:spacing w:after="450" w:line="259" w:lineRule="auto"/>
        <w:ind w:left="106" w:firstLine="709"/>
        <w:jc w:val="center"/>
        <w:rPr>
          <w:color w:val="auto"/>
          <w:szCs w:val="28"/>
        </w:rPr>
      </w:pPr>
      <w:r w:rsidRPr="009B33BD">
        <w:rPr>
          <w:color w:val="auto"/>
          <w:szCs w:val="28"/>
        </w:rPr>
        <w:t>с. 4-е отделение ГСС</w:t>
      </w:r>
    </w:p>
    <w:p w:rsidR="008433AF" w:rsidRPr="009B33BD" w:rsidRDefault="008433AF" w:rsidP="008433AF">
      <w:pPr>
        <w:spacing w:after="7" w:line="225" w:lineRule="auto"/>
        <w:ind w:left="-10" w:right="4057" w:hanging="5"/>
        <w:jc w:val="left"/>
        <w:rPr>
          <w:color w:val="auto"/>
          <w:szCs w:val="28"/>
        </w:rPr>
      </w:pPr>
      <w:r w:rsidRPr="009B33BD">
        <w:rPr>
          <w:color w:val="auto"/>
          <w:szCs w:val="28"/>
        </w:rPr>
        <w:t xml:space="preserve">О признании утратившими силу </w:t>
      </w:r>
    </w:p>
    <w:p w:rsidR="008433AF" w:rsidRPr="009B33BD" w:rsidRDefault="008433AF" w:rsidP="008433AF">
      <w:pPr>
        <w:spacing w:after="7" w:line="225" w:lineRule="auto"/>
        <w:ind w:left="-10" w:right="4057" w:hanging="5"/>
        <w:jc w:val="left"/>
        <w:rPr>
          <w:color w:val="auto"/>
          <w:szCs w:val="28"/>
        </w:rPr>
      </w:pPr>
      <w:r w:rsidRPr="009B33BD">
        <w:rPr>
          <w:color w:val="auto"/>
          <w:szCs w:val="28"/>
        </w:rPr>
        <w:t>постановлений администрации</w:t>
      </w:r>
    </w:p>
    <w:p w:rsidR="008433AF" w:rsidRPr="009B33BD" w:rsidRDefault="008433AF" w:rsidP="008433AF">
      <w:pPr>
        <w:spacing w:after="712" w:line="223" w:lineRule="auto"/>
        <w:ind w:left="-15" w:right="3811" w:firstLine="0"/>
        <w:jc w:val="left"/>
        <w:rPr>
          <w:color w:val="auto"/>
          <w:szCs w:val="28"/>
        </w:rPr>
      </w:pPr>
      <w:r w:rsidRPr="009B33BD">
        <w:rPr>
          <w:color w:val="auto"/>
          <w:szCs w:val="28"/>
        </w:rPr>
        <w:t>Писаревского сельского поселения</w:t>
      </w:r>
    </w:p>
    <w:p w:rsidR="008433AF" w:rsidRPr="009B33BD" w:rsidRDefault="008433AF" w:rsidP="008433AF">
      <w:pPr>
        <w:ind w:left="-10" w:right="178" w:firstLine="538"/>
        <w:rPr>
          <w:color w:val="auto"/>
        </w:rPr>
      </w:pPr>
      <w:r w:rsidRPr="009B33BD">
        <w:rPr>
          <w:color w:val="auto"/>
        </w:rPr>
        <w:t>В соответствии с изменениями, внесенными в Соглашение об осуществлении Управлением Федерального казначейства по Иркутской области отдельных функций по исполнению бюджета Писарев</w:t>
      </w:r>
      <w:r w:rsidR="009B33BD">
        <w:rPr>
          <w:color w:val="auto"/>
        </w:rPr>
        <w:t>с</w:t>
      </w:r>
      <w:r w:rsidRPr="009B33BD">
        <w:rPr>
          <w:color w:val="auto"/>
        </w:rPr>
        <w:t>кого муниципального образования при кассовом обслуживании исполнения бюджета Писаревского сельского поселения от 12 февраля 2020 года, в части проведения и учета операций со средствами бюджета, источником финансового обеспечения которых являются межбюджетные трансферты, предоставляемые из областного бюджета местным бюджетам в форме субсидий, субвенций и иных межбюджетных трансфертов, имеющих целевое назначение,</w:t>
      </w:r>
    </w:p>
    <w:p w:rsidR="008433AF" w:rsidRPr="009B33BD" w:rsidRDefault="008433AF" w:rsidP="008433AF">
      <w:pPr>
        <w:spacing w:after="309" w:line="259" w:lineRule="auto"/>
        <w:ind w:left="350" w:firstLine="0"/>
        <w:jc w:val="center"/>
        <w:rPr>
          <w:color w:val="auto"/>
        </w:rPr>
      </w:pPr>
      <w:r w:rsidRPr="009B33BD">
        <w:rPr>
          <w:color w:val="auto"/>
        </w:rPr>
        <w:t>ПОСТАНОВЛЯЮ.</w:t>
      </w:r>
    </w:p>
    <w:p w:rsidR="008433AF" w:rsidRPr="009B33BD" w:rsidRDefault="008433AF" w:rsidP="008433AF">
      <w:pPr>
        <w:spacing w:after="38" w:line="225" w:lineRule="auto"/>
        <w:ind w:left="-10" w:right="4057" w:hanging="5"/>
        <w:jc w:val="left"/>
        <w:rPr>
          <w:color w:val="auto"/>
        </w:rPr>
      </w:pPr>
      <w:r w:rsidRPr="009B33BD">
        <w:rPr>
          <w:color w:val="auto"/>
          <w:sz w:val="32"/>
        </w:rPr>
        <w:t xml:space="preserve">1. </w:t>
      </w:r>
      <w:r w:rsidRPr="009B33BD">
        <w:rPr>
          <w:color w:val="auto"/>
        </w:rPr>
        <w:t>Признать утратившим силу:</w:t>
      </w:r>
    </w:p>
    <w:p w:rsidR="008433AF" w:rsidRPr="009B33BD" w:rsidRDefault="008433AF" w:rsidP="008433AF">
      <w:pPr>
        <w:ind w:left="0" w:right="178" w:firstLine="0"/>
        <w:rPr>
          <w:color w:val="auto"/>
        </w:rPr>
      </w:pPr>
      <w:r w:rsidRPr="009B33BD">
        <w:rPr>
          <w:color w:val="auto"/>
        </w:rPr>
        <w:t xml:space="preserve">     l. l. Постановление от «24» апреля 2017 года № 32 «О порядке санкционирования оплаты денежных обязательств получателей средств бюджета Писаревского муниципального образования, источником финансового обеспечения которых являются предоставляемые из бюджета Иркутской области бюджету Писаревского муниципального образования межбюджетные трансферты в форме субсидий, субвенций и иных межбюджетных трансфертов, имеющих целевое назначение».</w:t>
      </w:r>
      <w:r w:rsidRPr="009B33BD">
        <w:rPr>
          <w:noProof/>
          <w:color w:val="auto"/>
        </w:rPr>
        <w:drawing>
          <wp:inline distT="0" distB="0" distL="0" distR="0" wp14:anchorId="53B13D15" wp14:editId="5181288B">
            <wp:extent cx="6097" cy="24388"/>
            <wp:effectExtent l="0" t="0" r="0" b="0"/>
            <wp:docPr id="2390" name="Picture 2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" name="Picture 23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AF" w:rsidRDefault="008433AF" w:rsidP="008433AF">
      <w:pPr>
        <w:ind w:left="0" w:right="173" w:firstLine="0"/>
        <w:rPr>
          <w:color w:val="auto"/>
        </w:rPr>
      </w:pPr>
      <w:r w:rsidRPr="009B33BD">
        <w:rPr>
          <w:color w:val="auto"/>
        </w:rPr>
        <w:t xml:space="preserve">     1.2. Постановление от «09» июня 2017 года  48 «О внесении изменений в Порядок санкционирования оплаты денежных обязательств получателей средств бюджета Писаревского муниципального образования, источником финансового обеспечения которых являются предоставляемые из бюджета Иркутской области бюджету Писаревского муниципального образования межбюджетные трансферты в форме субсидий, субвенций и иных межбюджетных трансфертов, имеющих целевое назначение, утвержденный постановлением администрации Писаревского сельского поселения от 24 апреля 201 7 года 32».</w:t>
      </w:r>
    </w:p>
    <w:p w:rsidR="009B33BD" w:rsidRDefault="009B33BD" w:rsidP="009B33BD">
      <w:pPr>
        <w:ind w:left="0" w:right="173" w:firstLine="284"/>
        <w:rPr>
          <w:color w:val="auto"/>
        </w:rPr>
      </w:pPr>
      <w:r>
        <w:rPr>
          <w:color w:val="auto"/>
        </w:rPr>
        <w:t xml:space="preserve">1.3. </w:t>
      </w:r>
      <w:r w:rsidRPr="009B33BD">
        <w:rPr>
          <w:color w:val="auto"/>
        </w:rPr>
        <w:t>Постановление от «</w:t>
      </w:r>
      <w:proofErr w:type="gramStart"/>
      <w:r>
        <w:rPr>
          <w:color w:val="auto"/>
        </w:rPr>
        <w:t xml:space="preserve">23 </w:t>
      </w:r>
      <w:r w:rsidRPr="009B33BD">
        <w:rPr>
          <w:color w:val="auto"/>
        </w:rPr>
        <w:t>»</w:t>
      </w:r>
      <w:proofErr w:type="gramEnd"/>
      <w:r w:rsidRPr="009B33BD">
        <w:rPr>
          <w:color w:val="auto"/>
        </w:rPr>
        <w:t xml:space="preserve"> </w:t>
      </w:r>
      <w:r>
        <w:rPr>
          <w:color w:val="auto"/>
        </w:rPr>
        <w:t>августа</w:t>
      </w:r>
      <w:r w:rsidRPr="009B33BD">
        <w:rPr>
          <w:color w:val="auto"/>
        </w:rPr>
        <w:t xml:space="preserve"> 2017 года  </w:t>
      </w:r>
      <w:r>
        <w:rPr>
          <w:color w:val="auto"/>
        </w:rPr>
        <w:t>№ 83</w:t>
      </w:r>
      <w:r w:rsidRPr="009B33BD">
        <w:rPr>
          <w:color w:val="auto"/>
        </w:rPr>
        <w:t xml:space="preserve"> «О внесении изменений в Порядок санкционирования оплаты</w:t>
      </w:r>
      <w:r>
        <w:rPr>
          <w:color w:val="auto"/>
        </w:rPr>
        <w:t xml:space="preserve"> </w:t>
      </w:r>
      <w:r w:rsidRPr="009B33BD">
        <w:rPr>
          <w:color w:val="auto"/>
        </w:rPr>
        <w:t xml:space="preserve"> денежных </w:t>
      </w:r>
      <w:r>
        <w:rPr>
          <w:color w:val="auto"/>
        </w:rPr>
        <w:t xml:space="preserve">   </w:t>
      </w:r>
      <w:r w:rsidRPr="009B33BD">
        <w:rPr>
          <w:color w:val="auto"/>
        </w:rPr>
        <w:t xml:space="preserve">обязательств </w:t>
      </w:r>
      <w:r>
        <w:rPr>
          <w:color w:val="auto"/>
        </w:rPr>
        <w:t xml:space="preserve">   </w:t>
      </w:r>
      <w:r w:rsidRPr="009B33BD">
        <w:rPr>
          <w:color w:val="auto"/>
        </w:rPr>
        <w:t xml:space="preserve">получателей средств </w:t>
      </w:r>
    </w:p>
    <w:p w:rsidR="009B33BD" w:rsidRDefault="009B33BD" w:rsidP="009B33BD">
      <w:pPr>
        <w:ind w:left="0" w:right="173" w:firstLine="284"/>
        <w:rPr>
          <w:color w:val="auto"/>
        </w:rPr>
      </w:pPr>
    </w:p>
    <w:p w:rsidR="009B33BD" w:rsidRPr="009B33BD" w:rsidRDefault="009B33BD" w:rsidP="009B33BD">
      <w:pPr>
        <w:ind w:left="0" w:right="173" w:firstLine="0"/>
        <w:rPr>
          <w:color w:val="auto"/>
        </w:rPr>
      </w:pPr>
      <w:r w:rsidRPr="009B33BD">
        <w:rPr>
          <w:color w:val="auto"/>
        </w:rPr>
        <w:lastRenderedPageBreak/>
        <w:t>бюджета Писаревского муниципального образования, источником финансового обеспечения которых являются предоставляемые из бюджета Иркутской области бюджету Писаревского муниципального образования межбюджетные трансферты в форме субсидий, субвенций и иных межбюджетных трансфертов, имеющих целевое назначение, утвержденный постановлением администрации Писаревского сельского поселения от 24 апреля 201 7 года 32».</w:t>
      </w:r>
    </w:p>
    <w:p w:rsidR="008433AF" w:rsidRPr="009B33BD" w:rsidRDefault="008433AF" w:rsidP="008433AF">
      <w:pPr>
        <w:ind w:left="0" w:right="173" w:firstLine="0"/>
        <w:rPr>
          <w:color w:val="auto"/>
          <w:szCs w:val="28"/>
        </w:rPr>
      </w:pPr>
      <w:r w:rsidRPr="009B33BD">
        <w:rPr>
          <w:color w:val="auto"/>
          <w:szCs w:val="28"/>
        </w:rPr>
        <w:t xml:space="preserve">     1.4. </w:t>
      </w:r>
      <w:hyperlink r:id="rId5" w:history="1">
        <w:r w:rsidRPr="009B33BD">
          <w:rPr>
            <w:rStyle w:val="a4"/>
            <w:color w:val="auto"/>
            <w:szCs w:val="28"/>
            <w:u w:val="none"/>
          </w:rPr>
          <w:t>Постановление от 07 сентября 2017 №</w:t>
        </w:r>
        <w:bookmarkStart w:id="0" w:name="_GoBack"/>
        <w:r w:rsidR="009B33BD" w:rsidRPr="009B33BD">
          <w:rPr>
            <w:rStyle w:val="a4"/>
            <w:color w:val="auto"/>
            <w:szCs w:val="28"/>
            <w:u w:val="none"/>
          </w:rPr>
          <w:t xml:space="preserve"> </w:t>
        </w:r>
        <w:bookmarkEnd w:id="0"/>
        <w:proofErr w:type="gramStart"/>
        <w:r w:rsidRPr="009B33BD">
          <w:rPr>
            <w:rStyle w:val="a4"/>
            <w:color w:val="auto"/>
            <w:szCs w:val="28"/>
            <w:u w:val="none"/>
          </w:rPr>
          <w:t>95  О</w:t>
        </w:r>
        <w:proofErr w:type="gramEnd"/>
        <w:r w:rsidRPr="009B33BD">
          <w:rPr>
            <w:rStyle w:val="a4"/>
            <w:color w:val="auto"/>
            <w:szCs w:val="28"/>
            <w:u w:val="none"/>
          </w:rPr>
          <w:t xml:space="preserve"> порядке санкционирования оплаты денежных обязательств получателей средств бюджета Писаревского муниципального образования, источником финансового обеспечения которых являются предоставляемые из бюджета Иркутской области бюджету Писаревского муниципального образования межбюджетные трансферты в форме субсидий, субвенций и иных межбюджетных трансфертов, имеющих целевое назначение</w:t>
        </w:r>
      </w:hyperlink>
    </w:p>
    <w:p w:rsidR="008433AF" w:rsidRPr="009B33BD" w:rsidRDefault="008433AF" w:rsidP="008433AF">
      <w:pPr>
        <w:ind w:left="0" w:right="173" w:firstLine="0"/>
        <w:rPr>
          <w:color w:val="auto"/>
        </w:rPr>
      </w:pPr>
    </w:p>
    <w:p w:rsidR="008433AF" w:rsidRPr="009B33BD" w:rsidRDefault="008433AF" w:rsidP="008433AF">
      <w:pPr>
        <w:ind w:left="192"/>
        <w:rPr>
          <w:color w:val="auto"/>
        </w:rPr>
      </w:pPr>
      <w:r w:rsidRPr="009B33BD">
        <w:rPr>
          <w:color w:val="auto"/>
        </w:rPr>
        <w:t>2. Опубликовать настоящее постановление в газете «</w:t>
      </w:r>
      <w:proofErr w:type="gramStart"/>
      <w:r w:rsidRPr="009B33BD">
        <w:rPr>
          <w:color w:val="auto"/>
        </w:rPr>
        <w:t>Писаревский  вестник</w:t>
      </w:r>
      <w:proofErr w:type="gramEnd"/>
      <w:r w:rsidRPr="009B33BD">
        <w:rPr>
          <w:color w:val="auto"/>
        </w:rPr>
        <w:t>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8433AF" w:rsidRPr="009B33BD" w:rsidRDefault="008433AF" w:rsidP="008433AF">
      <w:pPr>
        <w:rPr>
          <w:color w:val="auto"/>
        </w:rPr>
        <w:sectPr w:rsidR="008433AF" w:rsidRPr="009B33BD" w:rsidSect="006B7486">
          <w:type w:val="continuous"/>
          <w:pgSz w:w="12260" w:h="16920"/>
          <w:pgMar w:top="1226" w:right="353" w:bottom="851" w:left="1570" w:header="720" w:footer="720" w:gutter="0"/>
          <w:cols w:space="720"/>
        </w:sectPr>
      </w:pPr>
    </w:p>
    <w:p w:rsidR="008433AF" w:rsidRPr="009B33BD" w:rsidRDefault="008433AF" w:rsidP="008433AF">
      <w:pPr>
        <w:spacing w:after="28"/>
        <w:ind w:left="0"/>
        <w:rPr>
          <w:color w:val="auto"/>
        </w:rPr>
      </w:pPr>
    </w:p>
    <w:p w:rsidR="008433AF" w:rsidRPr="009B33BD" w:rsidRDefault="008433AF" w:rsidP="008433AF">
      <w:pPr>
        <w:spacing w:after="28"/>
        <w:ind w:left="0"/>
        <w:rPr>
          <w:color w:val="auto"/>
        </w:rPr>
      </w:pPr>
    </w:p>
    <w:p w:rsidR="008433AF" w:rsidRPr="009B33BD" w:rsidRDefault="008433AF" w:rsidP="008433AF">
      <w:pPr>
        <w:spacing w:after="28"/>
        <w:ind w:left="0"/>
        <w:rPr>
          <w:color w:val="auto"/>
        </w:rPr>
      </w:pPr>
      <w:r w:rsidRPr="009B33BD">
        <w:rPr>
          <w:color w:val="auto"/>
        </w:rPr>
        <w:t>Глава Писаревского</w:t>
      </w:r>
    </w:p>
    <w:p w:rsidR="008433AF" w:rsidRPr="009B33BD" w:rsidRDefault="008433AF" w:rsidP="008433AF">
      <w:pPr>
        <w:tabs>
          <w:tab w:val="right" w:pos="9068"/>
        </w:tabs>
        <w:ind w:left="-10" w:firstLine="0"/>
        <w:jc w:val="left"/>
        <w:rPr>
          <w:color w:val="auto"/>
        </w:rPr>
      </w:pPr>
      <w:r w:rsidRPr="009B33BD">
        <w:rPr>
          <w:color w:val="auto"/>
        </w:rPr>
        <w:t>сельского поселения</w:t>
      </w:r>
      <w:r w:rsidRPr="009B33BD">
        <w:rPr>
          <w:color w:val="auto"/>
        </w:rPr>
        <w:tab/>
        <w:t>А. Е. Самарин</w:t>
      </w:r>
    </w:p>
    <w:p w:rsidR="00A149D4" w:rsidRPr="009B33BD" w:rsidRDefault="00A149D4">
      <w:pPr>
        <w:rPr>
          <w:color w:val="auto"/>
        </w:rPr>
      </w:pPr>
    </w:p>
    <w:sectPr w:rsidR="00A149D4" w:rsidRPr="009B33BD" w:rsidSect="00B158DE">
      <w:type w:val="continuous"/>
      <w:pgSz w:w="12260" w:h="16920"/>
      <w:pgMar w:top="1226" w:right="353" w:bottom="12131" w:left="1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EC"/>
    <w:rsid w:val="0012282E"/>
    <w:rsid w:val="008433AF"/>
    <w:rsid w:val="009B33BD"/>
    <w:rsid w:val="00A149D4"/>
    <w:rsid w:val="00FC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9D7D1-82CD-4D81-B8F8-3CD2518C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AF"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8433AF"/>
    <w:pPr>
      <w:spacing w:after="0" w:line="240" w:lineRule="auto"/>
      <w:ind w:left="0" w:firstLine="0"/>
      <w:jc w:val="right"/>
    </w:pPr>
    <w:rPr>
      <w:rFonts w:ascii="Century Schoolbook" w:hAnsi="Century Schoolbook"/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433A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33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B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sarevskoe.mo38.ru/law/npa/post_95_2017.doc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2020-08-25T06:06:00Z</cp:lastPrinted>
  <dcterms:created xsi:type="dcterms:W3CDTF">2020-08-25T06:02:00Z</dcterms:created>
  <dcterms:modified xsi:type="dcterms:W3CDTF">2020-08-25T06:59:00Z</dcterms:modified>
</cp:coreProperties>
</file>