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83F8F" w:rsidTr="00C46A57">
        <w:tc>
          <w:tcPr>
            <w:tcW w:w="5000" w:type="pct"/>
            <w:hideMark/>
          </w:tcPr>
          <w:p w:rsidR="00683F8F" w:rsidRDefault="00DC3604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     </w:t>
            </w:r>
            <w:bookmarkStart w:id="0" w:name="_GoBack"/>
            <w:bookmarkEnd w:id="0"/>
            <w:r w:rsidR="00E31B6B"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683F8F" w:rsidTr="00C46A57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683F8F" w:rsidTr="00C46A57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683F8F" w:rsidRDefault="00E31B6B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683F8F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</w:tcPr>
          <w:p w:rsidR="00683F8F" w:rsidRDefault="00683F8F" w:rsidP="00E31B6B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E31B6B">
              <w:rPr>
                <w:b/>
                <w:spacing w:val="20"/>
                <w:sz w:val="28"/>
              </w:rPr>
              <w:t>26</w:t>
            </w:r>
            <w:r>
              <w:rPr>
                <w:b/>
                <w:spacing w:val="20"/>
                <w:sz w:val="28"/>
              </w:rPr>
              <w:t xml:space="preserve">» </w:t>
            </w:r>
            <w:r w:rsidR="00E31B6B">
              <w:rPr>
                <w:b/>
                <w:spacing w:val="20"/>
                <w:sz w:val="28"/>
              </w:rPr>
              <w:t xml:space="preserve">января </w:t>
            </w:r>
            <w:r>
              <w:rPr>
                <w:b/>
                <w:spacing w:val="20"/>
                <w:sz w:val="28"/>
              </w:rPr>
              <w:t>201</w:t>
            </w:r>
            <w:r w:rsidR="00C062FC">
              <w:rPr>
                <w:b/>
                <w:spacing w:val="20"/>
                <w:sz w:val="28"/>
              </w:rPr>
              <w:t>6</w:t>
            </w:r>
            <w:r>
              <w:rPr>
                <w:b/>
                <w:spacing w:val="20"/>
                <w:sz w:val="28"/>
              </w:rPr>
              <w:t xml:space="preserve"> г</w:t>
            </w:r>
            <w:r>
              <w:rPr>
                <w:spacing w:val="20"/>
                <w:sz w:val="28"/>
              </w:rPr>
              <w:t xml:space="preserve">.                                          </w:t>
            </w:r>
            <w:r w:rsidRPr="00E31367">
              <w:rPr>
                <w:b/>
                <w:spacing w:val="20"/>
                <w:sz w:val="28"/>
              </w:rPr>
              <w:t xml:space="preserve">№ </w:t>
            </w:r>
            <w:r w:rsidR="00E31B6B">
              <w:rPr>
                <w:b/>
                <w:spacing w:val="20"/>
                <w:sz w:val="28"/>
              </w:rPr>
              <w:t>4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left"/>
              <w:rPr>
                <w:b/>
                <w:spacing w:val="20"/>
                <w:sz w:val="28"/>
              </w:rPr>
            </w:pPr>
          </w:p>
        </w:tc>
      </w:tr>
      <w:tr w:rsidR="00683F8F" w:rsidTr="00C46A57">
        <w:tc>
          <w:tcPr>
            <w:tcW w:w="5000" w:type="pct"/>
          </w:tcPr>
          <w:p w:rsidR="00683F8F" w:rsidRDefault="00E31B6B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683F8F" w:rsidTr="00C46A57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C1514A" w:rsidRDefault="00C1514A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1514A">
        <w:rPr>
          <w:rFonts w:ascii="Times New Roman" w:eastAsia="Calibri" w:hAnsi="Times New Roman" w:cs="Times New Roman"/>
          <w:b/>
          <w:sz w:val="28"/>
        </w:rPr>
        <w:t xml:space="preserve">О доплате работникам муниципальных учреждений </w:t>
      </w:r>
    </w:p>
    <w:p w:rsidR="00891045" w:rsidRPr="00EF7D91" w:rsidRDefault="00E31B6B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Писаревского </w:t>
      </w:r>
      <w:r w:rsidR="00C1514A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891045" w:rsidRPr="00C1514A" w:rsidRDefault="00891045" w:rsidP="00C151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C1514A" w:rsidRPr="00C1514A" w:rsidTr="00C1514A">
        <w:tc>
          <w:tcPr>
            <w:tcW w:w="5000" w:type="pct"/>
          </w:tcPr>
          <w:p w:rsidR="00C1514A" w:rsidRPr="00C1514A" w:rsidRDefault="00C1514A" w:rsidP="00C151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C1514A" w:rsidRPr="00C1514A" w:rsidRDefault="00C1514A" w:rsidP="00C1514A">
      <w:pPr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1514A">
        <w:rPr>
          <w:rFonts w:ascii="Times New Roman" w:eastAsia="Calibri" w:hAnsi="Times New Roman" w:cs="Times New Roman"/>
          <w:sz w:val="28"/>
        </w:rPr>
        <w:t xml:space="preserve">В соответствии со статьями 135, 144 Трудового кодекса Российской Федерации, Федеральным законом от </w:t>
      </w:r>
      <w:r w:rsidR="00AD282B">
        <w:rPr>
          <w:rFonts w:ascii="Times New Roman" w:eastAsia="Calibri" w:hAnsi="Times New Roman" w:cs="Times New Roman"/>
          <w:sz w:val="28"/>
        </w:rPr>
        <w:t>19.06.</w:t>
      </w:r>
      <w:r w:rsidRPr="00C1514A">
        <w:rPr>
          <w:rFonts w:ascii="Times New Roman" w:eastAsia="Calibri" w:hAnsi="Times New Roman" w:cs="Times New Roman"/>
          <w:sz w:val="28"/>
        </w:rPr>
        <w:t>20</w:t>
      </w:r>
      <w:r w:rsidR="00AD282B">
        <w:rPr>
          <w:rFonts w:ascii="Times New Roman" w:eastAsia="Calibri" w:hAnsi="Times New Roman" w:cs="Times New Roman"/>
          <w:sz w:val="28"/>
        </w:rPr>
        <w:t>00</w:t>
      </w:r>
      <w:r w:rsidRPr="00C1514A">
        <w:rPr>
          <w:rFonts w:ascii="Times New Roman" w:eastAsia="Calibri" w:hAnsi="Times New Roman" w:cs="Times New Roman"/>
          <w:sz w:val="28"/>
        </w:rPr>
        <w:t xml:space="preserve"> г. № </w:t>
      </w:r>
      <w:r w:rsidR="00AD282B">
        <w:rPr>
          <w:rFonts w:ascii="Times New Roman" w:eastAsia="Calibri" w:hAnsi="Times New Roman" w:cs="Times New Roman"/>
          <w:sz w:val="28"/>
        </w:rPr>
        <w:t>82-</w:t>
      </w:r>
      <w:r w:rsidRPr="00C1514A">
        <w:rPr>
          <w:rFonts w:ascii="Times New Roman" w:eastAsia="Calibri" w:hAnsi="Times New Roman" w:cs="Times New Roman"/>
          <w:sz w:val="28"/>
        </w:rPr>
        <w:t xml:space="preserve">ФЗ «О </w:t>
      </w:r>
      <w:r w:rsidR="00AD282B">
        <w:rPr>
          <w:rFonts w:ascii="Times New Roman" w:eastAsia="Calibri" w:hAnsi="Times New Roman" w:cs="Times New Roman"/>
          <w:sz w:val="28"/>
        </w:rPr>
        <w:t>минимальном размере оплаты труда</w:t>
      </w:r>
      <w:r w:rsidRPr="00C1514A">
        <w:rPr>
          <w:rFonts w:ascii="Times New Roman" w:eastAsia="Calibri" w:hAnsi="Times New Roman" w:cs="Times New Roman"/>
          <w:sz w:val="28"/>
        </w:rPr>
        <w:t>»</w:t>
      </w:r>
      <w:r w:rsidR="00AD282B">
        <w:rPr>
          <w:rFonts w:ascii="Times New Roman" w:eastAsia="Calibri" w:hAnsi="Times New Roman" w:cs="Times New Roman"/>
          <w:sz w:val="28"/>
        </w:rPr>
        <w:t xml:space="preserve"> (с изменениями, внесёнными Федеральным законом от 14.12.2015 г. № 376-ФЗ)</w:t>
      </w:r>
      <w:r w:rsidRPr="00C1514A">
        <w:rPr>
          <w:rFonts w:ascii="Times New Roman" w:eastAsia="Calibri" w:hAnsi="Times New Roman" w:cs="Times New Roman"/>
          <w:sz w:val="28"/>
        </w:rPr>
        <w:t xml:space="preserve">, руководствуясь </w:t>
      </w:r>
      <w:r w:rsidR="00E31B6B" w:rsidRPr="00C1514A">
        <w:rPr>
          <w:rFonts w:ascii="Times New Roman" w:eastAsia="Calibri" w:hAnsi="Times New Roman" w:cs="Times New Roman"/>
          <w:sz w:val="28"/>
        </w:rPr>
        <w:t xml:space="preserve">Уставом </w:t>
      </w:r>
      <w:r w:rsidR="00E31B6B">
        <w:rPr>
          <w:rFonts w:ascii="Times New Roman" w:eastAsia="Calibri" w:hAnsi="Times New Roman" w:cs="Times New Roman"/>
          <w:sz w:val="28"/>
        </w:rPr>
        <w:t>Писаревского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C1514A">
        <w:rPr>
          <w:rFonts w:ascii="Times New Roman" w:eastAsia="Calibri" w:hAnsi="Times New Roman" w:cs="Times New Roman"/>
          <w:sz w:val="28"/>
        </w:rPr>
        <w:t xml:space="preserve">, </w:t>
      </w:r>
    </w:p>
    <w:p w:rsidR="00C1514A" w:rsidRPr="00C1514A" w:rsidRDefault="00C1514A" w:rsidP="00C1514A">
      <w:pPr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C1514A" w:rsidRPr="00C1514A" w:rsidRDefault="00C1514A" w:rsidP="00C1514A">
      <w:pPr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C1514A">
        <w:rPr>
          <w:rFonts w:ascii="Times New Roman" w:eastAsia="Calibri" w:hAnsi="Times New Roman" w:cs="Times New Roman"/>
          <w:b/>
          <w:sz w:val="28"/>
        </w:rPr>
        <w:t>П О С Т А Н О В Л Я Ю:</w:t>
      </w:r>
    </w:p>
    <w:p w:rsidR="00C1514A" w:rsidRPr="00C1514A" w:rsidRDefault="00C1514A" w:rsidP="00C1514A">
      <w:pPr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C1514A" w:rsidRPr="00C1514A" w:rsidRDefault="00C1514A" w:rsidP="00C1514A">
      <w:pPr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14A">
        <w:rPr>
          <w:rFonts w:ascii="Times New Roman" w:eastAsia="Calibri" w:hAnsi="Times New Roman" w:cs="Times New Roman"/>
          <w:sz w:val="28"/>
        </w:rPr>
        <w:t xml:space="preserve">1. Установить работникам муниципальных учреждений </w:t>
      </w:r>
      <w:r w:rsidR="00E31B6B">
        <w:rPr>
          <w:rFonts w:ascii="Times New Roman" w:eastAsia="Calibri" w:hAnsi="Times New Roman" w:cs="Times New Roman"/>
          <w:sz w:val="28"/>
        </w:rPr>
        <w:t>Писаревского</w:t>
      </w: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C1514A">
        <w:rPr>
          <w:rFonts w:ascii="Times New Roman" w:eastAsia="Calibri" w:hAnsi="Times New Roman" w:cs="Times New Roman"/>
          <w:sz w:val="28"/>
        </w:rPr>
        <w:t xml:space="preserve"> доплату в размере разницы между фактически начисленной заработной платой в месяц, с учётом стимулирующих и компенсационных выплат, и минимальным размером оплаты труда в сумме 9926,4</w:t>
      </w:r>
      <w:r>
        <w:rPr>
          <w:rFonts w:ascii="Times New Roman" w:eastAsia="Calibri" w:hAnsi="Times New Roman" w:cs="Times New Roman"/>
          <w:sz w:val="28"/>
        </w:rPr>
        <w:t>0</w:t>
      </w:r>
      <w:r w:rsidRPr="00C1514A">
        <w:rPr>
          <w:rFonts w:ascii="Times New Roman" w:eastAsia="Calibri" w:hAnsi="Times New Roman" w:cs="Times New Roman"/>
          <w:sz w:val="28"/>
        </w:rPr>
        <w:t xml:space="preserve"> рублей в месяц, при условии полной отработки нормы рабочего времени.</w:t>
      </w:r>
    </w:p>
    <w:p w:rsidR="00C1514A" w:rsidRPr="00C1514A" w:rsidRDefault="00C1514A" w:rsidP="00C1514A">
      <w:pPr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1514A">
        <w:rPr>
          <w:rFonts w:ascii="Times New Roman" w:eastAsia="Calibri" w:hAnsi="Times New Roman" w:cs="Times New Roman"/>
          <w:sz w:val="28"/>
          <w:szCs w:val="28"/>
        </w:rPr>
        <w:t xml:space="preserve">. Установить, что настоящее постановление распространяется на правоотношения, возникшие с 1 января 2016 года. </w:t>
      </w:r>
    </w:p>
    <w:p w:rsidR="00C1514A" w:rsidRPr="00C1514A" w:rsidRDefault="00C1514A" w:rsidP="00C1514A">
      <w:pPr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Pr="00C1514A">
        <w:rPr>
          <w:rFonts w:ascii="Times New Roman" w:eastAsia="Calibri" w:hAnsi="Times New Roman" w:cs="Times New Roman"/>
          <w:sz w:val="28"/>
        </w:rPr>
        <w:t xml:space="preserve">. Признать утратившим силу </w:t>
      </w:r>
      <w:r w:rsidR="00E31B6B">
        <w:rPr>
          <w:rFonts w:ascii="Times New Roman" w:eastAsia="Calibri" w:hAnsi="Times New Roman" w:cs="Times New Roman"/>
          <w:sz w:val="28"/>
        </w:rPr>
        <w:t xml:space="preserve">распоряжение </w:t>
      </w:r>
      <w:r w:rsidRPr="00C1514A">
        <w:rPr>
          <w:rFonts w:ascii="Times New Roman" w:eastAsia="Calibri" w:hAnsi="Times New Roman" w:cs="Times New Roman"/>
          <w:sz w:val="28"/>
        </w:rPr>
        <w:t xml:space="preserve">администрации </w:t>
      </w:r>
      <w:r w:rsidR="00E31B6B">
        <w:rPr>
          <w:rFonts w:ascii="Times New Roman" w:eastAsia="Calibri" w:hAnsi="Times New Roman" w:cs="Times New Roman"/>
          <w:sz w:val="28"/>
        </w:rPr>
        <w:t>Писаревского</w:t>
      </w: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C1514A">
        <w:rPr>
          <w:rFonts w:ascii="Times New Roman" w:eastAsia="Calibri" w:hAnsi="Times New Roman" w:cs="Times New Roman"/>
          <w:sz w:val="28"/>
        </w:rPr>
        <w:t xml:space="preserve"> от </w:t>
      </w:r>
      <w:r>
        <w:rPr>
          <w:rFonts w:ascii="Times New Roman" w:eastAsia="Calibri" w:hAnsi="Times New Roman" w:cs="Times New Roman"/>
          <w:sz w:val="28"/>
        </w:rPr>
        <w:t>«</w:t>
      </w:r>
      <w:r w:rsidR="00E31B6B">
        <w:rPr>
          <w:rFonts w:ascii="Times New Roman" w:eastAsia="Calibri" w:hAnsi="Times New Roman" w:cs="Times New Roman"/>
          <w:sz w:val="28"/>
        </w:rPr>
        <w:t>03</w:t>
      </w:r>
      <w:r>
        <w:rPr>
          <w:rFonts w:ascii="Times New Roman" w:eastAsia="Calibri" w:hAnsi="Times New Roman" w:cs="Times New Roman"/>
          <w:sz w:val="28"/>
        </w:rPr>
        <w:t>»</w:t>
      </w:r>
      <w:r w:rsidR="00E31B6B">
        <w:rPr>
          <w:rFonts w:ascii="Times New Roman" w:eastAsia="Calibri" w:hAnsi="Times New Roman" w:cs="Times New Roman"/>
          <w:sz w:val="28"/>
        </w:rPr>
        <w:t xml:space="preserve"> июля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1514A">
        <w:rPr>
          <w:rFonts w:ascii="Times New Roman" w:eastAsia="Calibri" w:hAnsi="Times New Roman" w:cs="Times New Roman"/>
          <w:sz w:val="28"/>
        </w:rPr>
        <w:t>201</w:t>
      </w:r>
      <w:r w:rsidR="00E31B6B">
        <w:rPr>
          <w:rFonts w:ascii="Times New Roman" w:eastAsia="Calibri" w:hAnsi="Times New Roman" w:cs="Times New Roman"/>
          <w:sz w:val="28"/>
        </w:rPr>
        <w:t>5</w:t>
      </w:r>
      <w:r w:rsidRPr="00C1514A">
        <w:rPr>
          <w:rFonts w:ascii="Times New Roman" w:eastAsia="Calibri" w:hAnsi="Times New Roman" w:cs="Times New Roman"/>
          <w:sz w:val="28"/>
        </w:rPr>
        <w:t xml:space="preserve">г. № </w:t>
      </w:r>
      <w:r w:rsidR="00E31B6B">
        <w:rPr>
          <w:rFonts w:ascii="Times New Roman" w:eastAsia="Calibri" w:hAnsi="Times New Roman" w:cs="Times New Roman"/>
          <w:sz w:val="28"/>
        </w:rPr>
        <w:t>56</w:t>
      </w:r>
      <w:r w:rsidRPr="00C1514A">
        <w:rPr>
          <w:rFonts w:ascii="Times New Roman" w:eastAsia="Calibri" w:hAnsi="Times New Roman" w:cs="Times New Roman"/>
          <w:sz w:val="28"/>
        </w:rPr>
        <w:t xml:space="preserve"> «О доплате работникам муниципальных </w:t>
      </w:r>
      <w:r w:rsidR="00E31B6B" w:rsidRPr="00C1514A">
        <w:rPr>
          <w:rFonts w:ascii="Times New Roman" w:eastAsia="Calibri" w:hAnsi="Times New Roman" w:cs="Times New Roman"/>
          <w:sz w:val="28"/>
        </w:rPr>
        <w:t xml:space="preserve">учреждений </w:t>
      </w:r>
      <w:r w:rsidR="00E31B6B">
        <w:rPr>
          <w:rFonts w:ascii="Times New Roman" w:eastAsia="Calibri" w:hAnsi="Times New Roman" w:cs="Times New Roman"/>
          <w:sz w:val="28"/>
        </w:rPr>
        <w:t>Писаревского</w:t>
      </w: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Pr="00C1514A">
        <w:rPr>
          <w:rFonts w:ascii="Times New Roman" w:eastAsia="Calibri" w:hAnsi="Times New Roman" w:cs="Times New Roman"/>
          <w:sz w:val="28"/>
        </w:rPr>
        <w:t>».</w:t>
      </w:r>
    </w:p>
    <w:p w:rsidR="00C1514A" w:rsidRDefault="00C1514A" w:rsidP="00C15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</w:t>
      </w:r>
      <w:r w:rsidR="00E31B6B">
        <w:rPr>
          <w:rFonts w:ascii="Times New Roman" w:hAnsi="Times New Roman" w:cs="Times New Roman"/>
          <w:sz w:val="28"/>
          <w:szCs w:val="28"/>
        </w:rPr>
        <w:t>«Писаревский Вестник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E31B6B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1514A" w:rsidRDefault="00C1514A" w:rsidP="00C15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1B6B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</w:t>
      </w:r>
      <w:r w:rsidR="00E31B6B">
        <w:rPr>
          <w:rFonts w:ascii="Times New Roman" w:hAnsi="Times New Roman" w:cs="Times New Roman"/>
          <w:sz w:val="28"/>
          <w:szCs w:val="28"/>
        </w:rPr>
        <w:t>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14A" w:rsidRPr="00C1514A" w:rsidRDefault="00C1514A" w:rsidP="00E3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7" w:rsidRPr="00E31B6B" w:rsidRDefault="00107A02" w:rsidP="00C15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1B6B" w:rsidRPr="00E31B6B"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891045" w:rsidRPr="00C1514A" w:rsidRDefault="00E31B6B" w:rsidP="00C15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7A02" w:rsidRPr="00C151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46A57" w:rsidRPr="00C1514A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="00107A02" w:rsidRPr="00C1514A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31B6B">
        <w:rPr>
          <w:rFonts w:ascii="Times New Roman" w:hAnsi="Times New Roman" w:cs="Times New Roman"/>
          <w:sz w:val="28"/>
          <w:szCs w:val="28"/>
        </w:rPr>
        <w:t>В.И. Шевцов</w:t>
      </w:r>
    </w:p>
    <w:sectPr w:rsidR="00891045" w:rsidRPr="00C1514A" w:rsidSect="00E31B6B">
      <w:headerReference w:type="default" r:id="rId8"/>
      <w:footerReference w:type="default" r:id="rId9"/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08" w:rsidRDefault="00BC5608" w:rsidP="00D41877">
      <w:pPr>
        <w:spacing w:after="0" w:line="240" w:lineRule="auto"/>
      </w:pPr>
      <w:r>
        <w:separator/>
      </w:r>
    </w:p>
  </w:endnote>
  <w:endnote w:type="continuationSeparator" w:id="0">
    <w:p w:rsidR="00BC5608" w:rsidRDefault="00BC5608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03952">
    <w:pPr>
      <w:pStyle w:val="aa"/>
      <w:jc w:val="center"/>
    </w:pPr>
  </w:p>
  <w:p w:rsidR="00E03952" w:rsidRDefault="00E039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08" w:rsidRDefault="00BC5608" w:rsidP="00D41877">
      <w:pPr>
        <w:spacing w:after="0" w:line="240" w:lineRule="auto"/>
      </w:pPr>
      <w:r>
        <w:separator/>
      </w:r>
    </w:p>
  </w:footnote>
  <w:footnote w:type="continuationSeparator" w:id="0">
    <w:p w:rsidR="00BC5608" w:rsidRDefault="00BC5608" w:rsidP="00D4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03952">
    <w:pPr>
      <w:pStyle w:val="a8"/>
    </w:pPr>
  </w:p>
  <w:p w:rsidR="00E03952" w:rsidRDefault="00E03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6"/>
    <w:rsid w:val="00021095"/>
    <w:rsid w:val="00026007"/>
    <w:rsid w:val="0003292B"/>
    <w:rsid w:val="00044C9D"/>
    <w:rsid w:val="000557D4"/>
    <w:rsid w:val="00057644"/>
    <w:rsid w:val="000615C8"/>
    <w:rsid w:val="00061A16"/>
    <w:rsid w:val="00073F80"/>
    <w:rsid w:val="00075B9C"/>
    <w:rsid w:val="0007727A"/>
    <w:rsid w:val="000776C7"/>
    <w:rsid w:val="0008588B"/>
    <w:rsid w:val="000949D5"/>
    <w:rsid w:val="00094AE7"/>
    <w:rsid w:val="000B0016"/>
    <w:rsid w:val="000B1889"/>
    <w:rsid w:val="000B476F"/>
    <w:rsid w:val="000E7037"/>
    <w:rsid w:val="00106B59"/>
    <w:rsid w:val="00107944"/>
    <w:rsid w:val="00107A02"/>
    <w:rsid w:val="00120AD9"/>
    <w:rsid w:val="001241A0"/>
    <w:rsid w:val="00140CF8"/>
    <w:rsid w:val="00167DBC"/>
    <w:rsid w:val="00174E37"/>
    <w:rsid w:val="001A0FEE"/>
    <w:rsid w:val="001C1960"/>
    <w:rsid w:val="001D35AB"/>
    <w:rsid w:val="001E2DE9"/>
    <w:rsid w:val="0021185E"/>
    <w:rsid w:val="0021381C"/>
    <w:rsid w:val="00226E8C"/>
    <w:rsid w:val="002429C8"/>
    <w:rsid w:val="002604DA"/>
    <w:rsid w:val="00284E5B"/>
    <w:rsid w:val="002A0E85"/>
    <w:rsid w:val="002C7B17"/>
    <w:rsid w:val="002D2162"/>
    <w:rsid w:val="002D4E05"/>
    <w:rsid w:val="002E53A2"/>
    <w:rsid w:val="003037DA"/>
    <w:rsid w:val="0030666E"/>
    <w:rsid w:val="00311E06"/>
    <w:rsid w:val="0031534E"/>
    <w:rsid w:val="0033215F"/>
    <w:rsid w:val="003434E2"/>
    <w:rsid w:val="003565A3"/>
    <w:rsid w:val="003854CC"/>
    <w:rsid w:val="0039129B"/>
    <w:rsid w:val="00393F1D"/>
    <w:rsid w:val="00395E5B"/>
    <w:rsid w:val="003A6F04"/>
    <w:rsid w:val="003E028E"/>
    <w:rsid w:val="003F35DD"/>
    <w:rsid w:val="00425B26"/>
    <w:rsid w:val="00436FC9"/>
    <w:rsid w:val="004540AA"/>
    <w:rsid w:val="004810C6"/>
    <w:rsid w:val="004A2B8D"/>
    <w:rsid w:val="004B411C"/>
    <w:rsid w:val="004B786F"/>
    <w:rsid w:val="005015D7"/>
    <w:rsid w:val="00510BDB"/>
    <w:rsid w:val="0053295F"/>
    <w:rsid w:val="005344A5"/>
    <w:rsid w:val="00536D9F"/>
    <w:rsid w:val="005945FF"/>
    <w:rsid w:val="005A3CED"/>
    <w:rsid w:val="005D4D2F"/>
    <w:rsid w:val="005D7455"/>
    <w:rsid w:val="005E262B"/>
    <w:rsid w:val="005F01D7"/>
    <w:rsid w:val="00605247"/>
    <w:rsid w:val="00606BED"/>
    <w:rsid w:val="00621446"/>
    <w:rsid w:val="0063756A"/>
    <w:rsid w:val="00644409"/>
    <w:rsid w:val="00657F40"/>
    <w:rsid w:val="00671A36"/>
    <w:rsid w:val="00673C75"/>
    <w:rsid w:val="00683F8F"/>
    <w:rsid w:val="0069773A"/>
    <w:rsid w:val="006B019C"/>
    <w:rsid w:val="006B2563"/>
    <w:rsid w:val="006B6499"/>
    <w:rsid w:val="006C4D38"/>
    <w:rsid w:val="006D6BDB"/>
    <w:rsid w:val="007334E4"/>
    <w:rsid w:val="007354D5"/>
    <w:rsid w:val="00746BCE"/>
    <w:rsid w:val="00753F0E"/>
    <w:rsid w:val="007713FC"/>
    <w:rsid w:val="007B5019"/>
    <w:rsid w:val="007C42F6"/>
    <w:rsid w:val="007C7289"/>
    <w:rsid w:val="007E2FF7"/>
    <w:rsid w:val="008356C0"/>
    <w:rsid w:val="00852F29"/>
    <w:rsid w:val="00867039"/>
    <w:rsid w:val="00872A0F"/>
    <w:rsid w:val="00876452"/>
    <w:rsid w:val="008852E4"/>
    <w:rsid w:val="00891045"/>
    <w:rsid w:val="00893960"/>
    <w:rsid w:val="008A2596"/>
    <w:rsid w:val="008B644B"/>
    <w:rsid w:val="00921035"/>
    <w:rsid w:val="00950CD3"/>
    <w:rsid w:val="009512F5"/>
    <w:rsid w:val="00967E08"/>
    <w:rsid w:val="009A1245"/>
    <w:rsid w:val="009B128A"/>
    <w:rsid w:val="009C2422"/>
    <w:rsid w:val="009C419B"/>
    <w:rsid w:val="009C65B3"/>
    <w:rsid w:val="009E0E7D"/>
    <w:rsid w:val="009E171F"/>
    <w:rsid w:val="009E44AC"/>
    <w:rsid w:val="009F4315"/>
    <w:rsid w:val="009F6353"/>
    <w:rsid w:val="00A46948"/>
    <w:rsid w:val="00A9019D"/>
    <w:rsid w:val="00AC0650"/>
    <w:rsid w:val="00AD282B"/>
    <w:rsid w:val="00AD3A57"/>
    <w:rsid w:val="00AE4B31"/>
    <w:rsid w:val="00B11529"/>
    <w:rsid w:val="00B12B54"/>
    <w:rsid w:val="00B14DAC"/>
    <w:rsid w:val="00B26FFD"/>
    <w:rsid w:val="00B362DC"/>
    <w:rsid w:val="00B67AFE"/>
    <w:rsid w:val="00B90D7A"/>
    <w:rsid w:val="00BC5608"/>
    <w:rsid w:val="00BF2BE5"/>
    <w:rsid w:val="00BF45F2"/>
    <w:rsid w:val="00C025CD"/>
    <w:rsid w:val="00C062FC"/>
    <w:rsid w:val="00C073CE"/>
    <w:rsid w:val="00C07A4E"/>
    <w:rsid w:val="00C1514A"/>
    <w:rsid w:val="00C20326"/>
    <w:rsid w:val="00C208D5"/>
    <w:rsid w:val="00C31214"/>
    <w:rsid w:val="00C46A57"/>
    <w:rsid w:val="00C6111F"/>
    <w:rsid w:val="00C63F54"/>
    <w:rsid w:val="00CA5EA0"/>
    <w:rsid w:val="00CB0F58"/>
    <w:rsid w:val="00CB3BBE"/>
    <w:rsid w:val="00CC074E"/>
    <w:rsid w:val="00CC2047"/>
    <w:rsid w:val="00CD39D8"/>
    <w:rsid w:val="00CD5D88"/>
    <w:rsid w:val="00CF689E"/>
    <w:rsid w:val="00D1703B"/>
    <w:rsid w:val="00D41877"/>
    <w:rsid w:val="00D57919"/>
    <w:rsid w:val="00D61D5A"/>
    <w:rsid w:val="00D87A8E"/>
    <w:rsid w:val="00D926F1"/>
    <w:rsid w:val="00D93047"/>
    <w:rsid w:val="00D9417D"/>
    <w:rsid w:val="00D9725C"/>
    <w:rsid w:val="00DA5C6A"/>
    <w:rsid w:val="00DC3604"/>
    <w:rsid w:val="00DC4777"/>
    <w:rsid w:val="00DF0925"/>
    <w:rsid w:val="00DF188E"/>
    <w:rsid w:val="00E02DAE"/>
    <w:rsid w:val="00E03952"/>
    <w:rsid w:val="00E14002"/>
    <w:rsid w:val="00E14FB7"/>
    <w:rsid w:val="00E23950"/>
    <w:rsid w:val="00E249F4"/>
    <w:rsid w:val="00E31367"/>
    <w:rsid w:val="00E31B6B"/>
    <w:rsid w:val="00E4228A"/>
    <w:rsid w:val="00E53340"/>
    <w:rsid w:val="00E743DD"/>
    <w:rsid w:val="00E758B4"/>
    <w:rsid w:val="00EA7EB6"/>
    <w:rsid w:val="00EB2623"/>
    <w:rsid w:val="00EC0861"/>
    <w:rsid w:val="00EC40A8"/>
    <w:rsid w:val="00EF58DE"/>
    <w:rsid w:val="00EF7D91"/>
    <w:rsid w:val="00F26476"/>
    <w:rsid w:val="00F425AC"/>
    <w:rsid w:val="00F6065B"/>
    <w:rsid w:val="00F67CA1"/>
    <w:rsid w:val="00F70043"/>
    <w:rsid w:val="00F82BF9"/>
    <w:rsid w:val="00F82C07"/>
    <w:rsid w:val="00F94B16"/>
    <w:rsid w:val="00F960B3"/>
    <w:rsid w:val="00F961E7"/>
    <w:rsid w:val="00FA05EC"/>
    <w:rsid w:val="00FC35F9"/>
    <w:rsid w:val="00FF1554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89E10-B0E1-4A2E-A4FD-7047316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5">
    <w:name w:val="Table Grid"/>
    <w:basedOn w:val="a1"/>
    <w:rsid w:val="0012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1877"/>
  </w:style>
  <w:style w:type="paragraph" w:styleId="aa">
    <w:name w:val="footer"/>
    <w:basedOn w:val="a"/>
    <w:link w:val="ab"/>
    <w:uiPriority w:val="99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877"/>
  </w:style>
  <w:style w:type="character" w:styleId="ac">
    <w:name w:val="Hyperlink"/>
    <w:basedOn w:val="a0"/>
    <w:uiPriority w:val="99"/>
    <w:semiHidden/>
    <w:unhideWhenUsed/>
    <w:rsid w:val="0089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9EC7-C24C-4174-9AE9-FD1EB5D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2016-01-26T01:42:00Z</cp:lastPrinted>
  <dcterms:created xsi:type="dcterms:W3CDTF">2016-01-26T06:06:00Z</dcterms:created>
  <dcterms:modified xsi:type="dcterms:W3CDTF">2016-02-08T05:03:00Z</dcterms:modified>
</cp:coreProperties>
</file>