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pacing w:val="20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spacing w:val="20"/>
          <w:sz w:val="28"/>
          <w:szCs w:val="28"/>
          <w:lang w:eastAsia="ru-RU"/>
        </w:rPr>
        <w:t>ИРКУТСКАЯ ОБЛАСТЬ</w:t>
      </w:r>
    </w:p>
    <w:p>
      <w:pPr>
        <w:pStyle w:val="Normal"/>
        <w:overflowPunct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pacing w:val="2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pacing w:val="20"/>
          <w:sz w:val="28"/>
          <w:szCs w:val="28"/>
          <w:lang w:eastAsia="ru-RU"/>
        </w:rPr>
        <w:t>Тулунский район</w:t>
      </w:r>
    </w:p>
    <w:p>
      <w:pPr>
        <w:pStyle w:val="Normal"/>
        <w:overflowPunct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pacing w:val="2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pacing w:val="20"/>
          <w:sz w:val="28"/>
          <w:szCs w:val="28"/>
          <w:lang w:eastAsia="ru-RU"/>
        </w:rPr>
        <w:t>АДМИНИСТРАЦИЯ</w:t>
      </w:r>
    </w:p>
    <w:p>
      <w:pPr>
        <w:pStyle w:val="Normal"/>
        <w:overflowPunct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pacing w:val="2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pacing w:val="20"/>
          <w:sz w:val="28"/>
          <w:szCs w:val="28"/>
          <w:lang w:eastAsia="ru-RU"/>
        </w:rPr>
        <w:t>Писаревского сельского поселения</w:t>
      </w:r>
    </w:p>
    <w:p>
      <w:pPr>
        <w:pStyle w:val="Normal"/>
        <w:overflowPunct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pacing w:val="2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pacing w:val="20"/>
          <w:sz w:val="28"/>
          <w:szCs w:val="28"/>
          <w:lang w:eastAsia="ru-RU"/>
        </w:rPr>
      </w:r>
    </w:p>
    <w:p>
      <w:pPr>
        <w:pStyle w:val="Normal"/>
        <w:overflowPunct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pacing w:val="2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pacing w:val="20"/>
          <w:sz w:val="28"/>
          <w:szCs w:val="28"/>
          <w:lang w:eastAsia="ru-RU"/>
        </w:rPr>
        <w:t>РАСПОРЯЖЕНИЕ</w:t>
      </w:r>
    </w:p>
    <w:p>
      <w:pPr>
        <w:pStyle w:val="Normal"/>
        <w:overflowPunct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pacing w:val="2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pacing w:val="20"/>
          <w:sz w:val="28"/>
          <w:szCs w:val="28"/>
          <w:lang w:eastAsia="ru-RU"/>
        </w:rPr>
      </w:r>
    </w:p>
    <w:p>
      <w:pPr>
        <w:pStyle w:val="Normal"/>
        <w:overflowPunct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pacing w:val="2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pacing w:val="20"/>
          <w:sz w:val="28"/>
          <w:szCs w:val="28"/>
          <w:lang w:eastAsia="ru-RU"/>
        </w:rPr>
        <w:t>29.03.2019 г.                                                                             № 21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п. 4-е отделение ГСС</w:t>
      </w:r>
    </w:p>
    <w:p>
      <w:pPr>
        <w:pStyle w:val="Normal"/>
        <w:shd w:val="clear" w:color="auto" w:fill="FFFFFF"/>
        <w:spacing w:lineRule="auto" w:line="240" w:before="0" w:after="0"/>
        <w:ind w:right="4625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right="4625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 внесении изменений и дополнений в План Плана мероприятий на 2019 год по реализации муниципальной программы «Социально-экономическое развитие территории Писаревского сельского поселения на 2018-2022 гг.» утвержденный распоряжением администрации Писаревского сельского поселения от 25.12.2018г № 69-А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Во исполнение пункта 20 Положения о порядке принятия решений о разработке муниципальных программ Писаревского сельского поселения и их формирования, и реализации от 25.12.2015 г. № 93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руководствуясь статьёй 24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Устава Писаревского муниципального образования:</w:t>
      </w:r>
    </w:p>
    <w:p>
      <w:pPr>
        <w:pStyle w:val="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</w:t>
      </w:r>
      <w:r>
        <w:rPr>
          <w:rFonts w:cs="Times New Roman" w:ascii="Times New Roman" w:hAnsi="Times New Roman"/>
          <w:sz w:val="28"/>
          <w:szCs w:val="28"/>
        </w:rPr>
        <w:t>Внести изменения в План мероприятий на 2018 год по реализации</w:t>
      </w:r>
      <w:r>
        <w:rPr>
          <w:rStyle w:val="FontStyle15"/>
          <w:sz w:val="28"/>
          <w:szCs w:val="28"/>
        </w:rPr>
        <w:t xml:space="preserve"> муниципальной программы</w:t>
      </w:r>
      <w:r>
        <w:rPr>
          <w:rFonts w:cs="Times New Roman" w:ascii="Times New Roman" w:hAnsi="Times New Roman"/>
          <w:sz w:val="28"/>
          <w:szCs w:val="28"/>
        </w:rPr>
        <w:t xml:space="preserve"> «Социально-экономическое развитие территории Писаревского сельского поселения на 2018-2022 гг.» утвержденный распоряжением администрации Писаревского сельского поселения от 25.12.2018г. № 69-А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Опубликовать настоящее распоряжение в газете «Писаревский вестник» и разместить на официальном сайте администрации Писаревского сельского поселения в информационно-телекоммуникационной сети «Интернет».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Контроль исполнения настоящего распоряжения оставляю за собой.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Главы Писаревского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сельского поселения                                                                               А.Е. Самарин</w:t>
      </w:r>
    </w:p>
    <w:p>
      <w:pPr>
        <w:sectPr>
          <w:type w:val="nextPage"/>
          <w:pgSz w:w="11906" w:h="16838"/>
          <w:pgMar w:left="1134" w:right="567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Приложение к распоряжению администрации </w:t>
      </w:r>
    </w:p>
    <w:p>
      <w:pPr>
        <w:pStyle w:val="Normal"/>
        <w:shd w:val="clear" w:color="auto" w:fill="FFFFFF"/>
        <w:spacing w:lineRule="auto" w:line="240" w:before="0" w:after="0"/>
        <w:ind w:right="-31" w:hanging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Писаревского сельского поселения «О внесении изменений и </w:t>
      </w:r>
    </w:p>
    <w:p>
      <w:pPr>
        <w:pStyle w:val="Normal"/>
        <w:shd w:val="clear" w:color="auto" w:fill="FFFFFF"/>
        <w:spacing w:lineRule="auto" w:line="240" w:before="0" w:after="0"/>
        <w:ind w:right="-31" w:hanging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дополнений в План мероприятий на 2019 год по реализации </w:t>
      </w:r>
    </w:p>
    <w:p>
      <w:pPr>
        <w:pStyle w:val="Normal"/>
        <w:shd w:val="clear" w:color="auto" w:fill="FFFFFF"/>
        <w:spacing w:lineRule="auto" w:line="240" w:before="0" w:after="0"/>
        <w:ind w:right="-31" w:hanging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муниципальной программы «Социально-экономическое развитие </w:t>
      </w:r>
    </w:p>
    <w:p>
      <w:pPr>
        <w:pStyle w:val="Normal"/>
        <w:shd w:val="clear" w:color="auto" w:fill="FFFFFF"/>
        <w:spacing w:lineRule="auto" w:line="240" w:before="0" w:after="0"/>
        <w:ind w:right="-31" w:hanging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территории Писаревского сельского поселения на 2018-2022 гг.» </w:t>
      </w:r>
    </w:p>
    <w:p>
      <w:pPr>
        <w:pStyle w:val="Normal"/>
        <w:shd w:val="clear" w:color="auto" w:fill="FFFFFF"/>
        <w:spacing w:lineRule="auto" w:line="240" w:before="0" w:after="0"/>
        <w:ind w:right="-31" w:hanging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утвержденный распоряжением администрации </w:t>
      </w:r>
    </w:p>
    <w:p>
      <w:pPr>
        <w:pStyle w:val="Normal"/>
        <w:shd w:val="clear" w:color="auto" w:fill="FFFFFF"/>
        <w:spacing w:lineRule="auto" w:line="240" w:before="0" w:after="0"/>
        <w:ind w:right="-31" w:hanging="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Писаревского сельского поселения от 25.12.2018г № 69-А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ПЛАН МЕРОПРИЯТИЙ ПО РЕАЛИЗАЦИИ МУНИЦИПАЛЬНОЙ ПРОГРАММЫ "СОЦИАЛЬНО-ЭКОНОМИЧЕСКОЕ РАЗВИТИЕ ТЕРРИТОРИИ ПИСАРЕВСКОГО СЕЛЬСКОГО ПОСЕЛЕНИЯ НА 2018-2022 ГГ."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tbl>
      <w:tblPr>
        <w:tblW w:w="14930" w:type="dxa"/>
        <w:jc w:val="left"/>
        <w:tblInd w:w="78" w:type="dxa"/>
        <w:tblBorders>
          <w:top w:val="single" w:sz="8" w:space="0" w:color="00000A"/>
          <w:left w:val="single" w:sz="8" w:space="0" w:color="00000A"/>
          <w:bottom w:val="single" w:sz="8" w:space="0" w:color="000001"/>
          <w:right w:val="single" w:sz="8" w:space="0" w:color="00000A"/>
          <w:insideH w:val="single" w:sz="8" w:space="0" w:color="000001"/>
          <w:insideV w:val="single" w:sz="8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19"/>
        <w:gridCol w:w="2455"/>
        <w:gridCol w:w="1973"/>
        <w:gridCol w:w="1022"/>
        <w:gridCol w:w="1021"/>
        <w:gridCol w:w="2154"/>
        <w:gridCol w:w="1299"/>
        <w:gridCol w:w="2620"/>
        <w:gridCol w:w="1665"/>
      </w:tblGrid>
      <w:tr>
        <w:trPr>
          <w:trHeight w:val="1275" w:hRule="atLeast"/>
        </w:trPr>
        <w:tc>
          <w:tcPr>
            <w:tcW w:w="71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5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97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2043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453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ресурсного обеспечения на 2018 год</w:t>
            </w:r>
          </w:p>
        </w:tc>
        <w:tc>
          <w:tcPr>
            <w:tcW w:w="26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 мероприятия</w:t>
            </w:r>
          </w:p>
        </w:tc>
        <w:tc>
          <w:tcPr>
            <w:tcW w:w="166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Значения показателя мероприятия 2018 год</w:t>
            </w:r>
          </w:p>
        </w:tc>
      </w:tr>
      <w:tr>
        <w:trPr>
          <w:trHeight w:val="1365" w:hRule="atLeast"/>
        </w:trPr>
        <w:tc>
          <w:tcPr>
            <w:tcW w:w="719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 (месяц)</w:t>
            </w:r>
          </w:p>
        </w:tc>
        <w:tc>
          <w:tcPr>
            <w:tcW w:w="102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 (месяц)</w:t>
            </w:r>
          </w:p>
        </w:tc>
        <w:tc>
          <w:tcPr>
            <w:tcW w:w="215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129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62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30" w:hRule="atLeast"/>
        </w:trPr>
        <w:tc>
          <w:tcPr>
            <w:tcW w:w="719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3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4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0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5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>
        <w:trPr>
          <w:trHeight w:val="315" w:hRule="atLeast"/>
        </w:trPr>
        <w:tc>
          <w:tcPr>
            <w:tcW w:w="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МП «Социально-экономическое развитие Писаревского сельского поселения на 2018-2022 гг."</w:t>
            </w:r>
          </w:p>
        </w:tc>
        <w:tc>
          <w:tcPr>
            <w:tcW w:w="19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15 724,1</w:t>
            </w:r>
          </w:p>
        </w:tc>
        <w:tc>
          <w:tcPr>
            <w:tcW w:w="26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6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>
        <w:trPr>
          <w:trHeight w:val="1260" w:hRule="atLeast"/>
        </w:trPr>
        <w:tc>
          <w:tcPr>
            <w:tcW w:w="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 (далее - МБ)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14770,76</w:t>
            </w:r>
          </w:p>
        </w:tc>
        <w:tc>
          <w:tcPr>
            <w:tcW w:w="262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391" w:hRule="atLeast"/>
        </w:trPr>
        <w:tc>
          <w:tcPr>
            <w:tcW w:w="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016" w:hRule="atLeast"/>
        </w:trPr>
        <w:tc>
          <w:tcPr>
            <w:tcW w:w="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2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665,44</w:t>
            </w:r>
          </w:p>
        </w:tc>
        <w:tc>
          <w:tcPr>
            <w:tcW w:w="262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048" w:hRule="atLeast"/>
        </w:trPr>
        <w:tc>
          <w:tcPr>
            <w:tcW w:w="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2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287,9</w:t>
            </w:r>
          </w:p>
        </w:tc>
        <w:tc>
          <w:tcPr>
            <w:tcW w:w="262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824" w:hRule="atLeast"/>
        </w:trPr>
        <w:tc>
          <w:tcPr>
            <w:tcW w:w="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2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75" w:hRule="atLeast"/>
        </w:trPr>
        <w:tc>
          <w:tcPr>
            <w:tcW w:w="71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                                    </w:t>
            </w: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245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«Обеспечение деятельности главы сельского поселения и администрации Писаревского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 на 2018-2022 гг."</w:t>
            </w:r>
          </w:p>
        </w:tc>
        <w:tc>
          <w:tcPr>
            <w:tcW w:w="197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022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7 418,66</w:t>
            </w:r>
          </w:p>
        </w:tc>
        <w:tc>
          <w:tcPr>
            <w:tcW w:w="2620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6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7130,06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287,9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9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45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«Обеспечение деятельности главы сельского поселения и администрации Писаревского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поселения»</w:t>
            </w:r>
          </w:p>
        </w:tc>
        <w:tc>
          <w:tcPr>
            <w:tcW w:w="197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022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4807,47</w:t>
            </w:r>
          </w:p>
        </w:tc>
        <w:tc>
          <w:tcPr>
            <w:tcW w:w="2620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Доля исполненных полномочий администрации Писаревского сельского поселения без нарушений к общему количеству полномочий</w:t>
            </w:r>
          </w:p>
        </w:tc>
        <w:tc>
          <w:tcPr>
            <w:tcW w:w="166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4518,87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287,9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43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245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 долгом сельского поселения»</w:t>
            </w:r>
          </w:p>
        </w:tc>
        <w:tc>
          <w:tcPr>
            <w:tcW w:w="197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022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620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Доля исполненных полномочий администрации Писаревского сельского поселения без нарушений к общему количеству полномочий</w:t>
            </w:r>
          </w:p>
        </w:tc>
        <w:tc>
          <w:tcPr>
            <w:tcW w:w="166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highlight w:val="yellow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highlight w:val="yellow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highlight w:val="yellow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highlight w:val="yellow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highlight w:val="yellow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2455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</w:p>
        </w:tc>
        <w:tc>
          <w:tcPr>
            <w:tcW w:w="197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2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620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Доля исполненных полномочий администрации Писаревского сельского поселения без нарушений к общему количеству полномочий</w:t>
            </w:r>
          </w:p>
        </w:tc>
        <w:tc>
          <w:tcPr>
            <w:tcW w:w="166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3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89" w:hRule="atLeast"/>
        </w:trPr>
        <w:tc>
          <w:tcPr>
            <w:tcW w:w="719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2455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</w:p>
        </w:tc>
        <w:tc>
          <w:tcPr>
            <w:tcW w:w="197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2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2607,19</w:t>
            </w:r>
          </w:p>
        </w:tc>
        <w:tc>
          <w:tcPr>
            <w:tcW w:w="2620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Повышение эффективности бюджетных расходов.</w:t>
            </w:r>
          </w:p>
        </w:tc>
        <w:tc>
          <w:tcPr>
            <w:tcW w:w="166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>
        <w:trPr>
          <w:trHeight w:val="6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2607,19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7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0" w:hRule="atLeast"/>
        </w:trPr>
        <w:tc>
          <w:tcPr>
            <w:tcW w:w="719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   </w:t>
            </w: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245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«Повышение эффективности бюджетных расходов Писаревского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 на 2018-2022 гг."</w:t>
            </w:r>
          </w:p>
        </w:tc>
        <w:tc>
          <w:tcPr>
            <w:tcW w:w="197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2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620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3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0" w:hRule="atLeast"/>
        </w:trPr>
        <w:tc>
          <w:tcPr>
            <w:tcW w:w="719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245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«Информационные технологии в управлении»</w:t>
            </w:r>
          </w:p>
        </w:tc>
        <w:tc>
          <w:tcPr>
            <w:tcW w:w="197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2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620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</w:p>
        </w:tc>
        <w:tc>
          <w:tcPr>
            <w:tcW w:w="166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>
        <w:trPr>
          <w:trHeight w:val="6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39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245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«Развитие инфраструктуры на территории сельского поселения на 2018-2022 гг. "</w:t>
            </w:r>
          </w:p>
        </w:tc>
        <w:tc>
          <w:tcPr>
            <w:tcW w:w="197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2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1808,05</w:t>
            </w:r>
          </w:p>
        </w:tc>
        <w:tc>
          <w:tcPr>
            <w:tcW w:w="2620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1314,1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493,95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3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245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197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2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1178,6</w:t>
            </w:r>
          </w:p>
        </w:tc>
        <w:tc>
          <w:tcPr>
            <w:tcW w:w="2620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Увеличение доли отремонтированных автомобильных дорог общего пользования местного значения в соответствии техническим требованиям</w:t>
            </w:r>
          </w:p>
        </w:tc>
        <w:tc>
          <w:tcPr>
            <w:tcW w:w="166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1178,6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82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245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«Организация благоустройства территории поселения»</w:t>
            </w:r>
          </w:p>
        </w:tc>
        <w:tc>
          <w:tcPr>
            <w:tcW w:w="197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2" w:type="dxa"/>
            <w:vMerge w:val="restart"/>
            <w:tcBorders>
              <w:left w:val="single" w:sz="8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554,45</w:t>
            </w:r>
          </w:p>
        </w:tc>
        <w:tc>
          <w:tcPr>
            <w:tcW w:w="2620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эстетического состояния территории поселения, улучшение экологической обстановки и создание среды, комфортной для проживания жителей поселения</w:t>
            </w:r>
          </w:p>
        </w:tc>
        <w:tc>
          <w:tcPr>
            <w:tcW w:w="166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>
        <w:trPr>
          <w:trHeight w:val="6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highlight w:val="yellow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8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highlight w:val="yellow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8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highlight w:val="yellow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8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493,95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highlight w:val="yellow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8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44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highlight w:val="yellow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8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0" w:hRule="atLeast"/>
        </w:trPr>
        <w:tc>
          <w:tcPr>
            <w:tcW w:w="719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245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«Организация водоснабжения населения»</w:t>
            </w:r>
          </w:p>
        </w:tc>
        <w:tc>
          <w:tcPr>
            <w:tcW w:w="197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2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2620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Снижение аварийности на объектах водоснабжения</w:t>
            </w:r>
          </w:p>
        </w:tc>
        <w:tc>
          <w:tcPr>
            <w:tcW w:w="166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>
        <w:trPr>
          <w:trHeight w:val="136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highlight w:val="yellow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highlight w:val="yellow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highlight w:val="yellow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highlight w:val="yellow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highlight w:val="yellow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245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«Обеспечение комплексного пространственного и территориального развития Писаревского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  <w:br/>
              <w:t>на 2018-2022 гг."</w:t>
            </w:r>
          </w:p>
        </w:tc>
        <w:tc>
          <w:tcPr>
            <w:tcW w:w="197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2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2620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09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15" w:hRule="atLeast"/>
        </w:trPr>
        <w:tc>
          <w:tcPr>
            <w:tcW w:w="719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245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«Проведение топографических, геодезических, картографических и кадастровых работ»</w:t>
            </w:r>
          </w:p>
        </w:tc>
        <w:tc>
          <w:tcPr>
            <w:tcW w:w="197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2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620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Доля объектов недвижимости зарегистрированных и поставленных на кадастровый учет</w:t>
            </w:r>
          </w:p>
        </w:tc>
        <w:tc>
          <w:tcPr>
            <w:tcW w:w="166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3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245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197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2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2620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Наличие актуализированных утвержденных документов территориального планирования и градостроительного зонирования</w:t>
            </w:r>
          </w:p>
        </w:tc>
        <w:tc>
          <w:tcPr>
            <w:tcW w:w="166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>
        <w:trPr>
          <w:trHeight w:val="6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3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49" w:hRule="atLeast"/>
        </w:trPr>
        <w:tc>
          <w:tcPr>
            <w:tcW w:w="719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245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«Обеспечение комплексных мер безопасности на территории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 на 2018-2022 гг.»</w:t>
            </w:r>
          </w:p>
        </w:tc>
        <w:tc>
          <w:tcPr>
            <w:tcW w:w="197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Писаревского сельского поселения</w:t>
            </w:r>
          </w:p>
        </w:tc>
        <w:tc>
          <w:tcPr>
            <w:tcW w:w="1022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108,16</w:t>
            </w:r>
          </w:p>
        </w:tc>
        <w:tc>
          <w:tcPr>
            <w:tcW w:w="2620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Сокращение количества пожаров на территории сельского поселения к показателям; оснащение команды ДПД необходимыми средствами для тушения пожаров; снижение ущерба от пожаров</w:t>
            </w:r>
          </w:p>
        </w:tc>
        <w:tc>
          <w:tcPr>
            <w:tcW w:w="166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97,16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3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68" w:hRule="atLeast"/>
        </w:trPr>
        <w:tc>
          <w:tcPr>
            <w:tcW w:w="719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245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«Обеспечение первичных мер пожарной безопасности в границах населенных пунктов поселения»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2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107,16</w:t>
            </w:r>
          </w:p>
        </w:tc>
        <w:tc>
          <w:tcPr>
            <w:tcW w:w="2620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Сокращение количества пожаров на территории сельского поселения к показателям; оснащение команды ДПД необходимыми средствами для тушения пожаров; снижение ущерба от пожаров</w:t>
            </w:r>
          </w:p>
        </w:tc>
        <w:tc>
          <w:tcPr>
            <w:tcW w:w="166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06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8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97,16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45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407" w:hRule="atLeast"/>
        </w:trPr>
        <w:tc>
          <w:tcPr>
            <w:tcW w:w="719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5.2</w:t>
            </w:r>
          </w:p>
        </w:tc>
        <w:tc>
          <w:tcPr>
            <w:tcW w:w="245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несовершеннолетних, рецидивной преступности, профилактики алкоголизма и наркомании</w:t>
            </w:r>
          </w:p>
        </w:tc>
        <w:tc>
          <w:tcPr>
            <w:tcW w:w="197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2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021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20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>
        <w:trPr>
          <w:trHeight w:val="96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3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2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93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09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78" w:hRule="atLeast"/>
        </w:trPr>
        <w:tc>
          <w:tcPr>
            <w:tcW w:w="719" w:type="dxa"/>
            <w:tcBorders>
              <w:left w:val="single" w:sz="4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02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20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>
        <w:trPr>
          <w:trHeight w:val="355" w:hRule="atLeast"/>
        </w:trPr>
        <w:tc>
          <w:tcPr>
            <w:tcW w:w="719" w:type="dxa"/>
            <w:vMerge w:val="restart"/>
            <w:tcBorders>
              <w:left w:val="single" w:sz="4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5.3</w:t>
            </w:r>
          </w:p>
        </w:tc>
        <w:tc>
          <w:tcPr>
            <w:tcW w:w="2455" w:type="dxa"/>
            <w:vMerge w:val="restart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973" w:type="dxa"/>
            <w:vMerge w:val="restart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021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88" w:hRule="atLeast"/>
        </w:trPr>
        <w:tc>
          <w:tcPr>
            <w:tcW w:w="719" w:type="dxa"/>
            <w:vMerge w:val="continue"/>
            <w:tcBorders>
              <w:left w:val="single" w:sz="4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91" w:hRule="atLeast"/>
        </w:trPr>
        <w:tc>
          <w:tcPr>
            <w:tcW w:w="719" w:type="dxa"/>
            <w:vMerge w:val="continue"/>
            <w:tcBorders>
              <w:left w:val="single" w:sz="4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07" w:hRule="atLeast"/>
        </w:trPr>
        <w:tc>
          <w:tcPr>
            <w:tcW w:w="719" w:type="dxa"/>
            <w:vMerge w:val="continue"/>
            <w:tcBorders>
              <w:left w:val="single" w:sz="4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07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0" w:hRule="atLeast"/>
        </w:trPr>
        <w:tc>
          <w:tcPr>
            <w:tcW w:w="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2455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«Развитие сферы культуры и спорта на территории сельского поселения на 2018-2022 гг.»</w:t>
            </w:r>
          </w:p>
        </w:tc>
        <w:tc>
          <w:tcPr>
            <w:tcW w:w="1973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МКУК «КДЦ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Писаревского МО»</w:t>
            </w:r>
          </w:p>
        </w:tc>
        <w:tc>
          <w:tcPr>
            <w:tcW w:w="10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620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5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6327,94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6254,3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73,64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3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719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6.1.</w:t>
            </w:r>
          </w:p>
        </w:tc>
        <w:tc>
          <w:tcPr>
            <w:tcW w:w="245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97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МКУК «КДЦ Писаревского МО»</w:t>
            </w:r>
          </w:p>
        </w:tc>
        <w:tc>
          <w:tcPr>
            <w:tcW w:w="1022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6234,3</w:t>
            </w:r>
          </w:p>
        </w:tc>
        <w:tc>
          <w:tcPr>
            <w:tcW w:w="2620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Количество жителей Писаревского сельского поселения, систематически посещающих МКУК «КДЦ Писаревского МО»; материальное оснащение МКУК «КДЦ Писаревского МО»;</w:t>
            </w:r>
          </w:p>
        </w:tc>
        <w:tc>
          <w:tcPr>
            <w:tcW w:w="166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6234,3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3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30" w:hRule="atLeast"/>
        </w:trPr>
        <w:tc>
          <w:tcPr>
            <w:tcW w:w="719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6.2.</w:t>
            </w:r>
          </w:p>
        </w:tc>
        <w:tc>
          <w:tcPr>
            <w:tcW w:w="245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197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МКУК «КДЦ Писаревского МО»</w:t>
            </w:r>
          </w:p>
        </w:tc>
        <w:tc>
          <w:tcPr>
            <w:tcW w:w="1022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93,64</w:t>
            </w:r>
          </w:p>
        </w:tc>
        <w:tc>
          <w:tcPr>
            <w:tcW w:w="2620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Количество жителей Писаревского сельского поселения, систематически занимающихся физической культурой и спортом</w:t>
            </w:r>
          </w:p>
        </w:tc>
        <w:tc>
          <w:tcPr>
            <w:tcW w:w="166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>
        <w:trPr>
          <w:trHeight w:val="33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3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3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73,64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3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30" w:hRule="atLeast"/>
        </w:trPr>
        <w:tc>
          <w:tcPr>
            <w:tcW w:w="71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45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97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1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65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567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entury Schoolbook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semiHidden/>
    <w:unhideWhenUsed/>
    <w:rsid w:val="00363442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qFormat/>
    <w:rsid w:val="00363442"/>
    <w:rPr>
      <w:color w:val="954F72"/>
      <w:u w:val="single"/>
    </w:rPr>
  </w:style>
  <w:style w:type="character" w:styleId="Style15" w:customStyle="1">
    <w:name w:val="Верхний колонтитул Знак"/>
    <w:basedOn w:val="DefaultParagraphFont"/>
    <w:link w:val="a5"/>
    <w:qFormat/>
    <w:rsid w:val="0036344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7"/>
    <w:qFormat/>
    <w:rsid w:val="0036344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Текст выноски Знак"/>
    <w:basedOn w:val="DefaultParagraphFont"/>
    <w:link w:val="a9"/>
    <w:semiHidden/>
    <w:qFormat/>
    <w:rsid w:val="00363442"/>
    <w:rPr>
      <w:rFonts w:ascii="Segoe UI" w:hAnsi="Segoe UI" w:eastAsia="Times New Roman" w:cs="Times New Roman"/>
      <w:sz w:val="18"/>
      <w:szCs w:val="18"/>
      <w:lang w:val="x-none" w:eastAsia="x-none"/>
    </w:rPr>
  </w:style>
  <w:style w:type="character" w:styleId="FontStyle15" w:customStyle="1">
    <w:name w:val="Font Style15"/>
    <w:uiPriority w:val="99"/>
    <w:qFormat/>
    <w:rsid w:val="00363442"/>
    <w:rPr>
      <w:rFonts w:ascii="Times New Roman" w:hAnsi="Times New Roman" w:cs="Times New Roman"/>
      <w:sz w:val="22"/>
      <w:szCs w:val="22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Header"/>
    <w:basedOn w:val="Normal"/>
    <w:link w:val="a6"/>
    <w:unhideWhenUsed/>
    <w:rsid w:val="00363442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4">
    <w:name w:val="Footer"/>
    <w:basedOn w:val="Normal"/>
    <w:link w:val="a8"/>
    <w:unhideWhenUsed/>
    <w:rsid w:val="00363442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a"/>
    <w:semiHidden/>
    <w:unhideWhenUsed/>
    <w:qFormat/>
    <w:rsid w:val="00363442"/>
    <w:pPr>
      <w:spacing w:lineRule="auto" w:line="240" w:before="0" w:after="0"/>
    </w:pPr>
    <w:rPr>
      <w:rFonts w:ascii="Segoe UI" w:hAnsi="Segoe UI" w:eastAsia="Times New Roman" w:cs="Times New Roman"/>
      <w:sz w:val="18"/>
      <w:szCs w:val="18"/>
      <w:lang w:val="x-none" w:eastAsia="x-none"/>
    </w:rPr>
  </w:style>
  <w:style w:type="paragraph" w:styleId="ListParagraph">
    <w:name w:val="List Paragraph"/>
    <w:basedOn w:val="Normal"/>
    <w:uiPriority w:val="34"/>
    <w:qFormat/>
    <w:rsid w:val="00363442"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Style25" w:customStyle="1">
    <w:name w:val="Шапка (герб)"/>
    <w:basedOn w:val="Normal"/>
    <w:qFormat/>
    <w:rsid w:val="00363442"/>
    <w:pPr>
      <w:overflowPunct w:val="true"/>
      <w:spacing w:lineRule="auto" w:line="240" w:before="0" w:after="0"/>
      <w:jc w:val="right"/>
    </w:pPr>
    <w:rPr>
      <w:rFonts w:ascii="Century Schoolbook" w:hAnsi="Century Schoolbook" w:eastAsia="Times New Roman" w:cs="Times New Roman"/>
      <w:sz w:val="24"/>
      <w:szCs w:val="20"/>
      <w:lang w:eastAsia="ru-RU"/>
    </w:rPr>
  </w:style>
  <w:style w:type="paragraph" w:styleId="Style91" w:customStyle="1">
    <w:name w:val="Style9"/>
    <w:basedOn w:val="Normal"/>
    <w:uiPriority w:val="99"/>
    <w:qFormat/>
    <w:rsid w:val="00363442"/>
    <w:pPr>
      <w:widowControl w:val="false"/>
      <w:spacing w:lineRule="exact" w:line="276" w:before="0" w:after="0"/>
      <w:ind w:firstLine="696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11" w:customStyle="1">
    <w:name w:val="Style11"/>
    <w:basedOn w:val="Normal"/>
    <w:uiPriority w:val="99"/>
    <w:qFormat/>
    <w:rsid w:val="00363442"/>
    <w:pPr>
      <w:widowControl w:val="false"/>
      <w:spacing w:lineRule="exact" w:line="274" w:before="0" w:after="0"/>
      <w:ind w:firstLine="71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41" w:customStyle="1">
    <w:name w:val="Style4"/>
    <w:basedOn w:val="Normal"/>
    <w:uiPriority w:val="99"/>
    <w:qFormat/>
    <w:rsid w:val="00363442"/>
    <w:pPr>
      <w:widowControl w:val="false"/>
      <w:spacing w:lineRule="auto" w:line="240" w:before="0" w:after="0"/>
      <w:jc w:val="righ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Cell" w:customStyle="1">
    <w:name w:val="ConsPlusCell"/>
    <w:uiPriority w:val="99"/>
    <w:qFormat/>
    <w:rsid w:val="00363442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т списка1"/>
    <w:uiPriority w:val="99"/>
    <w:semiHidden/>
    <w:unhideWhenUsed/>
    <w:qFormat/>
    <w:rsid w:val="0036344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363442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Application>LibreOffice/5.4.1.2$Windows_x86 LibreOffice_project/ea7cb86e6eeb2bf3a5af73a8f7777ac570321527</Application>
  <Pages>9</Pages>
  <Words>1152</Words>
  <Characters>7618</Characters>
  <CharactersWithSpaces>8847</CharactersWithSpaces>
  <Paragraphs>474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2019-03-14T00:14:00Z</dcterms:created>
  <dc:creator>Пользователь</dc:creator>
  <dc:description/>
  <dc:language>ru-RU</dc:language>
  <cp:lastModifiedBy/>
  <cp:lastPrinted>2019-03-14T00:49:00Z</cp:lastPrinted>
  <dcterms:modified xsi:type="dcterms:W3CDTF">2019-04-08T14:35:53Z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