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CB" w:rsidRDefault="002523CB" w:rsidP="0025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ИРКУТСКАЯ ОБЛАСТЬ</w:t>
      </w:r>
    </w:p>
    <w:p w:rsidR="002523CB" w:rsidRDefault="002523CB" w:rsidP="0025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</w:t>
      </w:r>
    </w:p>
    <w:p w:rsidR="002523CB" w:rsidRDefault="002523CB" w:rsidP="0025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2523CB" w:rsidRDefault="002523CB" w:rsidP="0025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Писаревского сельского поселения</w:t>
      </w:r>
    </w:p>
    <w:p w:rsidR="002523CB" w:rsidRDefault="002523CB" w:rsidP="0025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23CB" w:rsidRDefault="002523CB" w:rsidP="0025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 А С П О Р Я Ж Е Н И Е</w:t>
      </w:r>
    </w:p>
    <w:p w:rsidR="002523CB" w:rsidRDefault="002523CB" w:rsidP="002523CB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«31» 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мая 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2018 г.                                                            №29 </w:t>
      </w:r>
    </w:p>
    <w:p w:rsidR="002523CB" w:rsidRDefault="002523CB" w:rsidP="002523CB">
      <w:pPr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2523CB" w:rsidRDefault="002523CB" w:rsidP="002523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п.4-е отделение ГСС</w:t>
      </w:r>
    </w:p>
    <w:p w:rsidR="002523CB" w:rsidRDefault="002523CB" w:rsidP="00252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Единой комиссии по определению</w:t>
      </w:r>
    </w:p>
    <w:p w:rsidR="002523CB" w:rsidRDefault="002523CB" w:rsidP="00252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Поставщиков (подрядчиков, исполнителей) для</w:t>
      </w:r>
    </w:p>
    <w:p w:rsidR="002523CB" w:rsidRDefault="002523CB" w:rsidP="00252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нужд Писаревского сельского</w:t>
      </w:r>
    </w:p>
    <w:p w:rsidR="002523CB" w:rsidRDefault="002523CB" w:rsidP="00252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2523CB" w:rsidRDefault="002523CB" w:rsidP="002523CB">
      <w:pPr>
        <w:rPr>
          <w:rFonts w:ascii="Times New Roman" w:hAnsi="Times New Roman"/>
          <w:sz w:val="28"/>
          <w:szCs w:val="28"/>
        </w:rPr>
      </w:pPr>
    </w:p>
    <w:p w:rsidR="002523CB" w:rsidRDefault="002523CB" w:rsidP="002523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проведения конкурсов (открытый конкурс, конкурс с ограниченным участием, двухэтапный конкурс, закрытый конкурс, закрытый  конкурс с ограниченным участием, закрытый двухэтапный конкурс), аукционов в электронной форме, закрытый аукцион), запросов котировок, запросов предложений, развития добросовестной конкуренции и обеспечения эффективности расходования местного бюджета Писаревского муниципального образования, во исполнении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статьей 24 Устава Писаревского муниципального образования: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Единую комиссию по определению поставщиков (подрядчиков, исполнителей) для муниципальных нужд Писаревского сельского поселения (далее –Единая комиссия) в составе: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3CB">
        <w:rPr>
          <w:rFonts w:ascii="Times New Roman" w:hAnsi="Times New Roman"/>
          <w:b/>
          <w:sz w:val="28"/>
          <w:szCs w:val="28"/>
        </w:rPr>
        <w:t>-председатель 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Самарин Анатолий Ефимович – глава Писаревского сельского поселения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3CB">
        <w:rPr>
          <w:rFonts w:ascii="Times New Roman" w:hAnsi="Times New Roman"/>
          <w:b/>
          <w:sz w:val="28"/>
          <w:szCs w:val="28"/>
        </w:rPr>
        <w:t>заместитель председателя Единой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Миндалева Екатерина Ивановна - ведущий специалист администрации Писаревского сельского поселения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3CB">
        <w:rPr>
          <w:rFonts w:ascii="Times New Roman" w:hAnsi="Times New Roman"/>
          <w:b/>
          <w:sz w:val="28"/>
          <w:szCs w:val="28"/>
        </w:rPr>
        <w:t>секретарь Единой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Шупикова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Иосифовна – ведущий специалист администрации;</w:t>
      </w:r>
    </w:p>
    <w:p w:rsidR="002523CB" w:rsidRDefault="002523CB" w:rsidP="0025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523CB">
        <w:rPr>
          <w:rFonts w:ascii="Times New Roman" w:hAnsi="Times New Roman"/>
          <w:b/>
          <w:sz w:val="28"/>
          <w:szCs w:val="28"/>
        </w:rPr>
        <w:t>Члены комиссии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Ведерникова Елена Викторовна – депутат Думы Писаревского сельского поселения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Савостьянова Оксана Васильевна – ведущий специалист администрации.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Лариса Николаевна – директор МКУК «КДЦ Писаревского МО».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Распоряжение Администрации Писаревского сельского поселения от 18 октября 2017 года № 60 отменить.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настоящее распоряжение применяется к правоотношениям, возникшим с 07.05. 2018 года.</w:t>
      </w:r>
    </w:p>
    <w:p w:rsidR="002523CB" w:rsidRDefault="002523CB" w:rsidP="00252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523CB" w:rsidRDefault="002523CB" w:rsidP="002523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23CB" w:rsidRDefault="002523CB" w:rsidP="002523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23CB" w:rsidRDefault="002523CB" w:rsidP="00252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2523CB" w:rsidRDefault="002523CB" w:rsidP="00252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D2"/>
    <w:rsid w:val="002523CB"/>
    <w:rsid w:val="006C5E73"/>
    <w:rsid w:val="008D7CD2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7AEF8-D909-4B6B-96FC-529CC5F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2018-10-23T03:23:00Z</dcterms:created>
  <dcterms:modified xsi:type="dcterms:W3CDTF">2018-10-23T03:24:00Z</dcterms:modified>
</cp:coreProperties>
</file>