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8" w:rsidRPr="0028730A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</w:pPr>
      <w:r w:rsidRPr="0028730A"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  <w:r w:rsidRPr="0028730A">
        <w:rPr>
          <w:rFonts w:ascii="Century Schoolbook" w:eastAsia="Times New Roman" w:hAnsi="Century Schoolbook" w:cs="Times New Roman"/>
          <w:sz w:val="28"/>
          <w:szCs w:val="20"/>
          <w:lang w:eastAsia="ru-RU"/>
        </w:rPr>
        <w:t>ТУЛУНСКИЙ РАЙОН</w:t>
      </w:r>
    </w:p>
    <w:p w:rsidR="002A04E8" w:rsidRPr="0028730A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2A04E8" w:rsidRPr="0028730A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28730A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4E8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24</w:t>
      </w:r>
      <w:proofErr w:type="gramEnd"/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августа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9F52A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№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42</w:t>
      </w:r>
    </w:p>
    <w:p w:rsidR="00475419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75419" w:rsidRPr="0028730A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Плана действий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ликвидации последствий аварийных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ситуаций</w:t>
      </w:r>
      <w:proofErr w:type="gramEnd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централизованных системах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теплоснабжения</w:t>
      </w:r>
      <w:proofErr w:type="gramEnd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Pr="0028730A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отопительного</w:t>
      </w:r>
      <w:proofErr w:type="gramEnd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сезона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</w:t>
      </w:r>
      <w:r w:rsidR="009F52A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/201</w:t>
      </w:r>
      <w:r w:rsidR="009F52A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8B125B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</w:t>
      </w:r>
      <w:proofErr w:type="gramStart"/>
      <w:r w:rsidRPr="002A04E8">
        <w:rPr>
          <w:rFonts w:ascii="Times New Roman" w:eastAsia="Calibri" w:hAnsi="Times New Roman" w:cs="Times New Roman"/>
          <w:sz w:val="28"/>
          <w:szCs w:val="28"/>
        </w:rPr>
        <w:t>теплоснабжении</w:t>
      </w:r>
      <w:proofErr w:type="gramEnd"/>
      <w:r w:rsidRPr="002A04E8">
        <w:rPr>
          <w:rFonts w:ascii="Times New Roman" w:eastAsia="Calibri" w:hAnsi="Times New Roman" w:cs="Times New Roman"/>
          <w:sz w:val="28"/>
          <w:szCs w:val="28"/>
        </w:rPr>
        <w:t>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 период отопительного сезона 201</w:t>
      </w:r>
      <w:r w:rsidR="009F52A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 w:rsidR="009F52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proofErr w:type="spellStart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Pr="002A04E8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F52A8">
        <w:rPr>
          <w:rFonts w:ascii="Times New Roman" w:eastAsia="Calibri" w:hAnsi="Times New Roman" w:cs="Times New Roman"/>
          <w:sz w:val="28"/>
          <w:szCs w:val="28"/>
          <w:lang w:eastAsia="ru-RU"/>
        </w:rPr>
        <w:t>А. Е. Самарин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DC07B2" w:rsidRDefault="00DC07B2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 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>августа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201</w:t>
      </w:r>
      <w:r w:rsidR="009F52A8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42</w:t>
      </w:r>
      <w:bookmarkStart w:id="0" w:name="_GoBack"/>
      <w:bookmarkEnd w:id="0"/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2662">
        <w:rPr>
          <w:rFonts w:ascii="Times New Roman" w:hAnsi="Times New Roman" w:cs="Times New Roman"/>
          <w:b/>
          <w:sz w:val="28"/>
        </w:rPr>
        <w:t>действий</w:t>
      </w:r>
      <w:proofErr w:type="gramEnd"/>
      <w:r w:rsidRPr="00902662">
        <w:rPr>
          <w:rFonts w:ascii="Times New Roman" w:hAnsi="Times New Roman" w:cs="Times New Roman"/>
          <w:b/>
          <w:sz w:val="28"/>
        </w:rPr>
        <w:t xml:space="preserve">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201</w:t>
      </w:r>
      <w:r w:rsidR="009F52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/201</w:t>
      </w:r>
      <w:r w:rsidR="009F52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В границах Писаревского сельского поселения находятся 5 (пять) населенных пунктов: п. Иннокентьевский, п. 4-е отделение Государственной селекционной станции, п. Центральные мастерские, п. 1-е отделение Государственной селекционной станции, д. Булюшкина.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: 85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(МДОУ «Колосок», МОУ Писаревская СОШ, пекарня ИП </w:t>
      </w:r>
      <w:proofErr w:type="spellStart"/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Сарксян</w:t>
      </w:r>
      <w:proofErr w:type="spellEnd"/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, магазин «Юбилейный»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B2" w:rsidRDefault="00DC07B2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Pr="004239DB" w:rsidRDefault="008A11A4" w:rsidP="008A11A4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4239DB" w:rsidRP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BB" w:rsidRDefault="00975BBB" w:rsidP="002C1EA8">
      <w:pPr>
        <w:spacing w:after="0" w:line="240" w:lineRule="auto"/>
      </w:pPr>
      <w:r>
        <w:separator/>
      </w:r>
    </w:p>
  </w:endnote>
  <w:endnote w:type="continuationSeparator" w:id="0">
    <w:p w:rsidR="00975BBB" w:rsidRDefault="00975BBB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28730A">
          <w:rPr>
            <w:rFonts w:ascii="Times New Roman" w:hAnsi="Times New Roman" w:cs="Times New Roman"/>
            <w:noProof/>
          </w:rPr>
          <w:t>3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BB" w:rsidRDefault="00975BBB" w:rsidP="002C1EA8">
      <w:pPr>
        <w:spacing w:after="0" w:line="240" w:lineRule="auto"/>
      </w:pPr>
      <w:r>
        <w:separator/>
      </w:r>
    </w:p>
  </w:footnote>
  <w:footnote w:type="continuationSeparator" w:id="0">
    <w:p w:rsidR="00975BBB" w:rsidRDefault="00975BBB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17469A"/>
    <w:rsid w:val="0028730A"/>
    <w:rsid w:val="002A04E8"/>
    <w:rsid w:val="002C1EA8"/>
    <w:rsid w:val="002F5C3E"/>
    <w:rsid w:val="00363790"/>
    <w:rsid w:val="003B567B"/>
    <w:rsid w:val="004239DB"/>
    <w:rsid w:val="00475419"/>
    <w:rsid w:val="00497EAB"/>
    <w:rsid w:val="00526026"/>
    <w:rsid w:val="00574F0C"/>
    <w:rsid w:val="007032F1"/>
    <w:rsid w:val="00736694"/>
    <w:rsid w:val="00784593"/>
    <w:rsid w:val="00785D00"/>
    <w:rsid w:val="007E7FD1"/>
    <w:rsid w:val="008908A6"/>
    <w:rsid w:val="008A11A4"/>
    <w:rsid w:val="008B125B"/>
    <w:rsid w:val="00902662"/>
    <w:rsid w:val="00975BBB"/>
    <w:rsid w:val="009F52A8"/>
    <w:rsid w:val="00BB1F1F"/>
    <w:rsid w:val="00C10754"/>
    <w:rsid w:val="00C4530C"/>
    <w:rsid w:val="00D57AA5"/>
    <w:rsid w:val="00DC07B2"/>
    <w:rsid w:val="00DE4906"/>
    <w:rsid w:val="00E0693B"/>
    <w:rsid w:val="00E450D1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2017-09-07T03:14:00Z</cp:lastPrinted>
  <dcterms:created xsi:type="dcterms:W3CDTF">2018-08-16T01:16:00Z</dcterms:created>
  <dcterms:modified xsi:type="dcterms:W3CDTF">2018-08-28T08:02:00Z</dcterms:modified>
</cp:coreProperties>
</file>