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6618"/>
        <w:gridCol w:w="2737"/>
      </w:tblGrid>
      <w:tr w:rsidR="00291B27" w:rsidRPr="00291B27" w:rsidTr="00291B27">
        <w:tc>
          <w:tcPr>
            <w:tcW w:w="5000" w:type="pct"/>
            <w:gridSpan w:val="2"/>
            <w:hideMark/>
          </w:tcPr>
          <w:p w:rsidR="00291B27" w:rsidRPr="00291B27" w:rsidRDefault="00291B27"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proofErr w:type="gramStart"/>
            <w:r w:rsidRPr="00291B27">
              <w:rPr>
                <w:rFonts w:ascii="Century Schoolbook" w:eastAsia="Times New Roman" w:hAnsi="Century Schoolbook" w:cs="Times New Roman"/>
                <w:b/>
                <w:spacing w:val="20"/>
                <w:sz w:val="28"/>
                <w:szCs w:val="20"/>
              </w:rPr>
              <w:t>ИРКУТСКАЯ  ОБЛАСТЬ</w:t>
            </w:r>
            <w:proofErr w:type="gramEnd"/>
          </w:p>
        </w:tc>
      </w:tr>
      <w:tr w:rsidR="00291B27" w:rsidRPr="00291B27" w:rsidTr="00291B27">
        <w:tc>
          <w:tcPr>
            <w:tcW w:w="5000" w:type="pct"/>
            <w:gridSpan w:val="2"/>
            <w:hideMark/>
          </w:tcPr>
          <w:p w:rsidR="00291B27" w:rsidRPr="00291B27" w:rsidRDefault="00291B27" w:rsidP="00291B27">
            <w:pPr>
              <w:overflowPunct w:val="0"/>
              <w:autoSpaceDE w:val="0"/>
              <w:autoSpaceDN w:val="0"/>
              <w:adjustRightInd w:val="0"/>
              <w:spacing w:after="0" w:line="276" w:lineRule="auto"/>
              <w:rPr>
                <w:rFonts w:ascii="Century Schoolbook" w:eastAsia="Times New Roman" w:hAnsi="Century Schoolbook" w:cs="Times New Roman"/>
                <w:b/>
                <w:spacing w:val="20"/>
                <w:sz w:val="28"/>
                <w:szCs w:val="20"/>
              </w:rPr>
            </w:pPr>
            <w:r w:rsidRPr="00291B27">
              <w:rPr>
                <w:rFonts w:ascii="Century Schoolbook" w:eastAsia="Times New Roman" w:hAnsi="Century Schoolbook" w:cs="Times New Roman"/>
                <w:b/>
                <w:spacing w:val="20"/>
                <w:sz w:val="28"/>
                <w:szCs w:val="20"/>
              </w:rPr>
              <w:t xml:space="preserve">                               </w:t>
            </w:r>
            <w:proofErr w:type="spellStart"/>
            <w:r w:rsidRPr="00291B27">
              <w:rPr>
                <w:rFonts w:ascii="Century Schoolbook" w:eastAsia="Times New Roman" w:hAnsi="Century Schoolbook" w:cs="Times New Roman"/>
                <w:b/>
                <w:spacing w:val="20"/>
                <w:sz w:val="28"/>
                <w:szCs w:val="20"/>
              </w:rPr>
              <w:t>Тулунский</w:t>
            </w:r>
            <w:proofErr w:type="spellEnd"/>
            <w:r w:rsidRPr="00291B27">
              <w:rPr>
                <w:rFonts w:ascii="Century Schoolbook" w:eastAsia="Times New Roman" w:hAnsi="Century Schoolbook" w:cs="Times New Roman"/>
                <w:b/>
                <w:spacing w:val="20"/>
                <w:sz w:val="28"/>
                <w:szCs w:val="20"/>
              </w:rPr>
              <w:t xml:space="preserve"> район</w:t>
            </w:r>
          </w:p>
          <w:p w:rsidR="00267E31" w:rsidRDefault="00267E31"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r>
              <w:rPr>
                <w:rFonts w:ascii="Century Schoolbook" w:eastAsia="Times New Roman" w:hAnsi="Century Schoolbook" w:cs="Times New Roman"/>
                <w:b/>
                <w:spacing w:val="20"/>
                <w:sz w:val="28"/>
                <w:szCs w:val="20"/>
              </w:rPr>
              <w:t>АДМИНИСТРАЦИЯ</w:t>
            </w:r>
          </w:p>
          <w:p w:rsidR="00291B27" w:rsidRPr="00291B27" w:rsidRDefault="00291B27" w:rsidP="00291B27">
            <w:pPr>
              <w:overflowPunct w:val="0"/>
              <w:autoSpaceDE w:val="0"/>
              <w:autoSpaceDN w:val="0"/>
              <w:adjustRightInd w:val="0"/>
              <w:spacing w:after="0" w:line="276" w:lineRule="auto"/>
              <w:jc w:val="center"/>
              <w:rPr>
                <w:rFonts w:ascii="Times New Roman" w:eastAsia="Times New Roman" w:hAnsi="Times New Roman" w:cs="Times New Roman"/>
                <w:b/>
                <w:spacing w:val="20"/>
                <w:sz w:val="28"/>
                <w:szCs w:val="20"/>
              </w:rPr>
            </w:pPr>
            <w:r w:rsidRPr="00291B27">
              <w:rPr>
                <w:rFonts w:ascii="Century Schoolbook" w:eastAsia="Times New Roman" w:hAnsi="Century Schoolbook" w:cs="Times New Roman"/>
                <w:b/>
                <w:spacing w:val="20"/>
                <w:sz w:val="28"/>
                <w:szCs w:val="20"/>
              </w:rPr>
              <w:t xml:space="preserve">Писаревского </w:t>
            </w:r>
            <w:proofErr w:type="gramStart"/>
            <w:r w:rsidRPr="00291B27">
              <w:rPr>
                <w:rFonts w:ascii="Century Schoolbook" w:eastAsia="Times New Roman" w:hAnsi="Century Schoolbook" w:cs="Times New Roman"/>
                <w:b/>
                <w:spacing w:val="20"/>
                <w:sz w:val="28"/>
                <w:szCs w:val="20"/>
              </w:rPr>
              <w:t>сельского  поселения</w:t>
            </w:r>
            <w:proofErr w:type="gramEnd"/>
          </w:p>
        </w:tc>
      </w:tr>
      <w:tr w:rsidR="00291B27" w:rsidRPr="00291B27" w:rsidTr="00291B27">
        <w:tc>
          <w:tcPr>
            <w:tcW w:w="5000" w:type="pct"/>
            <w:gridSpan w:val="2"/>
            <w:hideMark/>
          </w:tcPr>
          <w:p w:rsidR="00291B27" w:rsidRPr="00291B27" w:rsidRDefault="00291B27"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36"/>
                <w:szCs w:val="20"/>
              </w:rPr>
            </w:pPr>
            <w:r w:rsidRPr="00291B27">
              <w:rPr>
                <w:rFonts w:ascii="Century Schoolbook" w:eastAsia="Times New Roman" w:hAnsi="Century Schoolbook" w:cs="Times New Roman"/>
                <w:b/>
                <w:spacing w:val="20"/>
                <w:sz w:val="36"/>
                <w:szCs w:val="20"/>
              </w:rPr>
              <w:t>РАСПОРЯЖЕНИЕ</w:t>
            </w:r>
          </w:p>
        </w:tc>
      </w:tr>
      <w:tr w:rsidR="00291B27" w:rsidRPr="00291B27" w:rsidTr="00291B27">
        <w:tc>
          <w:tcPr>
            <w:tcW w:w="5000" w:type="pct"/>
            <w:gridSpan w:val="2"/>
            <w:hideMark/>
          </w:tcPr>
          <w:p w:rsidR="00291B27" w:rsidRPr="00291B27" w:rsidRDefault="00291B27"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r w:rsidRPr="00291B27">
              <w:rPr>
                <w:rFonts w:ascii="Century Schoolbook" w:eastAsia="Times New Roman" w:hAnsi="Century Schoolbook" w:cs="Times New Roman"/>
                <w:b/>
                <w:spacing w:val="20"/>
                <w:sz w:val="28"/>
                <w:szCs w:val="20"/>
              </w:rPr>
              <w:t xml:space="preserve">«2» февраля 2016 г.                                         №6 </w:t>
            </w:r>
          </w:p>
        </w:tc>
      </w:tr>
      <w:tr w:rsidR="00291B27" w:rsidRPr="00291B27" w:rsidTr="00291B27">
        <w:tc>
          <w:tcPr>
            <w:tcW w:w="5000" w:type="pct"/>
            <w:gridSpan w:val="2"/>
          </w:tcPr>
          <w:p w:rsidR="00291B27" w:rsidRPr="00291B27" w:rsidRDefault="00291B27"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p>
          <w:p w:rsidR="00291B27" w:rsidRPr="00291B27" w:rsidRDefault="00291B27"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r w:rsidRPr="00291B27">
              <w:rPr>
                <w:rFonts w:ascii="Century Schoolbook" w:eastAsia="Times New Roman" w:hAnsi="Century Schoolbook" w:cs="Times New Roman"/>
                <w:b/>
                <w:spacing w:val="20"/>
                <w:sz w:val="28"/>
                <w:szCs w:val="20"/>
              </w:rPr>
              <w:t>п. 4 отделение ГСС</w:t>
            </w:r>
          </w:p>
        </w:tc>
      </w:tr>
      <w:tr w:rsidR="00291B27" w:rsidRPr="00291B27" w:rsidTr="00291B27">
        <w:tc>
          <w:tcPr>
            <w:tcW w:w="5000" w:type="pct"/>
            <w:gridSpan w:val="2"/>
          </w:tcPr>
          <w:p w:rsidR="00291B27" w:rsidRPr="00291B27" w:rsidRDefault="00291B27"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28"/>
                <w:szCs w:val="20"/>
              </w:rPr>
            </w:pPr>
          </w:p>
        </w:tc>
      </w:tr>
      <w:tr w:rsidR="00291B27" w:rsidRPr="00291B27" w:rsidTr="00291B27">
        <w:trPr>
          <w:gridAfter w:val="1"/>
          <w:wAfter w:w="1463" w:type="pct"/>
        </w:trPr>
        <w:tc>
          <w:tcPr>
            <w:tcW w:w="3537" w:type="pct"/>
            <w:hideMark/>
          </w:tcPr>
          <w:p w:rsidR="00291B27" w:rsidRPr="00291B27" w:rsidRDefault="00291B27" w:rsidP="00291B27">
            <w:pPr>
              <w:spacing w:after="0" w:line="276" w:lineRule="auto"/>
              <w:jc w:val="both"/>
              <w:rPr>
                <w:rFonts w:ascii="Times New Roman" w:eastAsia="Times New Roman" w:hAnsi="Times New Roman" w:cs="Times New Roman"/>
                <w:b/>
                <w:sz w:val="28"/>
                <w:szCs w:val="28"/>
              </w:rPr>
            </w:pPr>
            <w:r w:rsidRPr="00291B27">
              <w:rPr>
                <w:rFonts w:ascii="Times New Roman" w:eastAsia="Times New Roman" w:hAnsi="Times New Roman" w:cs="Times New Roman"/>
                <w:b/>
                <w:sz w:val="28"/>
                <w:szCs w:val="28"/>
              </w:rPr>
              <w:t xml:space="preserve">О проведении универсальной </w:t>
            </w:r>
          </w:p>
          <w:p w:rsidR="00291B27" w:rsidRPr="00291B27" w:rsidRDefault="00291B27" w:rsidP="00291B27">
            <w:pPr>
              <w:spacing w:after="0" w:line="276" w:lineRule="auto"/>
              <w:jc w:val="both"/>
              <w:rPr>
                <w:rFonts w:ascii="Times New Roman" w:eastAsia="Times New Roman" w:hAnsi="Times New Roman" w:cs="Times New Roman"/>
                <w:sz w:val="28"/>
                <w:szCs w:val="28"/>
              </w:rPr>
            </w:pPr>
            <w:r w:rsidRPr="00291B27">
              <w:rPr>
                <w:rFonts w:ascii="Times New Roman" w:eastAsia="Times New Roman" w:hAnsi="Times New Roman" w:cs="Times New Roman"/>
                <w:b/>
                <w:sz w:val="28"/>
                <w:szCs w:val="28"/>
              </w:rPr>
              <w:t>праздничной ярмарки</w:t>
            </w:r>
          </w:p>
        </w:tc>
      </w:tr>
    </w:tbl>
    <w:p w:rsidR="00291B27" w:rsidRPr="00291B27" w:rsidRDefault="00291B27" w:rsidP="00291B27">
      <w:pPr>
        <w:spacing w:after="0" w:line="240" w:lineRule="auto"/>
        <w:rPr>
          <w:rFonts w:ascii="Times New Roman" w:eastAsia="Times New Roman" w:hAnsi="Times New Roman" w:cs="Times New Roman"/>
          <w:i/>
          <w:sz w:val="28"/>
          <w:szCs w:val="28"/>
          <w:lang w:eastAsia="ru-RU"/>
        </w:rPr>
      </w:pPr>
    </w:p>
    <w:p w:rsidR="00291B27" w:rsidRPr="00291B27" w:rsidRDefault="00291B27" w:rsidP="00291B27">
      <w:pPr>
        <w:spacing w:after="0" w:line="240" w:lineRule="auto"/>
        <w:ind w:firstLine="708"/>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Руководствуясь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Правительства Иркутской области от 17 ноября 2010 года № 284-пп «Об утверждении Положения о порядке организации ярмарок на территории Иркутской области и продажи товаров (выполнения работ, оказания услуг) на них и требованиях к организации продажи товаров (выполнения работ, оказания услуг) на ярмарках, организованных на территории Иркутской области», Уставом Писаревского муниципального образования,</w:t>
      </w:r>
    </w:p>
    <w:p w:rsidR="00291B27" w:rsidRPr="00291B27" w:rsidRDefault="00291B27" w:rsidP="00291B27">
      <w:pPr>
        <w:spacing w:after="0" w:line="240" w:lineRule="auto"/>
        <w:ind w:firstLine="708"/>
        <w:jc w:val="center"/>
        <w:rPr>
          <w:rFonts w:ascii="Times New Roman" w:eastAsia="Times New Roman" w:hAnsi="Times New Roman" w:cs="Times New Roman"/>
          <w:b/>
          <w:sz w:val="36"/>
          <w:szCs w:val="36"/>
          <w:lang w:eastAsia="ru-RU"/>
        </w:rPr>
      </w:pP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 xml:space="preserve">1. Провести 11 марта 2016 года в деревне </w:t>
      </w:r>
      <w:proofErr w:type="spellStart"/>
      <w:r w:rsidRPr="00291B27">
        <w:rPr>
          <w:rFonts w:ascii="Times New Roman" w:eastAsia="Times New Roman" w:hAnsi="Times New Roman" w:cs="Times New Roman"/>
          <w:sz w:val="28"/>
          <w:szCs w:val="28"/>
          <w:lang w:eastAsia="ru-RU"/>
        </w:rPr>
        <w:t>Булюшкина</w:t>
      </w:r>
      <w:proofErr w:type="spellEnd"/>
      <w:r w:rsidR="00267E31">
        <w:rPr>
          <w:rFonts w:ascii="Times New Roman" w:eastAsia="Times New Roman" w:hAnsi="Times New Roman" w:cs="Times New Roman"/>
          <w:sz w:val="28"/>
          <w:szCs w:val="28"/>
          <w:lang w:eastAsia="ru-RU"/>
        </w:rPr>
        <w:t>,</w:t>
      </w:r>
      <w:r w:rsidRPr="00291B27">
        <w:rPr>
          <w:rFonts w:ascii="Times New Roman" w:eastAsia="Times New Roman" w:hAnsi="Times New Roman" w:cs="Times New Roman"/>
          <w:sz w:val="28"/>
          <w:szCs w:val="28"/>
          <w:lang w:eastAsia="ru-RU"/>
        </w:rPr>
        <w:t xml:space="preserve"> </w:t>
      </w:r>
      <w:proofErr w:type="spellStart"/>
      <w:r w:rsidRPr="00291B27">
        <w:rPr>
          <w:rFonts w:ascii="Times New Roman" w:eastAsia="Times New Roman" w:hAnsi="Times New Roman" w:cs="Times New Roman"/>
          <w:sz w:val="28"/>
          <w:szCs w:val="28"/>
          <w:lang w:eastAsia="ru-RU"/>
        </w:rPr>
        <w:t>Тулунского</w:t>
      </w:r>
      <w:proofErr w:type="spellEnd"/>
      <w:r w:rsidRPr="00291B27">
        <w:rPr>
          <w:rFonts w:ascii="Times New Roman" w:eastAsia="Times New Roman" w:hAnsi="Times New Roman" w:cs="Times New Roman"/>
          <w:sz w:val="28"/>
          <w:szCs w:val="28"/>
          <w:lang w:eastAsia="ru-RU"/>
        </w:rPr>
        <w:t xml:space="preserve"> района</w:t>
      </w:r>
      <w:r w:rsidR="00267E31">
        <w:rPr>
          <w:rFonts w:ascii="Times New Roman" w:eastAsia="Times New Roman" w:hAnsi="Times New Roman" w:cs="Times New Roman"/>
          <w:sz w:val="28"/>
          <w:szCs w:val="28"/>
          <w:lang w:eastAsia="ru-RU"/>
        </w:rPr>
        <w:t>,</w:t>
      </w:r>
      <w:r w:rsidRPr="00291B27">
        <w:rPr>
          <w:rFonts w:ascii="Times New Roman" w:eastAsia="Times New Roman" w:hAnsi="Times New Roman" w:cs="Times New Roman"/>
          <w:sz w:val="28"/>
          <w:szCs w:val="28"/>
          <w:lang w:eastAsia="ru-RU"/>
        </w:rPr>
        <w:t xml:space="preserve"> ул. Школьная, (прилегающая территория к спортивному корту)</w:t>
      </w: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универсальную праздничную ярмарку «Наступление весны», (Масленица) (далее – ярмарка).</w:t>
      </w:r>
    </w:p>
    <w:p w:rsidR="00291B27" w:rsidRPr="00291B27" w:rsidRDefault="00291B27" w:rsidP="00291B27">
      <w:pPr>
        <w:spacing w:after="0" w:line="240" w:lineRule="auto"/>
        <w:ind w:firstLine="708"/>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2. Утвердить Порядок организации ярмарки (Приложение № 1).</w:t>
      </w:r>
    </w:p>
    <w:p w:rsidR="00291B27" w:rsidRPr="00291B27" w:rsidRDefault="00291B27" w:rsidP="00291B27">
      <w:pPr>
        <w:spacing w:after="0" w:line="240" w:lineRule="auto"/>
        <w:ind w:firstLine="708"/>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3. План мероприятий по организации ярмарки (Приложение № 2).</w:t>
      </w:r>
    </w:p>
    <w:p w:rsidR="00291B27" w:rsidRPr="00291B27" w:rsidRDefault="00291B27" w:rsidP="00291B27">
      <w:pPr>
        <w:spacing w:after="0" w:line="240" w:lineRule="auto"/>
        <w:ind w:firstLine="708"/>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5. Опубликовать настоящее распоряжение в приложении к газете «Писаревский вестник» и разместить на официальном сайте администрации Писаревского сельского поселения.</w:t>
      </w:r>
    </w:p>
    <w:p w:rsidR="00291B27" w:rsidRPr="00291B27" w:rsidRDefault="00291B27" w:rsidP="00291B27">
      <w:pPr>
        <w:spacing w:after="0" w:line="240" w:lineRule="auto"/>
        <w:ind w:firstLine="708"/>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 xml:space="preserve">6. Контроль за исполнением настоящего приказа оставляю за собой.  </w:t>
      </w:r>
    </w:p>
    <w:p w:rsidR="00267E31" w:rsidRDefault="00267E31" w:rsidP="00267E31">
      <w:pPr>
        <w:spacing w:after="0" w:line="240" w:lineRule="auto"/>
        <w:rPr>
          <w:rFonts w:ascii="Times New Roman" w:eastAsia="Times New Roman" w:hAnsi="Times New Roman" w:cs="Times New Roman"/>
          <w:sz w:val="28"/>
          <w:szCs w:val="28"/>
          <w:lang w:eastAsia="ru-RU"/>
        </w:rPr>
      </w:pPr>
    </w:p>
    <w:p w:rsidR="00267E31" w:rsidRDefault="00267E31" w:rsidP="00267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Писаревского</w:t>
      </w:r>
    </w:p>
    <w:p w:rsidR="00291B27" w:rsidRPr="00291B27" w:rsidRDefault="00267E31" w:rsidP="00267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291B27" w:rsidRPr="00291B27">
        <w:rPr>
          <w:rFonts w:ascii="Times New Roman" w:eastAsia="Times New Roman" w:hAnsi="Times New Roman" w:cs="Times New Roman"/>
          <w:sz w:val="28"/>
          <w:szCs w:val="28"/>
          <w:lang w:eastAsia="ru-RU"/>
        </w:rPr>
        <w:t>_________________</w:t>
      </w:r>
      <w:r w:rsidR="00291B27" w:rsidRPr="00291B2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291B27" w:rsidRPr="00291B27">
        <w:rPr>
          <w:rFonts w:ascii="Times New Roman" w:eastAsia="Times New Roman" w:hAnsi="Times New Roman" w:cs="Times New Roman"/>
          <w:sz w:val="28"/>
          <w:szCs w:val="28"/>
          <w:lang w:eastAsia="ru-RU"/>
        </w:rPr>
        <w:t xml:space="preserve"> В.И. Шевцов</w:t>
      </w: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lastRenderedPageBreak/>
        <w:t>Приложение № 1</w:t>
      </w:r>
    </w:p>
    <w:p w:rsidR="00291B27" w:rsidRPr="00291B27" w:rsidRDefault="00291B27" w:rsidP="00291B27">
      <w:pPr>
        <w:spacing w:after="0" w:line="240" w:lineRule="auto"/>
        <w:jc w:val="right"/>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к распоряжению</w:t>
      </w:r>
      <w:r w:rsidRPr="00291B27">
        <w:rPr>
          <w:rFonts w:ascii="Times New Roman" w:eastAsia="Times New Roman" w:hAnsi="Times New Roman" w:cs="Times New Roman"/>
          <w:sz w:val="24"/>
          <w:szCs w:val="24"/>
          <w:lang w:eastAsia="ru-RU"/>
        </w:rPr>
        <w:br/>
      </w:r>
      <w:proofErr w:type="gramStart"/>
      <w:r w:rsidRPr="00291B27">
        <w:rPr>
          <w:rFonts w:ascii="Times New Roman" w:eastAsia="Times New Roman" w:hAnsi="Times New Roman" w:cs="Times New Roman"/>
          <w:sz w:val="24"/>
          <w:szCs w:val="24"/>
          <w:lang w:eastAsia="ru-RU"/>
        </w:rPr>
        <w:t>главы  Писаревского</w:t>
      </w:r>
      <w:proofErr w:type="gramEnd"/>
      <w:r w:rsidRPr="00291B27">
        <w:rPr>
          <w:rFonts w:ascii="Times New Roman" w:eastAsia="Times New Roman" w:hAnsi="Times New Roman" w:cs="Times New Roman"/>
          <w:sz w:val="24"/>
          <w:szCs w:val="24"/>
          <w:lang w:eastAsia="ru-RU"/>
        </w:rPr>
        <w:t xml:space="preserve">  сельского поселения</w:t>
      </w:r>
    </w:p>
    <w:p w:rsidR="00291B27" w:rsidRPr="00291B27" w:rsidRDefault="00291B27" w:rsidP="00291B27">
      <w:pPr>
        <w:spacing w:after="0" w:line="240" w:lineRule="auto"/>
        <w:jc w:val="right"/>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от «2» февраля 2016 г. № 6</w:t>
      </w: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 </w:t>
      </w: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b/>
          <w:sz w:val="24"/>
          <w:szCs w:val="24"/>
          <w:lang w:eastAsia="ru-RU"/>
        </w:rPr>
        <w:t>Порядок</w:t>
      </w:r>
    </w:p>
    <w:p w:rsidR="00291B27" w:rsidRPr="00291B27" w:rsidRDefault="00291B27" w:rsidP="00291B27">
      <w:pPr>
        <w:spacing w:after="0" w:line="240" w:lineRule="auto"/>
        <w:ind w:firstLine="709"/>
        <w:jc w:val="center"/>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организации универсальной праздничной ярмарки</w:t>
      </w:r>
    </w:p>
    <w:p w:rsidR="00291B27" w:rsidRPr="00291B27" w:rsidRDefault="00291B27" w:rsidP="00291B27">
      <w:pPr>
        <w:spacing w:after="0" w:line="240" w:lineRule="auto"/>
        <w:ind w:firstLine="709"/>
        <w:jc w:val="center"/>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«Наступление весны» (Масленицы)</w:t>
      </w: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b/>
          <w:sz w:val="24"/>
          <w:szCs w:val="24"/>
          <w:lang w:eastAsia="ru-RU"/>
        </w:rPr>
        <w:t>1. Общие положения</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1.1. Настоящий Порядок организации универсальной праздничной ярмарки «Наступление весны» (Масленицы)(далее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Положением о порядке организации ярмарок на территории Иркутской области и продажи товаров (выполнения работ, оказания услуг) на них и требованиях к организации продажи товаров (выполнения работ, оказания услуг) на ярмарках, организованных на территории Иркутской области, утвержденным постановлением Правительства Иркутской области от 17.11.2010 г. № 284-пп, и регулирует организацию универсальной праздничной ярмарки « Наступление весны» (Масленицы).</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1.2. Положения настоящего Порядка обязательны для исполнения организатором ярмарки, участниками ярмарки, их работниками и представителями. Положения настоящего Порядка становятся обязательными для участников ярмарки с момента выдачи им организатором ярмарки разрешения на предоставление торгового места для участия в ярмарке.</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b/>
          <w:sz w:val="24"/>
          <w:szCs w:val="24"/>
          <w:lang w:eastAsia="ru-RU"/>
        </w:rPr>
        <w:t>2. Порядок организации ярмарки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2.1. Наименование и тип ярмарки - универсальная праздничная ярмарка «Наступление весны», (Масленица), (далее – ярмарка).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2.2. Организатором ярмарки является </w:t>
      </w:r>
      <w:proofErr w:type="spellStart"/>
      <w:r w:rsidRPr="00291B27">
        <w:rPr>
          <w:rFonts w:ascii="Times New Roman" w:eastAsia="Times New Roman" w:hAnsi="Times New Roman" w:cs="Times New Roman"/>
          <w:sz w:val="24"/>
          <w:szCs w:val="24"/>
          <w:lang w:eastAsia="ru-RU"/>
        </w:rPr>
        <w:t>Писаревское</w:t>
      </w:r>
      <w:proofErr w:type="spellEnd"/>
      <w:r w:rsidRPr="00291B27">
        <w:rPr>
          <w:rFonts w:ascii="Times New Roman" w:eastAsia="Times New Roman" w:hAnsi="Times New Roman" w:cs="Times New Roman"/>
          <w:sz w:val="24"/>
          <w:szCs w:val="24"/>
          <w:lang w:eastAsia="ru-RU"/>
        </w:rPr>
        <w:t xml:space="preserve"> сельское поселение (далее – организатор ярмарки). </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2.3. Адрес местонахождения организатора ярмарки: 665254, Иркутская область, п. 4 отделение ГСС, ул. Мичурина,36</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2.4. Цель организации ярмарки – организация торгового обслуживания населения Писаревского сельского поселения. </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2.5. Место проведения ярмарки -  деревня </w:t>
      </w:r>
      <w:proofErr w:type="spellStart"/>
      <w:r w:rsidRPr="00291B27">
        <w:rPr>
          <w:rFonts w:ascii="Times New Roman" w:eastAsia="Times New Roman" w:hAnsi="Times New Roman" w:cs="Times New Roman"/>
          <w:sz w:val="24"/>
          <w:szCs w:val="24"/>
          <w:lang w:eastAsia="ru-RU"/>
        </w:rPr>
        <w:t>Булюшкина</w:t>
      </w:r>
      <w:proofErr w:type="spellEnd"/>
      <w:r w:rsidRPr="00291B27">
        <w:rPr>
          <w:rFonts w:ascii="Times New Roman" w:eastAsia="Times New Roman" w:hAnsi="Times New Roman" w:cs="Times New Roman"/>
          <w:sz w:val="24"/>
          <w:szCs w:val="24"/>
          <w:lang w:eastAsia="ru-RU"/>
        </w:rPr>
        <w:t xml:space="preserve"> - площадка площадью 25 </w:t>
      </w:r>
      <w:proofErr w:type="spellStart"/>
      <w:r w:rsidRPr="00291B27">
        <w:rPr>
          <w:rFonts w:ascii="Times New Roman" w:eastAsia="Times New Roman" w:hAnsi="Times New Roman" w:cs="Times New Roman"/>
          <w:sz w:val="24"/>
          <w:szCs w:val="24"/>
          <w:lang w:eastAsia="ru-RU"/>
        </w:rPr>
        <w:t>кв.м</w:t>
      </w:r>
      <w:proofErr w:type="spellEnd"/>
      <w:r w:rsidRPr="00291B27">
        <w:rPr>
          <w:rFonts w:ascii="Times New Roman" w:eastAsia="Times New Roman" w:hAnsi="Times New Roman" w:cs="Times New Roman"/>
          <w:sz w:val="24"/>
          <w:szCs w:val="24"/>
          <w:lang w:eastAsia="ru-RU"/>
        </w:rPr>
        <w:t>., расположенная по адресу: ул. Школьная, прилегающая территория к спортивному корту;</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2.6. Ярмарка проводится: 11 марта 2016 года. </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2.7. Режим работы ярмарки: с 11.00 до 15.00 часов.</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2.8. Участниками ярмарки являются юридические лица, индивидуальные предприниматели,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(далее – участники ярмарки).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2.9. На ярмарке осуществляется торговля пищевыми продуктами и напитками (код ОК 034-2007 (КПЕС 2002) 15) (кроме алкогольных и напитков в стеклянной таре), цветами срезанными и бутонами цветочными (код ОК 034-2007 (КПЕС 2002) 01.12.22), сувенирной продукцией, изделиями народных художественных промыслов, товарами народного </w:t>
      </w:r>
      <w:r w:rsidRPr="00291B27">
        <w:rPr>
          <w:rFonts w:ascii="Times New Roman" w:eastAsia="Times New Roman" w:hAnsi="Times New Roman" w:cs="Times New Roman"/>
          <w:sz w:val="24"/>
          <w:szCs w:val="24"/>
          <w:lang w:eastAsia="ru-RU"/>
        </w:rPr>
        <w:lastRenderedPageBreak/>
        <w:t xml:space="preserve">потребления (код ОК 034-2007 (КПЕС 2002) 52.48.34). Ассортиментный перечень продукции в обязательном </w:t>
      </w:r>
      <w:r w:rsidR="005D4704" w:rsidRPr="00291B27">
        <w:rPr>
          <w:rFonts w:ascii="Times New Roman" w:eastAsia="Times New Roman" w:hAnsi="Times New Roman" w:cs="Times New Roman"/>
          <w:sz w:val="24"/>
          <w:szCs w:val="24"/>
          <w:lang w:eastAsia="ru-RU"/>
        </w:rPr>
        <w:t>порядке согласовывается</w:t>
      </w:r>
      <w:r w:rsidRPr="00291B27">
        <w:rPr>
          <w:rFonts w:ascii="Times New Roman" w:eastAsia="Times New Roman" w:hAnsi="Times New Roman" w:cs="Times New Roman"/>
          <w:sz w:val="24"/>
          <w:szCs w:val="24"/>
          <w:lang w:eastAsia="ru-RU"/>
        </w:rPr>
        <w:t xml:space="preserve"> с Организатором ярмарки.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2.10. На ярмарке запрещается торговля:</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товарами, изъятыми из оборота или ограниченными в обороте;</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 драгоценными металлами и </w:t>
      </w:r>
      <w:r w:rsidR="005D4704" w:rsidRPr="00291B27">
        <w:rPr>
          <w:rFonts w:ascii="Times New Roman" w:eastAsia="Times New Roman" w:hAnsi="Times New Roman" w:cs="Times New Roman"/>
          <w:sz w:val="24"/>
          <w:szCs w:val="24"/>
          <w:lang w:eastAsia="ru-RU"/>
        </w:rPr>
        <w:t>камнями,</w:t>
      </w:r>
      <w:r w:rsidRPr="00291B27">
        <w:rPr>
          <w:rFonts w:ascii="Times New Roman" w:eastAsia="Times New Roman" w:hAnsi="Times New Roman" w:cs="Times New Roman"/>
          <w:sz w:val="24"/>
          <w:szCs w:val="24"/>
          <w:lang w:eastAsia="ru-RU"/>
        </w:rPr>
        <w:t xml:space="preserve"> и изделиями из них;</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алкогольной продукцией;</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безалкогольными напитками в стеклянной таре;</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скоропортящимися пищевыми продуктами без специального оборудования;</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иной продукцией, запрещенной к реализации законодательством Российской Федерации.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2.11. Участники ярмарки в целях доведения до сведений покупателя необходимой и достоверной информации о хозяйствующем субъекте, осуществляющем торговую деятельность, должны иметь при себе следующие документы:</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1) индивидуальные предприниматели и юридические лица: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 подтверждающий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разрешение на предоставление торгового места;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документы, подтверждающие качество и безопасность реализуемых товаров (при необходимости).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паспорт или иной документ, удостоверяющий личность;</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разрешение на предоставление торгового места;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документы, подтверждающие качество и безопасность реализуемых товаров (при необходимости);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w:t>
      </w: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b/>
          <w:sz w:val="24"/>
          <w:szCs w:val="24"/>
          <w:lang w:eastAsia="ru-RU"/>
        </w:rPr>
        <w:t>3. Порядок предоставления мест для продажи товаров на ярмарке</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3.1. Организатор ярмарки предоставляет торговые места согласно п.2 подпункт. 2.5 Порядка организации универсальной ярмарки «Наступление весны» (Масленицы). Общее количество торговых мест - 2.</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3.2. Фактом подтверждения предоставления торгового места на ярмарке является разрешение на предоставление торгового места, с указанием номера места и срок</w:t>
      </w:r>
      <w:r w:rsidR="005D4704">
        <w:rPr>
          <w:rFonts w:ascii="Times New Roman" w:eastAsia="Times New Roman" w:hAnsi="Times New Roman" w:cs="Times New Roman"/>
          <w:sz w:val="24"/>
          <w:szCs w:val="24"/>
          <w:lang w:eastAsia="ru-RU"/>
        </w:rPr>
        <w:t>а предоставления (Приложение № 1</w:t>
      </w:r>
      <w:r w:rsidRPr="00291B27">
        <w:rPr>
          <w:rFonts w:ascii="Times New Roman" w:eastAsia="Times New Roman" w:hAnsi="Times New Roman" w:cs="Times New Roman"/>
          <w:sz w:val="24"/>
          <w:szCs w:val="24"/>
          <w:lang w:eastAsia="ru-RU"/>
        </w:rPr>
        <w:t xml:space="preserve"> к настоящему Порядку).</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3.3.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3.4. Плата за торговое место на ярмарке - не взимается</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3.5. Для участия в ярмарке участники ярмарки представляют заявку на предоставление торгового места </w:t>
      </w:r>
      <w:r w:rsidR="00AD5C1C">
        <w:rPr>
          <w:rFonts w:ascii="Times New Roman" w:eastAsia="Times New Roman" w:hAnsi="Times New Roman" w:cs="Times New Roman"/>
          <w:sz w:val="24"/>
          <w:szCs w:val="24"/>
          <w:lang w:eastAsia="ru-RU"/>
        </w:rPr>
        <w:t>по форме согласно Приложению № 2</w:t>
      </w:r>
      <w:r w:rsidRPr="00291B27">
        <w:rPr>
          <w:rFonts w:ascii="Times New Roman" w:eastAsia="Times New Roman" w:hAnsi="Times New Roman" w:cs="Times New Roman"/>
          <w:sz w:val="24"/>
          <w:szCs w:val="24"/>
          <w:lang w:eastAsia="ru-RU"/>
        </w:rPr>
        <w:t xml:space="preserve"> к настоящему Порядку, с предоставлением копий следующих документов:</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1) индивидуальные предприниматели и юридические лица: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 подтверждающий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 подтверждающий постановку на учет в налоговом органе.</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bookmarkStart w:id="0" w:name="l273"/>
      <w:bookmarkEnd w:id="0"/>
      <w:r w:rsidRPr="00291B27">
        <w:rPr>
          <w:rFonts w:ascii="Times New Roman" w:eastAsia="Times New Roman" w:hAnsi="Times New Roman" w:cs="Times New Roman"/>
          <w:sz w:val="24"/>
          <w:szCs w:val="24"/>
          <w:lang w:eastAsia="ru-RU"/>
        </w:rPr>
        <w:lastRenderedPageBreak/>
        <w:t>2)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паспорт или иной документ, удостоверяющий личность;</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 подтверждающий постановку на учет в налоговом органе;</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 (в случае, если гражданин является главой крестьянского (фермерского) хозяйства, членом такого хозяйства, ведущим личное подсобное хозяйство или занимающимся садоводством, огородничеством, животноводством).</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Заявки предоставляются в администрацию </w:t>
      </w:r>
      <w:r w:rsidR="00F24DEC" w:rsidRPr="00291B27">
        <w:rPr>
          <w:rFonts w:ascii="Times New Roman" w:eastAsia="Times New Roman" w:hAnsi="Times New Roman" w:cs="Times New Roman"/>
          <w:sz w:val="24"/>
          <w:szCs w:val="24"/>
          <w:lang w:eastAsia="ru-RU"/>
        </w:rPr>
        <w:t>сельского поселения, расположенного</w:t>
      </w:r>
      <w:r w:rsidRPr="00291B27">
        <w:rPr>
          <w:rFonts w:ascii="Times New Roman" w:eastAsia="Times New Roman" w:hAnsi="Times New Roman" w:cs="Times New Roman"/>
          <w:sz w:val="24"/>
          <w:szCs w:val="24"/>
          <w:lang w:eastAsia="ru-RU"/>
        </w:rPr>
        <w:t xml:space="preserve"> по адресу: п. 4 отделение ГСС, ул. Мичурина,36</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3.6. Заявки участников ярмарки принимаются до 08 марта 2015 года. </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3.7. Поступившие заявки рассматриваются организатором ярмарки в течение 2-х рабочих дней со дня их поступления.</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3.8. Основаниями для отказа в предоставлении торгового места на территории ярмарки являются:</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1) несоответствие участника п. 2.8 настоящего Порядка;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 предоставление заявки позднее срока, установленного п. 3.6 настоящего Порядка;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 распределение на дату подачи заявки участником всех торговых мест, предусмотренных п. 3.1. настоящего Порядка.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3.9. Уведомление об отказе в предоставлении торгового места на территории ярмарки направляется участнику ярмарки, подавшему заявку, в течение одного рабочего дня с даты принятия решения об отказе (</w:t>
      </w:r>
      <w:r w:rsidR="00F24DEC">
        <w:rPr>
          <w:rFonts w:ascii="Times New Roman" w:eastAsia="Times New Roman" w:hAnsi="Times New Roman" w:cs="Times New Roman"/>
          <w:sz w:val="24"/>
          <w:szCs w:val="24"/>
          <w:lang w:eastAsia="ru-RU"/>
        </w:rPr>
        <w:t>Приложение № 3</w:t>
      </w:r>
      <w:r w:rsidRPr="00291B27">
        <w:rPr>
          <w:rFonts w:ascii="Times New Roman" w:eastAsia="Times New Roman" w:hAnsi="Times New Roman" w:cs="Times New Roman"/>
          <w:sz w:val="24"/>
          <w:szCs w:val="24"/>
          <w:lang w:eastAsia="ru-RU"/>
        </w:rPr>
        <w:t xml:space="preserve"> к настоящему Порядку).</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3.10. Разрешение на предоставление торгового места на территории ярмарки выдается участникам ярмарки с 09 марта до 10 марта 2015 года.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3.11. Организатору ярмарки запрещается создавать дискриминационные условия при распределении торговых мест.</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3.12. Оборудование торговых мест производится участниками ярмарки. На территории ярмарки могут располагаться только торговые столы, дизайн которых должен быть согласован с организатором ярмарки.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ab/>
      </w: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b/>
          <w:sz w:val="24"/>
          <w:szCs w:val="24"/>
          <w:lang w:eastAsia="ru-RU"/>
        </w:rPr>
        <w:t>4. Обязанности участников и Организатора ярмарки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4.1. Участники ярмарки обеспечивают:</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1) соответствие занимаемых мест для продажи товаров (выполнения работ, оказания услуг) утвержденной организатором ярмарки схеме размещения указанных мест для продажи товаров (выполнения работ, оказания услуг) на ярмарке;</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 хранение в течение всего периода осуществления деятельности по продаже товаров (выполнению работ, оказанию услуг) на ярмарке документов, подтверждающих предоставление места для продажи товаров (выполнения работ, оказания услуг) на ярмарке;</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w:t>
      </w:r>
      <w:bookmarkStart w:id="1" w:name="l271"/>
      <w:bookmarkEnd w:id="1"/>
      <w:r w:rsidRPr="00291B27">
        <w:rPr>
          <w:rFonts w:ascii="Times New Roman" w:eastAsia="Times New Roman" w:hAnsi="Times New Roman" w:cs="Times New Roman"/>
          <w:sz w:val="24"/>
          <w:szCs w:val="24"/>
          <w:lang w:eastAsia="ru-RU"/>
        </w:rPr>
        <w:t>) доведение до сведения покупателей необходимую и достоверную информацию о товарах и их изготовителях;</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4) содержание торгового места в надлежащем санитарном состоянии;</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5) наличие вывески с информацией о наименовании хозяйствующего субъекта, осуществляющего торговую деятельность, наличие оформленных ценников с указанием наименования товара, сорта (при его наличии), цены за вес или единицу товара, также даты оформления ценника;</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bookmarkStart w:id="2" w:name="l279"/>
      <w:bookmarkEnd w:id="2"/>
      <w:r w:rsidRPr="00291B27">
        <w:rPr>
          <w:rFonts w:ascii="Times New Roman" w:eastAsia="Times New Roman" w:hAnsi="Times New Roman" w:cs="Times New Roman"/>
          <w:sz w:val="24"/>
          <w:szCs w:val="24"/>
          <w:lang w:eastAsia="ru-RU"/>
        </w:rPr>
        <w:t>4) при необходимости наличие и содержание в исправном состоянии средств измерения, с проведенной своевременно и в установленном порядке метрологической поверкой;</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bookmarkStart w:id="3" w:name="l272"/>
      <w:bookmarkEnd w:id="3"/>
      <w:r w:rsidRPr="00291B27">
        <w:rPr>
          <w:rFonts w:ascii="Times New Roman" w:eastAsia="Times New Roman" w:hAnsi="Times New Roman" w:cs="Times New Roman"/>
          <w:sz w:val="24"/>
          <w:szCs w:val="24"/>
          <w:lang w:eastAsia="ru-RU"/>
        </w:rPr>
        <w:t>5) соблюдение установленного ассортимента продаваемых товаров на ярмарке;</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lastRenderedPageBreak/>
        <w:t>6) исполнение иных обязанностей, предусмотренных действующим законодательством в области торговой деятельности и настоящим Порядком.</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4.2. Организатор ярмарки в процессе организации ярмарки обеспечивает:</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1) наличие при входе на ярмарку вывески с указанием наименования организатора ярмарки, адреса его места нахождения, режима работы ярмарки;</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2) надлежащее санитарно-техническое состояние территории, на которой организуется проведение ярмарки, и мест для продажи товаров (выполнения работ, оказания услуг);</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3) оснащение территории, на которой организуется проведение ярмарки, контейнерами для сбора мусора;</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4) организацию парковочных мест для личного автотранспорта;</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5) соблюдение на территории, на которой организуется проведение ярмарки, установленных законодательством требований пожарной безопасности, охраны общественного порядка;</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6) проверку соответствия занимаемых участниками ярмарки мест для продажи товаров (выполнения работ, оказания услуг) согласно утвержденной им схеме размещения мест для продажи товаров (выполнения работ, оказания услуг) на ярмарке;</w:t>
      </w:r>
    </w:p>
    <w:p w:rsidR="00291B27" w:rsidRPr="00291B27" w:rsidRDefault="00291B27" w:rsidP="00291B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7) исполнение иных обязанностей, предусмотренных действующим законодательством в области торговой деятельности и настоящим Порядком.</w:t>
      </w:r>
    </w:p>
    <w:p w:rsidR="00291B27" w:rsidRPr="00291B27" w:rsidRDefault="00291B27" w:rsidP="00291B27">
      <w:pPr>
        <w:spacing w:after="0" w:line="240" w:lineRule="auto"/>
        <w:ind w:firstLine="709"/>
        <w:jc w:val="both"/>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sz w:val="24"/>
          <w:szCs w:val="24"/>
          <w:lang w:eastAsia="ru-RU"/>
        </w:rPr>
        <w:t> </w:t>
      </w:r>
      <w:r w:rsidRPr="00291B27">
        <w:rPr>
          <w:rFonts w:ascii="Times New Roman" w:eastAsia="Times New Roman" w:hAnsi="Times New Roman" w:cs="Times New Roman"/>
          <w:sz w:val="24"/>
          <w:szCs w:val="24"/>
          <w:lang w:eastAsia="ru-RU"/>
        </w:rPr>
        <w:tab/>
      </w: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b/>
          <w:sz w:val="24"/>
          <w:szCs w:val="24"/>
          <w:lang w:eastAsia="ru-RU"/>
        </w:rPr>
        <w:t>5. Ответственность за нарушение Порядка</w:t>
      </w:r>
    </w:p>
    <w:p w:rsidR="00291B27" w:rsidRPr="00291B27" w:rsidRDefault="00291B27" w:rsidP="00291B27">
      <w:pPr>
        <w:spacing w:after="0" w:line="240" w:lineRule="auto"/>
        <w:ind w:firstLine="709"/>
        <w:jc w:val="center"/>
        <w:rPr>
          <w:rFonts w:ascii="Times New Roman" w:eastAsia="Times New Roman" w:hAnsi="Times New Roman" w:cs="Times New Roman"/>
          <w:b/>
          <w:sz w:val="24"/>
          <w:szCs w:val="24"/>
          <w:lang w:eastAsia="ru-RU"/>
        </w:rPr>
      </w:pP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5.1. 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291B27" w:rsidRPr="00291B27" w:rsidRDefault="00291B27" w:rsidP="00291B27">
      <w:pPr>
        <w:spacing w:after="0" w:line="240" w:lineRule="auto"/>
        <w:ind w:firstLine="709"/>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5.2. Нарушение требований Порядка участником ярмарки является основанием для аннулирования разрешения и лишения торгового места.</w:t>
      </w: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lastRenderedPageBreak/>
        <w:t>Приложение № 2</w:t>
      </w:r>
    </w:p>
    <w:p w:rsidR="005D4704" w:rsidRDefault="00291B27" w:rsidP="00291B27">
      <w:pPr>
        <w:spacing w:after="0" w:line="240" w:lineRule="auto"/>
        <w:jc w:val="right"/>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к распоряжению</w:t>
      </w:r>
      <w:r w:rsidR="005D4704">
        <w:rPr>
          <w:rFonts w:ascii="Times New Roman" w:eastAsia="Times New Roman" w:hAnsi="Times New Roman" w:cs="Times New Roman"/>
          <w:sz w:val="28"/>
          <w:szCs w:val="28"/>
          <w:lang w:eastAsia="ru-RU"/>
        </w:rPr>
        <w:t xml:space="preserve"> администрации</w:t>
      </w:r>
    </w:p>
    <w:p w:rsidR="00291B27" w:rsidRPr="00291B27" w:rsidRDefault="005D4704" w:rsidP="00291B2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Писаревского сельского поселения</w:t>
      </w:r>
      <w:r w:rsidR="00291B27" w:rsidRPr="00291B27">
        <w:rPr>
          <w:rFonts w:ascii="Times New Roman" w:eastAsia="Times New Roman" w:hAnsi="Times New Roman" w:cs="Times New Roman"/>
          <w:sz w:val="28"/>
          <w:szCs w:val="28"/>
          <w:lang w:eastAsia="ru-RU"/>
        </w:rPr>
        <w:t xml:space="preserve"> </w:t>
      </w:r>
    </w:p>
    <w:p w:rsidR="00291B27" w:rsidRPr="00291B27" w:rsidRDefault="00291B27" w:rsidP="00291B27">
      <w:pPr>
        <w:spacing w:after="0" w:line="240" w:lineRule="auto"/>
        <w:jc w:val="right"/>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8"/>
          <w:szCs w:val="28"/>
          <w:lang w:eastAsia="ru-RU"/>
        </w:rPr>
        <w:t>от «2» февраля 2016г. №6</w:t>
      </w: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 </w:t>
      </w:r>
    </w:p>
    <w:p w:rsidR="00291B27" w:rsidRPr="00291B27" w:rsidRDefault="00291B27" w:rsidP="00291B27">
      <w:pPr>
        <w:spacing w:after="0" w:line="240" w:lineRule="auto"/>
        <w:jc w:val="center"/>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center"/>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План</w:t>
      </w:r>
    </w:p>
    <w:p w:rsidR="00291B27" w:rsidRPr="00291B27" w:rsidRDefault="00291B27" w:rsidP="00291B27">
      <w:pPr>
        <w:spacing w:after="0" w:line="240" w:lineRule="auto"/>
        <w:jc w:val="center"/>
        <w:rPr>
          <w:rFonts w:ascii="Times New Roman" w:eastAsia="Times New Roman" w:hAnsi="Times New Roman" w:cs="Times New Roman"/>
          <w:sz w:val="28"/>
          <w:szCs w:val="28"/>
          <w:lang w:eastAsia="ru-RU"/>
        </w:rPr>
      </w:pPr>
      <w:r w:rsidRPr="00291B27">
        <w:rPr>
          <w:rFonts w:ascii="Times New Roman" w:eastAsia="Times New Roman" w:hAnsi="Times New Roman" w:cs="Times New Roman"/>
          <w:sz w:val="28"/>
          <w:szCs w:val="28"/>
          <w:lang w:eastAsia="ru-RU"/>
        </w:rPr>
        <w:t>мероприятий по организации универсальной праздничной ярмарки «Наступление весны» (Масленицы)</w:t>
      </w: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641"/>
        <w:gridCol w:w="2709"/>
        <w:gridCol w:w="2070"/>
        <w:gridCol w:w="3925"/>
      </w:tblGrid>
      <w:tr w:rsidR="00291B27" w:rsidRPr="00291B27" w:rsidTr="00291B27">
        <w:tc>
          <w:tcPr>
            <w:tcW w:w="647" w:type="dxa"/>
            <w:tcBorders>
              <w:top w:val="single" w:sz="4" w:space="0" w:color="auto"/>
              <w:left w:val="single" w:sz="4" w:space="0" w:color="auto"/>
              <w:bottom w:val="single" w:sz="4" w:space="0" w:color="auto"/>
              <w:right w:val="single" w:sz="4" w:space="0" w:color="auto"/>
            </w:tcBorders>
            <w:vAlign w:val="center"/>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w:t>
            </w:r>
          </w:p>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п/п</w:t>
            </w:r>
          </w:p>
          <w:p w:rsidR="00291B27" w:rsidRPr="00291B27" w:rsidRDefault="00291B27" w:rsidP="00291B27">
            <w:pPr>
              <w:spacing w:after="0" w:line="276" w:lineRule="auto"/>
              <w:jc w:val="center"/>
              <w:rPr>
                <w:rFonts w:ascii="Times New Roman" w:eastAsia="Times New Roman" w:hAnsi="Times New Roman" w:cs="Times New Roman"/>
                <w:sz w:val="24"/>
                <w:szCs w:val="24"/>
              </w:rPr>
            </w:pPr>
          </w:p>
          <w:p w:rsidR="00291B27" w:rsidRPr="00291B27" w:rsidRDefault="00291B27" w:rsidP="00291B27">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291B27" w:rsidRPr="00291B27" w:rsidRDefault="00291B27" w:rsidP="00291B27">
            <w:pPr>
              <w:spacing w:after="0" w:line="276" w:lineRule="auto"/>
              <w:jc w:val="center"/>
              <w:rPr>
                <w:rFonts w:ascii="Times New Roman" w:eastAsia="Times New Roman" w:hAnsi="Times New Roman" w:cs="Times New Roman"/>
                <w:sz w:val="24"/>
                <w:szCs w:val="24"/>
              </w:rPr>
            </w:pPr>
          </w:p>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Наименование</w:t>
            </w:r>
          </w:p>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мероприятия</w:t>
            </w:r>
          </w:p>
        </w:tc>
        <w:tc>
          <w:tcPr>
            <w:tcW w:w="2105" w:type="dxa"/>
            <w:tcBorders>
              <w:top w:val="single" w:sz="4" w:space="0" w:color="auto"/>
              <w:left w:val="single" w:sz="4" w:space="0" w:color="auto"/>
              <w:bottom w:val="single" w:sz="4" w:space="0" w:color="auto"/>
              <w:right w:val="single" w:sz="4" w:space="0" w:color="auto"/>
            </w:tcBorders>
            <w:vAlign w:val="center"/>
          </w:tcPr>
          <w:p w:rsidR="00291B27" w:rsidRPr="00291B27" w:rsidRDefault="00291B27" w:rsidP="00291B27">
            <w:pPr>
              <w:spacing w:after="0" w:line="276" w:lineRule="auto"/>
              <w:jc w:val="center"/>
              <w:rPr>
                <w:rFonts w:ascii="Times New Roman" w:eastAsia="Times New Roman" w:hAnsi="Times New Roman" w:cs="Times New Roman"/>
                <w:sz w:val="24"/>
                <w:szCs w:val="24"/>
              </w:rPr>
            </w:pPr>
          </w:p>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Срок выполнения мероприятия</w:t>
            </w:r>
          </w:p>
          <w:p w:rsidR="00291B27" w:rsidRPr="00291B27" w:rsidRDefault="00291B27" w:rsidP="00291B27">
            <w:pPr>
              <w:spacing w:after="0" w:line="276" w:lineRule="auto"/>
              <w:jc w:val="center"/>
              <w:rPr>
                <w:rFonts w:ascii="Times New Roman" w:eastAsia="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vAlign w:val="center"/>
          </w:tcPr>
          <w:p w:rsidR="00291B27" w:rsidRPr="00291B27" w:rsidRDefault="00291B27" w:rsidP="00291B27">
            <w:pPr>
              <w:spacing w:after="0" w:line="276" w:lineRule="auto"/>
              <w:jc w:val="center"/>
              <w:rPr>
                <w:rFonts w:ascii="Times New Roman" w:eastAsia="Times New Roman" w:hAnsi="Times New Roman" w:cs="Times New Roman"/>
                <w:sz w:val="24"/>
                <w:szCs w:val="24"/>
              </w:rPr>
            </w:pPr>
          </w:p>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Ответственное лицо</w:t>
            </w:r>
          </w:p>
          <w:p w:rsidR="00291B27" w:rsidRPr="00291B27" w:rsidRDefault="00291B27" w:rsidP="00291B27">
            <w:pPr>
              <w:spacing w:after="0" w:line="276" w:lineRule="auto"/>
              <w:jc w:val="center"/>
              <w:rPr>
                <w:rFonts w:ascii="Times New Roman" w:eastAsia="Times New Roman" w:hAnsi="Times New Roman" w:cs="Times New Roman"/>
                <w:sz w:val="24"/>
                <w:szCs w:val="24"/>
              </w:rPr>
            </w:pPr>
          </w:p>
        </w:tc>
      </w:tr>
      <w:tr w:rsidR="00291B27" w:rsidRPr="00291B27" w:rsidTr="00291B27">
        <w:tc>
          <w:tcPr>
            <w:tcW w:w="647"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1.</w:t>
            </w:r>
          </w:p>
        </w:tc>
        <w:tc>
          <w:tcPr>
            <w:tcW w:w="2756"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Прием письменных заявок на участие в ярмарке и согласование ассортиментного перечня</w:t>
            </w:r>
          </w:p>
        </w:tc>
        <w:tc>
          <w:tcPr>
            <w:tcW w:w="2105"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до 08.03.2016 г.</w:t>
            </w:r>
          </w:p>
        </w:tc>
        <w:tc>
          <w:tcPr>
            <w:tcW w:w="4062"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 xml:space="preserve">Ведущий </w:t>
            </w:r>
            <w:proofErr w:type="gramStart"/>
            <w:r w:rsidRPr="00291B27">
              <w:rPr>
                <w:rFonts w:ascii="Times New Roman" w:eastAsia="Times New Roman" w:hAnsi="Times New Roman" w:cs="Times New Roman"/>
                <w:sz w:val="24"/>
                <w:szCs w:val="24"/>
              </w:rPr>
              <w:t>специалист  Писаревского</w:t>
            </w:r>
            <w:proofErr w:type="gramEnd"/>
            <w:r w:rsidRPr="00291B27">
              <w:rPr>
                <w:rFonts w:ascii="Times New Roman" w:eastAsia="Times New Roman" w:hAnsi="Times New Roman" w:cs="Times New Roman"/>
                <w:sz w:val="24"/>
                <w:szCs w:val="24"/>
              </w:rPr>
              <w:t xml:space="preserve"> сельского поселения</w:t>
            </w:r>
          </w:p>
        </w:tc>
      </w:tr>
      <w:tr w:rsidR="00291B27" w:rsidRPr="00291B27" w:rsidTr="00291B27">
        <w:tc>
          <w:tcPr>
            <w:tcW w:w="647" w:type="dxa"/>
            <w:tcBorders>
              <w:top w:val="single" w:sz="4" w:space="0" w:color="auto"/>
              <w:left w:val="single" w:sz="4" w:space="0" w:color="auto"/>
              <w:bottom w:val="single" w:sz="4" w:space="0" w:color="auto"/>
              <w:right w:val="single" w:sz="4" w:space="0" w:color="auto"/>
            </w:tcBorders>
          </w:tcPr>
          <w:p w:rsidR="00291B27" w:rsidRPr="00291B27" w:rsidRDefault="00291B27" w:rsidP="00291B27">
            <w:pPr>
              <w:spacing w:after="0" w:line="276" w:lineRule="auto"/>
              <w:jc w:val="center"/>
              <w:rPr>
                <w:rFonts w:ascii="Times New Roman" w:eastAsia="Times New Roman" w:hAnsi="Times New Roman" w:cs="Times New Roman"/>
                <w:sz w:val="24"/>
                <w:szCs w:val="24"/>
              </w:rPr>
            </w:pPr>
          </w:p>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2.</w:t>
            </w:r>
          </w:p>
          <w:p w:rsidR="00291B27" w:rsidRPr="00291B27" w:rsidRDefault="00291B27" w:rsidP="00291B27">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Выдача разрешений на предоставление торгового места на основании поданных заявлений</w:t>
            </w:r>
          </w:p>
        </w:tc>
        <w:tc>
          <w:tcPr>
            <w:tcW w:w="2105"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с 09.03.2016 г</w:t>
            </w:r>
          </w:p>
        </w:tc>
        <w:tc>
          <w:tcPr>
            <w:tcW w:w="4062"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 xml:space="preserve">Глава </w:t>
            </w:r>
            <w:proofErr w:type="gramStart"/>
            <w:r w:rsidRPr="00291B27">
              <w:rPr>
                <w:rFonts w:ascii="Times New Roman" w:eastAsia="Times New Roman" w:hAnsi="Times New Roman" w:cs="Times New Roman"/>
                <w:sz w:val="24"/>
                <w:szCs w:val="24"/>
              </w:rPr>
              <w:t>Писаревского  сельского</w:t>
            </w:r>
            <w:proofErr w:type="gramEnd"/>
            <w:r w:rsidRPr="00291B27">
              <w:rPr>
                <w:rFonts w:ascii="Times New Roman" w:eastAsia="Times New Roman" w:hAnsi="Times New Roman" w:cs="Times New Roman"/>
                <w:sz w:val="24"/>
                <w:szCs w:val="24"/>
              </w:rPr>
              <w:t xml:space="preserve"> поселения</w:t>
            </w:r>
          </w:p>
        </w:tc>
      </w:tr>
      <w:tr w:rsidR="00291B27" w:rsidRPr="00291B27" w:rsidTr="00291B27">
        <w:tc>
          <w:tcPr>
            <w:tcW w:w="647"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3.</w:t>
            </w:r>
          </w:p>
        </w:tc>
        <w:tc>
          <w:tcPr>
            <w:tcW w:w="2756"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Предварительная генеральная уборка места проведения ярмарки</w:t>
            </w:r>
          </w:p>
        </w:tc>
        <w:tc>
          <w:tcPr>
            <w:tcW w:w="2105"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до 10.03.2016 г.</w:t>
            </w:r>
          </w:p>
        </w:tc>
        <w:tc>
          <w:tcPr>
            <w:tcW w:w="4062"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proofErr w:type="gramStart"/>
            <w:r w:rsidRPr="00291B27">
              <w:rPr>
                <w:rFonts w:ascii="Times New Roman" w:eastAsia="Times New Roman" w:hAnsi="Times New Roman" w:cs="Times New Roman"/>
                <w:sz w:val="24"/>
                <w:szCs w:val="24"/>
              </w:rPr>
              <w:t>Администрация  Писаревского</w:t>
            </w:r>
            <w:proofErr w:type="gramEnd"/>
            <w:r w:rsidRPr="00291B27">
              <w:rPr>
                <w:rFonts w:ascii="Times New Roman" w:eastAsia="Times New Roman" w:hAnsi="Times New Roman" w:cs="Times New Roman"/>
                <w:sz w:val="24"/>
                <w:szCs w:val="24"/>
              </w:rPr>
              <w:t xml:space="preserve"> сельского поселения</w:t>
            </w:r>
          </w:p>
        </w:tc>
      </w:tr>
      <w:tr w:rsidR="00291B27" w:rsidRPr="00291B27" w:rsidTr="00291B27">
        <w:tc>
          <w:tcPr>
            <w:tcW w:w="647" w:type="dxa"/>
            <w:tcBorders>
              <w:top w:val="single" w:sz="4" w:space="0" w:color="auto"/>
              <w:left w:val="single" w:sz="4" w:space="0" w:color="auto"/>
              <w:bottom w:val="single" w:sz="4" w:space="0" w:color="auto"/>
              <w:right w:val="single" w:sz="4" w:space="0" w:color="auto"/>
            </w:tcBorders>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4.</w:t>
            </w:r>
          </w:p>
          <w:p w:rsidR="00291B27" w:rsidRPr="00291B27" w:rsidRDefault="00291B27" w:rsidP="00291B27">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Размещение участников ярмарки в соответствии со схемой размещения торговых мест до открытия ярмарки</w:t>
            </w:r>
          </w:p>
        </w:tc>
        <w:tc>
          <w:tcPr>
            <w:tcW w:w="2105"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11.03.2016 г.</w:t>
            </w:r>
          </w:p>
        </w:tc>
        <w:tc>
          <w:tcPr>
            <w:tcW w:w="4062"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Администрация Писаревского сельского поселения</w:t>
            </w:r>
          </w:p>
        </w:tc>
      </w:tr>
      <w:tr w:rsidR="00291B27" w:rsidRPr="00291B27" w:rsidTr="00291B27">
        <w:trPr>
          <w:trHeight w:val="695"/>
        </w:trPr>
        <w:tc>
          <w:tcPr>
            <w:tcW w:w="647" w:type="dxa"/>
            <w:tcBorders>
              <w:top w:val="single" w:sz="4" w:space="0" w:color="auto"/>
              <w:left w:val="single" w:sz="4" w:space="0" w:color="auto"/>
              <w:bottom w:val="single" w:sz="4" w:space="0" w:color="auto"/>
              <w:right w:val="single" w:sz="4" w:space="0" w:color="auto"/>
            </w:tcBorders>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5.</w:t>
            </w:r>
          </w:p>
          <w:p w:rsidR="00291B27" w:rsidRPr="00291B27" w:rsidRDefault="00291B27" w:rsidP="00291B27">
            <w:pPr>
              <w:spacing w:after="0" w:line="276" w:lineRule="auto"/>
              <w:jc w:val="center"/>
              <w:rPr>
                <w:rFonts w:ascii="Times New Roman" w:eastAsia="Times New Roman" w:hAnsi="Times New Roman" w:cs="Times New Roman"/>
                <w:sz w:val="24"/>
                <w:szCs w:val="24"/>
              </w:rPr>
            </w:pPr>
          </w:p>
          <w:p w:rsidR="00291B27" w:rsidRPr="00291B27" w:rsidRDefault="00291B27" w:rsidP="00291B27">
            <w:pPr>
              <w:spacing w:after="0" w:line="276" w:lineRule="auto"/>
              <w:jc w:val="cente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Реализация участниками ярмарки товаров</w:t>
            </w:r>
          </w:p>
        </w:tc>
        <w:tc>
          <w:tcPr>
            <w:tcW w:w="2105"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11.03.2016 г.</w:t>
            </w:r>
          </w:p>
        </w:tc>
        <w:tc>
          <w:tcPr>
            <w:tcW w:w="4062"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Участники ярмарки</w:t>
            </w:r>
          </w:p>
        </w:tc>
      </w:tr>
      <w:tr w:rsidR="00291B27" w:rsidRPr="00291B27" w:rsidTr="00291B27">
        <w:trPr>
          <w:trHeight w:val="1286"/>
        </w:trPr>
        <w:tc>
          <w:tcPr>
            <w:tcW w:w="647"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6.</w:t>
            </w:r>
          </w:p>
        </w:tc>
        <w:tc>
          <w:tcPr>
            <w:tcW w:w="2756" w:type="dxa"/>
            <w:tcBorders>
              <w:top w:val="single" w:sz="4" w:space="0" w:color="auto"/>
              <w:left w:val="single" w:sz="4" w:space="0" w:color="auto"/>
              <w:bottom w:val="single" w:sz="4" w:space="0" w:color="auto"/>
              <w:right w:val="single" w:sz="4" w:space="0" w:color="auto"/>
            </w:tcBorders>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Уборка мест торговли и прилегающих к ним территорий на территории ярмарки</w:t>
            </w:r>
          </w:p>
          <w:p w:rsidR="00291B27" w:rsidRPr="00291B27" w:rsidRDefault="00291B27" w:rsidP="00291B27">
            <w:pPr>
              <w:spacing w:after="0" w:line="276" w:lineRule="auto"/>
              <w:rPr>
                <w:rFonts w:ascii="Times New Roman" w:eastAsia="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tcPr>
          <w:p w:rsidR="00291B27" w:rsidRPr="00291B27" w:rsidRDefault="00291B27" w:rsidP="00291B27">
            <w:pPr>
              <w:spacing w:after="0" w:line="276" w:lineRule="auto"/>
              <w:jc w:val="center"/>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11.03.2016 г.</w:t>
            </w:r>
          </w:p>
          <w:p w:rsidR="00291B27" w:rsidRPr="00291B27" w:rsidRDefault="00291B27" w:rsidP="00291B27">
            <w:pPr>
              <w:spacing w:after="0" w:line="276" w:lineRule="auto"/>
              <w:jc w:val="center"/>
              <w:rPr>
                <w:rFonts w:ascii="Times New Roman" w:eastAsia="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Участники ярмарки,</w:t>
            </w:r>
          </w:p>
          <w:p w:rsidR="00291B27" w:rsidRPr="00291B27" w:rsidRDefault="00291B27" w:rsidP="00291B27">
            <w:pPr>
              <w:spacing w:after="0" w:line="276" w:lineRule="auto"/>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 xml:space="preserve"> администрация сельского поселения</w:t>
            </w:r>
          </w:p>
        </w:tc>
      </w:tr>
    </w:tbl>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5D4704" w:rsidP="00291B27">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 № 1</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к Порядку организации универсальной </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праздничной ярмарки </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«Наступление весны»</w:t>
      </w:r>
    </w:p>
    <w:p w:rsidR="00291B27" w:rsidRPr="00291B27" w:rsidRDefault="00291B27" w:rsidP="00291B27">
      <w:pPr>
        <w:spacing w:after="0" w:line="240" w:lineRule="auto"/>
        <w:jc w:val="right"/>
        <w:rPr>
          <w:rFonts w:ascii="Times New Roman" w:eastAsia="Calibri" w:hAnsi="Times New Roman" w:cs="Times New Roman"/>
          <w:sz w:val="24"/>
          <w:szCs w:val="24"/>
          <w:lang w:eastAsia="ru-RU"/>
        </w:rPr>
      </w:pPr>
    </w:p>
    <w:p w:rsidR="00291B27" w:rsidRPr="00291B27" w:rsidRDefault="00291B27" w:rsidP="00291B27">
      <w:pPr>
        <w:spacing w:after="0" w:line="240" w:lineRule="auto"/>
        <w:jc w:val="right"/>
        <w:rPr>
          <w:rFonts w:ascii="Times New Roman" w:eastAsia="Calibri" w:hAnsi="Times New Roman" w:cs="Times New Roman"/>
          <w:sz w:val="24"/>
          <w:szCs w:val="24"/>
          <w:lang w:eastAsia="ru-RU"/>
        </w:rPr>
      </w:pP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РАЗРЕШЕНИЕ № _____</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на предоставление торгового места</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на территории ярмарки</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Выдано ___________________________________________________________</w:t>
      </w:r>
    </w:p>
    <w:p w:rsidR="00291B27" w:rsidRPr="00291B27" w:rsidRDefault="00291B27" w:rsidP="00291B27">
      <w:pPr>
        <w:spacing w:after="0" w:line="240" w:lineRule="auto"/>
        <w:jc w:val="both"/>
        <w:rPr>
          <w:rFonts w:ascii="Times New Roman" w:eastAsia="Calibri" w:hAnsi="Times New Roman" w:cs="Times New Roman"/>
          <w:lang w:eastAsia="ru-RU"/>
        </w:rPr>
      </w:pPr>
      <w:r w:rsidRPr="00291B27">
        <w:rPr>
          <w:rFonts w:ascii="Times New Roman" w:eastAsia="Calibri" w:hAnsi="Times New Roman" w:cs="Times New Roman"/>
          <w:sz w:val="28"/>
          <w:szCs w:val="28"/>
          <w:lang w:eastAsia="ru-RU"/>
        </w:rPr>
        <w:t xml:space="preserve">          </w:t>
      </w:r>
      <w:r w:rsidRPr="00291B27">
        <w:rPr>
          <w:rFonts w:ascii="Times New Roman" w:eastAsia="Calibri" w:hAnsi="Times New Roman" w:cs="Times New Roman"/>
          <w:lang w:eastAsia="ru-RU"/>
        </w:rPr>
        <w:t xml:space="preserve">(полное и сокращенное наименование юридического лица, в </w:t>
      </w:r>
      <w:proofErr w:type="spellStart"/>
      <w:r w:rsidRPr="00291B27">
        <w:rPr>
          <w:rFonts w:ascii="Times New Roman" w:eastAsia="Calibri" w:hAnsi="Times New Roman" w:cs="Times New Roman"/>
          <w:lang w:eastAsia="ru-RU"/>
        </w:rPr>
        <w:t>т.ч</w:t>
      </w:r>
      <w:proofErr w:type="spellEnd"/>
      <w:r w:rsidRPr="00291B27">
        <w:rPr>
          <w:rFonts w:ascii="Times New Roman" w:eastAsia="Calibri" w:hAnsi="Times New Roman" w:cs="Times New Roman"/>
          <w:lang w:eastAsia="ru-RU"/>
        </w:rPr>
        <w:t>. фирменное наименование,</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jc w:val="center"/>
        <w:rPr>
          <w:rFonts w:ascii="Times New Roman" w:eastAsia="Calibri" w:hAnsi="Times New Roman" w:cs="Times New Roman"/>
          <w:lang w:eastAsia="ru-RU"/>
        </w:rPr>
      </w:pPr>
      <w:r w:rsidRPr="00291B27">
        <w:rPr>
          <w:rFonts w:ascii="Times New Roman" w:eastAsia="Calibri" w:hAnsi="Times New Roman" w:cs="Times New Roman"/>
          <w:lang w:eastAsia="ru-RU"/>
        </w:rPr>
        <w:t xml:space="preserve"> фамилия, имя, отчество индивидуального предпринимателя, гражданина)</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ind w:right="-81"/>
        <w:jc w:val="center"/>
        <w:rPr>
          <w:rFonts w:ascii="Times New Roman" w:eastAsia="Calibri" w:hAnsi="Times New Roman" w:cs="Times New Roman"/>
          <w:sz w:val="24"/>
          <w:szCs w:val="24"/>
          <w:lang w:eastAsia="ru-RU"/>
        </w:rPr>
      </w:pPr>
      <w:r w:rsidRPr="00291B27">
        <w:rPr>
          <w:rFonts w:ascii="Times New Roman" w:eastAsia="Calibri" w:hAnsi="Times New Roman" w:cs="Times New Roman"/>
          <w:sz w:val="24"/>
          <w:szCs w:val="24"/>
          <w:lang w:eastAsia="ru-RU"/>
        </w:rPr>
        <w:t>(</w:t>
      </w:r>
      <w:r w:rsidRPr="00291B27">
        <w:rPr>
          <w:rFonts w:ascii="Times New Roman" w:eastAsia="Calibri" w:hAnsi="Times New Roman" w:cs="Times New Roman"/>
          <w:lang w:eastAsia="ru-RU"/>
        </w:rPr>
        <w:t>юридический адрес юридического лица, адрес места жительства индивидуального предпринимателя, гражданина)</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Идентификационный номер налогоплательщика ________________________</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proofErr w:type="gramStart"/>
      <w:r w:rsidRPr="00291B27">
        <w:rPr>
          <w:rFonts w:ascii="Times New Roman" w:eastAsia="Calibri" w:hAnsi="Times New Roman" w:cs="Times New Roman"/>
          <w:sz w:val="28"/>
          <w:szCs w:val="28"/>
          <w:lang w:eastAsia="ru-RU"/>
        </w:rPr>
        <w:t>Место  №</w:t>
      </w:r>
      <w:proofErr w:type="gramEnd"/>
      <w:r w:rsidRPr="00291B27">
        <w:rPr>
          <w:rFonts w:ascii="Times New Roman" w:eastAsia="Calibri" w:hAnsi="Times New Roman" w:cs="Times New Roman"/>
          <w:sz w:val="28"/>
          <w:szCs w:val="28"/>
          <w:lang w:eastAsia="ru-RU"/>
        </w:rPr>
        <w:t xml:space="preserve"> (адрес расположения)  _____________________________________</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Срок действия разрешения___________________________________________</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Дата принятия решения о предоставлении разрешения</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 2016 г.</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w:t>
      </w:r>
    </w:p>
    <w:p w:rsidR="00291B27" w:rsidRPr="00291B27" w:rsidRDefault="00291B27" w:rsidP="00291B27">
      <w:pPr>
        <w:spacing w:after="0" w:line="240" w:lineRule="auto"/>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___________________           ______________              __________________</w:t>
      </w:r>
    </w:p>
    <w:p w:rsidR="00291B27" w:rsidRPr="00291B27" w:rsidRDefault="00291B27" w:rsidP="00291B27">
      <w:pPr>
        <w:spacing w:after="0" w:line="240" w:lineRule="auto"/>
        <w:rPr>
          <w:rFonts w:ascii="Times New Roman" w:eastAsia="Calibri" w:hAnsi="Times New Roman" w:cs="Times New Roman"/>
          <w:sz w:val="24"/>
          <w:szCs w:val="24"/>
          <w:lang w:eastAsia="ru-RU"/>
        </w:rPr>
      </w:pPr>
      <w:r w:rsidRPr="00291B27">
        <w:rPr>
          <w:rFonts w:ascii="Times New Roman" w:eastAsia="Calibri" w:hAnsi="Times New Roman" w:cs="Times New Roman"/>
          <w:sz w:val="24"/>
          <w:szCs w:val="24"/>
          <w:lang w:eastAsia="ru-RU"/>
        </w:rPr>
        <w:t>            (</w:t>
      </w:r>
      <w:proofErr w:type="gramStart"/>
      <w:r w:rsidRPr="00291B27">
        <w:rPr>
          <w:rFonts w:ascii="Times New Roman" w:eastAsia="Calibri" w:hAnsi="Times New Roman" w:cs="Times New Roman"/>
          <w:sz w:val="24"/>
          <w:szCs w:val="24"/>
          <w:lang w:eastAsia="ru-RU"/>
        </w:rPr>
        <w:t>должность)   </w:t>
      </w:r>
      <w:proofErr w:type="gramEnd"/>
      <w:r w:rsidRPr="00291B27">
        <w:rPr>
          <w:rFonts w:ascii="Times New Roman" w:eastAsia="Calibri" w:hAnsi="Times New Roman" w:cs="Times New Roman"/>
          <w:sz w:val="24"/>
          <w:szCs w:val="24"/>
          <w:lang w:eastAsia="ru-RU"/>
        </w:rPr>
        <w:t>                      </w:t>
      </w:r>
      <w:r w:rsidRPr="00291B27">
        <w:rPr>
          <w:rFonts w:ascii="Times New Roman" w:eastAsia="Calibri" w:hAnsi="Times New Roman" w:cs="Times New Roman"/>
          <w:sz w:val="24"/>
          <w:szCs w:val="24"/>
          <w:lang w:eastAsia="ru-RU"/>
        </w:rPr>
        <w:tab/>
        <w:t xml:space="preserve">       (подпись)                           (расшифровка подписи)</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МП </w:t>
      </w:r>
    </w:p>
    <w:p w:rsidR="00291B27" w:rsidRPr="00291B27" w:rsidRDefault="00291B27" w:rsidP="00291B27">
      <w:pPr>
        <w:spacing w:after="0" w:line="240" w:lineRule="auto"/>
        <w:rPr>
          <w:rFonts w:ascii="Times New Roman" w:eastAsia="Calibri" w:hAnsi="Times New Roman" w:cs="Times New Roman"/>
          <w:sz w:val="24"/>
          <w:szCs w:val="24"/>
          <w:lang w:eastAsia="ru-RU"/>
        </w:rPr>
      </w:pPr>
    </w:p>
    <w:p w:rsidR="00291B27" w:rsidRPr="00291B27" w:rsidRDefault="00291B27" w:rsidP="00291B27">
      <w:pPr>
        <w:spacing w:after="0" w:line="240" w:lineRule="auto"/>
        <w:rPr>
          <w:rFonts w:ascii="Times New Roman" w:eastAsia="Calibri" w:hAnsi="Times New Roman" w:cs="Times New Roman"/>
          <w:sz w:val="24"/>
          <w:szCs w:val="24"/>
          <w:lang w:eastAsia="ru-RU"/>
        </w:rPr>
      </w:pPr>
    </w:p>
    <w:p w:rsidR="00291B27" w:rsidRPr="00291B27" w:rsidRDefault="00291B27" w:rsidP="00291B27">
      <w:pPr>
        <w:spacing w:after="0" w:line="240" w:lineRule="auto"/>
        <w:rPr>
          <w:rFonts w:ascii="Times New Roman" w:eastAsia="Calibri" w:hAnsi="Times New Roman" w:cs="Times New Roman"/>
          <w:sz w:val="24"/>
          <w:szCs w:val="24"/>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AD5C1C" w:rsidP="00291B27">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 № 2</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к Порядку организации универсальной </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праздничной ярмарки </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«Наступление весны»</w:t>
      </w:r>
      <w:r w:rsidR="00E14F04">
        <w:rPr>
          <w:rFonts w:ascii="Times New Roman" w:eastAsia="Calibri" w:hAnsi="Times New Roman" w:cs="Times New Roman"/>
          <w:sz w:val="28"/>
          <w:szCs w:val="28"/>
          <w:lang w:eastAsia="ru-RU"/>
        </w:rPr>
        <w:t xml:space="preserve"> (Масленица)</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p>
    <w:p w:rsidR="00291B27" w:rsidRPr="00291B27" w:rsidRDefault="00291B27" w:rsidP="00291B27">
      <w:pPr>
        <w:spacing w:after="0" w:line="240" w:lineRule="auto"/>
        <w:jc w:val="right"/>
        <w:rPr>
          <w:rFonts w:ascii="Times New Roman" w:eastAsia="Calibri" w:hAnsi="Times New Roman" w:cs="Times New Roman"/>
          <w:sz w:val="24"/>
          <w:szCs w:val="24"/>
          <w:lang w:eastAsia="ru-RU"/>
        </w:rPr>
      </w:pP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Заявка</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proofErr w:type="gramStart"/>
      <w:r w:rsidRPr="00291B27">
        <w:rPr>
          <w:rFonts w:ascii="Times New Roman" w:eastAsia="Calibri" w:hAnsi="Times New Roman" w:cs="Times New Roman"/>
          <w:sz w:val="28"/>
          <w:szCs w:val="28"/>
          <w:lang w:eastAsia="ru-RU"/>
        </w:rPr>
        <w:t>на  предоставление</w:t>
      </w:r>
      <w:proofErr w:type="gramEnd"/>
      <w:r w:rsidRPr="00291B27">
        <w:rPr>
          <w:rFonts w:ascii="Times New Roman" w:eastAsia="Calibri" w:hAnsi="Times New Roman" w:cs="Times New Roman"/>
          <w:sz w:val="28"/>
          <w:szCs w:val="28"/>
          <w:lang w:eastAsia="ru-RU"/>
        </w:rPr>
        <w:t xml:space="preserve"> торгового места</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на территории ярмарки</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lang w:eastAsia="ru-RU"/>
        </w:rPr>
      </w:pPr>
      <w:r w:rsidRPr="00291B27">
        <w:rPr>
          <w:rFonts w:ascii="Times New Roman" w:eastAsia="Calibri" w:hAnsi="Times New Roman" w:cs="Times New Roman"/>
          <w:sz w:val="28"/>
          <w:szCs w:val="28"/>
          <w:lang w:eastAsia="ru-RU"/>
        </w:rPr>
        <w:t>от______________________________________________________________       </w:t>
      </w:r>
      <w:proofErr w:type="gramStart"/>
      <w:r w:rsidRPr="00291B27">
        <w:rPr>
          <w:rFonts w:ascii="Times New Roman" w:eastAsia="Calibri" w:hAnsi="Times New Roman" w:cs="Times New Roman"/>
          <w:sz w:val="28"/>
          <w:szCs w:val="28"/>
          <w:lang w:eastAsia="ru-RU"/>
        </w:rPr>
        <w:t xml:space="preserve">   </w:t>
      </w:r>
      <w:r w:rsidRPr="00291B27">
        <w:rPr>
          <w:rFonts w:ascii="Times New Roman" w:eastAsia="Calibri" w:hAnsi="Times New Roman" w:cs="Times New Roman"/>
          <w:lang w:eastAsia="ru-RU"/>
        </w:rPr>
        <w:t>(</w:t>
      </w:r>
      <w:proofErr w:type="gramEnd"/>
      <w:r w:rsidRPr="00291B27">
        <w:rPr>
          <w:rFonts w:ascii="Times New Roman" w:eastAsia="Calibri" w:hAnsi="Times New Roman" w:cs="Times New Roman"/>
          <w:lang w:eastAsia="ru-RU"/>
        </w:rPr>
        <w:t xml:space="preserve">полное и сокращенное наименование юридического лица, в </w:t>
      </w:r>
      <w:proofErr w:type="spellStart"/>
      <w:r w:rsidRPr="00291B27">
        <w:rPr>
          <w:rFonts w:ascii="Times New Roman" w:eastAsia="Calibri" w:hAnsi="Times New Roman" w:cs="Times New Roman"/>
          <w:lang w:eastAsia="ru-RU"/>
        </w:rPr>
        <w:t>т.ч</w:t>
      </w:r>
      <w:proofErr w:type="spellEnd"/>
      <w:r w:rsidRPr="00291B27">
        <w:rPr>
          <w:rFonts w:ascii="Times New Roman" w:eastAsia="Calibri" w:hAnsi="Times New Roman" w:cs="Times New Roman"/>
          <w:lang w:eastAsia="ru-RU"/>
        </w:rPr>
        <w:t>. фирменное наименование,</w:t>
      </w:r>
    </w:p>
    <w:p w:rsidR="00291B27" w:rsidRPr="00291B27" w:rsidRDefault="00291B27" w:rsidP="00291B27">
      <w:pPr>
        <w:spacing w:after="0" w:line="240" w:lineRule="auto"/>
        <w:jc w:val="both"/>
        <w:rPr>
          <w:rFonts w:ascii="Times New Roman" w:eastAsia="Calibri" w:hAnsi="Times New Roman" w:cs="Times New Roman"/>
          <w:sz w:val="28"/>
          <w:szCs w:val="28"/>
          <w:u w:val="single"/>
          <w:lang w:eastAsia="ru-RU"/>
        </w:rPr>
      </w:pPr>
      <w:r w:rsidRPr="00291B27">
        <w:rPr>
          <w:rFonts w:ascii="Times New Roman" w:eastAsia="Calibri" w:hAnsi="Times New Roman" w:cs="Times New Roman"/>
          <w:sz w:val="28"/>
          <w:szCs w:val="28"/>
          <w:lang w:eastAsia="ru-RU"/>
        </w:rPr>
        <w:t>В _______________________________________________________________</w:t>
      </w:r>
    </w:p>
    <w:p w:rsidR="00291B27" w:rsidRPr="00291B27" w:rsidRDefault="00291B27" w:rsidP="00291B27">
      <w:pPr>
        <w:spacing w:after="0" w:line="240" w:lineRule="auto"/>
        <w:jc w:val="center"/>
        <w:rPr>
          <w:rFonts w:ascii="Times New Roman" w:eastAsia="Calibri" w:hAnsi="Times New Roman" w:cs="Times New Roman"/>
          <w:lang w:eastAsia="ru-RU"/>
        </w:rPr>
      </w:pPr>
      <w:r w:rsidRPr="00291B27">
        <w:rPr>
          <w:rFonts w:ascii="Times New Roman" w:eastAsia="Calibri" w:hAnsi="Times New Roman" w:cs="Times New Roman"/>
          <w:lang w:eastAsia="ru-RU"/>
        </w:rPr>
        <w:t xml:space="preserve"> фамилия, имя, отчество индивидуального предпринимателя, гражданина)</w:t>
      </w:r>
    </w:p>
    <w:p w:rsidR="00291B27" w:rsidRPr="00291B27" w:rsidRDefault="00291B27" w:rsidP="00291B27">
      <w:pPr>
        <w:spacing w:after="0" w:line="240" w:lineRule="auto"/>
        <w:ind w:right="-81"/>
        <w:jc w:val="center"/>
        <w:rPr>
          <w:rFonts w:ascii="Times New Roman" w:eastAsia="Calibri" w:hAnsi="Times New Roman" w:cs="Times New Roman"/>
          <w:sz w:val="24"/>
          <w:szCs w:val="24"/>
          <w:lang w:eastAsia="ru-RU"/>
        </w:rPr>
      </w:pPr>
      <w:r w:rsidRPr="00291B27">
        <w:rPr>
          <w:rFonts w:ascii="Times New Roman" w:eastAsia="Calibri" w:hAnsi="Times New Roman" w:cs="Times New Roman"/>
          <w:sz w:val="24"/>
          <w:szCs w:val="24"/>
          <w:lang w:eastAsia="ru-RU"/>
        </w:rPr>
        <w:t>_________________________________________________________________________ (</w:t>
      </w:r>
      <w:r w:rsidRPr="00291B27">
        <w:rPr>
          <w:rFonts w:ascii="Times New Roman" w:eastAsia="Calibri" w:hAnsi="Times New Roman" w:cs="Times New Roman"/>
          <w:lang w:eastAsia="ru-RU"/>
        </w:rPr>
        <w:t>юридический адрес юридического лица, адрес места жительства индивидуального предпринимателя, гражданина)</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Идентификационный номер налогоплательщика ______________________</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Ассортимент реализуемой продукции: </w:t>
      </w:r>
    </w:p>
    <w:p w:rsidR="00291B27" w:rsidRPr="00291B27" w:rsidRDefault="00291B27" w:rsidP="00291B27">
      <w:pPr>
        <w:spacing w:after="0" w:line="240" w:lineRule="auto"/>
        <w:jc w:val="both"/>
        <w:rPr>
          <w:rFonts w:ascii="Times New Roman" w:eastAsia="Calibri" w:hAnsi="Times New Roman" w:cs="Times New Roman"/>
          <w:i/>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i/>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i/>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i/>
          <w:sz w:val="28"/>
          <w:szCs w:val="28"/>
          <w:lang w:eastAsia="ru-RU"/>
        </w:rPr>
      </w:pPr>
      <w:r w:rsidRPr="00291B27">
        <w:rPr>
          <w:rFonts w:ascii="Times New Roman" w:eastAsia="Calibri" w:hAnsi="Times New Roman" w:cs="Times New Roman"/>
          <w:i/>
          <w:sz w:val="28"/>
          <w:szCs w:val="28"/>
          <w:lang w:eastAsia="ru-RU"/>
        </w:rPr>
        <w:t>Приложение: на 6 листах</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w:t>
      </w:r>
    </w:p>
    <w:p w:rsidR="00291B27" w:rsidRPr="00291B27" w:rsidRDefault="00291B27" w:rsidP="00291B27">
      <w:pPr>
        <w:spacing w:after="0" w:line="240" w:lineRule="auto"/>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  </w:t>
      </w:r>
      <w:r w:rsidRPr="00291B27">
        <w:rPr>
          <w:rFonts w:ascii="Times New Roman" w:eastAsia="Calibri" w:hAnsi="Times New Roman" w:cs="Times New Roman"/>
          <w:sz w:val="28"/>
          <w:szCs w:val="28"/>
          <w:lang w:eastAsia="ru-RU"/>
        </w:rPr>
        <w:tab/>
        <w:t>     __________________</w:t>
      </w:r>
    </w:p>
    <w:p w:rsidR="00291B27" w:rsidRPr="00291B27" w:rsidRDefault="00291B27" w:rsidP="00291B27">
      <w:pPr>
        <w:spacing w:after="0" w:line="240" w:lineRule="auto"/>
        <w:rPr>
          <w:rFonts w:ascii="Times New Roman" w:eastAsia="Calibri" w:hAnsi="Times New Roman" w:cs="Times New Roman"/>
          <w:sz w:val="28"/>
          <w:szCs w:val="28"/>
          <w:lang w:eastAsia="ru-RU"/>
        </w:rPr>
      </w:pPr>
      <w:r w:rsidRPr="00291B27">
        <w:rPr>
          <w:rFonts w:ascii="Times New Roman" w:eastAsia="Calibri" w:hAnsi="Times New Roman" w:cs="Times New Roman"/>
          <w:sz w:val="24"/>
          <w:szCs w:val="24"/>
          <w:lang w:eastAsia="ru-RU"/>
        </w:rPr>
        <w:t>(</w:t>
      </w:r>
      <w:proofErr w:type="gramStart"/>
      <w:r w:rsidRPr="00291B27">
        <w:rPr>
          <w:rFonts w:ascii="Times New Roman" w:eastAsia="Calibri" w:hAnsi="Times New Roman" w:cs="Times New Roman"/>
          <w:sz w:val="24"/>
          <w:szCs w:val="24"/>
          <w:lang w:eastAsia="ru-RU"/>
        </w:rPr>
        <w:t>подпись)   </w:t>
      </w:r>
      <w:proofErr w:type="gramEnd"/>
      <w:r w:rsidRPr="00291B27">
        <w:rPr>
          <w:rFonts w:ascii="Times New Roman" w:eastAsia="Calibri" w:hAnsi="Times New Roman" w:cs="Times New Roman"/>
          <w:sz w:val="24"/>
          <w:szCs w:val="24"/>
          <w:lang w:eastAsia="ru-RU"/>
        </w:rPr>
        <w:t>           </w:t>
      </w:r>
      <w:r w:rsidRPr="00291B27">
        <w:rPr>
          <w:rFonts w:ascii="Times New Roman" w:eastAsia="Calibri" w:hAnsi="Times New Roman" w:cs="Times New Roman"/>
          <w:sz w:val="24"/>
          <w:szCs w:val="24"/>
          <w:lang w:eastAsia="ru-RU"/>
        </w:rPr>
        <w:tab/>
        <w:t>(расшифровка подписи)</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w:t>
      </w:r>
    </w:p>
    <w:p w:rsidR="00291B27" w:rsidRPr="00291B27" w:rsidRDefault="00291B27" w:rsidP="00291B27">
      <w:pPr>
        <w:spacing w:after="0" w:line="240" w:lineRule="auto"/>
        <w:rPr>
          <w:rFonts w:ascii="Times New Roman" w:eastAsia="Calibri" w:hAnsi="Times New Roman" w:cs="Times New Roman"/>
          <w:sz w:val="24"/>
          <w:szCs w:val="24"/>
          <w:lang w:eastAsia="ru-RU"/>
        </w:rPr>
      </w:pP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 __________2016 г.</w:t>
      </w: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Приложение № 4</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к Порядку организации универсальной </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праздничной ярмарки </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«Наступление весны» (Масленица)</w:t>
      </w:r>
    </w:p>
    <w:p w:rsidR="00291B27" w:rsidRPr="00291B27" w:rsidRDefault="00291B27" w:rsidP="00291B27">
      <w:pPr>
        <w:spacing w:after="0" w:line="240" w:lineRule="auto"/>
        <w:jc w:val="right"/>
        <w:rPr>
          <w:rFonts w:ascii="Times New Roman" w:eastAsia="Calibri" w:hAnsi="Times New Roman" w:cs="Times New Roman"/>
          <w:sz w:val="28"/>
          <w:szCs w:val="28"/>
          <w:lang w:eastAsia="ru-RU"/>
        </w:rPr>
      </w:pP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Уведомление об отказе </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в предоставлении торгового места</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на территории ярмарки</w:t>
      </w:r>
    </w:p>
    <w:p w:rsidR="00291B27" w:rsidRPr="00291B27" w:rsidRDefault="00291B27" w:rsidP="00291B27">
      <w:pPr>
        <w:spacing w:after="0" w:line="240" w:lineRule="auto"/>
        <w:jc w:val="center"/>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jc w:val="both"/>
        <w:rPr>
          <w:rFonts w:ascii="Times New Roman" w:eastAsia="Calibri" w:hAnsi="Times New Roman" w:cs="Times New Roman"/>
          <w:lang w:eastAsia="ru-RU"/>
        </w:rPr>
      </w:pPr>
      <w:r w:rsidRPr="00291B27">
        <w:rPr>
          <w:rFonts w:ascii="Times New Roman" w:eastAsia="Calibri" w:hAnsi="Times New Roman" w:cs="Times New Roman"/>
          <w:lang w:eastAsia="ru-RU"/>
        </w:rPr>
        <w:t xml:space="preserve">          (полное и сокращенное наименование юридического </w:t>
      </w:r>
      <w:proofErr w:type="gramStart"/>
      <w:r w:rsidRPr="00291B27">
        <w:rPr>
          <w:rFonts w:ascii="Times New Roman" w:eastAsia="Calibri" w:hAnsi="Times New Roman" w:cs="Times New Roman"/>
          <w:lang w:eastAsia="ru-RU"/>
        </w:rPr>
        <w:t>лица,  в</w:t>
      </w:r>
      <w:proofErr w:type="gramEnd"/>
      <w:r w:rsidRPr="00291B27">
        <w:rPr>
          <w:rFonts w:ascii="Times New Roman" w:eastAsia="Calibri" w:hAnsi="Times New Roman" w:cs="Times New Roman"/>
          <w:lang w:eastAsia="ru-RU"/>
        </w:rPr>
        <w:t xml:space="preserve"> </w:t>
      </w:r>
      <w:proofErr w:type="spellStart"/>
      <w:r w:rsidRPr="00291B27">
        <w:rPr>
          <w:rFonts w:ascii="Times New Roman" w:eastAsia="Calibri" w:hAnsi="Times New Roman" w:cs="Times New Roman"/>
          <w:lang w:eastAsia="ru-RU"/>
        </w:rPr>
        <w:t>т.ч</w:t>
      </w:r>
      <w:proofErr w:type="spellEnd"/>
      <w:r w:rsidRPr="00291B27">
        <w:rPr>
          <w:rFonts w:ascii="Times New Roman" w:eastAsia="Calibri" w:hAnsi="Times New Roman" w:cs="Times New Roman"/>
          <w:lang w:eastAsia="ru-RU"/>
        </w:rPr>
        <w:t>. фирменное наименование,</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jc w:val="center"/>
        <w:rPr>
          <w:rFonts w:ascii="Times New Roman" w:eastAsia="Calibri" w:hAnsi="Times New Roman" w:cs="Times New Roman"/>
          <w:lang w:eastAsia="ru-RU"/>
        </w:rPr>
      </w:pPr>
      <w:r w:rsidRPr="00291B27">
        <w:rPr>
          <w:rFonts w:ascii="Times New Roman" w:eastAsia="Calibri" w:hAnsi="Times New Roman" w:cs="Times New Roman"/>
          <w:lang w:eastAsia="ru-RU"/>
        </w:rPr>
        <w:t>фамилия, имя, отчество индивидуального предпринимателя, гражданина)</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__________________________________________________________________</w:t>
      </w:r>
    </w:p>
    <w:p w:rsidR="00291B27" w:rsidRPr="00291B27" w:rsidRDefault="00291B27" w:rsidP="00291B27">
      <w:pPr>
        <w:spacing w:after="0" w:line="240" w:lineRule="auto"/>
        <w:ind w:right="-81"/>
        <w:jc w:val="center"/>
        <w:rPr>
          <w:rFonts w:ascii="Times New Roman" w:eastAsia="Calibri" w:hAnsi="Times New Roman" w:cs="Times New Roman"/>
          <w:lang w:eastAsia="ru-RU"/>
        </w:rPr>
      </w:pPr>
      <w:r w:rsidRPr="00291B27">
        <w:rPr>
          <w:rFonts w:ascii="Times New Roman" w:eastAsia="Calibri" w:hAnsi="Times New Roman" w:cs="Times New Roman"/>
          <w:lang w:eastAsia="ru-RU"/>
        </w:rPr>
        <w:t>(юридический адрес юридического лица, адрес места жительства индивидуального предпринимателя, гражданина)</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Сообщаем Вам, что в </w:t>
      </w:r>
      <w:proofErr w:type="gramStart"/>
      <w:r w:rsidRPr="00291B27">
        <w:rPr>
          <w:rFonts w:ascii="Times New Roman" w:eastAsia="Calibri" w:hAnsi="Times New Roman" w:cs="Times New Roman"/>
          <w:sz w:val="28"/>
          <w:szCs w:val="28"/>
          <w:lang w:eastAsia="ru-RU"/>
        </w:rPr>
        <w:t>связи  _</w:t>
      </w:r>
      <w:proofErr w:type="gramEnd"/>
      <w:r w:rsidRPr="00291B27">
        <w:rPr>
          <w:rFonts w:ascii="Times New Roman" w:eastAsia="Calibri" w:hAnsi="Times New Roman" w:cs="Times New Roman"/>
          <w:sz w:val="28"/>
          <w:szCs w:val="28"/>
          <w:lang w:eastAsia="ru-RU"/>
        </w:rPr>
        <w:t xml:space="preserve">_______________________________________ </w:t>
      </w:r>
    </w:p>
    <w:p w:rsidR="00291B27" w:rsidRPr="00291B27" w:rsidRDefault="00291B27" w:rsidP="00291B27">
      <w:pPr>
        <w:spacing w:after="0" w:line="240" w:lineRule="auto"/>
        <w:ind w:left="3540" w:firstLine="708"/>
        <w:jc w:val="both"/>
        <w:rPr>
          <w:rFonts w:ascii="Times New Roman" w:eastAsia="Calibri" w:hAnsi="Times New Roman" w:cs="Times New Roman"/>
          <w:lang w:eastAsia="ru-RU"/>
        </w:rPr>
      </w:pPr>
      <w:r w:rsidRPr="00291B27">
        <w:rPr>
          <w:rFonts w:ascii="Times New Roman" w:eastAsia="Calibri" w:hAnsi="Times New Roman" w:cs="Times New Roman"/>
          <w:lang w:eastAsia="ru-RU"/>
        </w:rPr>
        <w:t>(перечисляются основания для отказа)</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xml:space="preserve">Организатор ярмарки отказывает Вам в предоставлении торгового места на территории универсальной праздничной ярмарки «Наступление весны» (Масленица) </w:t>
      </w:r>
    </w:p>
    <w:p w:rsidR="00291B27" w:rsidRPr="00291B27" w:rsidRDefault="00291B27" w:rsidP="00291B27">
      <w:pPr>
        <w:spacing w:after="0" w:line="240" w:lineRule="auto"/>
        <w:ind w:left="720"/>
        <w:jc w:val="both"/>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___________________           ______________              __________________</w:t>
      </w:r>
    </w:p>
    <w:p w:rsidR="00291B27" w:rsidRPr="00291B27" w:rsidRDefault="00291B27" w:rsidP="00291B27">
      <w:pPr>
        <w:spacing w:after="0" w:line="240" w:lineRule="auto"/>
        <w:rPr>
          <w:rFonts w:ascii="Times New Roman" w:eastAsia="Calibri" w:hAnsi="Times New Roman" w:cs="Times New Roman"/>
          <w:sz w:val="24"/>
          <w:szCs w:val="24"/>
          <w:lang w:eastAsia="ru-RU"/>
        </w:rPr>
      </w:pPr>
      <w:r w:rsidRPr="00291B27">
        <w:rPr>
          <w:rFonts w:ascii="Times New Roman" w:eastAsia="Calibri" w:hAnsi="Times New Roman" w:cs="Times New Roman"/>
          <w:sz w:val="24"/>
          <w:szCs w:val="24"/>
          <w:lang w:eastAsia="ru-RU"/>
        </w:rPr>
        <w:t>              (</w:t>
      </w:r>
      <w:proofErr w:type="gramStart"/>
      <w:r w:rsidRPr="00291B27">
        <w:rPr>
          <w:rFonts w:ascii="Times New Roman" w:eastAsia="Calibri" w:hAnsi="Times New Roman" w:cs="Times New Roman"/>
          <w:sz w:val="24"/>
          <w:szCs w:val="24"/>
          <w:lang w:eastAsia="ru-RU"/>
        </w:rPr>
        <w:t>должность)   </w:t>
      </w:r>
      <w:proofErr w:type="gramEnd"/>
      <w:r w:rsidRPr="00291B27">
        <w:rPr>
          <w:rFonts w:ascii="Times New Roman" w:eastAsia="Calibri" w:hAnsi="Times New Roman" w:cs="Times New Roman"/>
          <w:sz w:val="24"/>
          <w:szCs w:val="24"/>
          <w:lang w:eastAsia="ru-RU"/>
        </w:rPr>
        <w:t>                                (подпись)                          (расшифровка подписи)</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    </w:t>
      </w:r>
      <w:r w:rsidRPr="00291B27">
        <w:rPr>
          <w:rFonts w:ascii="Times New Roman" w:eastAsia="Calibri" w:hAnsi="Times New Roman" w:cs="Times New Roman"/>
          <w:sz w:val="28"/>
          <w:szCs w:val="28"/>
          <w:lang w:eastAsia="ru-RU"/>
        </w:rPr>
        <w:tab/>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p>
    <w:p w:rsidR="00291B27" w:rsidRPr="00291B27" w:rsidRDefault="00291B27" w:rsidP="00291B27">
      <w:pPr>
        <w:spacing w:after="0" w:line="240" w:lineRule="auto"/>
        <w:jc w:val="both"/>
        <w:rPr>
          <w:rFonts w:ascii="Times New Roman" w:eastAsia="Calibri" w:hAnsi="Times New Roman" w:cs="Times New Roman"/>
          <w:sz w:val="24"/>
          <w:szCs w:val="24"/>
          <w:lang w:eastAsia="ru-RU"/>
        </w:rPr>
      </w:pPr>
      <w:r w:rsidRPr="00291B27">
        <w:rPr>
          <w:rFonts w:ascii="Times New Roman" w:eastAsia="Calibri" w:hAnsi="Times New Roman" w:cs="Times New Roman"/>
          <w:sz w:val="28"/>
          <w:szCs w:val="28"/>
          <w:lang w:eastAsia="ru-RU"/>
        </w:rPr>
        <w:t> </w:t>
      </w:r>
    </w:p>
    <w:p w:rsidR="00291B27" w:rsidRPr="00291B27" w:rsidRDefault="00291B27" w:rsidP="00291B27">
      <w:pPr>
        <w:spacing w:after="0" w:line="240" w:lineRule="auto"/>
        <w:jc w:val="both"/>
        <w:rPr>
          <w:rFonts w:ascii="Times New Roman" w:eastAsia="Calibri" w:hAnsi="Times New Roman" w:cs="Times New Roman"/>
          <w:sz w:val="28"/>
          <w:szCs w:val="28"/>
          <w:lang w:eastAsia="ru-RU"/>
        </w:rPr>
      </w:pPr>
      <w:r w:rsidRPr="00291B27">
        <w:rPr>
          <w:rFonts w:ascii="Times New Roman" w:eastAsia="Calibri" w:hAnsi="Times New Roman" w:cs="Times New Roman"/>
          <w:sz w:val="28"/>
          <w:szCs w:val="28"/>
          <w:lang w:eastAsia="ru-RU"/>
        </w:rPr>
        <w:t>«___» __________2016 г.</w:t>
      </w:r>
    </w:p>
    <w:p w:rsidR="00291B27" w:rsidRPr="00291B27" w:rsidRDefault="00291B27" w:rsidP="00291B27">
      <w:pPr>
        <w:spacing w:after="0" w:line="240" w:lineRule="auto"/>
        <w:rPr>
          <w:rFonts w:ascii="Times New Roman" w:eastAsia="Calibri" w:hAnsi="Times New Roman" w:cs="Times New Roman"/>
          <w:sz w:val="24"/>
          <w:szCs w:val="24"/>
          <w:lang w:eastAsia="ru-RU"/>
        </w:rPr>
      </w:pPr>
    </w:p>
    <w:p w:rsidR="00291B27" w:rsidRPr="00291B27" w:rsidRDefault="00291B27" w:rsidP="00291B27">
      <w:pPr>
        <w:spacing w:after="0" w:line="240" w:lineRule="auto"/>
        <w:rPr>
          <w:rFonts w:ascii="Times New Roman" w:eastAsia="Calibri" w:hAnsi="Times New Roman" w:cs="Times New Roman"/>
          <w:sz w:val="24"/>
          <w:szCs w:val="24"/>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p w:rsidR="00291B27" w:rsidRPr="00291B27" w:rsidRDefault="00291B27" w:rsidP="00291B27">
      <w:pPr>
        <w:spacing w:after="0" w:line="240" w:lineRule="auto"/>
        <w:rPr>
          <w:rFonts w:ascii="Times New Roman" w:eastAsia="Times New Roman" w:hAnsi="Times New Roman" w:cs="Times New Roman"/>
          <w:sz w:val="28"/>
          <w:szCs w:val="28"/>
          <w:lang w:eastAsia="ru-RU"/>
        </w:rPr>
      </w:pPr>
    </w:p>
    <w:tbl>
      <w:tblPr>
        <w:tblW w:w="9990" w:type="dxa"/>
        <w:tblLayout w:type="fixed"/>
        <w:tblCellMar>
          <w:left w:w="71" w:type="dxa"/>
          <w:right w:w="71" w:type="dxa"/>
        </w:tblCellMar>
        <w:tblLook w:val="04A0" w:firstRow="1" w:lastRow="0" w:firstColumn="1" w:lastColumn="0" w:noHBand="0" w:noVBand="1"/>
      </w:tblPr>
      <w:tblGrid>
        <w:gridCol w:w="5172"/>
        <w:gridCol w:w="4818"/>
      </w:tblGrid>
      <w:tr w:rsidR="00291B27" w:rsidRPr="00291B27" w:rsidTr="00291B27">
        <w:trPr>
          <w:trHeight w:val="4253"/>
        </w:trPr>
        <w:tc>
          <w:tcPr>
            <w:tcW w:w="5174" w:type="dxa"/>
          </w:tcPr>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8"/>
                <w:szCs w:val="20"/>
              </w:rPr>
            </w:pPr>
            <w:r w:rsidRPr="00291B27">
              <w:rPr>
                <w:rFonts w:ascii="Century Schoolbook" w:eastAsia="Times New Roman" w:hAnsi="Century Schoolbook" w:cs="Times New Roman"/>
                <w:b/>
                <w:spacing w:val="20"/>
                <w:sz w:val="28"/>
                <w:szCs w:val="20"/>
              </w:rPr>
              <w:t>ИРКУТСКАЯ ОБЛАСТЬ</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8"/>
                <w:szCs w:val="20"/>
              </w:rPr>
            </w:pPr>
            <w:r w:rsidRPr="00291B27">
              <w:rPr>
                <w:rFonts w:ascii="Century Schoolbook" w:eastAsia="Times New Roman" w:hAnsi="Century Schoolbook" w:cs="Times New Roman"/>
                <w:b/>
                <w:spacing w:val="20"/>
                <w:sz w:val="28"/>
                <w:szCs w:val="20"/>
              </w:rPr>
              <w:t xml:space="preserve"> </w:t>
            </w:r>
            <w:proofErr w:type="spellStart"/>
            <w:r w:rsidRPr="00291B27">
              <w:rPr>
                <w:rFonts w:ascii="Century Schoolbook" w:eastAsia="Times New Roman" w:hAnsi="Century Schoolbook" w:cs="Times New Roman"/>
                <w:b/>
                <w:spacing w:val="20"/>
                <w:sz w:val="28"/>
                <w:szCs w:val="20"/>
              </w:rPr>
              <w:t>Тулунский</w:t>
            </w:r>
            <w:proofErr w:type="spellEnd"/>
            <w:r w:rsidRPr="00291B27">
              <w:rPr>
                <w:rFonts w:ascii="Century Schoolbook" w:eastAsia="Times New Roman" w:hAnsi="Century Schoolbook" w:cs="Times New Roman"/>
                <w:b/>
                <w:spacing w:val="20"/>
                <w:sz w:val="28"/>
                <w:szCs w:val="20"/>
              </w:rPr>
              <w:t xml:space="preserve"> район</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8"/>
                <w:szCs w:val="20"/>
              </w:rPr>
            </w:pP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8"/>
                <w:szCs w:val="20"/>
              </w:rPr>
            </w:pPr>
            <w:r w:rsidRPr="00291B27">
              <w:rPr>
                <w:rFonts w:ascii="Century Schoolbook" w:eastAsia="Times New Roman" w:hAnsi="Century Schoolbook" w:cs="Times New Roman"/>
                <w:b/>
                <w:spacing w:val="20"/>
                <w:sz w:val="28"/>
                <w:szCs w:val="20"/>
              </w:rPr>
              <w:t xml:space="preserve">Глава </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8"/>
                <w:szCs w:val="20"/>
              </w:rPr>
            </w:pPr>
            <w:r w:rsidRPr="00291B27">
              <w:rPr>
                <w:rFonts w:ascii="Century Schoolbook" w:eastAsia="Times New Roman" w:hAnsi="Century Schoolbook" w:cs="Times New Roman"/>
                <w:b/>
                <w:spacing w:val="20"/>
                <w:sz w:val="28"/>
                <w:szCs w:val="20"/>
              </w:rPr>
              <w:t>Писаревского сельского поселения</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0"/>
                <w:szCs w:val="20"/>
              </w:rPr>
            </w:pPr>
            <w:proofErr w:type="gramStart"/>
            <w:r w:rsidRPr="00291B27">
              <w:rPr>
                <w:rFonts w:ascii="Century Schoolbook" w:eastAsia="Times New Roman" w:hAnsi="Century Schoolbook" w:cs="Times New Roman"/>
                <w:b/>
                <w:spacing w:val="20"/>
                <w:sz w:val="20"/>
                <w:szCs w:val="20"/>
              </w:rPr>
              <w:t>665220,Иркутская</w:t>
            </w:r>
            <w:proofErr w:type="gramEnd"/>
            <w:r w:rsidRPr="00291B27">
              <w:rPr>
                <w:rFonts w:ascii="Century Schoolbook" w:eastAsia="Times New Roman" w:hAnsi="Century Schoolbook" w:cs="Times New Roman"/>
                <w:b/>
                <w:spacing w:val="20"/>
                <w:sz w:val="20"/>
                <w:szCs w:val="20"/>
              </w:rPr>
              <w:t xml:space="preserve"> область, </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0"/>
                <w:szCs w:val="20"/>
              </w:rPr>
            </w:pPr>
            <w:r w:rsidRPr="00291B27">
              <w:rPr>
                <w:rFonts w:ascii="Century Schoolbook" w:eastAsia="Times New Roman" w:hAnsi="Century Schoolbook" w:cs="Times New Roman"/>
                <w:b/>
                <w:spacing w:val="20"/>
                <w:sz w:val="20"/>
                <w:szCs w:val="20"/>
              </w:rPr>
              <w:t>п.  4-е отделение ГСС,</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0"/>
                <w:szCs w:val="20"/>
              </w:rPr>
            </w:pPr>
            <w:r w:rsidRPr="00291B27">
              <w:rPr>
                <w:rFonts w:ascii="Century Schoolbook" w:eastAsia="Times New Roman" w:hAnsi="Century Schoolbook" w:cs="Times New Roman"/>
                <w:b/>
                <w:spacing w:val="20"/>
                <w:sz w:val="20"/>
                <w:szCs w:val="20"/>
              </w:rPr>
              <w:t xml:space="preserve"> ул. </w:t>
            </w:r>
            <w:r w:rsidRPr="00291B27">
              <w:rPr>
                <w:rFonts w:ascii="Times New Roman" w:eastAsia="Times New Roman" w:hAnsi="Times New Roman" w:cs="Times New Roman"/>
                <w:b/>
                <w:spacing w:val="20"/>
                <w:sz w:val="20"/>
                <w:szCs w:val="20"/>
              </w:rPr>
              <w:t>Мичурина, 36</w:t>
            </w:r>
            <w:r w:rsidRPr="00291B27">
              <w:rPr>
                <w:rFonts w:ascii="Century Schoolbook" w:eastAsia="Times New Roman" w:hAnsi="Century Schoolbook" w:cs="Times New Roman"/>
                <w:b/>
                <w:spacing w:val="20"/>
                <w:sz w:val="20"/>
                <w:szCs w:val="20"/>
              </w:rPr>
              <w:t xml:space="preserve">, </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0"/>
                <w:szCs w:val="20"/>
              </w:rPr>
            </w:pPr>
            <w:r w:rsidRPr="00291B27">
              <w:rPr>
                <w:rFonts w:ascii="Century Schoolbook" w:eastAsia="Times New Roman" w:hAnsi="Century Schoolbook" w:cs="Times New Roman"/>
                <w:b/>
                <w:spacing w:val="20"/>
                <w:sz w:val="20"/>
                <w:szCs w:val="20"/>
              </w:rPr>
              <w:t>тел./факс.   49-0-33</w:t>
            </w:r>
          </w:p>
          <w:p w:rsidR="00291B27" w:rsidRPr="00291B27" w:rsidRDefault="00291B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0"/>
                <w:szCs w:val="20"/>
              </w:rPr>
            </w:pPr>
          </w:p>
          <w:p w:rsidR="00291B27" w:rsidRPr="00291B27" w:rsidRDefault="00474627" w:rsidP="00291B27">
            <w:pPr>
              <w:overflowPunct w:val="0"/>
              <w:autoSpaceDE w:val="0"/>
              <w:autoSpaceDN w:val="0"/>
              <w:adjustRightInd w:val="0"/>
              <w:spacing w:after="0" w:line="276" w:lineRule="auto"/>
              <w:ind w:left="169" w:right="90"/>
              <w:jc w:val="center"/>
              <w:rPr>
                <w:rFonts w:ascii="Century Schoolbook" w:eastAsia="Times New Roman" w:hAnsi="Century Schoolbook" w:cs="Times New Roman"/>
                <w:b/>
                <w:spacing w:val="20"/>
                <w:sz w:val="20"/>
                <w:szCs w:val="20"/>
              </w:rPr>
            </w:pPr>
            <w:bookmarkStart w:id="4" w:name="_GoBack"/>
            <w:bookmarkEnd w:id="4"/>
            <w:r w:rsidRPr="00291B27">
              <w:rPr>
                <w:rFonts w:ascii="Century Schoolbook" w:eastAsia="Times New Roman" w:hAnsi="Century Schoolbook" w:cs="Times New Roman"/>
                <w:b/>
                <w:spacing w:val="20"/>
                <w:sz w:val="20"/>
                <w:szCs w:val="20"/>
              </w:rPr>
              <w:t>от «</w:t>
            </w:r>
            <w:r w:rsidR="00291B27" w:rsidRPr="00291B27">
              <w:rPr>
                <w:rFonts w:ascii="Century Schoolbook" w:eastAsia="Times New Roman" w:hAnsi="Century Schoolbook" w:cs="Times New Roman"/>
                <w:b/>
                <w:spacing w:val="20"/>
                <w:sz w:val="20"/>
                <w:szCs w:val="20"/>
              </w:rPr>
              <w:t>___» _____.201_ г. №</w:t>
            </w:r>
            <w:r w:rsidR="00291B27" w:rsidRPr="00291B27">
              <w:rPr>
                <w:rFonts w:ascii="Times New Roman" w:eastAsia="Times New Roman" w:hAnsi="Times New Roman" w:cs="Times New Roman"/>
                <w:b/>
                <w:spacing w:val="20"/>
                <w:sz w:val="20"/>
                <w:szCs w:val="20"/>
              </w:rPr>
              <w:t>_____</w:t>
            </w:r>
          </w:p>
          <w:p w:rsidR="00291B27" w:rsidRPr="00291B27" w:rsidRDefault="00291B27" w:rsidP="00291B27">
            <w:pPr>
              <w:overflowPunct w:val="0"/>
              <w:autoSpaceDE w:val="0"/>
              <w:autoSpaceDN w:val="0"/>
              <w:adjustRightInd w:val="0"/>
              <w:spacing w:after="0" w:line="276" w:lineRule="auto"/>
              <w:ind w:right="90"/>
              <w:rPr>
                <w:rFonts w:ascii="Century Schoolbook" w:eastAsia="Times New Roman" w:hAnsi="Century Schoolbook" w:cs="Times New Roman"/>
                <w:b/>
                <w:spacing w:val="20"/>
                <w:sz w:val="20"/>
                <w:szCs w:val="20"/>
              </w:rPr>
            </w:pPr>
          </w:p>
          <w:p w:rsidR="00291B27" w:rsidRPr="00291B27" w:rsidRDefault="00291B27" w:rsidP="00291B27">
            <w:pPr>
              <w:overflowPunct w:val="0"/>
              <w:autoSpaceDE w:val="0"/>
              <w:autoSpaceDN w:val="0"/>
              <w:adjustRightInd w:val="0"/>
              <w:spacing w:after="0" w:line="276" w:lineRule="auto"/>
              <w:jc w:val="center"/>
              <w:rPr>
                <w:rFonts w:ascii="Century Schoolbook" w:eastAsia="Times New Roman" w:hAnsi="Century Schoolbook" w:cs="Times New Roman"/>
                <w:b/>
                <w:spacing w:val="20"/>
                <w:sz w:val="20"/>
                <w:szCs w:val="20"/>
              </w:rPr>
            </w:pPr>
          </w:p>
        </w:tc>
        <w:tc>
          <w:tcPr>
            <w:tcW w:w="4820" w:type="dxa"/>
            <w:vAlign w:val="center"/>
          </w:tcPr>
          <w:p w:rsidR="00291B27" w:rsidRPr="00291B27" w:rsidRDefault="00291B27" w:rsidP="00291B27">
            <w:pPr>
              <w:spacing w:after="0" w:line="276" w:lineRule="auto"/>
              <w:ind w:right="449"/>
              <w:rPr>
                <w:rFonts w:ascii="Times New Roman" w:eastAsia="Times New Roman" w:hAnsi="Times New Roman" w:cs="Times New Roman"/>
                <w:sz w:val="24"/>
                <w:szCs w:val="24"/>
              </w:rPr>
            </w:pPr>
            <w:r w:rsidRPr="00291B27">
              <w:rPr>
                <w:rFonts w:ascii="Times New Roman" w:eastAsia="Times New Roman" w:hAnsi="Times New Roman" w:cs="Times New Roman"/>
                <w:sz w:val="24"/>
                <w:szCs w:val="24"/>
              </w:rPr>
              <w:t>Руководителю</w:t>
            </w:r>
          </w:p>
          <w:p w:rsidR="00291B27" w:rsidRPr="00291B27" w:rsidRDefault="00291B27" w:rsidP="00291B27">
            <w:pPr>
              <w:spacing w:after="0" w:line="276" w:lineRule="auto"/>
              <w:ind w:right="449"/>
              <w:rPr>
                <w:rFonts w:ascii="Times New Roman" w:eastAsia="Times New Roman" w:hAnsi="Times New Roman" w:cs="Times New Roman"/>
                <w:sz w:val="24"/>
                <w:szCs w:val="24"/>
              </w:rPr>
            </w:pPr>
          </w:p>
          <w:p w:rsidR="00291B27" w:rsidRPr="00291B27" w:rsidRDefault="00291B27" w:rsidP="00291B27">
            <w:pPr>
              <w:spacing w:after="0" w:line="276" w:lineRule="auto"/>
              <w:ind w:right="449"/>
              <w:rPr>
                <w:rFonts w:ascii="Times New Roman" w:eastAsia="Times New Roman" w:hAnsi="Times New Roman" w:cs="Times New Roman"/>
                <w:sz w:val="24"/>
                <w:szCs w:val="24"/>
              </w:rPr>
            </w:pPr>
          </w:p>
          <w:p w:rsidR="00291B27" w:rsidRPr="00291B27" w:rsidRDefault="00291B27" w:rsidP="00291B27">
            <w:pPr>
              <w:spacing w:after="0" w:line="276" w:lineRule="auto"/>
              <w:ind w:right="449"/>
              <w:rPr>
                <w:rFonts w:ascii="Times New Roman" w:eastAsia="Times New Roman" w:hAnsi="Times New Roman" w:cs="Times New Roman"/>
                <w:sz w:val="24"/>
                <w:szCs w:val="24"/>
              </w:rPr>
            </w:pPr>
          </w:p>
          <w:p w:rsidR="00291B27" w:rsidRPr="00291B27" w:rsidRDefault="00291B27" w:rsidP="00291B27">
            <w:pPr>
              <w:spacing w:after="0" w:line="276" w:lineRule="auto"/>
              <w:ind w:right="449"/>
              <w:rPr>
                <w:rFonts w:ascii="Times New Roman" w:eastAsia="Times New Roman" w:hAnsi="Times New Roman" w:cs="Times New Roman"/>
                <w:sz w:val="24"/>
                <w:szCs w:val="24"/>
              </w:rPr>
            </w:pPr>
          </w:p>
          <w:p w:rsidR="00291B27" w:rsidRPr="00291B27" w:rsidRDefault="00291B27" w:rsidP="00291B27">
            <w:pPr>
              <w:spacing w:after="0" w:line="276" w:lineRule="auto"/>
              <w:ind w:right="449"/>
              <w:rPr>
                <w:rFonts w:ascii="Times New Roman" w:eastAsia="Times New Roman" w:hAnsi="Times New Roman" w:cs="Times New Roman"/>
                <w:sz w:val="24"/>
                <w:szCs w:val="24"/>
              </w:rPr>
            </w:pPr>
          </w:p>
        </w:tc>
      </w:tr>
    </w:tbl>
    <w:p w:rsidR="00291B27" w:rsidRPr="00291B27" w:rsidRDefault="00291B27" w:rsidP="00291B27">
      <w:pPr>
        <w:spacing w:after="0" w:line="240" w:lineRule="auto"/>
        <w:jc w:val="both"/>
        <w:rPr>
          <w:rFonts w:ascii="Times New Roman" w:eastAsia="Times New Roman" w:hAnsi="Times New Roman" w:cs="Times New Roman"/>
          <w:b/>
          <w:sz w:val="24"/>
          <w:szCs w:val="24"/>
          <w:lang w:eastAsia="ru-RU"/>
        </w:rPr>
      </w:pPr>
    </w:p>
    <w:p w:rsidR="00291B27" w:rsidRPr="00291B27" w:rsidRDefault="00291B27" w:rsidP="00291B27">
      <w:pPr>
        <w:spacing w:after="0" w:line="240" w:lineRule="auto"/>
        <w:jc w:val="both"/>
        <w:rPr>
          <w:rFonts w:ascii="Times New Roman" w:eastAsia="Times New Roman" w:hAnsi="Times New Roman" w:cs="Times New Roman"/>
          <w:b/>
          <w:sz w:val="24"/>
          <w:szCs w:val="24"/>
          <w:lang w:eastAsia="ru-RU"/>
        </w:rPr>
      </w:pPr>
      <w:r w:rsidRPr="00291B27">
        <w:rPr>
          <w:rFonts w:ascii="Times New Roman" w:eastAsia="Times New Roman" w:hAnsi="Times New Roman" w:cs="Times New Roman"/>
          <w:b/>
          <w:sz w:val="24"/>
          <w:szCs w:val="24"/>
          <w:lang w:eastAsia="ru-RU"/>
        </w:rPr>
        <w:t>Об участии в ярмарке</w:t>
      </w:r>
    </w:p>
    <w:p w:rsidR="00291B27" w:rsidRPr="00291B27" w:rsidRDefault="00291B27" w:rsidP="00291B27">
      <w:pPr>
        <w:spacing w:after="0" w:line="240" w:lineRule="auto"/>
        <w:jc w:val="both"/>
        <w:rPr>
          <w:rFonts w:ascii="Times New Roman" w:eastAsia="Times New Roman" w:hAnsi="Times New Roman" w:cs="Times New Roman"/>
          <w:sz w:val="24"/>
          <w:szCs w:val="24"/>
          <w:lang w:eastAsia="ru-RU"/>
        </w:rPr>
      </w:pPr>
    </w:p>
    <w:p w:rsidR="00291B27" w:rsidRPr="00291B27" w:rsidRDefault="00291B27" w:rsidP="00291B27">
      <w:pPr>
        <w:spacing w:after="0" w:line="240" w:lineRule="auto"/>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 xml:space="preserve">                                              Уважаемый(</w:t>
      </w:r>
      <w:proofErr w:type="spellStart"/>
      <w:r w:rsidRPr="00291B27">
        <w:rPr>
          <w:rFonts w:ascii="Times New Roman" w:eastAsia="Times New Roman" w:hAnsi="Times New Roman" w:cs="Times New Roman"/>
          <w:sz w:val="24"/>
          <w:szCs w:val="24"/>
          <w:lang w:eastAsia="ru-RU"/>
        </w:rPr>
        <w:t>ая</w:t>
      </w:r>
      <w:proofErr w:type="spellEnd"/>
      <w:r w:rsidRPr="00291B27">
        <w:rPr>
          <w:rFonts w:ascii="Times New Roman" w:eastAsia="Times New Roman" w:hAnsi="Times New Roman" w:cs="Times New Roman"/>
          <w:sz w:val="24"/>
          <w:szCs w:val="24"/>
          <w:lang w:eastAsia="ru-RU"/>
        </w:rPr>
        <w:t>)_________________!</w:t>
      </w:r>
    </w:p>
    <w:p w:rsidR="00291B27" w:rsidRPr="00291B27" w:rsidRDefault="00291B27" w:rsidP="00291B27">
      <w:pPr>
        <w:spacing w:after="0" w:line="240" w:lineRule="auto"/>
        <w:jc w:val="both"/>
        <w:rPr>
          <w:rFonts w:ascii="Times New Roman" w:eastAsia="Times New Roman" w:hAnsi="Times New Roman" w:cs="Times New Roman"/>
          <w:sz w:val="24"/>
          <w:szCs w:val="24"/>
          <w:lang w:eastAsia="ru-RU"/>
        </w:rPr>
      </w:pPr>
    </w:p>
    <w:p w:rsidR="00291B27" w:rsidRPr="00291B27" w:rsidRDefault="00291B27" w:rsidP="00291B27">
      <w:pPr>
        <w:spacing w:after="0" w:line="240" w:lineRule="auto"/>
        <w:ind w:firstLine="708"/>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Довожу до Вашего сведения, что «__</w:t>
      </w:r>
      <w:r w:rsidR="009953B1" w:rsidRPr="00291B27">
        <w:rPr>
          <w:rFonts w:ascii="Times New Roman" w:eastAsia="Times New Roman" w:hAnsi="Times New Roman" w:cs="Times New Roman"/>
          <w:sz w:val="24"/>
          <w:szCs w:val="24"/>
          <w:lang w:eastAsia="ru-RU"/>
        </w:rPr>
        <w:t>_» _</w:t>
      </w:r>
      <w:r w:rsidRPr="00291B27">
        <w:rPr>
          <w:rFonts w:ascii="Times New Roman" w:eastAsia="Times New Roman" w:hAnsi="Times New Roman" w:cs="Times New Roman"/>
          <w:sz w:val="24"/>
          <w:szCs w:val="24"/>
          <w:lang w:eastAsia="ru-RU"/>
        </w:rPr>
        <w:t xml:space="preserve">_____2016 г. с _____до ____ часов на территории Писаревского сельского поселения по адресу: _______________администрацией Писаревского сельского поселения организовано проведение универсальной, праздничной </w:t>
      </w:r>
      <w:r w:rsidR="009953B1" w:rsidRPr="00291B27">
        <w:rPr>
          <w:rFonts w:ascii="Times New Roman" w:eastAsia="Times New Roman" w:hAnsi="Times New Roman" w:cs="Times New Roman"/>
          <w:sz w:val="24"/>
          <w:szCs w:val="24"/>
          <w:lang w:eastAsia="ru-RU"/>
        </w:rPr>
        <w:t>ярмарки.</w:t>
      </w:r>
    </w:p>
    <w:p w:rsidR="00291B27" w:rsidRPr="00291B27" w:rsidRDefault="00291B27" w:rsidP="00291B27">
      <w:pPr>
        <w:spacing w:after="0" w:line="240" w:lineRule="auto"/>
        <w:ind w:firstLine="708"/>
        <w:jc w:val="both"/>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4"/>
          <w:szCs w:val="24"/>
          <w:lang w:eastAsia="ru-RU"/>
        </w:rPr>
        <w:t>Прошу Вас принять участие в данной ярмарке с продукцией собственного производства и другим ассортиментом товаров, соответствующим тематике проводимой выставки-ярмарки, а также в конкурсах, проводимых администрацией Писаревского сельского поселения.</w:t>
      </w:r>
    </w:p>
    <w:p w:rsidR="00291B27" w:rsidRPr="00291B27" w:rsidRDefault="00291B27" w:rsidP="00291B27">
      <w:pPr>
        <w:spacing w:after="0" w:line="240" w:lineRule="auto"/>
        <w:jc w:val="both"/>
        <w:rPr>
          <w:rFonts w:ascii="Times New Roman" w:eastAsia="Times New Roman" w:hAnsi="Times New Roman" w:cs="Times New Roman"/>
          <w:sz w:val="24"/>
          <w:szCs w:val="24"/>
          <w:lang w:eastAsia="ru-RU"/>
        </w:rPr>
      </w:pPr>
    </w:p>
    <w:p w:rsidR="00291B27" w:rsidRPr="00291B27" w:rsidRDefault="00291B27" w:rsidP="00291B27">
      <w:pPr>
        <w:spacing w:after="0" w:line="240" w:lineRule="auto"/>
        <w:jc w:val="both"/>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center"/>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center"/>
        <w:rPr>
          <w:rFonts w:ascii="Times New Roman" w:eastAsia="Times New Roman" w:hAnsi="Times New Roman" w:cs="Times New Roman"/>
          <w:sz w:val="28"/>
          <w:szCs w:val="28"/>
          <w:lang w:eastAsia="ru-RU"/>
        </w:rPr>
      </w:pPr>
    </w:p>
    <w:p w:rsidR="00291B27" w:rsidRPr="00291B27" w:rsidRDefault="00291B27" w:rsidP="00291B27">
      <w:pPr>
        <w:spacing w:after="0" w:line="240" w:lineRule="auto"/>
        <w:jc w:val="center"/>
        <w:rPr>
          <w:rFonts w:ascii="Times New Roman" w:eastAsia="Times New Roman" w:hAnsi="Times New Roman" w:cs="Times New Roman"/>
          <w:sz w:val="24"/>
          <w:szCs w:val="24"/>
          <w:lang w:eastAsia="ru-RU"/>
        </w:rPr>
      </w:pPr>
      <w:r w:rsidRPr="00291B27">
        <w:rPr>
          <w:rFonts w:ascii="Times New Roman" w:eastAsia="Times New Roman" w:hAnsi="Times New Roman" w:cs="Times New Roman"/>
          <w:sz w:val="28"/>
          <w:szCs w:val="28"/>
          <w:lang w:eastAsia="ru-RU"/>
        </w:rPr>
        <w:t xml:space="preserve">                                                                                 В.И. Шевцов</w:t>
      </w:r>
    </w:p>
    <w:p w:rsidR="00E233F7" w:rsidRPr="00291B27" w:rsidRDefault="00E233F7" w:rsidP="00291B27"/>
    <w:sectPr w:rsidR="00E233F7" w:rsidRPr="00291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02"/>
    <w:rsid w:val="00175702"/>
    <w:rsid w:val="00267E31"/>
    <w:rsid w:val="00291B27"/>
    <w:rsid w:val="00474627"/>
    <w:rsid w:val="005D4704"/>
    <w:rsid w:val="009953B1"/>
    <w:rsid w:val="00AD5C1C"/>
    <w:rsid w:val="00B8517A"/>
    <w:rsid w:val="00E14F04"/>
    <w:rsid w:val="00E233F7"/>
    <w:rsid w:val="00F2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CEBF5-48A5-4807-BA38-95DEB505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2603</Words>
  <Characters>14841</Characters>
  <Application>Microsoft Office Word</Application>
  <DocSecurity>0</DocSecurity>
  <Lines>123</Lines>
  <Paragraphs>34</Paragraphs>
  <ScaleCrop>false</ScaleCrop>
  <Company>SPecialiST RePack</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2016-02-10T03:59:00Z</dcterms:created>
  <dcterms:modified xsi:type="dcterms:W3CDTF">2016-02-12T06:03:00Z</dcterms:modified>
</cp:coreProperties>
</file>