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13" w:rsidRPr="001E3D13" w:rsidRDefault="001E3D13" w:rsidP="001E3D13">
      <w:pPr>
        <w:spacing w:after="0" w:line="240" w:lineRule="auto"/>
        <w:jc w:val="center"/>
        <w:rPr>
          <w:rFonts w:ascii="Times New Roman" w:eastAsia="Times New Roman" w:hAnsi="Times New Roman" w:cs="Times New Roman"/>
          <w:b/>
          <w:spacing w:val="20"/>
          <w:sz w:val="36"/>
          <w:szCs w:val="24"/>
          <w:lang w:eastAsia="ru-RU"/>
        </w:rPr>
      </w:pPr>
      <w:r w:rsidRPr="001E3D13">
        <w:rPr>
          <w:rFonts w:ascii="Times New Roman" w:eastAsia="Times New Roman" w:hAnsi="Times New Roman" w:cs="Times New Roman"/>
          <w:b/>
          <w:spacing w:val="20"/>
          <w:sz w:val="36"/>
          <w:szCs w:val="24"/>
          <w:lang w:eastAsia="ru-RU"/>
        </w:rPr>
        <w:t xml:space="preserve">Иркутская область </w:t>
      </w:r>
    </w:p>
    <w:p w:rsidR="001E3D13" w:rsidRPr="001E3D13" w:rsidRDefault="001E3D13" w:rsidP="0044027E">
      <w:pPr>
        <w:spacing w:after="0" w:line="240" w:lineRule="auto"/>
        <w:jc w:val="center"/>
        <w:rPr>
          <w:rFonts w:ascii="Times New Roman" w:eastAsia="Times New Roman" w:hAnsi="Times New Roman" w:cs="Times New Roman"/>
          <w:b/>
          <w:spacing w:val="20"/>
          <w:sz w:val="36"/>
          <w:szCs w:val="24"/>
          <w:lang w:eastAsia="ru-RU"/>
        </w:rPr>
      </w:pPr>
      <w:r w:rsidRPr="001E3D13">
        <w:rPr>
          <w:rFonts w:ascii="Times New Roman" w:eastAsia="Times New Roman" w:hAnsi="Times New Roman" w:cs="Times New Roman"/>
          <w:b/>
          <w:spacing w:val="20"/>
          <w:sz w:val="36"/>
          <w:szCs w:val="24"/>
          <w:lang w:eastAsia="ru-RU"/>
        </w:rPr>
        <w:t>Тулунский район</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ДУМА</w:t>
      </w:r>
    </w:p>
    <w:p w:rsidR="001E3D13" w:rsidRPr="001E3D13" w:rsidRDefault="001E3D13" w:rsidP="006F51B2">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ПИСАРЕВСКОГО СЕЛЬСКОГО ПОСЕЛЕНИЯ</w:t>
      </w:r>
    </w:p>
    <w:p w:rsidR="001E3D13" w:rsidRPr="001E3D13" w:rsidRDefault="001E3D13" w:rsidP="001E3D13">
      <w:pPr>
        <w:spacing w:after="0" w:line="240" w:lineRule="auto"/>
        <w:jc w:val="center"/>
        <w:rPr>
          <w:rFonts w:ascii="Times New Roman" w:eastAsia="Times New Roman" w:hAnsi="Times New Roman" w:cs="Times New Roman"/>
          <w:b/>
          <w:spacing w:val="20"/>
          <w:sz w:val="36"/>
          <w:szCs w:val="36"/>
          <w:lang w:eastAsia="ru-RU"/>
        </w:rPr>
      </w:pPr>
      <w:r w:rsidRPr="001E3D13">
        <w:rPr>
          <w:rFonts w:ascii="Times New Roman" w:eastAsia="Times New Roman" w:hAnsi="Times New Roman" w:cs="Times New Roman"/>
          <w:b/>
          <w:spacing w:val="20"/>
          <w:sz w:val="36"/>
          <w:szCs w:val="36"/>
          <w:lang w:eastAsia="ru-RU"/>
        </w:rPr>
        <w:t>РЕШЕНИЕ</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p>
    <w:p w:rsidR="001E3D13" w:rsidRPr="001E3D13" w:rsidRDefault="001E3D13" w:rsidP="001E3D13">
      <w:pPr>
        <w:spacing w:after="0" w:line="240" w:lineRule="auto"/>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w:t>
      </w:r>
      <w:r w:rsidR="006F51B2">
        <w:rPr>
          <w:rFonts w:ascii="Times New Roman" w:eastAsia="Times New Roman" w:hAnsi="Times New Roman" w:cs="Times New Roman"/>
          <w:b/>
          <w:spacing w:val="20"/>
          <w:sz w:val="28"/>
          <w:szCs w:val="24"/>
          <w:lang w:eastAsia="ru-RU"/>
        </w:rPr>
        <w:t>10</w:t>
      </w:r>
      <w:r w:rsidRPr="001E3D13">
        <w:rPr>
          <w:rFonts w:ascii="Times New Roman" w:eastAsia="Times New Roman" w:hAnsi="Times New Roman" w:cs="Times New Roman"/>
          <w:b/>
          <w:spacing w:val="20"/>
          <w:sz w:val="28"/>
          <w:szCs w:val="24"/>
          <w:lang w:eastAsia="ru-RU"/>
        </w:rPr>
        <w:t>»</w:t>
      </w:r>
      <w:r w:rsidR="0044027E">
        <w:rPr>
          <w:rFonts w:ascii="Times New Roman" w:eastAsia="Times New Roman" w:hAnsi="Times New Roman" w:cs="Times New Roman"/>
          <w:b/>
          <w:spacing w:val="20"/>
          <w:sz w:val="28"/>
          <w:szCs w:val="24"/>
          <w:lang w:eastAsia="ru-RU"/>
        </w:rPr>
        <w:t xml:space="preserve"> </w:t>
      </w:r>
      <w:r w:rsidR="006F51B2">
        <w:rPr>
          <w:rFonts w:ascii="Times New Roman" w:eastAsia="Times New Roman" w:hAnsi="Times New Roman" w:cs="Times New Roman"/>
          <w:b/>
          <w:spacing w:val="20"/>
          <w:sz w:val="28"/>
          <w:szCs w:val="24"/>
          <w:lang w:eastAsia="ru-RU"/>
        </w:rPr>
        <w:t>апреля 2017</w:t>
      </w:r>
      <w:r w:rsidRPr="001E3D13">
        <w:rPr>
          <w:rFonts w:ascii="Times New Roman" w:eastAsia="Times New Roman" w:hAnsi="Times New Roman" w:cs="Times New Roman"/>
          <w:b/>
          <w:spacing w:val="20"/>
          <w:sz w:val="28"/>
          <w:szCs w:val="24"/>
          <w:lang w:eastAsia="ru-RU"/>
        </w:rPr>
        <w:t>г.</w:t>
      </w:r>
      <w:r w:rsidRPr="001E3D13">
        <w:rPr>
          <w:rFonts w:ascii="Times New Roman" w:eastAsia="Times New Roman" w:hAnsi="Times New Roman" w:cs="Times New Roman"/>
          <w:b/>
          <w:spacing w:val="20"/>
          <w:sz w:val="28"/>
          <w:szCs w:val="24"/>
          <w:lang w:eastAsia="ru-RU"/>
        </w:rPr>
        <w:tab/>
      </w:r>
      <w:r w:rsidRPr="001E3D13">
        <w:rPr>
          <w:rFonts w:ascii="Times New Roman" w:eastAsia="Times New Roman" w:hAnsi="Times New Roman" w:cs="Times New Roman"/>
          <w:b/>
          <w:spacing w:val="20"/>
          <w:sz w:val="28"/>
          <w:szCs w:val="24"/>
          <w:lang w:eastAsia="ru-RU"/>
        </w:rPr>
        <w:tab/>
        <w:t xml:space="preserve">              </w:t>
      </w:r>
      <w:r w:rsidR="0044027E">
        <w:rPr>
          <w:rFonts w:ascii="Times New Roman" w:eastAsia="Times New Roman" w:hAnsi="Times New Roman" w:cs="Times New Roman"/>
          <w:b/>
          <w:spacing w:val="20"/>
          <w:sz w:val="28"/>
          <w:szCs w:val="24"/>
          <w:lang w:eastAsia="ru-RU"/>
        </w:rPr>
        <w:t xml:space="preserve">      </w:t>
      </w:r>
      <w:r w:rsidR="0044027E">
        <w:rPr>
          <w:rFonts w:ascii="Times New Roman" w:eastAsia="Times New Roman" w:hAnsi="Times New Roman" w:cs="Times New Roman"/>
          <w:b/>
          <w:spacing w:val="20"/>
          <w:sz w:val="28"/>
          <w:szCs w:val="24"/>
          <w:lang w:eastAsia="ru-RU"/>
        </w:rPr>
        <w:tab/>
      </w:r>
      <w:r w:rsidR="0044027E">
        <w:rPr>
          <w:rFonts w:ascii="Times New Roman" w:eastAsia="Times New Roman" w:hAnsi="Times New Roman" w:cs="Times New Roman"/>
          <w:b/>
          <w:spacing w:val="20"/>
          <w:sz w:val="28"/>
          <w:szCs w:val="24"/>
          <w:lang w:eastAsia="ru-RU"/>
        </w:rPr>
        <w:tab/>
        <w:t xml:space="preserve">              </w:t>
      </w:r>
      <w:r w:rsidR="006F51B2">
        <w:rPr>
          <w:rFonts w:ascii="Times New Roman" w:eastAsia="Times New Roman" w:hAnsi="Times New Roman" w:cs="Times New Roman"/>
          <w:b/>
          <w:spacing w:val="20"/>
          <w:sz w:val="28"/>
          <w:szCs w:val="24"/>
          <w:lang w:eastAsia="ru-RU"/>
        </w:rPr>
        <w:t xml:space="preserve">      </w:t>
      </w:r>
      <w:r w:rsidRPr="001E3D13">
        <w:rPr>
          <w:rFonts w:ascii="Times New Roman" w:eastAsia="Times New Roman" w:hAnsi="Times New Roman" w:cs="Times New Roman"/>
          <w:b/>
          <w:spacing w:val="20"/>
          <w:sz w:val="28"/>
          <w:szCs w:val="24"/>
          <w:lang w:eastAsia="ru-RU"/>
        </w:rPr>
        <w:t xml:space="preserve">№ </w:t>
      </w:r>
      <w:r w:rsidR="006F51B2">
        <w:rPr>
          <w:rFonts w:ascii="Times New Roman" w:eastAsia="Times New Roman" w:hAnsi="Times New Roman" w:cs="Times New Roman"/>
          <w:b/>
          <w:spacing w:val="20"/>
          <w:sz w:val="28"/>
          <w:szCs w:val="24"/>
          <w:lang w:eastAsia="ru-RU"/>
        </w:rPr>
        <w:t>119</w:t>
      </w:r>
    </w:p>
    <w:p w:rsidR="001E3D13" w:rsidRPr="001E3D13" w:rsidRDefault="001E3D13" w:rsidP="001E3D13">
      <w:pPr>
        <w:spacing w:after="0" w:line="240" w:lineRule="auto"/>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 xml:space="preserve">                                           </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п. 4-е отделение Г</w:t>
      </w:r>
      <w:r w:rsidR="0044027E">
        <w:rPr>
          <w:rFonts w:ascii="Times New Roman" w:eastAsia="Times New Roman" w:hAnsi="Times New Roman" w:cs="Times New Roman"/>
          <w:b/>
          <w:spacing w:val="20"/>
          <w:sz w:val="28"/>
          <w:szCs w:val="24"/>
          <w:lang w:eastAsia="ru-RU"/>
        </w:rPr>
        <w:t>СС</w:t>
      </w:r>
    </w:p>
    <w:p w:rsidR="001E3D13" w:rsidRPr="001E3D13" w:rsidRDefault="001E3D13" w:rsidP="001E3D13">
      <w:pPr>
        <w:spacing w:after="0" w:line="240" w:lineRule="auto"/>
        <w:rPr>
          <w:rFonts w:ascii="Times New Roman" w:eastAsia="Times New Roman" w:hAnsi="Times New Roman" w:cs="Times New Roman"/>
          <w:b/>
          <w:i/>
          <w:spacing w:val="20"/>
          <w:sz w:val="28"/>
          <w:szCs w:val="28"/>
          <w:lang w:eastAsia="ru-RU"/>
        </w:rPr>
      </w:pPr>
    </w:p>
    <w:p w:rsidR="0044027E" w:rsidRPr="001E3D13" w:rsidRDefault="001E3D13" w:rsidP="001E3D13">
      <w:pPr>
        <w:spacing w:after="0" w:line="240" w:lineRule="auto"/>
        <w:ind w:right="3960"/>
        <w:jc w:val="both"/>
        <w:rPr>
          <w:rFonts w:ascii="Times New Roman" w:eastAsia="Times New Roman" w:hAnsi="Times New Roman" w:cs="Times New Roman"/>
          <w:b/>
          <w:i/>
          <w:sz w:val="28"/>
          <w:szCs w:val="28"/>
          <w:lang w:eastAsia="ru-RU"/>
        </w:rPr>
      </w:pPr>
      <w:r w:rsidRPr="001E3D13">
        <w:rPr>
          <w:rFonts w:ascii="Times New Roman" w:eastAsia="Times New Roman" w:hAnsi="Times New Roman" w:cs="Times New Roman"/>
          <w:b/>
          <w:i/>
          <w:sz w:val="28"/>
          <w:szCs w:val="28"/>
          <w:lang w:eastAsia="ru-RU"/>
        </w:rPr>
        <w:t xml:space="preserve">      Об утверждении </w:t>
      </w:r>
      <w:r w:rsidR="0044027E">
        <w:rPr>
          <w:rFonts w:ascii="Times New Roman" w:eastAsia="Times New Roman" w:hAnsi="Times New Roman" w:cs="Times New Roman"/>
          <w:b/>
          <w:i/>
          <w:sz w:val="28"/>
          <w:szCs w:val="28"/>
          <w:lang w:eastAsia="ru-RU"/>
        </w:rPr>
        <w:t>Программы комплексного Социально-экономического развития территории на 2017-2022 годы</w:t>
      </w:r>
    </w:p>
    <w:p w:rsidR="001E3D13" w:rsidRPr="001E3D13" w:rsidRDefault="001E3D13" w:rsidP="001E3D13">
      <w:pPr>
        <w:spacing w:after="0" w:line="240" w:lineRule="auto"/>
        <w:rPr>
          <w:rFonts w:ascii="Times New Roman" w:eastAsia="Times New Roman" w:hAnsi="Times New Roman" w:cs="Times New Roman"/>
          <w:b/>
          <w:i/>
          <w:sz w:val="28"/>
          <w:szCs w:val="28"/>
          <w:lang w:eastAsia="ru-RU"/>
        </w:rPr>
      </w:pPr>
    </w:p>
    <w:p w:rsidR="001E3D13" w:rsidRPr="001E3D13" w:rsidRDefault="001E3D13" w:rsidP="001E3D13">
      <w:pPr>
        <w:spacing w:after="0" w:line="240" w:lineRule="auto"/>
        <w:contextualSpacing/>
        <w:jc w:val="both"/>
        <w:rPr>
          <w:rFonts w:ascii="Times New Roman" w:eastAsia="Times New Roman" w:hAnsi="Times New Roman" w:cs="Times New Roman"/>
          <w:sz w:val="28"/>
          <w:szCs w:val="28"/>
          <w:lang w:eastAsia="ru-RU"/>
        </w:rPr>
      </w:pPr>
      <w:r w:rsidRPr="001E3D13">
        <w:rPr>
          <w:rFonts w:ascii="Times New Roman" w:eastAsia="Times New Roman" w:hAnsi="Times New Roman" w:cs="Times New Roman"/>
          <w:sz w:val="28"/>
          <w:szCs w:val="28"/>
          <w:lang w:eastAsia="ru-RU"/>
        </w:rPr>
        <w:t xml:space="preserve">      Руководствуясь Федеральным законом </w:t>
      </w:r>
      <w:r w:rsidR="0044027E" w:rsidRPr="001E3D13">
        <w:rPr>
          <w:rFonts w:ascii="Times New Roman" w:eastAsia="Times New Roman" w:hAnsi="Times New Roman" w:cs="Times New Roman"/>
          <w:sz w:val="28"/>
          <w:szCs w:val="28"/>
          <w:lang w:eastAsia="ru-RU"/>
        </w:rPr>
        <w:t>от 06.10.2003г</w:t>
      </w:r>
      <w:r w:rsidR="0044027E">
        <w:rPr>
          <w:rFonts w:ascii="Times New Roman" w:eastAsia="Times New Roman" w:hAnsi="Times New Roman" w:cs="Times New Roman"/>
          <w:sz w:val="28"/>
          <w:szCs w:val="28"/>
          <w:lang w:eastAsia="ru-RU"/>
        </w:rPr>
        <w:t xml:space="preserve"> </w:t>
      </w:r>
      <w:r w:rsidR="0044027E" w:rsidRPr="001E3D13">
        <w:rPr>
          <w:rFonts w:ascii="Times New Roman" w:eastAsia="Times New Roman" w:hAnsi="Times New Roman" w:cs="Times New Roman"/>
          <w:sz w:val="28"/>
          <w:szCs w:val="28"/>
          <w:lang w:eastAsia="ru-RU"/>
        </w:rPr>
        <w:t xml:space="preserve">№ 131-ФЗ </w:t>
      </w:r>
      <w:r w:rsidRPr="001E3D13">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Федеральным законом </w:t>
      </w:r>
      <w:r w:rsidR="0044027E">
        <w:rPr>
          <w:rFonts w:ascii="Times New Roman" w:eastAsia="Times New Roman" w:hAnsi="Times New Roman" w:cs="Times New Roman"/>
          <w:sz w:val="28"/>
          <w:szCs w:val="28"/>
          <w:lang w:eastAsia="ru-RU"/>
        </w:rPr>
        <w:t xml:space="preserve">от 28.06.2014г. № 172-ФЗ «О стратегическом планировании в Российской Федерации», </w:t>
      </w:r>
      <w:r w:rsidRPr="001E3D13">
        <w:rPr>
          <w:rFonts w:ascii="Times New Roman" w:eastAsia="Times New Roman" w:hAnsi="Times New Roman" w:cs="Times New Roman"/>
          <w:sz w:val="28"/>
          <w:szCs w:val="28"/>
          <w:lang w:eastAsia="ru-RU"/>
        </w:rPr>
        <w:t xml:space="preserve">Уставом Писаревского муниципального образования </w:t>
      </w:r>
    </w:p>
    <w:p w:rsidR="001E3D13" w:rsidRPr="001E3D13" w:rsidRDefault="001E3D13" w:rsidP="001E3D13">
      <w:pPr>
        <w:spacing w:after="0" w:line="240" w:lineRule="auto"/>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sz w:val="28"/>
          <w:szCs w:val="28"/>
          <w:lang w:eastAsia="ru-RU"/>
        </w:rPr>
        <w:t xml:space="preserve">                                                       </w:t>
      </w:r>
      <w:r w:rsidRPr="001E3D13">
        <w:rPr>
          <w:rFonts w:ascii="Times New Roman" w:eastAsia="Times New Roman" w:hAnsi="Times New Roman" w:cs="Times New Roman"/>
          <w:sz w:val="32"/>
          <w:szCs w:val="32"/>
          <w:lang w:eastAsia="ru-RU"/>
        </w:rPr>
        <w:t xml:space="preserve">РЕШИЛА: </w:t>
      </w:r>
      <w:r w:rsidRPr="001E3D13">
        <w:rPr>
          <w:rFonts w:ascii="Times New Roman" w:eastAsia="Times New Roman" w:hAnsi="Times New Roman" w:cs="Times New Roman"/>
          <w:sz w:val="28"/>
          <w:szCs w:val="28"/>
          <w:lang w:eastAsia="ru-RU"/>
        </w:rPr>
        <w:br/>
      </w:r>
    </w:p>
    <w:p w:rsidR="001E3D13" w:rsidRPr="001E3D13" w:rsidRDefault="001E3D13" w:rsidP="001E3D13">
      <w:pPr>
        <w:spacing w:after="0" w:line="240" w:lineRule="auto"/>
        <w:ind w:firstLine="708"/>
        <w:jc w:val="both"/>
        <w:rPr>
          <w:rFonts w:ascii="Times New Roman" w:eastAsia="Calibri" w:hAnsi="Times New Roman" w:cs="Times New Roman"/>
          <w:sz w:val="28"/>
          <w:szCs w:val="28"/>
        </w:rPr>
      </w:pPr>
      <w:r w:rsidRPr="001E3D13">
        <w:rPr>
          <w:rFonts w:ascii="Times New Roman" w:eastAsia="Times New Roman" w:hAnsi="Times New Roman" w:cs="Times New Roman"/>
          <w:bCs/>
          <w:color w:val="000000"/>
          <w:sz w:val="28"/>
          <w:szCs w:val="28"/>
          <w:lang w:eastAsia="ru-RU"/>
        </w:rPr>
        <w:t xml:space="preserve">1.Утвердить </w:t>
      </w:r>
      <w:r w:rsidR="0044027E">
        <w:rPr>
          <w:rFonts w:ascii="Times New Roman" w:eastAsia="Times New Roman" w:hAnsi="Times New Roman" w:cs="Times New Roman"/>
          <w:bCs/>
          <w:color w:val="000000"/>
          <w:sz w:val="28"/>
          <w:szCs w:val="28"/>
          <w:lang w:eastAsia="ru-RU"/>
        </w:rPr>
        <w:t xml:space="preserve">Программу комплексного социально-экономического развития территории на 2017-2022 годы </w:t>
      </w:r>
      <w:r w:rsidRPr="001E3D13">
        <w:rPr>
          <w:rFonts w:ascii="Times New Roman" w:eastAsia="Times New Roman" w:hAnsi="Times New Roman" w:cs="Times New Roman"/>
          <w:bCs/>
          <w:sz w:val="28"/>
          <w:szCs w:val="16"/>
          <w:lang w:eastAsia="ru-RU"/>
        </w:rPr>
        <w:t>(</w:t>
      </w:r>
      <w:r w:rsidRPr="001E3D13">
        <w:rPr>
          <w:rFonts w:ascii="Times New Roman" w:eastAsia="Times New Roman" w:hAnsi="Times New Roman" w:cs="Times New Roman"/>
          <w:bCs/>
          <w:color w:val="000000"/>
          <w:sz w:val="28"/>
          <w:szCs w:val="28"/>
          <w:lang w:eastAsia="ru-RU"/>
        </w:rPr>
        <w:t>Приложение № 1)</w:t>
      </w: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2. Опубликовать настоящее решение в газете «Писаревский вестник» и разместить на официальном сайте администрации Писаревского сельского поселения.</w:t>
      </w: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3.Контроль за исполнением настоящего решения оставляю за собой.</w:t>
      </w: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p>
    <w:p w:rsidR="001E3D13" w:rsidRPr="001E3D13" w:rsidRDefault="001E3D13" w:rsidP="001E3D13">
      <w:pPr>
        <w:spacing w:after="0" w:line="240" w:lineRule="auto"/>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Глава</w:t>
      </w:r>
      <w:r w:rsidRPr="001E3D13">
        <w:rPr>
          <w:rFonts w:ascii="Times New Roman" w:eastAsia="Times New Roman" w:hAnsi="Times New Roman" w:cs="Times New Roman"/>
          <w:bCs/>
          <w:sz w:val="28"/>
          <w:szCs w:val="28"/>
          <w:lang w:eastAsia="ru-RU"/>
        </w:rPr>
        <w:t xml:space="preserve"> Писаревского</w:t>
      </w:r>
      <w:r w:rsidRPr="001E3D13">
        <w:rPr>
          <w:rFonts w:ascii="Times New Roman" w:eastAsia="Times New Roman" w:hAnsi="Times New Roman" w:cs="Times New Roman"/>
          <w:bCs/>
          <w:color w:val="000000"/>
          <w:sz w:val="28"/>
          <w:szCs w:val="28"/>
          <w:lang w:eastAsia="ru-RU"/>
        </w:rPr>
        <w:t xml:space="preserve"> </w:t>
      </w:r>
    </w:p>
    <w:p w:rsidR="001E3D13" w:rsidRPr="001E3D13" w:rsidRDefault="001E3D13" w:rsidP="001E3D13">
      <w:pPr>
        <w:spacing w:after="0" w:line="240" w:lineRule="auto"/>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 xml:space="preserve">сельского поселения                                                        </w:t>
      </w:r>
      <w:r w:rsidR="006F51B2">
        <w:rPr>
          <w:rFonts w:ascii="Times New Roman" w:eastAsia="Times New Roman" w:hAnsi="Times New Roman" w:cs="Times New Roman"/>
          <w:bCs/>
          <w:color w:val="000000"/>
          <w:sz w:val="28"/>
          <w:szCs w:val="28"/>
          <w:lang w:eastAsia="ru-RU"/>
        </w:rPr>
        <w:t xml:space="preserve">               </w:t>
      </w:r>
      <w:r w:rsidRPr="001E3D13">
        <w:rPr>
          <w:rFonts w:ascii="Times New Roman" w:eastAsia="Times New Roman" w:hAnsi="Times New Roman" w:cs="Times New Roman"/>
          <w:bCs/>
          <w:color w:val="000000"/>
          <w:sz w:val="28"/>
          <w:szCs w:val="28"/>
          <w:lang w:eastAsia="ru-RU"/>
        </w:rPr>
        <w:t>В.И. Шевцов</w:t>
      </w:r>
      <w:r w:rsidRPr="001E3D13">
        <w:rPr>
          <w:rFonts w:ascii="Times New Roman" w:eastAsia="Times New Roman" w:hAnsi="Times New Roman" w:cs="Times New Roman"/>
          <w:bCs/>
          <w:color w:val="000000"/>
          <w:sz w:val="28"/>
          <w:szCs w:val="28"/>
          <w:lang w:eastAsia="ru-RU"/>
        </w:rPr>
        <w:tab/>
      </w:r>
      <w:r w:rsidRPr="001E3D13">
        <w:rPr>
          <w:rFonts w:ascii="Times New Roman" w:eastAsia="Times New Roman" w:hAnsi="Times New Roman" w:cs="Times New Roman"/>
          <w:bCs/>
          <w:color w:val="000000"/>
          <w:sz w:val="28"/>
          <w:szCs w:val="28"/>
          <w:lang w:eastAsia="ru-RU"/>
        </w:rPr>
        <w:tab/>
      </w:r>
      <w:r w:rsidRPr="001E3D13">
        <w:rPr>
          <w:rFonts w:ascii="Times New Roman" w:eastAsia="Times New Roman" w:hAnsi="Times New Roman" w:cs="Times New Roman"/>
          <w:bCs/>
          <w:color w:val="000000"/>
          <w:sz w:val="28"/>
          <w:szCs w:val="28"/>
          <w:lang w:eastAsia="ru-RU"/>
        </w:rPr>
        <w:tab/>
        <w:t xml:space="preserve">       </w:t>
      </w:r>
    </w:p>
    <w:p w:rsidR="001E3D13" w:rsidRDefault="001E3D13" w:rsidP="009E641F">
      <w:pPr>
        <w:spacing w:after="0" w:line="240" w:lineRule="auto"/>
        <w:rPr>
          <w:rFonts w:ascii="Times New Roman" w:eastAsia="Times New Roman" w:hAnsi="Times New Roman" w:cs="Times New Roman"/>
          <w:sz w:val="28"/>
          <w:szCs w:val="24"/>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3A4AD9" w:rsidRDefault="003A4AD9" w:rsidP="001E3D13">
      <w:pPr>
        <w:spacing w:after="0" w:line="240" w:lineRule="auto"/>
        <w:ind w:firstLine="567"/>
        <w:jc w:val="right"/>
        <w:rPr>
          <w:rFonts w:ascii="Times New Roman" w:eastAsia="Times New Roman" w:hAnsi="Times New Roman" w:cs="Times New Roman"/>
          <w:szCs w:val="20"/>
          <w:lang w:eastAsia="ru-RU"/>
        </w:rPr>
      </w:pPr>
    </w:p>
    <w:p w:rsidR="0013712C" w:rsidRDefault="0013712C" w:rsidP="001E3D13">
      <w:pPr>
        <w:spacing w:after="0" w:line="240" w:lineRule="auto"/>
        <w:ind w:firstLine="567"/>
        <w:jc w:val="right"/>
        <w:rPr>
          <w:rFonts w:ascii="Times New Roman" w:eastAsia="Times New Roman" w:hAnsi="Times New Roman" w:cs="Times New Roman"/>
          <w:szCs w:val="20"/>
          <w:lang w:eastAsia="ru-RU"/>
        </w:rPr>
      </w:pPr>
    </w:p>
    <w:p w:rsidR="006F51B2" w:rsidRDefault="006F51B2" w:rsidP="001E3D13">
      <w:pPr>
        <w:spacing w:after="0" w:line="240" w:lineRule="auto"/>
        <w:ind w:firstLine="567"/>
        <w:jc w:val="right"/>
        <w:rPr>
          <w:rFonts w:ascii="Times New Roman" w:eastAsia="Times New Roman" w:hAnsi="Times New Roman" w:cs="Times New Roman"/>
          <w:szCs w:val="20"/>
          <w:lang w:eastAsia="ru-RU"/>
        </w:rPr>
      </w:pPr>
    </w:p>
    <w:p w:rsidR="00BB685B" w:rsidRPr="001E3D13" w:rsidRDefault="001E3D13" w:rsidP="001E3D13">
      <w:pPr>
        <w:spacing w:after="0" w:line="240" w:lineRule="auto"/>
        <w:ind w:firstLine="567"/>
        <w:jc w:val="right"/>
        <w:rPr>
          <w:rFonts w:ascii="Times New Roman" w:eastAsia="Times New Roman" w:hAnsi="Times New Roman" w:cs="Times New Roman"/>
          <w:szCs w:val="20"/>
          <w:lang w:eastAsia="ru-RU"/>
        </w:rPr>
      </w:pPr>
      <w:r w:rsidRPr="001E3D13">
        <w:rPr>
          <w:rFonts w:ascii="Times New Roman" w:eastAsia="Times New Roman" w:hAnsi="Times New Roman" w:cs="Times New Roman"/>
          <w:szCs w:val="20"/>
          <w:lang w:eastAsia="ru-RU"/>
        </w:rPr>
        <w:t xml:space="preserve">Приложение </w:t>
      </w:r>
    </w:p>
    <w:p w:rsidR="001E3D13" w:rsidRPr="001E3D13" w:rsidRDefault="007D3525" w:rsidP="001E3D13">
      <w:pPr>
        <w:spacing w:after="0" w:line="240" w:lineRule="auto"/>
        <w:ind w:firstLine="567"/>
        <w:jc w:val="right"/>
        <w:rPr>
          <w:rFonts w:ascii="Times New Roman" w:eastAsia="Times New Roman" w:hAnsi="Times New Roman" w:cs="Times New Roman"/>
          <w:szCs w:val="20"/>
          <w:lang w:eastAsia="ru-RU"/>
        </w:rPr>
      </w:pPr>
      <w:r w:rsidRPr="001E3D13">
        <w:rPr>
          <w:rFonts w:ascii="Times New Roman" w:eastAsia="Times New Roman" w:hAnsi="Times New Roman" w:cs="Times New Roman"/>
          <w:szCs w:val="20"/>
          <w:lang w:eastAsia="ru-RU"/>
        </w:rPr>
        <w:t xml:space="preserve">к </w:t>
      </w:r>
      <w:r w:rsidR="005A2465">
        <w:rPr>
          <w:rFonts w:ascii="Times New Roman" w:eastAsia="Times New Roman" w:hAnsi="Times New Roman" w:cs="Times New Roman"/>
          <w:szCs w:val="20"/>
          <w:lang w:eastAsia="ru-RU"/>
        </w:rPr>
        <w:t>решения</w:t>
      </w:r>
      <w:r w:rsidR="001E3D13" w:rsidRPr="001E3D13">
        <w:rPr>
          <w:rFonts w:ascii="Times New Roman" w:eastAsia="Times New Roman" w:hAnsi="Times New Roman" w:cs="Times New Roman"/>
          <w:szCs w:val="20"/>
          <w:lang w:eastAsia="ru-RU"/>
        </w:rPr>
        <w:t xml:space="preserve"> Думы </w:t>
      </w:r>
    </w:p>
    <w:p w:rsidR="001E3D13" w:rsidRPr="001E3D13" w:rsidRDefault="001E3D13" w:rsidP="001E3D13">
      <w:pPr>
        <w:spacing w:after="0" w:line="240" w:lineRule="auto"/>
        <w:ind w:firstLine="567"/>
        <w:jc w:val="right"/>
        <w:rPr>
          <w:rFonts w:ascii="Times New Roman" w:eastAsia="Times New Roman" w:hAnsi="Times New Roman" w:cs="Times New Roman"/>
          <w:szCs w:val="20"/>
          <w:lang w:eastAsia="ru-RU"/>
        </w:rPr>
      </w:pPr>
      <w:r w:rsidRPr="001E3D13">
        <w:rPr>
          <w:rFonts w:ascii="Times New Roman" w:eastAsia="Times New Roman" w:hAnsi="Times New Roman" w:cs="Times New Roman"/>
          <w:szCs w:val="20"/>
          <w:lang w:eastAsia="ru-RU"/>
        </w:rPr>
        <w:t xml:space="preserve">Писаревского </w:t>
      </w:r>
      <w:r w:rsidR="0044027E">
        <w:rPr>
          <w:rFonts w:ascii="Times New Roman" w:eastAsia="Times New Roman" w:hAnsi="Times New Roman" w:cs="Times New Roman"/>
          <w:szCs w:val="20"/>
          <w:lang w:eastAsia="ru-RU"/>
        </w:rPr>
        <w:t>муниципального образования</w:t>
      </w:r>
    </w:p>
    <w:p w:rsidR="001E3D13" w:rsidRPr="001E3D13" w:rsidRDefault="0044027E" w:rsidP="001E3D13">
      <w:pPr>
        <w:spacing w:after="0" w:line="240" w:lineRule="auto"/>
        <w:ind w:firstLine="567"/>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от «_</w:t>
      </w:r>
      <w:r w:rsidR="006F51B2">
        <w:rPr>
          <w:rFonts w:ascii="Times New Roman" w:eastAsia="Times New Roman" w:hAnsi="Times New Roman" w:cs="Times New Roman"/>
          <w:szCs w:val="20"/>
          <w:lang w:eastAsia="ru-RU"/>
        </w:rPr>
        <w:t>10</w:t>
      </w:r>
      <w:r>
        <w:rPr>
          <w:rFonts w:ascii="Times New Roman" w:eastAsia="Times New Roman" w:hAnsi="Times New Roman" w:cs="Times New Roman"/>
          <w:szCs w:val="20"/>
          <w:lang w:eastAsia="ru-RU"/>
        </w:rPr>
        <w:t>_» _</w:t>
      </w:r>
      <w:r w:rsidR="006F51B2">
        <w:rPr>
          <w:rFonts w:ascii="Times New Roman" w:eastAsia="Times New Roman" w:hAnsi="Times New Roman" w:cs="Times New Roman"/>
          <w:szCs w:val="20"/>
          <w:lang w:eastAsia="ru-RU"/>
        </w:rPr>
        <w:t>апреля __2017</w:t>
      </w:r>
      <w:r>
        <w:rPr>
          <w:rFonts w:ascii="Times New Roman" w:eastAsia="Times New Roman" w:hAnsi="Times New Roman" w:cs="Times New Roman"/>
          <w:szCs w:val="20"/>
          <w:lang w:eastAsia="ru-RU"/>
        </w:rPr>
        <w:t>г. №</w:t>
      </w:r>
      <w:r w:rsidR="006F51B2">
        <w:rPr>
          <w:rFonts w:ascii="Times New Roman" w:eastAsia="Times New Roman" w:hAnsi="Times New Roman" w:cs="Times New Roman"/>
          <w:szCs w:val="20"/>
          <w:lang w:eastAsia="ru-RU"/>
        </w:rPr>
        <w:t>119</w:t>
      </w: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1E3D13">
      <w:pPr>
        <w:spacing w:after="0" w:line="240" w:lineRule="auto"/>
        <w:ind w:left="-284" w:firstLine="851"/>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A5E3F" w:rsidRDefault="00187D5D" w:rsidP="00BA5E3F">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Программа комплексного </w:t>
      </w:r>
      <w:r w:rsidR="0044027E">
        <w:rPr>
          <w:rFonts w:ascii="Times New Roman" w:eastAsia="Times New Roman" w:hAnsi="Times New Roman" w:cs="Times New Roman"/>
          <w:b/>
          <w:sz w:val="48"/>
          <w:szCs w:val="48"/>
          <w:lang w:eastAsia="ru-RU"/>
        </w:rPr>
        <w:t xml:space="preserve">социально-экономического </w:t>
      </w:r>
      <w:r>
        <w:rPr>
          <w:rFonts w:ascii="Times New Roman" w:eastAsia="Times New Roman" w:hAnsi="Times New Roman" w:cs="Times New Roman"/>
          <w:b/>
          <w:sz w:val="48"/>
          <w:szCs w:val="48"/>
          <w:lang w:eastAsia="ru-RU"/>
        </w:rPr>
        <w:t xml:space="preserve">развития </w:t>
      </w:r>
      <w:r w:rsidR="0044027E">
        <w:rPr>
          <w:rFonts w:ascii="Times New Roman" w:eastAsia="Times New Roman" w:hAnsi="Times New Roman" w:cs="Times New Roman"/>
          <w:b/>
          <w:sz w:val="48"/>
          <w:szCs w:val="48"/>
          <w:lang w:eastAsia="ru-RU"/>
        </w:rPr>
        <w:t xml:space="preserve">территории </w:t>
      </w:r>
      <w:r w:rsidR="00BA5E3F">
        <w:rPr>
          <w:rFonts w:ascii="Times New Roman" w:eastAsia="Times New Roman" w:hAnsi="Times New Roman" w:cs="Times New Roman"/>
          <w:b/>
          <w:sz w:val="48"/>
          <w:szCs w:val="48"/>
          <w:lang w:eastAsia="ru-RU"/>
        </w:rPr>
        <w:t xml:space="preserve">Писаревского муниципального </w:t>
      </w:r>
      <w:r>
        <w:rPr>
          <w:rFonts w:ascii="Times New Roman" w:eastAsia="Times New Roman" w:hAnsi="Times New Roman" w:cs="Times New Roman"/>
          <w:b/>
          <w:sz w:val="48"/>
          <w:szCs w:val="48"/>
          <w:lang w:eastAsia="ru-RU"/>
        </w:rPr>
        <w:t xml:space="preserve">образования на период </w:t>
      </w:r>
    </w:p>
    <w:p w:rsidR="00BB685B" w:rsidRPr="00BB685B" w:rsidRDefault="0044027E" w:rsidP="00BA5E3F">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с 2017по 202</w:t>
      </w:r>
      <w:r w:rsidR="004073C8">
        <w:rPr>
          <w:rFonts w:ascii="Times New Roman" w:eastAsia="Times New Roman" w:hAnsi="Times New Roman" w:cs="Times New Roman"/>
          <w:b/>
          <w:sz w:val="48"/>
          <w:szCs w:val="48"/>
          <w:lang w:eastAsia="ru-RU"/>
        </w:rPr>
        <w:t>2</w:t>
      </w:r>
      <w:r w:rsidR="00BB685B" w:rsidRPr="00BB685B">
        <w:rPr>
          <w:rFonts w:ascii="Times New Roman" w:eastAsia="Times New Roman" w:hAnsi="Times New Roman" w:cs="Times New Roman"/>
          <w:b/>
          <w:sz w:val="48"/>
          <w:szCs w:val="48"/>
          <w:lang w:eastAsia="ru-RU"/>
        </w:rPr>
        <w:t>год</w:t>
      </w:r>
      <w:r w:rsidR="00BA5E3F">
        <w:rPr>
          <w:rFonts w:ascii="Times New Roman" w:eastAsia="Times New Roman" w:hAnsi="Times New Roman" w:cs="Times New Roman"/>
          <w:b/>
          <w:sz w:val="48"/>
          <w:szCs w:val="48"/>
          <w:lang w:eastAsia="ru-RU"/>
        </w:rPr>
        <w:t>ы</w:t>
      </w:r>
    </w:p>
    <w:p w:rsidR="00BB685B" w:rsidRPr="00BB685B" w:rsidRDefault="00BB685B" w:rsidP="00BB685B">
      <w:pPr>
        <w:spacing w:after="0" w:line="240" w:lineRule="auto"/>
        <w:jc w:val="center"/>
        <w:rPr>
          <w:rFonts w:ascii="Times New Roman" w:eastAsia="Times New Roman" w:hAnsi="Times New Roman" w:cs="Times New Roman"/>
          <w:b/>
          <w:sz w:val="48"/>
          <w:szCs w:val="48"/>
          <w:lang w:eastAsia="ru-RU"/>
        </w:rPr>
      </w:pPr>
    </w:p>
    <w:p w:rsidR="00BB685B" w:rsidRPr="00BB685B" w:rsidRDefault="00BB685B" w:rsidP="00BB685B">
      <w:pPr>
        <w:spacing w:after="0" w:line="240" w:lineRule="auto"/>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4073C8">
      <w:pPr>
        <w:spacing w:after="0" w:line="240" w:lineRule="auto"/>
        <w:jc w:val="both"/>
        <w:rPr>
          <w:rFonts w:ascii="Times New Roman" w:eastAsia="Times New Roman" w:hAnsi="Times New Roman" w:cs="Times New Roman"/>
          <w:sz w:val="28"/>
          <w:szCs w:val="24"/>
          <w:lang w:eastAsia="ru-RU"/>
        </w:rPr>
      </w:pPr>
    </w:p>
    <w:p w:rsidR="00BB685B" w:rsidRPr="00BB685B" w:rsidRDefault="00BB685B" w:rsidP="00BB7BEE">
      <w:pPr>
        <w:keepNext/>
        <w:spacing w:after="0" w:line="240" w:lineRule="auto"/>
        <w:jc w:val="center"/>
        <w:outlineLvl w:val="0"/>
        <w:rPr>
          <w:rFonts w:ascii="Times New Roman" w:eastAsia="Calibri" w:hAnsi="Times New Roman" w:cs="Times New Roman"/>
          <w:bCs/>
          <w:color w:val="000000"/>
          <w:kern w:val="32"/>
          <w:sz w:val="28"/>
          <w:szCs w:val="28"/>
          <w:lang w:val="ru"/>
        </w:rPr>
      </w:pPr>
      <w:r w:rsidRPr="00BB685B">
        <w:rPr>
          <w:rFonts w:ascii="Times New Roman" w:eastAsia="Calibri" w:hAnsi="Times New Roman" w:cs="Times New Roman"/>
          <w:bCs/>
          <w:color w:val="000000"/>
          <w:kern w:val="32"/>
          <w:sz w:val="28"/>
          <w:szCs w:val="28"/>
          <w:lang w:val="ru"/>
        </w:rPr>
        <w:t xml:space="preserve">Администрация </w:t>
      </w:r>
      <w:r w:rsidRPr="00BB685B">
        <w:rPr>
          <w:rFonts w:ascii="Times New Roman" w:eastAsia="Calibri" w:hAnsi="Times New Roman" w:cs="Times New Roman"/>
          <w:bCs/>
          <w:color w:val="000000"/>
          <w:kern w:val="32"/>
          <w:sz w:val="28"/>
          <w:szCs w:val="28"/>
        </w:rPr>
        <w:t xml:space="preserve">Писаревского </w:t>
      </w:r>
      <w:r w:rsidR="00187D5D">
        <w:rPr>
          <w:rFonts w:ascii="Times New Roman" w:eastAsia="Calibri" w:hAnsi="Times New Roman" w:cs="Times New Roman"/>
          <w:bCs/>
          <w:color w:val="000000"/>
          <w:kern w:val="32"/>
          <w:sz w:val="28"/>
          <w:szCs w:val="28"/>
          <w:lang w:val="ru"/>
        </w:rPr>
        <w:t>муниципального образования</w:t>
      </w:r>
    </w:p>
    <w:p w:rsidR="00BB685B" w:rsidRPr="00BB685B" w:rsidRDefault="00BB685B" w:rsidP="00BB685B">
      <w:pPr>
        <w:keepNext/>
        <w:spacing w:after="0" w:line="240" w:lineRule="auto"/>
        <w:ind w:firstLine="709"/>
        <w:jc w:val="center"/>
        <w:outlineLvl w:val="0"/>
        <w:rPr>
          <w:rFonts w:ascii="Times New Roman" w:eastAsia="Times New Roman" w:hAnsi="Times New Roman" w:cs="Times New Roman"/>
          <w:bCs/>
          <w:color w:val="000000"/>
          <w:kern w:val="32"/>
          <w:sz w:val="24"/>
          <w:szCs w:val="24"/>
          <w:lang w:val="ru" w:eastAsia="x-none"/>
        </w:rPr>
      </w:pPr>
      <w:r w:rsidRPr="00BB685B">
        <w:rPr>
          <w:rFonts w:ascii="Times New Roman" w:eastAsia="Calibri" w:hAnsi="Times New Roman" w:cs="Times New Roman"/>
          <w:bCs/>
          <w:color w:val="000000"/>
          <w:kern w:val="32"/>
          <w:sz w:val="28"/>
          <w:szCs w:val="28"/>
          <w:lang w:val="ru"/>
        </w:rPr>
        <w:t>Тулунского района Иркутской области</w:t>
      </w:r>
    </w:p>
    <w:p w:rsidR="00BB685B" w:rsidRPr="00BB685B" w:rsidRDefault="00BB685B" w:rsidP="00BB685B">
      <w:pPr>
        <w:spacing w:after="0" w:line="240" w:lineRule="auto"/>
        <w:jc w:val="center"/>
        <w:rPr>
          <w:rFonts w:ascii="Times New Roman" w:eastAsia="Arial Unicode MS" w:hAnsi="Times New Roman" w:cs="Times New Roman"/>
          <w:color w:val="000000"/>
          <w:sz w:val="24"/>
          <w:szCs w:val="24"/>
          <w:lang w:val="ru" w:eastAsia="ru-RU"/>
        </w:rPr>
      </w:pPr>
    </w:p>
    <w:p w:rsidR="00623EE4" w:rsidRDefault="0044027E" w:rsidP="001E3D13">
      <w:pPr>
        <w:spacing w:after="0" w:line="240" w:lineRule="auto"/>
        <w:jc w:val="center"/>
        <w:rPr>
          <w:rFonts w:ascii="Times New Roman" w:eastAsia="Arial Unicode MS" w:hAnsi="Times New Roman" w:cs="Times New Roman"/>
          <w:b/>
          <w:color w:val="000000"/>
          <w:sz w:val="24"/>
          <w:szCs w:val="24"/>
          <w:lang w:val="ru" w:eastAsia="ru-RU"/>
        </w:rPr>
      </w:pPr>
      <w:r>
        <w:rPr>
          <w:rFonts w:ascii="Times New Roman" w:eastAsia="Arial Unicode MS" w:hAnsi="Times New Roman" w:cs="Times New Roman"/>
          <w:b/>
          <w:color w:val="000000"/>
          <w:sz w:val="24"/>
          <w:szCs w:val="24"/>
          <w:lang w:val="ru" w:eastAsia="ru-RU"/>
        </w:rPr>
        <w:t xml:space="preserve">2016 </w:t>
      </w:r>
      <w:r w:rsidR="00BB685B" w:rsidRPr="00BB685B">
        <w:rPr>
          <w:rFonts w:ascii="Times New Roman" w:eastAsia="Arial Unicode MS" w:hAnsi="Times New Roman" w:cs="Times New Roman"/>
          <w:b/>
          <w:color w:val="000000"/>
          <w:sz w:val="24"/>
          <w:szCs w:val="24"/>
          <w:lang w:val="ru" w:eastAsia="ru-RU"/>
        </w:rPr>
        <w:t>г.</w:t>
      </w:r>
    </w:p>
    <w:p w:rsidR="0044027E" w:rsidRDefault="0044027E" w:rsidP="001E3D13">
      <w:pPr>
        <w:spacing w:after="0" w:line="240" w:lineRule="auto"/>
        <w:jc w:val="center"/>
        <w:rPr>
          <w:rFonts w:ascii="Times New Roman" w:eastAsia="Arial Unicode MS" w:hAnsi="Times New Roman" w:cs="Times New Roman"/>
          <w:b/>
          <w:color w:val="000000"/>
          <w:sz w:val="24"/>
          <w:szCs w:val="24"/>
          <w:lang w:val="ru" w:eastAsia="ru-RU"/>
        </w:rPr>
      </w:pPr>
    </w:p>
    <w:p w:rsidR="0044027E" w:rsidRDefault="0044027E" w:rsidP="001E3D13">
      <w:pPr>
        <w:spacing w:after="0" w:line="240" w:lineRule="auto"/>
        <w:jc w:val="center"/>
        <w:rPr>
          <w:rFonts w:ascii="Times New Roman" w:eastAsia="Arial Unicode MS" w:hAnsi="Times New Roman" w:cs="Times New Roman"/>
          <w:b/>
          <w:color w:val="000000"/>
          <w:sz w:val="24"/>
          <w:szCs w:val="24"/>
          <w:lang w:val="ru" w:eastAsia="ru-RU"/>
        </w:rPr>
      </w:pPr>
    </w:p>
    <w:p w:rsidR="0044027E" w:rsidRDefault="0044027E" w:rsidP="001E3D13">
      <w:pPr>
        <w:spacing w:after="0" w:line="240" w:lineRule="auto"/>
        <w:jc w:val="center"/>
        <w:rPr>
          <w:rFonts w:ascii="Times New Roman" w:eastAsia="Arial Unicode MS" w:hAnsi="Times New Roman" w:cs="Times New Roman"/>
          <w:b/>
          <w:color w:val="000000"/>
          <w:sz w:val="24"/>
          <w:szCs w:val="24"/>
          <w:lang w:eastAsia="ru-RU"/>
        </w:rPr>
      </w:pPr>
    </w:p>
    <w:p w:rsidR="009A229A" w:rsidRPr="001E3D13" w:rsidRDefault="009A229A" w:rsidP="001E3D13">
      <w:pPr>
        <w:spacing w:after="0" w:line="240" w:lineRule="auto"/>
        <w:jc w:val="center"/>
        <w:rPr>
          <w:rFonts w:ascii="Times New Roman" w:eastAsia="Arial Unicode MS" w:hAnsi="Times New Roman" w:cs="Times New Roman"/>
          <w:b/>
          <w:color w:val="000000"/>
          <w:sz w:val="24"/>
          <w:szCs w:val="24"/>
          <w:lang w:eastAsia="ru-RU"/>
        </w:rPr>
      </w:pPr>
    </w:p>
    <w:p w:rsidR="000D0C03" w:rsidRPr="005A2465" w:rsidRDefault="007A20B5" w:rsidP="007A20B5">
      <w:pPr>
        <w:pStyle w:val="afd"/>
        <w:jc w:val="center"/>
        <w:rPr>
          <w:rFonts w:eastAsia="Calibri"/>
          <w:b/>
        </w:rPr>
      </w:pPr>
      <w:r w:rsidRPr="005A2465">
        <w:rPr>
          <w:rFonts w:eastAsia="Calibri"/>
          <w:b/>
        </w:rPr>
        <w:t>ОГЛАВЛЕНИЕ</w:t>
      </w:r>
    </w:p>
    <w:p w:rsidR="00623EE4" w:rsidRPr="005A2465" w:rsidRDefault="00623EE4" w:rsidP="006B49DE">
      <w:pPr>
        <w:pStyle w:val="afd"/>
        <w:jc w:val="center"/>
        <w:rPr>
          <w:rFonts w:eastAsia="Calibri"/>
          <w:b/>
        </w:rPr>
      </w:pPr>
    </w:p>
    <w:p w:rsidR="00BA5E3F" w:rsidRPr="005A2465" w:rsidRDefault="00BA5E3F" w:rsidP="009118FF">
      <w:pPr>
        <w:numPr>
          <w:ilvl w:val="0"/>
          <w:numId w:val="1"/>
        </w:numPr>
        <w:spacing w:after="0" w:line="240" w:lineRule="auto"/>
        <w:contextualSpacing/>
        <w:rPr>
          <w:rFonts w:ascii="Times New Roman" w:eastAsia="Calibri" w:hAnsi="Times New Roman" w:cs="Times New Roman"/>
          <w:b/>
          <w:caps/>
          <w:sz w:val="24"/>
          <w:szCs w:val="24"/>
        </w:rPr>
      </w:pPr>
      <w:r w:rsidRPr="005A2465">
        <w:rPr>
          <w:rFonts w:ascii="Times New Roman" w:eastAsia="Calibri" w:hAnsi="Times New Roman" w:cs="Times New Roman"/>
          <w:b/>
          <w:caps/>
          <w:sz w:val="24"/>
          <w:szCs w:val="24"/>
        </w:rPr>
        <w:t>Паспорт программы</w:t>
      </w:r>
    </w:p>
    <w:p w:rsidR="00BA5E3F" w:rsidRPr="005A2465" w:rsidRDefault="00F8051B" w:rsidP="009118FF">
      <w:pPr>
        <w:numPr>
          <w:ilvl w:val="0"/>
          <w:numId w:val="1"/>
        </w:numPr>
        <w:spacing w:after="0" w:line="240" w:lineRule="auto"/>
        <w:contextualSpacing/>
        <w:rPr>
          <w:rFonts w:ascii="Times New Roman" w:eastAsia="Calibri" w:hAnsi="Times New Roman" w:cs="Times New Roman"/>
          <w:b/>
          <w:caps/>
          <w:sz w:val="24"/>
          <w:szCs w:val="24"/>
        </w:rPr>
      </w:pPr>
      <w:r w:rsidRPr="005A2465">
        <w:rPr>
          <w:rFonts w:ascii="Times New Roman" w:eastAsia="Calibri" w:hAnsi="Times New Roman" w:cs="Times New Roman"/>
          <w:b/>
          <w:caps/>
          <w:sz w:val="24"/>
          <w:szCs w:val="24"/>
        </w:rPr>
        <w:t xml:space="preserve">Общая информация о муниципальном образовании </w:t>
      </w:r>
    </w:p>
    <w:p w:rsidR="00F8051B" w:rsidRPr="005A2465" w:rsidRDefault="00F8051B" w:rsidP="009118FF">
      <w:pPr>
        <w:numPr>
          <w:ilvl w:val="0"/>
          <w:numId w:val="1"/>
        </w:numPr>
        <w:spacing w:after="0" w:line="240" w:lineRule="auto"/>
        <w:contextualSpacing/>
        <w:rPr>
          <w:rFonts w:ascii="Times New Roman" w:eastAsia="Calibri" w:hAnsi="Times New Roman" w:cs="Times New Roman"/>
          <w:b/>
          <w:caps/>
          <w:sz w:val="24"/>
          <w:szCs w:val="24"/>
        </w:rPr>
      </w:pPr>
      <w:r w:rsidRPr="005A2465">
        <w:rPr>
          <w:rFonts w:ascii="Times New Roman" w:eastAsia="Calibri" w:hAnsi="Times New Roman" w:cs="Times New Roman"/>
          <w:b/>
          <w:caps/>
          <w:sz w:val="24"/>
          <w:szCs w:val="24"/>
        </w:rPr>
        <w:t>Оценка социально-экономического развития муниципального образования</w:t>
      </w:r>
    </w:p>
    <w:p w:rsidR="00BA5E3F" w:rsidRPr="005A2465" w:rsidRDefault="00F8051B" w:rsidP="009118FF">
      <w:pPr>
        <w:pStyle w:val="af8"/>
        <w:numPr>
          <w:ilvl w:val="1"/>
          <w:numId w:val="1"/>
        </w:numPr>
        <w:spacing w:line="240" w:lineRule="auto"/>
        <w:rPr>
          <w:rFonts w:eastAsia="Calibri"/>
          <w:sz w:val="24"/>
        </w:rPr>
      </w:pPr>
      <w:r w:rsidRPr="005A2465">
        <w:rPr>
          <w:rFonts w:eastAsia="Calibri"/>
          <w:sz w:val="24"/>
        </w:rPr>
        <w:t>Демографическая</w:t>
      </w:r>
      <w:r w:rsidR="00BA5E3F" w:rsidRPr="005A2465">
        <w:rPr>
          <w:rFonts w:eastAsia="Calibri"/>
          <w:sz w:val="24"/>
        </w:rPr>
        <w:t xml:space="preserve"> </w:t>
      </w:r>
      <w:r w:rsidRPr="005A2465">
        <w:rPr>
          <w:rFonts w:eastAsia="Calibri"/>
          <w:sz w:val="24"/>
        </w:rPr>
        <w:t xml:space="preserve">ситуация </w:t>
      </w:r>
      <w:r w:rsidR="00BA5E3F" w:rsidRPr="005A2465">
        <w:rPr>
          <w:rFonts w:eastAsia="Calibri"/>
          <w:sz w:val="24"/>
        </w:rPr>
        <w:t>Писаревского муниципального образования</w:t>
      </w:r>
    </w:p>
    <w:p w:rsidR="00F8051B" w:rsidRPr="005A2465" w:rsidRDefault="00F8051B" w:rsidP="009118FF">
      <w:pPr>
        <w:pStyle w:val="af8"/>
        <w:numPr>
          <w:ilvl w:val="1"/>
          <w:numId w:val="1"/>
        </w:numPr>
        <w:spacing w:line="240" w:lineRule="auto"/>
        <w:rPr>
          <w:rFonts w:eastAsia="Calibri"/>
          <w:b/>
          <w:caps/>
          <w:sz w:val="24"/>
        </w:rPr>
      </w:pPr>
      <w:r w:rsidRPr="005A2465">
        <w:rPr>
          <w:rFonts w:eastAsia="Calibri"/>
          <w:sz w:val="24"/>
        </w:rPr>
        <w:t>Развитие образования</w:t>
      </w:r>
    </w:p>
    <w:p w:rsidR="00DE71AB" w:rsidRPr="005A2465" w:rsidRDefault="00DE71AB" w:rsidP="009762F7">
      <w:pPr>
        <w:pStyle w:val="af8"/>
        <w:spacing w:line="240" w:lineRule="auto"/>
        <w:ind w:left="960" w:firstLine="0"/>
        <w:rPr>
          <w:rFonts w:eastAsia="Calibri"/>
          <w:b/>
          <w:caps/>
          <w:sz w:val="24"/>
        </w:rPr>
      </w:pPr>
      <w:r w:rsidRPr="005A2465">
        <w:rPr>
          <w:rFonts w:eastAsia="Calibri"/>
          <w:sz w:val="24"/>
        </w:rPr>
        <w:t>3.2.1. Дош</w:t>
      </w:r>
      <w:r w:rsidR="009762F7" w:rsidRPr="005A2465">
        <w:rPr>
          <w:rFonts w:eastAsia="Calibri"/>
          <w:sz w:val="24"/>
        </w:rPr>
        <w:t>кольные образовательные учреждения</w:t>
      </w:r>
    </w:p>
    <w:p w:rsidR="00DE71AB" w:rsidRPr="005A2465" w:rsidRDefault="009762F7" w:rsidP="00DE71AB">
      <w:pPr>
        <w:pStyle w:val="af8"/>
        <w:spacing w:line="240" w:lineRule="auto"/>
        <w:ind w:left="960" w:firstLine="0"/>
        <w:rPr>
          <w:rFonts w:eastAsia="Calibri"/>
          <w:b/>
          <w:caps/>
          <w:sz w:val="24"/>
        </w:rPr>
      </w:pPr>
      <w:r w:rsidRPr="005A2465">
        <w:rPr>
          <w:rFonts w:eastAsia="Calibri"/>
          <w:caps/>
          <w:sz w:val="24"/>
        </w:rPr>
        <w:t>3.2. 2</w:t>
      </w:r>
      <w:r w:rsidRPr="005A2465">
        <w:rPr>
          <w:rFonts w:eastAsia="Calibri"/>
          <w:b/>
          <w:caps/>
          <w:sz w:val="24"/>
        </w:rPr>
        <w:t xml:space="preserve"> </w:t>
      </w:r>
      <w:r w:rsidRPr="005A2465">
        <w:rPr>
          <w:bCs/>
          <w:sz w:val="24"/>
        </w:rPr>
        <w:t>Общеобразовательные и внешкольные учреждения</w:t>
      </w:r>
    </w:p>
    <w:p w:rsidR="00F8051B" w:rsidRPr="005A2465" w:rsidRDefault="00F8051B" w:rsidP="009118FF">
      <w:pPr>
        <w:pStyle w:val="af8"/>
        <w:numPr>
          <w:ilvl w:val="1"/>
          <w:numId w:val="1"/>
        </w:numPr>
        <w:spacing w:line="240" w:lineRule="auto"/>
        <w:rPr>
          <w:rFonts w:eastAsia="Calibri"/>
          <w:b/>
          <w:caps/>
          <w:sz w:val="24"/>
        </w:rPr>
      </w:pPr>
      <w:r w:rsidRPr="005A2465">
        <w:rPr>
          <w:rFonts w:eastAsia="Calibri"/>
          <w:sz w:val="24"/>
        </w:rPr>
        <w:t>Развитие здравоохранения</w:t>
      </w:r>
    </w:p>
    <w:p w:rsidR="00F8051B" w:rsidRPr="005A2465" w:rsidRDefault="00F8051B" w:rsidP="009118FF">
      <w:pPr>
        <w:pStyle w:val="af8"/>
        <w:numPr>
          <w:ilvl w:val="1"/>
          <w:numId w:val="1"/>
        </w:numPr>
        <w:spacing w:line="240" w:lineRule="auto"/>
        <w:rPr>
          <w:rFonts w:eastAsia="Calibri"/>
          <w:b/>
          <w:caps/>
          <w:sz w:val="24"/>
        </w:rPr>
      </w:pPr>
      <w:r w:rsidRPr="005A2465">
        <w:rPr>
          <w:rFonts w:eastAsia="Calibri"/>
          <w:sz w:val="24"/>
        </w:rPr>
        <w:t>Развитие культуры</w:t>
      </w:r>
    </w:p>
    <w:p w:rsidR="00F8051B" w:rsidRPr="005A2465" w:rsidRDefault="00F8051B" w:rsidP="009118FF">
      <w:pPr>
        <w:pStyle w:val="af8"/>
        <w:numPr>
          <w:ilvl w:val="1"/>
          <w:numId w:val="1"/>
        </w:numPr>
        <w:spacing w:line="240" w:lineRule="auto"/>
        <w:rPr>
          <w:rFonts w:eastAsia="Calibri"/>
          <w:b/>
          <w:caps/>
          <w:sz w:val="24"/>
        </w:rPr>
      </w:pPr>
      <w:r w:rsidRPr="005A2465">
        <w:rPr>
          <w:rFonts w:eastAsia="Calibri"/>
          <w:sz w:val="24"/>
        </w:rPr>
        <w:t>Развитие молодежной политики, физкультуры и спорта.</w:t>
      </w:r>
    </w:p>
    <w:p w:rsidR="00F8051B" w:rsidRPr="005A2465" w:rsidRDefault="00F8051B" w:rsidP="009118FF">
      <w:pPr>
        <w:pStyle w:val="af8"/>
        <w:numPr>
          <w:ilvl w:val="1"/>
          <w:numId w:val="1"/>
        </w:numPr>
        <w:spacing w:line="240" w:lineRule="auto"/>
        <w:rPr>
          <w:rFonts w:eastAsia="Calibri"/>
          <w:b/>
          <w:caps/>
          <w:sz w:val="24"/>
        </w:rPr>
      </w:pPr>
      <w:r w:rsidRPr="005A2465">
        <w:rPr>
          <w:rFonts w:eastAsia="Calibri"/>
          <w:sz w:val="24"/>
        </w:rPr>
        <w:t>Трудовые ресурсы, занятость населения.</w:t>
      </w:r>
    </w:p>
    <w:p w:rsidR="009762F7" w:rsidRPr="005A2465" w:rsidRDefault="009762F7" w:rsidP="005A2465">
      <w:pPr>
        <w:pStyle w:val="af8"/>
        <w:numPr>
          <w:ilvl w:val="2"/>
          <w:numId w:val="11"/>
        </w:numPr>
        <w:rPr>
          <w:rFonts w:eastAsia="Calibri"/>
          <w:b/>
          <w:i/>
          <w:sz w:val="24"/>
        </w:rPr>
      </w:pPr>
      <w:r w:rsidRPr="005A2465">
        <w:rPr>
          <w:rFonts w:eastAsia="Calibri"/>
          <w:b/>
          <w:i/>
          <w:sz w:val="24"/>
        </w:rPr>
        <w:t>Характеристика трудовых ресурсов</w:t>
      </w:r>
    </w:p>
    <w:p w:rsidR="00F8051B" w:rsidRPr="005A2465" w:rsidRDefault="00F8051B" w:rsidP="009118FF">
      <w:pPr>
        <w:pStyle w:val="af8"/>
        <w:numPr>
          <w:ilvl w:val="1"/>
          <w:numId w:val="1"/>
        </w:numPr>
        <w:spacing w:line="240" w:lineRule="auto"/>
        <w:rPr>
          <w:rFonts w:eastAsia="Calibri"/>
          <w:b/>
          <w:caps/>
          <w:sz w:val="24"/>
        </w:rPr>
      </w:pPr>
      <w:r w:rsidRPr="005A2465">
        <w:rPr>
          <w:rFonts w:eastAsia="Calibri"/>
          <w:sz w:val="24"/>
        </w:rPr>
        <w:t>Уровень и качество жизни населения.</w:t>
      </w:r>
    </w:p>
    <w:p w:rsidR="00F8051B" w:rsidRPr="005A2465" w:rsidRDefault="00F8051B" w:rsidP="009118FF">
      <w:pPr>
        <w:pStyle w:val="af8"/>
        <w:numPr>
          <w:ilvl w:val="1"/>
          <w:numId w:val="1"/>
        </w:numPr>
        <w:spacing w:line="240" w:lineRule="auto"/>
        <w:rPr>
          <w:rFonts w:eastAsia="Calibri"/>
          <w:b/>
          <w:caps/>
          <w:sz w:val="24"/>
        </w:rPr>
      </w:pPr>
      <w:r w:rsidRPr="005A2465">
        <w:rPr>
          <w:rFonts w:eastAsia="Calibri"/>
          <w:sz w:val="24"/>
        </w:rPr>
        <w:t>Оценка финансового состояния Писаревского муниципального образования</w:t>
      </w:r>
    </w:p>
    <w:p w:rsidR="00F8051B" w:rsidRPr="005A2465" w:rsidRDefault="00F8051B" w:rsidP="009118FF">
      <w:pPr>
        <w:pStyle w:val="af8"/>
        <w:numPr>
          <w:ilvl w:val="1"/>
          <w:numId w:val="1"/>
        </w:numPr>
        <w:spacing w:line="240" w:lineRule="auto"/>
        <w:rPr>
          <w:rFonts w:eastAsia="Calibri"/>
          <w:b/>
          <w:caps/>
          <w:sz w:val="24"/>
        </w:rPr>
      </w:pPr>
      <w:r w:rsidRPr="005A2465">
        <w:rPr>
          <w:rFonts w:eastAsia="Calibri"/>
          <w:sz w:val="24"/>
        </w:rPr>
        <w:t>Анализ структуры экономики:</w:t>
      </w:r>
    </w:p>
    <w:p w:rsidR="00F44194" w:rsidRPr="005A2465" w:rsidRDefault="00F8051B" w:rsidP="006719F4">
      <w:pPr>
        <w:pStyle w:val="af8"/>
        <w:numPr>
          <w:ilvl w:val="2"/>
          <w:numId w:val="1"/>
        </w:numPr>
        <w:spacing w:line="240" w:lineRule="auto"/>
        <w:rPr>
          <w:rFonts w:eastAsia="Calibri"/>
          <w:b/>
          <w:caps/>
          <w:sz w:val="24"/>
        </w:rPr>
      </w:pPr>
      <w:r w:rsidRPr="005A2465">
        <w:rPr>
          <w:rFonts w:eastAsia="Calibri"/>
          <w:sz w:val="24"/>
        </w:rPr>
        <w:t xml:space="preserve">Уровень развития транспорта и связи, в </w:t>
      </w:r>
      <w:r w:rsidR="009A229A" w:rsidRPr="005A2465">
        <w:rPr>
          <w:rFonts w:eastAsia="Calibri"/>
          <w:sz w:val="24"/>
        </w:rPr>
        <w:t>т.</w:t>
      </w:r>
      <w:r w:rsidRPr="005A2465">
        <w:rPr>
          <w:rFonts w:eastAsia="Calibri"/>
          <w:sz w:val="24"/>
        </w:rPr>
        <w:t xml:space="preserve"> характеристика автомобильных </w:t>
      </w:r>
      <w:r w:rsidR="009A229A" w:rsidRPr="005A2465">
        <w:rPr>
          <w:rFonts w:eastAsia="Calibri"/>
          <w:sz w:val="24"/>
        </w:rPr>
        <w:t xml:space="preserve">дорог. </w:t>
      </w:r>
    </w:p>
    <w:p w:rsidR="00F8051B" w:rsidRPr="005A2465" w:rsidRDefault="00F8051B" w:rsidP="006719F4">
      <w:pPr>
        <w:pStyle w:val="af8"/>
        <w:numPr>
          <w:ilvl w:val="2"/>
          <w:numId w:val="1"/>
        </w:numPr>
        <w:spacing w:line="240" w:lineRule="auto"/>
        <w:rPr>
          <w:rFonts w:eastAsia="Calibri"/>
          <w:b/>
          <w:caps/>
          <w:sz w:val="24"/>
        </w:rPr>
      </w:pPr>
      <w:r w:rsidRPr="005A2465">
        <w:rPr>
          <w:rFonts w:eastAsia="Calibri"/>
          <w:sz w:val="24"/>
        </w:rPr>
        <w:t xml:space="preserve">Уровень развития малого и </w:t>
      </w:r>
      <w:r w:rsidR="009A229A" w:rsidRPr="005A2465">
        <w:rPr>
          <w:rFonts w:eastAsia="Calibri"/>
          <w:sz w:val="24"/>
        </w:rPr>
        <w:t>среднего</w:t>
      </w:r>
      <w:r w:rsidRPr="005A2465">
        <w:rPr>
          <w:rFonts w:eastAsia="Calibri"/>
          <w:sz w:val="24"/>
        </w:rPr>
        <w:t xml:space="preserve"> предпринимательства и его роль в социально-экономическом развитии муниципального образования.</w:t>
      </w:r>
    </w:p>
    <w:p w:rsidR="00F8051B" w:rsidRPr="005A2465" w:rsidRDefault="00F8051B" w:rsidP="009118FF">
      <w:pPr>
        <w:pStyle w:val="af8"/>
        <w:numPr>
          <w:ilvl w:val="2"/>
          <w:numId w:val="1"/>
        </w:numPr>
        <w:spacing w:line="240" w:lineRule="auto"/>
        <w:rPr>
          <w:rFonts w:eastAsia="Calibri"/>
          <w:b/>
          <w:caps/>
          <w:sz w:val="24"/>
        </w:rPr>
      </w:pPr>
      <w:r w:rsidRPr="005A2465">
        <w:rPr>
          <w:rFonts w:eastAsia="Calibri"/>
          <w:sz w:val="24"/>
        </w:rPr>
        <w:t xml:space="preserve">Уровень развития агропромышленного </w:t>
      </w:r>
      <w:r w:rsidR="009A229A" w:rsidRPr="005A2465">
        <w:rPr>
          <w:rFonts w:eastAsia="Calibri"/>
          <w:sz w:val="24"/>
        </w:rPr>
        <w:t>комплекса</w:t>
      </w:r>
      <w:r w:rsidRPr="005A2465">
        <w:rPr>
          <w:rFonts w:eastAsia="Calibri"/>
          <w:sz w:val="24"/>
        </w:rPr>
        <w:t>.</w:t>
      </w:r>
    </w:p>
    <w:p w:rsidR="00F8051B" w:rsidRPr="005A2465" w:rsidRDefault="00F8051B" w:rsidP="009118FF">
      <w:pPr>
        <w:pStyle w:val="af8"/>
        <w:numPr>
          <w:ilvl w:val="2"/>
          <w:numId w:val="1"/>
        </w:numPr>
        <w:spacing w:line="240" w:lineRule="auto"/>
        <w:rPr>
          <w:rFonts w:eastAsia="Calibri"/>
          <w:b/>
          <w:caps/>
          <w:sz w:val="24"/>
        </w:rPr>
      </w:pPr>
      <w:r w:rsidRPr="005A2465">
        <w:rPr>
          <w:rFonts w:eastAsia="Calibri"/>
          <w:sz w:val="24"/>
        </w:rPr>
        <w:t>Уровень развития жилищно-коммунального хозяйства.</w:t>
      </w:r>
    </w:p>
    <w:p w:rsidR="00F8051B" w:rsidRPr="005A2465" w:rsidRDefault="00B70319" w:rsidP="009118FF">
      <w:pPr>
        <w:pStyle w:val="af8"/>
        <w:numPr>
          <w:ilvl w:val="2"/>
          <w:numId w:val="1"/>
        </w:numPr>
        <w:spacing w:line="240" w:lineRule="auto"/>
        <w:rPr>
          <w:rFonts w:eastAsia="Calibri"/>
          <w:b/>
          <w:caps/>
          <w:sz w:val="24"/>
        </w:rPr>
      </w:pPr>
      <w:r w:rsidRPr="005A2465">
        <w:rPr>
          <w:rFonts w:eastAsia="Calibri"/>
          <w:sz w:val="24"/>
        </w:rPr>
        <w:t>Оценка состояния окружающей среды.</w:t>
      </w:r>
    </w:p>
    <w:p w:rsidR="00D631EC" w:rsidRPr="005A2465" w:rsidRDefault="00B70319" w:rsidP="009118FF">
      <w:pPr>
        <w:pStyle w:val="af8"/>
        <w:numPr>
          <w:ilvl w:val="0"/>
          <w:numId w:val="1"/>
        </w:numPr>
        <w:spacing w:line="240" w:lineRule="auto"/>
        <w:jc w:val="left"/>
        <w:rPr>
          <w:rFonts w:eastAsia="Calibri"/>
          <w:b/>
          <w:caps/>
          <w:sz w:val="24"/>
        </w:rPr>
      </w:pPr>
      <w:r w:rsidRPr="005A2465">
        <w:rPr>
          <w:rFonts w:eastAsia="Calibri"/>
          <w:b/>
          <w:caps/>
          <w:sz w:val="24"/>
        </w:rPr>
        <w:t>Основные проблемы социально-экономического развития поселения</w:t>
      </w:r>
    </w:p>
    <w:p w:rsidR="00B70319" w:rsidRPr="005A2465" w:rsidRDefault="00B70319" w:rsidP="009118FF">
      <w:pPr>
        <w:pStyle w:val="afd"/>
        <w:numPr>
          <w:ilvl w:val="1"/>
          <w:numId w:val="1"/>
        </w:numPr>
      </w:pPr>
      <w:r w:rsidRPr="005A2465">
        <w:t>Перечень основных проблем и их обоснование с учетом количественных характеристик.</w:t>
      </w:r>
    </w:p>
    <w:p w:rsidR="00B70319" w:rsidRPr="005A2465" w:rsidRDefault="00B70319" w:rsidP="009118FF">
      <w:pPr>
        <w:pStyle w:val="afd"/>
        <w:numPr>
          <w:ilvl w:val="1"/>
          <w:numId w:val="1"/>
        </w:numPr>
      </w:pPr>
      <w:r w:rsidRPr="005A2465">
        <w:t xml:space="preserve">Анализ конкурентных преимуществ поселения: </w:t>
      </w:r>
      <w:r w:rsidRPr="005A2465">
        <w:rPr>
          <w:lang w:val="en-US"/>
        </w:rPr>
        <w:t>SWOT</w:t>
      </w:r>
      <w:r w:rsidRPr="005A2465">
        <w:t>-анализ.</w:t>
      </w:r>
    </w:p>
    <w:p w:rsidR="00BA5E3F" w:rsidRPr="005A2465" w:rsidRDefault="00B70319" w:rsidP="009118FF">
      <w:pPr>
        <w:numPr>
          <w:ilvl w:val="0"/>
          <w:numId w:val="1"/>
        </w:numPr>
        <w:contextualSpacing/>
        <w:rPr>
          <w:rFonts w:ascii="Times New Roman" w:eastAsia="Calibri" w:hAnsi="Times New Roman" w:cs="Times New Roman"/>
          <w:b/>
          <w:caps/>
          <w:sz w:val="24"/>
          <w:szCs w:val="24"/>
        </w:rPr>
      </w:pPr>
      <w:r w:rsidRPr="005A2465">
        <w:rPr>
          <w:rFonts w:ascii="Times New Roman" w:eastAsia="Calibri" w:hAnsi="Times New Roman" w:cs="Times New Roman"/>
          <w:b/>
          <w:caps/>
          <w:sz w:val="24"/>
          <w:szCs w:val="24"/>
        </w:rPr>
        <w:t>Оценка действую</w:t>
      </w:r>
      <w:r w:rsidR="009A229A" w:rsidRPr="005A2465">
        <w:rPr>
          <w:rFonts w:ascii="Times New Roman" w:eastAsia="Calibri" w:hAnsi="Times New Roman" w:cs="Times New Roman"/>
          <w:b/>
          <w:caps/>
          <w:sz w:val="24"/>
          <w:szCs w:val="24"/>
        </w:rPr>
        <w:t>щих мер по улучшению социально</w:t>
      </w:r>
      <w:r w:rsidRPr="005A2465">
        <w:rPr>
          <w:rFonts w:ascii="Times New Roman" w:eastAsia="Calibri" w:hAnsi="Times New Roman" w:cs="Times New Roman"/>
          <w:b/>
          <w:caps/>
          <w:sz w:val="24"/>
          <w:szCs w:val="24"/>
        </w:rPr>
        <w:t>-экономического положения муниципального образования</w:t>
      </w:r>
      <w:r w:rsidR="004B3AFF" w:rsidRPr="005A2465">
        <w:rPr>
          <w:rFonts w:ascii="Times New Roman" w:eastAsia="Calibri" w:hAnsi="Times New Roman" w:cs="Times New Roman"/>
          <w:b/>
          <w:caps/>
          <w:sz w:val="24"/>
          <w:szCs w:val="24"/>
        </w:rPr>
        <w:t xml:space="preserve">пЕРЕЧЕНЬ </w:t>
      </w:r>
      <w:r w:rsidRPr="005A2465">
        <w:rPr>
          <w:rFonts w:ascii="Times New Roman" w:eastAsia="Calibri" w:hAnsi="Times New Roman" w:cs="Times New Roman"/>
          <w:b/>
          <w:caps/>
          <w:sz w:val="24"/>
          <w:szCs w:val="24"/>
        </w:rPr>
        <w:t>МЕРОПРИЯТИЙ,</w:t>
      </w:r>
      <w:r w:rsidR="004B3AFF" w:rsidRPr="005A2465">
        <w:rPr>
          <w:rFonts w:ascii="Times New Roman" w:eastAsia="Calibri" w:hAnsi="Times New Roman" w:cs="Times New Roman"/>
          <w:b/>
          <w:caps/>
          <w:sz w:val="24"/>
          <w:szCs w:val="24"/>
        </w:rPr>
        <w:t xml:space="preserve"> ОБЕСПЕЧИВАЮЩИХ ДОСТИЖЕНИЕ ЦЕЛЕВЫХ ПОКАЗАТЕЛЕЙ</w:t>
      </w:r>
    </w:p>
    <w:p w:rsidR="00B70319" w:rsidRPr="005A2465" w:rsidRDefault="00B70319" w:rsidP="009118FF">
      <w:pPr>
        <w:pStyle w:val="af8"/>
        <w:numPr>
          <w:ilvl w:val="1"/>
          <w:numId w:val="1"/>
        </w:numPr>
        <w:spacing w:line="240" w:lineRule="auto"/>
        <w:ind w:left="958" w:hanging="374"/>
        <w:rPr>
          <w:rFonts w:eastAsia="Calibri"/>
          <w:b/>
          <w:caps/>
          <w:sz w:val="24"/>
        </w:rPr>
      </w:pPr>
      <w:r w:rsidRPr="005A2465">
        <w:rPr>
          <w:rFonts w:eastAsia="Calibri"/>
          <w:sz w:val="24"/>
        </w:rPr>
        <w:t>Краткое описание целевых муниципальных программ и какие основные проблемы они решают.</w:t>
      </w:r>
    </w:p>
    <w:p w:rsidR="00B70319" w:rsidRPr="005A2465" w:rsidRDefault="00B70319" w:rsidP="009118FF">
      <w:pPr>
        <w:pStyle w:val="af8"/>
        <w:numPr>
          <w:ilvl w:val="1"/>
          <w:numId w:val="1"/>
        </w:numPr>
        <w:spacing w:line="240" w:lineRule="auto"/>
        <w:ind w:left="958" w:hanging="374"/>
        <w:rPr>
          <w:rFonts w:eastAsia="Calibri"/>
          <w:b/>
          <w:caps/>
          <w:sz w:val="24"/>
        </w:rPr>
      </w:pPr>
      <w:r w:rsidRPr="005A2465">
        <w:rPr>
          <w:rFonts w:eastAsia="Calibri"/>
          <w:sz w:val="24"/>
        </w:rPr>
        <w:t>Муниципальное - частное партнерство, межмуниципальное сотрудничество.</w:t>
      </w:r>
    </w:p>
    <w:p w:rsidR="00BA5E3F" w:rsidRPr="005A2465" w:rsidRDefault="00B70319" w:rsidP="009118FF">
      <w:pPr>
        <w:numPr>
          <w:ilvl w:val="0"/>
          <w:numId w:val="1"/>
        </w:numPr>
        <w:contextualSpacing/>
        <w:rPr>
          <w:rFonts w:ascii="Times New Roman" w:eastAsia="Calibri" w:hAnsi="Times New Roman" w:cs="Times New Roman"/>
          <w:b/>
          <w:caps/>
          <w:sz w:val="24"/>
          <w:szCs w:val="24"/>
        </w:rPr>
      </w:pPr>
      <w:r w:rsidRPr="005A2465">
        <w:rPr>
          <w:rFonts w:ascii="Times New Roman" w:eastAsia="Calibri" w:hAnsi="Times New Roman" w:cs="Times New Roman"/>
          <w:b/>
          <w:caps/>
          <w:sz w:val="24"/>
          <w:szCs w:val="24"/>
        </w:rPr>
        <w:t xml:space="preserve">Резервы (ресурсы) социально-экономического развития поселения </w:t>
      </w:r>
    </w:p>
    <w:p w:rsidR="009A229A" w:rsidRPr="005A2465" w:rsidRDefault="009A229A" w:rsidP="009118FF">
      <w:pPr>
        <w:pStyle w:val="af8"/>
        <w:numPr>
          <w:ilvl w:val="1"/>
          <w:numId w:val="1"/>
        </w:numPr>
        <w:spacing w:line="240" w:lineRule="auto"/>
        <w:ind w:left="958" w:hanging="374"/>
        <w:rPr>
          <w:rFonts w:eastAsia="Calibri"/>
          <w:caps/>
          <w:sz w:val="24"/>
        </w:rPr>
      </w:pPr>
      <w:r w:rsidRPr="005A2465">
        <w:rPr>
          <w:rFonts w:eastAsia="Calibri"/>
          <w:sz w:val="24"/>
        </w:rPr>
        <w:t xml:space="preserve">Наличие </w:t>
      </w:r>
      <w:r w:rsidR="003C67D5" w:rsidRPr="005A2465">
        <w:rPr>
          <w:rFonts w:eastAsia="Calibri"/>
          <w:sz w:val="24"/>
        </w:rPr>
        <w:t>земельных ресурсов.</w:t>
      </w:r>
    </w:p>
    <w:p w:rsidR="003C67D5" w:rsidRPr="005A2465" w:rsidRDefault="003C67D5" w:rsidP="003C67D5">
      <w:pPr>
        <w:pStyle w:val="af8"/>
        <w:spacing w:line="240" w:lineRule="auto"/>
        <w:ind w:left="958" w:firstLine="0"/>
        <w:rPr>
          <w:rFonts w:eastAsia="Calibri"/>
          <w:caps/>
          <w:sz w:val="24"/>
        </w:rPr>
      </w:pPr>
    </w:p>
    <w:p w:rsidR="00EE7AED" w:rsidRPr="005A2465" w:rsidRDefault="00EE7AED" w:rsidP="009118FF">
      <w:pPr>
        <w:pStyle w:val="af8"/>
        <w:numPr>
          <w:ilvl w:val="0"/>
          <w:numId w:val="1"/>
        </w:numPr>
        <w:rPr>
          <w:rFonts w:eastAsia="Calibri"/>
          <w:b/>
          <w:caps/>
          <w:sz w:val="24"/>
        </w:rPr>
      </w:pPr>
      <w:r w:rsidRPr="005A2465">
        <w:rPr>
          <w:rFonts w:eastAsia="Calibri"/>
          <w:b/>
          <w:caps/>
          <w:sz w:val="24"/>
        </w:rPr>
        <w:t xml:space="preserve">мЕХАНИЗМ РЕАЛИЗАЦИИ пРОГРАММЫ ВКЛЮЧАЕТ: </w:t>
      </w:r>
    </w:p>
    <w:p w:rsidR="003E3B84" w:rsidRPr="005A2465" w:rsidRDefault="00EE7AED" w:rsidP="009118FF">
      <w:pPr>
        <w:pStyle w:val="afd"/>
        <w:numPr>
          <w:ilvl w:val="1"/>
          <w:numId w:val="1"/>
        </w:numPr>
      </w:pPr>
      <w:r w:rsidRPr="005A2465">
        <w:t>Определение координатора программы</w:t>
      </w:r>
    </w:p>
    <w:p w:rsidR="009A229A" w:rsidRPr="005A2465" w:rsidRDefault="00B8680F" w:rsidP="00B8680F">
      <w:pPr>
        <w:pStyle w:val="afd"/>
        <w:numPr>
          <w:ilvl w:val="0"/>
          <w:numId w:val="1"/>
        </w:numPr>
        <w:rPr>
          <w:b/>
        </w:rPr>
      </w:pPr>
      <w:r w:rsidRPr="005A2465">
        <w:rPr>
          <w:b/>
        </w:rPr>
        <w:t xml:space="preserve"> Ресурсное обеспечение программы</w:t>
      </w:r>
    </w:p>
    <w:p w:rsidR="00B8680F" w:rsidRPr="005A2465" w:rsidRDefault="00B8680F" w:rsidP="00B8680F">
      <w:pPr>
        <w:pStyle w:val="afd"/>
        <w:numPr>
          <w:ilvl w:val="0"/>
          <w:numId w:val="1"/>
        </w:numPr>
        <w:rPr>
          <w:b/>
        </w:rPr>
      </w:pPr>
      <w:r w:rsidRPr="005A2465">
        <w:rPr>
          <w:b/>
        </w:rPr>
        <w:t>Оценка эффективности социально-экономических последствий от реализации программы</w:t>
      </w:r>
    </w:p>
    <w:p w:rsidR="00B8680F" w:rsidRPr="005A2465" w:rsidRDefault="00B8680F" w:rsidP="00B8680F">
      <w:pPr>
        <w:pStyle w:val="afd"/>
        <w:numPr>
          <w:ilvl w:val="0"/>
          <w:numId w:val="1"/>
        </w:numPr>
        <w:rPr>
          <w:b/>
        </w:rPr>
      </w:pPr>
      <w:r w:rsidRPr="005A2465">
        <w:rPr>
          <w:b/>
        </w:rPr>
        <w:t>Организация управления программой и контроль за ходом ее реализации</w:t>
      </w:r>
    </w:p>
    <w:p w:rsidR="00B8680F" w:rsidRDefault="00B8680F" w:rsidP="00B8680F">
      <w:pPr>
        <w:pStyle w:val="afd"/>
        <w:numPr>
          <w:ilvl w:val="0"/>
          <w:numId w:val="1"/>
        </w:numPr>
        <w:rPr>
          <w:b/>
        </w:rPr>
      </w:pPr>
      <w:r w:rsidRPr="005A2465">
        <w:rPr>
          <w:b/>
        </w:rPr>
        <w:t>Заключение</w:t>
      </w:r>
    </w:p>
    <w:p w:rsidR="006F51B2" w:rsidRPr="005A2465" w:rsidRDefault="006F51B2" w:rsidP="006F51B2">
      <w:pPr>
        <w:pStyle w:val="afd"/>
        <w:ind w:left="585"/>
        <w:rPr>
          <w:b/>
        </w:rPr>
      </w:pPr>
      <w:bookmarkStart w:id="0" w:name="_GoBack"/>
      <w:bookmarkEnd w:id="0"/>
    </w:p>
    <w:p w:rsidR="003E3B84" w:rsidRPr="005A2465" w:rsidRDefault="003E3B84" w:rsidP="009118FF">
      <w:pPr>
        <w:numPr>
          <w:ilvl w:val="0"/>
          <w:numId w:val="2"/>
        </w:numPr>
        <w:contextualSpacing/>
        <w:jc w:val="center"/>
        <w:rPr>
          <w:rFonts w:ascii="Times New Roman" w:eastAsia="Calibri" w:hAnsi="Times New Roman" w:cs="Times New Roman"/>
          <w:b/>
          <w:caps/>
          <w:sz w:val="24"/>
          <w:szCs w:val="24"/>
        </w:rPr>
      </w:pPr>
      <w:r w:rsidRPr="005A2465">
        <w:rPr>
          <w:rFonts w:ascii="Times New Roman" w:eastAsia="Calibri" w:hAnsi="Times New Roman" w:cs="Times New Roman"/>
          <w:b/>
          <w:caps/>
          <w:sz w:val="24"/>
          <w:szCs w:val="24"/>
        </w:rPr>
        <w:lastRenderedPageBreak/>
        <w:t>Паспорт программы</w:t>
      </w:r>
    </w:p>
    <w:tbl>
      <w:tblPr>
        <w:tblW w:w="99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7702"/>
      </w:tblGrid>
      <w:tr w:rsidR="003E3B84" w:rsidRPr="005A2465" w:rsidTr="00DE246B">
        <w:trPr>
          <w:trHeight w:val="466"/>
        </w:trPr>
        <w:tc>
          <w:tcPr>
            <w:tcW w:w="2211" w:type="dxa"/>
          </w:tcPr>
          <w:p w:rsidR="003E3B84" w:rsidRPr="005A2465" w:rsidRDefault="003E3B84" w:rsidP="003E3B84">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Наименование </w:t>
            </w:r>
          </w:p>
          <w:p w:rsidR="003E3B84" w:rsidRPr="005A2465" w:rsidRDefault="003E3B84" w:rsidP="003E3B84">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Программы:</w:t>
            </w:r>
          </w:p>
        </w:tc>
        <w:tc>
          <w:tcPr>
            <w:tcW w:w="7702" w:type="dxa"/>
          </w:tcPr>
          <w:p w:rsidR="003E3B84" w:rsidRPr="005A2465" w:rsidRDefault="003E3B84" w:rsidP="009A229A">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Calibri" w:hAnsi="Times New Roman" w:cs="Times New Roman"/>
                <w:sz w:val="24"/>
                <w:szCs w:val="24"/>
              </w:rPr>
              <w:t xml:space="preserve">Муниципальная программа </w:t>
            </w:r>
            <w:r w:rsidR="009A229A" w:rsidRPr="005A2465">
              <w:rPr>
                <w:rFonts w:ascii="Times New Roman" w:eastAsia="Calibri" w:hAnsi="Times New Roman" w:cs="Times New Roman"/>
                <w:sz w:val="24"/>
                <w:szCs w:val="24"/>
              </w:rPr>
              <w:t>«Комплексного социально-экономического развития территории на 2017-2022 годы»</w:t>
            </w:r>
            <w:r w:rsidRPr="005A2465">
              <w:rPr>
                <w:rFonts w:ascii="Times New Roman" w:eastAsia="Calibri" w:hAnsi="Times New Roman" w:cs="Times New Roman"/>
                <w:sz w:val="24"/>
                <w:szCs w:val="24"/>
              </w:rPr>
              <w:t xml:space="preserve"> </w:t>
            </w:r>
          </w:p>
        </w:tc>
      </w:tr>
      <w:tr w:rsidR="003E3B84" w:rsidRPr="005A2465" w:rsidTr="005A2465">
        <w:trPr>
          <w:trHeight w:val="6663"/>
        </w:trPr>
        <w:tc>
          <w:tcPr>
            <w:tcW w:w="2211" w:type="dxa"/>
          </w:tcPr>
          <w:p w:rsidR="003E3B84" w:rsidRPr="005A2465" w:rsidRDefault="003E3B84" w:rsidP="003E3B84">
            <w:pPr>
              <w:spacing w:after="0" w:line="240" w:lineRule="auto"/>
              <w:contextualSpacing/>
              <w:jc w:val="both"/>
              <w:rPr>
                <w:rFonts w:ascii="Times New Roman" w:eastAsia="Times New Roman" w:hAnsi="Times New Roman" w:cs="Times New Roman"/>
                <w:sz w:val="24"/>
                <w:szCs w:val="24"/>
                <w:lang w:eastAsia="ru-RU"/>
              </w:rPr>
            </w:pPr>
          </w:p>
          <w:p w:rsidR="003E3B84" w:rsidRPr="005A2465" w:rsidRDefault="00623EE4" w:rsidP="003E3B84">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Основание для разработки программы </w:t>
            </w:r>
          </w:p>
        </w:tc>
        <w:tc>
          <w:tcPr>
            <w:tcW w:w="7702" w:type="dxa"/>
          </w:tcPr>
          <w:p w:rsidR="00452A54" w:rsidRPr="005A2465" w:rsidRDefault="00452A54" w:rsidP="003E3B84">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Федеральный закон от 06.10.2003 года№ 131-ФЗ «Об общих принципах организации местного самоуправления в Российской Федерации»</w:t>
            </w:r>
            <w:r w:rsidR="00B94CEC" w:rsidRPr="005A2465">
              <w:rPr>
                <w:rFonts w:ascii="Times New Roman" w:eastAsia="Times New Roman" w:hAnsi="Times New Roman" w:cs="Times New Roman"/>
                <w:sz w:val="24"/>
                <w:szCs w:val="24"/>
                <w:lang w:eastAsia="ru-RU"/>
              </w:rPr>
              <w:t>;</w:t>
            </w:r>
          </w:p>
          <w:p w:rsidR="00452A54" w:rsidRPr="005A2465" w:rsidRDefault="00452A54" w:rsidP="003E3B84">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-Федеральный закон от 28.06.2014г. №172-ФЗ «О стратегическом планировании в Российской Федерации»</w:t>
            </w:r>
            <w:r w:rsidR="00B94CEC" w:rsidRPr="005A2465">
              <w:rPr>
                <w:rFonts w:ascii="Times New Roman" w:eastAsia="Times New Roman" w:hAnsi="Times New Roman" w:cs="Times New Roman"/>
                <w:sz w:val="24"/>
                <w:szCs w:val="24"/>
                <w:lang w:eastAsia="ru-RU"/>
              </w:rPr>
              <w:t>;</w:t>
            </w:r>
          </w:p>
          <w:p w:rsidR="007B76BA" w:rsidRPr="005A2465" w:rsidRDefault="007B76BA" w:rsidP="007B76BA">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Устав Писаревского муниципального образования; </w:t>
            </w:r>
          </w:p>
          <w:p w:rsidR="007B76BA" w:rsidRPr="005A2465" w:rsidRDefault="007B76BA" w:rsidP="007B76BA">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Генеральный план Писаревского сельского поселения утвержденный Решением Думы от 21.12.2013г. № 21;</w:t>
            </w:r>
          </w:p>
          <w:p w:rsidR="003E3B84" w:rsidRPr="005A2465" w:rsidRDefault="003E3B84" w:rsidP="006B15E1">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w:t>
            </w:r>
            <w:r w:rsidR="00B258E2" w:rsidRPr="005A2465">
              <w:rPr>
                <w:rFonts w:ascii="Times New Roman" w:eastAsia="Times New Roman" w:hAnsi="Times New Roman" w:cs="Times New Roman"/>
                <w:sz w:val="24"/>
                <w:szCs w:val="24"/>
                <w:lang w:eastAsia="ru-RU"/>
              </w:rPr>
              <w:t xml:space="preserve">постановление </w:t>
            </w:r>
            <w:r w:rsidR="00623EE4" w:rsidRPr="005A2465">
              <w:rPr>
                <w:rFonts w:ascii="Times New Roman" w:eastAsia="Times New Roman" w:hAnsi="Times New Roman" w:cs="Times New Roman"/>
                <w:sz w:val="24"/>
                <w:szCs w:val="24"/>
                <w:lang w:eastAsia="ru-RU"/>
              </w:rPr>
              <w:t xml:space="preserve">администрации Писаревского сельского поселения от </w:t>
            </w:r>
            <w:r w:rsidR="00B258E2" w:rsidRPr="005A2465">
              <w:rPr>
                <w:rFonts w:ascii="Times New Roman" w:eastAsia="Times New Roman" w:hAnsi="Times New Roman" w:cs="Times New Roman"/>
                <w:sz w:val="24"/>
                <w:szCs w:val="24"/>
                <w:lang w:eastAsia="ru-RU"/>
              </w:rPr>
              <w:t xml:space="preserve">25 декабря 2015г. №93 </w:t>
            </w:r>
            <w:r w:rsidR="00623EE4" w:rsidRPr="005A2465">
              <w:rPr>
                <w:rFonts w:ascii="Times New Roman" w:eastAsia="Times New Roman" w:hAnsi="Times New Roman" w:cs="Times New Roman"/>
                <w:sz w:val="24"/>
                <w:szCs w:val="24"/>
                <w:lang w:eastAsia="ru-RU"/>
              </w:rPr>
              <w:t xml:space="preserve">«Об </w:t>
            </w:r>
            <w:r w:rsidR="00B258E2" w:rsidRPr="005A2465">
              <w:rPr>
                <w:rFonts w:ascii="Times New Roman" w:eastAsia="Times New Roman" w:hAnsi="Times New Roman" w:cs="Times New Roman"/>
                <w:sz w:val="24"/>
                <w:szCs w:val="24"/>
                <w:lang w:eastAsia="ru-RU"/>
              </w:rPr>
              <w:t>утверждении Положения о порядке принятия решений о разработке муниципальных программ Писаревского сельского поселения и их формирования, и реализации»</w:t>
            </w:r>
            <w:r w:rsidR="00B94CEC" w:rsidRPr="005A2465">
              <w:rPr>
                <w:rFonts w:ascii="Times New Roman" w:eastAsia="Times New Roman" w:hAnsi="Times New Roman" w:cs="Times New Roman"/>
                <w:sz w:val="24"/>
                <w:szCs w:val="24"/>
                <w:lang w:eastAsia="ru-RU"/>
              </w:rPr>
              <w:t>;</w:t>
            </w:r>
            <w:r w:rsidR="00B258E2" w:rsidRPr="005A2465">
              <w:rPr>
                <w:rFonts w:ascii="Times New Roman" w:eastAsia="Times New Roman" w:hAnsi="Times New Roman" w:cs="Times New Roman"/>
                <w:sz w:val="24"/>
                <w:szCs w:val="24"/>
                <w:lang w:eastAsia="ru-RU"/>
              </w:rPr>
              <w:t xml:space="preserve"> </w:t>
            </w:r>
          </w:p>
          <w:p w:rsidR="00510341" w:rsidRPr="005A2465" w:rsidRDefault="00510341" w:rsidP="00510341">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-постановление администрации Писаревского сельского поселения от 18 июня 2015г. №43 «Об утверждении Положения о порядке разработки и корректировки прогнозов социально-экономического развития Писаревского сельского поселения на среднесрочный и долгосрочный периоды»;</w:t>
            </w:r>
          </w:p>
          <w:p w:rsidR="00510341" w:rsidRPr="005A2465" w:rsidRDefault="00510341" w:rsidP="006B15E1">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-постановление администрации Писаревского сельского поселения от 08.06.2016г. № 62 «Об отдельных вопросах разработки и корректировки документов стратегического планирования Писаревского сельского поселения»;</w:t>
            </w:r>
          </w:p>
          <w:p w:rsidR="003E3B84" w:rsidRPr="005A2465" w:rsidRDefault="007B76BA" w:rsidP="00B94CEC">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w:t>
            </w:r>
            <w:r w:rsidR="00B94CEC" w:rsidRPr="005A2465">
              <w:rPr>
                <w:rFonts w:ascii="Times New Roman" w:eastAsia="Times New Roman" w:hAnsi="Times New Roman" w:cs="Times New Roman"/>
                <w:sz w:val="24"/>
                <w:szCs w:val="24"/>
                <w:lang w:eastAsia="ru-RU"/>
              </w:rPr>
              <w:t>аспоряжение главы администрации Писаревского сельского поселения от 31 декабря 2014г. №38 «Об утверждении плана подготовки документов стратегического планирования Пис</w:t>
            </w:r>
            <w:r w:rsidR="00510341" w:rsidRPr="005A2465">
              <w:rPr>
                <w:rFonts w:ascii="Times New Roman" w:eastAsia="Times New Roman" w:hAnsi="Times New Roman" w:cs="Times New Roman"/>
                <w:sz w:val="24"/>
                <w:szCs w:val="24"/>
                <w:lang w:eastAsia="ru-RU"/>
              </w:rPr>
              <w:t>аревского сельского поселения»</w:t>
            </w:r>
          </w:p>
        </w:tc>
      </w:tr>
      <w:tr w:rsidR="00B040C1" w:rsidRPr="005A2465" w:rsidTr="005A2465">
        <w:trPr>
          <w:trHeight w:val="549"/>
        </w:trPr>
        <w:tc>
          <w:tcPr>
            <w:tcW w:w="2211" w:type="dxa"/>
          </w:tcPr>
          <w:p w:rsidR="00B040C1" w:rsidRPr="005A2465" w:rsidRDefault="00B040C1" w:rsidP="00B040C1">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Разработчики </w:t>
            </w:r>
          </w:p>
          <w:p w:rsidR="00B040C1" w:rsidRPr="005A2465" w:rsidRDefault="00B040C1" w:rsidP="00B040C1">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программы:</w:t>
            </w:r>
          </w:p>
        </w:tc>
        <w:tc>
          <w:tcPr>
            <w:tcW w:w="7702" w:type="dxa"/>
          </w:tcPr>
          <w:p w:rsidR="00B040C1" w:rsidRPr="005A2465" w:rsidRDefault="00B040C1" w:rsidP="007B76BA">
            <w:pPr>
              <w:spacing w:after="0" w:line="240" w:lineRule="auto"/>
              <w:rPr>
                <w:sz w:val="24"/>
                <w:szCs w:val="24"/>
              </w:rPr>
            </w:pPr>
            <w:r w:rsidRPr="005A2465">
              <w:rPr>
                <w:rFonts w:ascii="Times New Roman" w:eastAsia="Times New Roman" w:hAnsi="Times New Roman" w:cs="Times New Roman"/>
                <w:sz w:val="24"/>
                <w:szCs w:val="24"/>
                <w:lang w:eastAsia="ru-RU"/>
              </w:rPr>
              <w:t>- Администрация Писаревского муниципального образования</w:t>
            </w:r>
          </w:p>
        </w:tc>
      </w:tr>
      <w:tr w:rsidR="007A20B5" w:rsidRPr="005A2465" w:rsidTr="00DE246B">
        <w:trPr>
          <w:trHeight w:val="466"/>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Основная Цель программы:</w:t>
            </w:r>
          </w:p>
        </w:tc>
        <w:tc>
          <w:tcPr>
            <w:tcW w:w="7702" w:type="dxa"/>
          </w:tcPr>
          <w:p w:rsidR="007A20B5" w:rsidRPr="005A2465" w:rsidRDefault="007A20B5" w:rsidP="007B76BA">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создание базы для обеспечения устойчивого роста экономики</w:t>
            </w:r>
            <w:r w:rsidR="006719F4" w:rsidRPr="005A2465">
              <w:rPr>
                <w:rFonts w:ascii="Times New Roman" w:eastAsia="Times New Roman" w:hAnsi="Times New Roman" w:cs="Times New Roman"/>
                <w:sz w:val="24"/>
                <w:szCs w:val="24"/>
                <w:lang w:eastAsia="ru-RU"/>
              </w:rPr>
              <w:t xml:space="preserve"> населенных пунктов</w:t>
            </w:r>
            <w:r w:rsidRPr="005A2465">
              <w:rPr>
                <w:rFonts w:ascii="Times New Roman" w:eastAsia="Times New Roman" w:hAnsi="Times New Roman" w:cs="Times New Roman"/>
                <w:sz w:val="24"/>
                <w:szCs w:val="24"/>
                <w:lang w:eastAsia="ru-RU"/>
              </w:rPr>
              <w:t>;</w:t>
            </w:r>
          </w:p>
          <w:p w:rsidR="007A20B5" w:rsidRPr="005A2465" w:rsidRDefault="007A20B5" w:rsidP="007B76BA">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увеличение поступлений в бюджет;</w:t>
            </w:r>
          </w:p>
          <w:p w:rsidR="007A20B5" w:rsidRPr="005A2465" w:rsidRDefault="007A20B5" w:rsidP="007B76BA">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улучшение условий жизни населения;</w:t>
            </w:r>
          </w:p>
          <w:p w:rsidR="007A20B5" w:rsidRPr="005A2465" w:rsidRDefault="007A20B5" w:rsidP="007B76BA">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повышение способности муниципального образования к саморазвитию.</w:t>
            </w:r>
          </w:p>
        </w:tc>
      </w:tr>
      <w:tr w:rsidR="007A20B5" w:rsidRPr="005A2465" w:rsidTr="00A71F1D">
        <w:trPr>
          <w:trHeight w:val="1693"/>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Основные Задачи программы:</w:t>
            </w:r>
          </w:p>
        </w:tc>
        <w:tc>
          <w:tcPr>
            <w:tcW w:w="7702" w:type="dxa"/>
          </w:tcPr>
          <w:p w:rsidR="007A20B5" w:rsidRPr="005A2465" w:rsidRDefault="007A20B5" w:rsidP="007A20B5">
            <w:pPr>
              <w:suppressAutoHyphens/>
              <w:spacing w:after="0" w:line="200" w:lineRule="atLeast"/>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 строительство объектов социальной сферы;</w:t>
            </w:r>
          </w:p>
          <w:p w:rsidR="007A20B5" w:rsidRPr="005A2465" w:rsidRDefault="007A20B5" w:rsidP="007A20B5">
            <w:pPr>
              <w:spacing w:after="0" w:line="200" w:lineRule="atLeast"/>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укрепление материально-технической базы объектов</w:t>
            </w:r>
            <w:r w:rsidRPr="005A2465">
              <w:rPr>
                <w:rFonts w:ascii="Times New Roman" w:eastAsia="Times New Roman" w:hAnsi="Times New Roman" w:cs="Times New Roman"/>
                <w:b/>
                <w:sz w:val="24"/>
                <w:szCs w:val="24"/>
                <w:lang w:eastAsia="ru-RU"/>
              </w:rPr>
              <w:t xml:space="preserve"> </w:t>
            </w:r>
            <w:r w:rsidRPr="005A2465">
              <w:rPr>
                <w:rFonts w:ascii="Times New Roman" w:eastAsia="Times New Roman" w:hAnsi="Times New Roman" w:cs="Times New Roman"/>
                <w:sz w:val="24"/>
                <w:szCs w:val="24"/>
                <w:lang w:eastAsia="ru-RU"/>
              </w:rPr>
              <w:t>социальной сферы;</w:t>
            </w:r>
          </w:p>
          <w:p w:rsidR="007A20B5" w:rsidRPr="005A2465" w:rsidRDefault="007A20B5" w:rsidP="007A20B5">
            <w:pPr>
              <w:spacing w:after="0" w:line="200" w:lineRule="atLeast"/>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-создание благоприятного предпринимательского климата на территории поселок;</w:t>
            </w:r>
          </w:p>
          <w:p w:rsidR="007A20B5" w:rsidRPr="005A2465" w:rsidRDefault="007A20B5" w:rsidP="007A20B5">
            <w:pPr>
              <w:spacing w:after="0" w:line="200" w:lineRule="atLeast"/>
              <w:ind w:left="-72"/>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сохранение общественной безопасности;</w:t>
            </w:r>
          </w:p>
          <w:p w:rsidR="00A71F1D"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сохранение и развитие культуры</w:t>
            </w:r>
          </w:p>
        </w:tc>
      </w:tr>
      <w:tr w:rsidR="007A20B5" w:rsidRPr="005A2465" w:rsidTr="005A2465">
        <w:trPr>
          <w:trHeight w:val="1611"/>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Исполнители программных мероприятий</w:t>
            </w:r>
          </w:p>
        </w:tc>
        <w:tc>
          <w:tcPr>
            <w:tcW w:w="7702" w:type="dxa"/>
          </w:tcPr>
          <w:p w:rsidR="007A20B5" w:rsidRPr="005A2465" w:rsidRDefault="007A20B5" w:rsidP="007A20B5">
            <w:pPr>
              <w:spacing w:after="0"/>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Администрация Писаревского муниципального образования</w:t>
            </w:r>
          </w:p>
          <w:p w:rsidR="007E7ACF" w:rsidRPr="005A2465" w:rsidRDefault="007A20B5" w:rsidP="007E7ACF">
            <w:pPr>
              <w:spacing w:after="0"/>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-Предприятия и организации различных форм собственности, находящиеся и функционирующие на территории Писаревского муниципального образования</w:t>
            </w:r>
          </w:p>
          <w:p w:rsidR="007E7ACF" w:rsidRPr="005A2465" w:rsidRDefault="007E7ACF" w:rsidP="007A20B5">
            <w:pPr>
              <w:spacing w:after="0"/>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Население Писаревского сельского поселения</w:t>
            </w:r>
          </w:p>
        </w:tc>
      </w:tr>
      <w:tr w:rsidR="007A20B5" w:rsidRPr="005A2465" w:rsidTr="00DE246B">
        <w:trPr>
          <w:trHeight w:val="772"/>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Сроки и этапы </w:t>
            </w:r>
          </w:p>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реализации </w:t>
            </w:r>
          </w:p>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Программы:</w:t>
            </w:r>
          </w:p>
        </w:tc>
        <w:tc>
          <w:tcPr>
            <w:tcW w:w="7702"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2017 - 2022 годы</w:t>
            </w:r>
          </w:p>
        </w:tc>
      </w:tr>
      <w:tr w:rsidR="007A20B5" w:rsidRPr="005A2465" w:rsidTr="007D4852">
        <w:trPr>
          <w:trHeight w:val="50"/>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Перечень основных мероприятий</w:t>
            </w:r>
          </w:p>
        </w:tc>
        <w:tc>
          <w:tcPr>
            <w:tcW w:w="7702" w:type="dxa"/>
          </w:tcPr>
          <w:p w:rsidR="007B76BA" w:rsidRPr="005A2465" w:rsidRDefault="007B76BA" w:rsidP="00D0117E">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Содержание автомобильных дорог в черте населенных пунктов Писаревского сельского поселения</w:t>
            </w:r>
            <w:r w:rsidR="00193920" w:rsidRPr="005A2465">
              <w:rPr>
                <w:rFonts w:ascii="Times New Roman" w:eastAsia="Times New Roman" w:hAnsi="Times New Roman" w:cs="Times New Roman"/>
                <w:sz w:val="24"/>
                <w:szCs w:val="24"/>
                <w:lang w:eastAsia="ru-RU"/>
              </w:rPr>
              <w:t xml:space="preserve"> в т. ч. </w:t>
            </w:r>
            <w:r w:rsidR="00582050" w:rsidRPr="005A2465">
              <w:rPr>
                <w:rFonts w:ascii="Times New Roman" w:eastAsia="Times New Roman" w:hAnsi="Times New Roman" w:cs="Times New Roman"/>
                <w:sz w:val="24"/>
                <w:szCs w:val="24"/>
                <w:lang w:eastAsia="ru-RU"/>
              </w:rPr>
              <w:t>устройство пешеходных дорожек</w:t>
            </w:r>
            <w:r w:rsidRPr="005A2465">
              <w:rPr>
                <w:rFonts w:ascii="Times New Roman" w:eastAsia="Times New Roman" w:hAnsi="Times New Roman" w:cs="Times New Roman"/>
                <w:sz w:val="24"/>
                <w:szCs w:val="24"/>
                <w:lang w:eastAsia="ru-RU"/>
              </w:rPr>
              <w:t>;</w:t>
            </w:r>
          </w:p>
          <w:p w:rsidR="007B76BA" w:rsidRPr="005A2465" w:rsidRDefault="007B76BA" w:rsidP="00D0117E">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lastRenderedPageBreak/>
              <w:t>- обеспечение населения питьевой водой</w:t>
            </w:r>
            <w:r w:rsidR="00BA32ED" w:rsidRPr="005A2465">
              <w:rPr>
                <w:rFonts w:ascii="Times New Roman" w:eastAsia="Times New Roman" w:hAnsi="Times New Roman" w:cs="Times New Roman"/>
                <w:sz w:val="24"/>
                <w:szCs w:val="24"/>
                <w:lang w:eastAsia="ru-RU"/>
              </w:rPr>
              <w:t xml:space="preserve"> (строительство зимнего водопровода в п. Центральные мастерские</w:t>
            </w:r>
            <w:r w:rsidR="00193920" w:rsidRPr="005A2465">
              <w:rPr>
                <w:rFonts w:ascii="Times New Roman" w:eastAsia="Times New Roman" w:hAnsi="Times New Roman" w:cs="Times New Roman"/>
                <w:sz w:val="24"/>
                <w:szCs w:val="24"/>
                <w:lang w:eastAsia="ru-RU"/>
              </w:rPr>
              <w:t>, ремонт водонапорной башни в п.4-е отделение ГСС,</w:t>
            </w:r>
            <w:r w:rsidR="00041DBE" w:rsidRPr="005A2465">
              <w:rPr>
                <w:rFonts w:ascii="Times New Roman" w:eastAsia="Times New Roman" w:hAnsi="Times New Roman" w:cs="Times New Roman"/>
                <w:sz w:val="24"/>
                <w:szCs w:val="24"/>
                <w:lang w:eastAsia="ru-RU"/>
              </w:rPr>
              <w:t xml:space="preserve"> приобретение и доставка труб для летнего водопровода, приобретение и доставка глубинных насосов для водонапорных башен,</w:t>
            </w:r>
            <w:r w:rsidR="00193920" w:rsidRPr="005A2465">
              <w:rPr>
                <w:rFonts w:ascii="Times New Roman" w:eastAsia="Times New Roman" w:hAnsi="Times New Roman" w:cs="Times New Roman"/>
                <w:sz w:val="24"/>
                <w:szCs w:val="24"/>
                <w:lang w:eastAsia="ru-RU"/>
              </w:rPr>
              <w:t xml:space="preserve"> приобретение сруба для водонапорной башни в п. 1-е отделение ГСС, установка водоизмерительной аппаратуры для учета подаваемой воды</w:t>
            </w:r>
            <w:r w:rsidR="00041DBE" w:rsidRPr="005A2465">
              <w:rPr>
                <w:rFonts w:ascii="Times New Roman" w:eastAsia="Times New Roman" w:hAnsi="Times New Roman" w:cs="Times New Roman"/>
                <w:sz w:val="24"/>
                <w:szCs w:val="24"/>
                <w:lang w:eastAsia="ru-RU"/>
              </w:rPr>
              <w:t>, организация санитарно-защитной зоны водонапорной башни</w:t>
            </w:r>
            <w:r w:rsidR="00BA32ED" w:rsidRPr="005A2465">
              <w:rPr>
                <w:rFonts w:ascii="Times New Roman" w:eastAsia="Times New Roman" w:hAnsi="Times New Roman" w:cs="Times New Roman"/>
                <w:sz w:val="24"/>
                <w:szCs w:val="24"/>
                <w:lang w:eastAsia="ru-RU"/>
              </w:rPr>
              <w:t>)</w:t>
            </w:r>
            <w:r w:rsidRPr="005A2465">
              <w:rPr>
                <w:rFonts w:ascii="Times New Roman" w:eastAsia="Times New Roman" w:hAnsi="Times New Roman" w:cs="Times New Roman"/>
                <w:sz w:val="24"/>
                <w:szCs w:val="24"/>
                <w:lang w:eastAsia="ru-RU"/>
              </w:rPr>
              <w:t>;</w:t>
            </w:r>
          </w:p>
          <w:p w:rsidR="007B76BA" w:rsidRPr="005A2465" w:rsidRDefault="007B76BA" w:rsidP="00D0117E">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-благоустройство территории Писаревского сельского поселения</w:t>
            </w:r>
            <w:r w:rsidR="00BA32ED" w:rsidRPr="005A2465">
              <w:rPr>
                <w:rFonts w:ascii="Times New Roman" w:eastAsia="Times New Roman" w:hAnsi="Times New Roman" w:cs="Times New Roman"/>
                <w:sz w:val="24"/>
                <w:szCs w:val="24"/>
                <w:lang w:eastAsia="ru-RU"/>
              </w:rPr>
              <w:t xml:space="preserve"> (</w:t>
            </w:r>
            <w:r w:rsidR="00193920" w:rsidRPr="005A2465">
              <w:rPr>
                <w:rFonts w:ascii="Times New Roman" w:eastAsia="Times New Roman" w:hAnsi="Times New Roman" w:cs="Times New Roman"/>
                <w:sz w:val="24"/>
                <w:szCs w:val="24"/>
                <w:lang w:eastAsia="ru-RU"/>
              </w:rPr>
              <w:t>уличное освещение в п. 4-е отделение ГСС по ул. Мичурина</w:t>
            </w:r>
            <w:r w:rsidR="00BA32ED" w:rsidRPr="005A2465">
              <w:rPr>
                <w:rFonts w:ascii="Times New Roman" w:eastAsia="Times New Roman" w:hAnsi="Times New Roman" w:cs="Times New Roman"/>
                <w:sz w:val="24"/>
                <w:szCs w:val="24"/>
                <w:lang w:eastAsia="ru-RU"/>
              </w:rPr>
              <w:t>, строительство детских площадок</w:t>
            </w:r>
            <w:r w:rsidR="00193920" w:rsidRPr="005A2465">
              <w:rPr>
                <w:rFonts w:ascii="Times New Roman" w:eastAsia="Times New Roman" w:hAnsi="Times New Roman" w:cs="Times New Roman"/>
                <w:sz w:val="24"/>
                <w:szCs w:val="24"/>
                <w:lang w:eastAsia="ru-RU"/>
              </w:rPr>
              <w:t>, приобретение контейнеров для ТБО, уборка свалок временного хранения ТБО</w:t>
            </w:r>
            <w:r w:rsidR="00BA32ED" w:rsidRPr="005A2465">
              <w:rPr>
                <w:rFonts w:ascii="Times New Roman" w:eastAsia="Times New Roman" w:hAnsi="Times New Roman" w:cs="Times New Roman"/>
                <w:sz w:val="24"/>
                <w:szCs w:val="24"/>
                <w:lang w:eastAsia="ru-RU"/>
              </w:rPr>
              <w:t>)</w:t>
            </w:r>
            <w:r w:rsidRPr="005A2465">
              <w:rPr>
                <w:rFonts w:ascii="Times New Roman" w:eastAsia="Times New Roman" w:hAnsi="Times New Roman" w:cs="Times New Roman"/>
                <w:sz w:val="24"/>
                <w:szCs w:val="24"/>
                <w:lang w:eastAsia="ru-RU"/>
              </w:rPr>
              <w:t>;</w:t>
            </w:r>
          </w:p>
          <w:p w:rsidR="007B76BA" w:rsidRPr="005A2465" w:rsidRDefault="007B76BA" w:rsidP="00D0117E">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предупреждение ЧС на территории Писаревского сельского поселения</w:t>
            </w:r>
            <w:r w:rsidR="00582050" w:rsidRPr="005A2465">
              <w:rPr>
                <w:rFonts w:ascii="Times New Roman" w:eastAsia="Times New Roman" w:hAnsi="Times New Roman" w:cs="Times New Roman"/>
                <w:sz w:val="24"/>
                <w:szCs w:val="24"/>
                <w:lang w:eastAsia="ru-RU"/>
              </w:rPr>
              <w:t xml:space="preserve"> </w:t>
            </w:r>
            <w:r w:rsidR="000A5938" w:rsidRPr="005A2465">
              <w:rPr>
                <w:rFonts w:ascii="Times New Roman" w:eastAsia="Times New Roman" w:hAnsi="Times New Roman" w:cs="Times New Roman"/>
                <w:sz w:val="24"/>
                <w:szCs w:val="24"/>
                <w:lang w:eastAsia="ru-RU"/>
              </w:rPr>
              <w:t>(создание</w:t>
            </w:r>
            <w:r w:rsidR="00582050" w:rsidRPr="005A2465">
              <w:rPr>
                <w:rFonts w:ascii="Times New Roman" w:eastAsia="Times New Roman" w:hAnsi="Times New Roman" w:cs="Times New Roman"/>
                <w:sz w:val="24"/>
                <w:szCs w:val="24"/>
                <w:lang w:eastAsia="ru-RU"/>
              </w:rPr>
              <w:t xml:space="preserve"> разрывов от хозяйственных построек до лесных насаждений)</w:t>
            </w:r>
            <w:r w:rsidR="00BA32ED" w:rsidRPr="005A2465">
              <w:rPr>
                <w:rFonts w:ascii="Times New Roman" w:eastAsia="Times New Roman" w:hAnsi="Times New Roman" w:cs="Times New Roman"/>
                <w:sz w:val="24"/>
                <w:szCs w:val="24"/>
                <w:lang w:eastAsia="ru-RU"/>
              </w:rPr>
              <w:t>;</w:t>
            </w:r>
          </w:p>
          <w:p w:rsidR="00BA32ED" w:rsidRPr="005A2465" w:rsidRDefault="00BA32ED" w:rsidP="00D0117E">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решение демографической проблемы (создание дополнительных рабочих мест за счет увеличения пахотных земель ООО «Урожай»);</w:t>
            </w:r>
          </w:p>
          <w:p w:rsidR="00BA32ED" w:rsidRPr="005A2465" w:rsidRDefault="00BA32ED" w:rsidP="00D0117E">
            <w:pPr>
              <w:spacing w:after="0" w:line="240" w:lineRule="auto"/>
              <w:contextualSpacing/>
              <w:jc w:val="both"/>
              <w:rPr>
                <w:rFonts w:ascii="Times New Roman" w:eastAsia="Times New Roman" w:hAnsi="Times New Roman" w:cs="Times New Roman"/>
                <w:kern w:val="2"/>
                <w:sz w:val="24"/>
                <w:szCs w:val="24"/>
                <w:lang w:eastAsia="ar-SA"/>
              </w:rPr>
            </w:pPr>
            <w:r w:rsidRPr="005A2465">
              <w:rPr>
                <w:rFonts w:ascii="Times New Roman" w:eastAsia="Times New Roman" w:hAnsi="Times New Roman" w:cs="Times New Roman"/>
                <w:sz w:val="24"/>
                <w:szCs w:val="24"/>
                <w:lang w:eastAsia="ru-RU"/>
              </w:rPr>
              <w:t>-</w:t>
            </w:r>
            <w:r w:rsidRPr="005A2465">
              <w:rPr>
                <w:rFonts w:ascii="Times New Roman" w:eastAsia="Times New Roman" w:hAnsi="Times New Roman" w:cs="Times New Roman"/>
                <w:kern w:val="2"/>
                <w:sz w:val="24"/>
                <w:szCs w:val="24"/>
                <w:lang w:eastAsia="ar-SA"/>
              </w:rPr>
              <w:t xml:space="preserve"> обеспечение населения</w:t>
            </w:r>
            <w:r w:rsidRPr="005A2465">
              <w:rPr>
                <w:rFonts w:ascii="Times New Roman" w:eastAsia="Times New Roman" w:hAnsi="Times New Roman" w:cs="Times New Roman"/>
                <w:sz w:val="24"/>
                <w:szCs w:val="24"/>
                <w:lang w:eastAsia="ru-RU"/>
              </w:rPr>
              <w:t xml:space="preserve"> Писаревского сельского поселения</w:t>
            </w:r>
            <w:r w:rsidRPr="005A2465">
              <w:rPr>
                <w:rFonts w:ascii="Times New Roman" w:eastAsia="Times New Roman" w:hAnsi="Times New Roman" w:cs="Times New Roman"/>
                <w:kern w:val="2"/>
                <w:sz w:val="24"/>
                <w:szCs w:val="24"/>
                <w:lang w:eastAsia="ar-SA"/>
              </w:rPr>
              <w:t xml:space="preserve"> объектами здравоохранения</w:t>
            </w:r>
            <w:r w:rsidR="00582050" w:rsidRPr="005A2465">
              <w:rPr>
                <w:rFonts w:ascii="Times New Roman" w:eastAsia="Times New Roman" w:hAnsi="Times New Roman" w:cs="Times New Roman"/>
                <w:kern w:val="2"/>
                <w:sz w:val="24"/>
                <w:szCs w:val="24"/>
                <w:lang w:eastAsia="ar-SA"/>
              </w:rPr>
              <w:t xml:space="preserve"> (строительство </w:t>
            </w:r>
            <w:r w:rsidR="00582050" w:rsidRPr="007D3525">
              <w:rPr>
                <w:rFonts w:ascii="Times New Roman" w:eastAsia="Times New Roman" w:hAnsi="Times New Roman" w:cs="Times New Roman"/>
                <w:kern w:val="2"/>
                <w:sz w:val="24"/>
                <w:szCs w:val="24"/>
                <w:lang w:eastAsia="ar-SA"/>
              </w:rPr>
              <w:t>ФАП в</w:t>
            </w:r>
            <w:r w:rsidR="007D3525" w:rsidRPr="007D3525">
              <w:rPr>
                <w:rFonts w:ascii="Times New Roman" w:hAnsi="Times New Roman" w:cs="Times New Roman"/>
                <w:kern w:val="2"/>
                <w:sz w:val="24"/>
                <w:szCs w:val="24"/>
                <w:lang w:eastAsia="ar-SA"/>
              </w:rPr>
              <w:t xml:space="preserve"> п. Иннкентьевский, в п. 1-е отделение Государственной селекционной станции, д. Булюшкина.</w:t>
            </w:r>
            <w:r w:rsidR="00582050" w:rsidRPr="007D3525">
              <w:rPr>
                <w:rFonts w:ascii="Times New Roman" w:eastAsia="Times New Roman" w:hAnsi="Times New Roman" w:cs="Times New Roman"/>
                <w:kern w:val="2"/>
                <w:sz w:val="24"/>
                <w:szCs w:val="24"/>
                <w:lang w:eastAsia="ar-SA"/>
              </w:rPr>
              <w:t>)</w:t>
            </w:r>
            <w:r w:rsidRPr="007D3525">
              <w:rPr>
                <w:rFonts w:ascii="Times New Roman" w:eastAsia="Times New Roman" w:hAnsi="Times New Roman" w:cs="Times New Roman"/>
                <w:kern w:val="2"/>
                <w:sz w:val="24"/>
                <w:szCs w:val="24"/>
                <w:lang w:eastAsia="ar-SA"/>
              </w:rPr>
              <w:t>;</w:t>
            </w:r>
          </w:p>
          <w:p w:rsidR="00BA32ED" w:rsidRPr="005A2465" w:rsidRDefault="00BA32ED" w:rsidP="00D0117E">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kern w:val="2"/>
                <w:sz w:val="24"/>
                <w:szCs w:val="24"/>
                <w:lang w:eastAsia="ar-SA"/>
              </w:rPr>
              <w:t>-</w:t>
            </w:r>
            <w:r w:rsidRPr="005A2465">
              <w:rPr>
                <w:rFonts w:ascii="Times New Roman" w:eastAsia="Times New Roman" w:hAnsi="Times New Roman" w:cs="Times New Roman"/>
                <w:sz w:val="24"/>
                <w:szCs w:val="24"/>
                <w:lang w:eastAsia="ru-RU"/>
              </w:rPr>
              <w:t xml:space="preserve"> обеспечение детским дошкольным учреждением (строительство детского сада в п. Центральные Мастерские на 55 мест).</w:t>
            </w:r>
          </w:p>
          <w:p w:rsidR="00E320C1" w:rsidRPr="005A2465" w:rsidRDefault="00BA32ED" w:rsidP="00D0117E">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обеспечение </w:t>
            </w:r>
            <w:r w:rsidRPr="005A2465">
              <w:rPr>
                <w:rFonts w:ascii="Times New Roman" w:eastAsia="Times New Roman" w:hAnsi="Times New Roman" w:cs="Times New Roman"/>
                <w:kern w:val="2"/>
                <w:sz w:val="24"/>
                <w:szCs w:val="24"/>
                <w:lang w:eastAsia="ar-SA"/>
              </w:rPr>
              <w:t>населения</w:t>
            </w:r>
            <w:r w:rsidRPr="005A2465">
              <w:rPr>
                <w:rFonts w:ascii="Times New Roman" w:eastAsia="Times New Roman" w:hAnsi="Times New Roman" w:cs="Times New Roman"/>
                <w:sz w:val="24"/>
                <w:szCs w:val="24"/>
                <w:lang w:eastAsia="ru-RU"/>
              </w:rPr>
              <w:t xml:space="preserve"> Писаревского сельского поселения</w:t>
            </w:r>
            <w:r w:rsidRPr="005A2465">
              <w:rPr>
                <w:rFonts w:ascii="Times New Roman" w:eastAsia="Times New Roman" w:hAnsi="Times New Roman" w:cs="Times New Roman"/>
                <w:kern w:val="2"/>
                <w:sz w:val="24"/>
                <w:szCs w:val="24"/>
                <w:lang w:eastAsia="ar-SA"/>
              </w:rPr>
              <w:t xml:space="preserve"> </w:t>
            </w:r>
            <w:r w:rsidRPr="005A2465">
              <w:rPr>
                <w:rFonts w:ascii="Times New Roman" w:eastAsia="Times New Roman" w:hAnsi="Times New Roman" w:cs="Times New Roman"/>
                <w:sz w:val="24"/>
                <w:szCs w:val="24"/>
                <w:lang w:eastAsia="ru-RU"/>
              </w:rPr>
              <w:t xml:space="preserve">устойчивой </w:t>
            </w:r>
            <w:r w:rsidR="006719F4" w:rsidRPr="005A2465">
              <w:rPr>
                <w:rFonts w:ascii="Times New Roman" w:eastAsia="Times New Roman" w:hAnsi="Times New Roman" w:cs="Times New Roman"/>
                <w:sz w:val="24"/>
                <w:szCs w:val="24"/>
                <w:lang w:eastAsia="ru-RU"/>
              </w:rPr>
              <w:t>сотовой связью</w:t>
            </w:r>
            <w:r w:rsidRPr="005A2465">
              <w:rPr>
                <w:rFonts w:ascii="Times New Roman" w:eastAsia="Times New Roman" w:hAnsi="Times New Roman" w:cs="Times New Roman"/>
                <w:sz w:val="24"/>
                <w:szCs w:val="24"/>
                <w:lang w:eastAsia="ru-RU"/>
              </w:rPr>
              <w:t xml:space="preserve"> в п. Иннокентьевский.</w:t>
            </w:r>
          </w:p>
        </w:tc>
      </w:tr>
      <w:tr w:rsidR="007A20B5" w:rsidRPr="005A2465" w:rsidTr="005A2465">
        <w:trPr>
          <w:trHeight w:val="433"/>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lastRenderedPageBreak/>
              <w:t>исполнители</w:t>
            </w:r>
          </w:p>
        </w:tc>
        <w:tc>
          <w:tcPr>
            <w:tcW w:w="7702" w:type="dxa"/>
          </w:tcPr>
          <w:p w:rsidR="007A20B5" w:rsidRPr="005A2465" w:rsidRDefault="00D0117E"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Администрация Писаревского муниципального образования</w:t>
            </w:r>
            <w:r w:rsidR="007B2899" w:rsidRPr="005A2465">
              <w:rPr>
                <w:rFonts w:ascii="Times New Roman" w:eastAsia="Times New Roman" w:hAnsi="Times New Roman" w:cs="Times New Roman"/>
                <w:sz w:val="24"/>
                <w:szCs w:val="24"/>
                <w:lang w:eastAsia="ru-RU"/>
              </w:rPr>
              <w:t>.</w:t>
            </w:r>
          </w:p>
          <w:p w:rsidR="007B2899" w:rsidRPr="005A2465" w:rsidRDefault="007B2899"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-Разработка, внедрение в практику </w:t>
            </w:r>
          </w:p>
        </w:tc>
      </w:tr>
      <w:tr w:rsidR="007A20B5" w:rsidRPr="005A2465" w:rsidTr="005A2465">
        <w:trPr>
          <w:trHeight w:val="3971"/>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Перечень подпрограмм</w:t>
            </w:r>
          </w:p>
        </w:tc>
        <w:tc>
          <w:tcPr>
            <w:tcW w:w="7702" w:type="dxa"/>
          </w:tcPr>
          <w:p w:rsidR="00193920" w:rsidRPr="005A2465" w:rsidRDefault="00DE246B" w:rsidP="007A20B5">
            <w:pPr>
              <w:spacing w:after="0" w:line="240" w:lineRule="auto"/>
              <w:contextualSpacing/>
              <w:jc w:val="both"/>
              <w:rPr>
                <w:rFonts w:ascii="Times New Roman" w:eastAsia="Times New Roman" w:hAnsi="Times New Roman" w:cs="Times New Roman"/>
                <w:bCs/>
                <w:sz w:val="24"/>
                <w:szCs w:val="24"/>
                <w:lang w:eastAsia="ru-RU"/>
              </w:rPr>
            </w:pPr>
            <w:r w:rsidRPr="005A2465">
              <w:rPr>
                <w:rFonts w:ascii="Times New Roman" w:eastAsia="Times New Roman" w:hAnsi="Times New Roman" w:cs="Times New Roman"/>
                <w:sz w:val="24"/>
                <w:szCs w:val="24"/>
                <w:lang w:eastAsia="ru-RU"/>
              </w:rPr>
              <w:t>Муниципальные программы:</w:t>
            </w:r>
            <w:r w:rsidRPr="005A2465">
              <w:rPr>
                <w:rFonts w:ascii="Times New Roman" w:eastAsia="Times New Roman" w:hAnsi="Times New Roman" w:cs="Times New Roman"/>
                <w:bCs/>
                <w:sz w:val="24"/>
                <w:szCs w:val="24"/>
                <w:lang w:eastAsia="ru-RU"/>
              </w:rPr>
              <w:t xml:space="preserve"> </w:t>
            </w:r>
          </w:p>
          <w:p w:rsidR="007A20B5" w:rsidRPr="005A2465" w:rsidRDefault="00101964" w:rsidP="007A20B5">
            <w:pPr>
              <w:spacing w:after="0" w:line="240" w:lineRule="auto"/>
              <w:contextualSpacing/>
              <w:jc w:val="both"/>
              <w:rPr>
                <w:rFonts w:ascii="Times New Roman" w:eastAsia="Times New Roman" w:hAnsi="Times New Roman" w:cs="Times New Roman"/>
                <w:bCs/>
                <w:sz w:val="24"/>
                <w:szCs w:val="24"/>
                <w:lang w:eastAsia="ru-RU"/>
              </w:rPr>
            </w:pPr>
            <w:r w:rsidRPr="005A2465">
              <w:rPr>
                <w:rFonts w:ascii="Times New Roman" w:eastAsia="Times New Roman" w:hAnsi="Times New Roman" w:cs="Times New Roman"/>
                <w:bCs/>
                <w:sz w:val="24"/>
                <w:szCs w:val="24"/>
                <w:lang w:eastAsia="ru-RU"/>
              </w:rPr>
              <w:t>-</w:t>
            </w:r>
            <w:r w:rsidR="00F126BE" w:rsidRPr="005A2465">
              <w:rPr>
                <w:rFonts w:ascii="Times New Roman" w:eastAsia="Times New Roman" w:hAnsi="Times New Roman" w:cs="Times New Roman"/>
                <w:bCs/>
                <w:sz w:val="24"/>
                <w:szCs w:val="24"/>
                <w:lang w:eastAsia="ru-RU"/>
              </w:rPr>
              <w:t xml:space="preserve"> </w:t>
            </w:r>
            <w:r w:rsidR="00DE246B" w:rsidRPr="005A2465">
              <w:rPr>
                <w:rFonts w:ascii="Times New Roman" w:eastAsia="Times New Roman" w:hAnsi="Times New Roman" w:cs="Times New Roman"/>
                <w:bCs/>
                <w:sz w:val="24"/>
                <w:szCs w:val="24"/>
                <w:lang w:eastAsia="ru-RU"/>
              </w:rPr>
              <w:t>«Обеспечение питьевой водой населения Писаревского сельского поселения на 2017-2022г.г.»;</w:t>
            </w:r>
          </w:p>
          <w:p w:rsidR="00DE246B" w:rsidRPr="005A2465" w:rsidRDefault="00101964" w:rsidP="007A20B5">
            <w:pPr>
              <w:spacing w:after="0" w:line="240" w:lineRule="auto"/>
              <w:contextualSpacing/>
              <w:jc w:val="both"/>
              <w:rPr>
                <w:rFonts w:ascii="Times New Roman" w:hAnsi="Times New Roman" w:cs="Times New Roman"/>
                <w:sz w:val="24"/>
                <w:szCs w:val="24"/>
              </w:rPr>
            </w:pPr>
            <w:r w:rsidRPr="005A2465">
              <w:rPr>
                <w:rFonts w:ascii="Times New Roman" w:hAnsi="Times New Roman" w:cs="Times New Roman"/>
                <w:sz w:val="24"/>
                <w:szCs w:val="24"/>
              </w:rPr>
              <w:t>-</w:t>
            </w:r>
            <w:r w:rsidR="00F126BE" w:rsidRPr="005A2465">
              <w:rPr>
                <w:rFonts w:ascii="Times New Roman" w:hAnsi="Times New Roman" w:cs="Times New Roman"/>
                <w:sz w:val="24"/>
                <w:szCs w:val="24"/>
              </w:rPr>
              <w:t xml:space="preserve"> </w:t>
            </w:r>
            <w:r w:rsidR="00DE246B" w:rsidRPr="005A2465">
              <w:rPr>
                <w:rFonts w:ascii="Times New Roman" w:hAnsi="Times New Roman" w:cs="Times New Roman"/>
                <w:sz w:val="24"/>
                <w:szCs w:val="24"/>
              </w:rPr>
              <w:t>«Дорожная деятельность в отношении автомобильных дорог местного значения в границах населённых пунктов Писаревского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2017-2022г.г.»;</w:t>
            </w:r>
          </w:p>
          <w:p w:rsidR="000446C4" w:rsidRPr="005A2465" w:rsidRDefault="00101964" w:rsidP="000446C4">
            <w:pPr>
              <w:spacing w:after="0" w:line="240" w:lineRule="auto"/>
              <w:contextualSpacing/>
              <w:jc w:val="both"/>
              <w:rPr>
                <w:rFonts w:ascii="Times New Roman" w:eastAsia="Times New Roman" w:hAnsi="Times New Roman" w:cs="Times New Roman"/>
                <w:bCs/>
                <w:sz w:val="24"/>
                <w:szCs w:val="24"/>
                <w:lang w:eastAsia="ru-RU"/>
              </w:rPr>
            </w:pPr>
            <w:r w:rsidRPr="005A2465">
              <w:rPr>
                <w:rFonts w:ascii="Times New Roman" w:eastAsia="Times New Roman" w:hAnsi="Times New Roman" w:cs="Times New Roman"/>
                <w:bCs/>
                <w:sz w:val="24"/>
                <w:szCs w:val="24"/>
                <w:lang w:eastAsia="ru-RU"/>
              </w:rPr>
              <w:t>-</w:t>
            </w:r>
            <w:r w:rsidR="00F126BE" w:rsidRPr="005A2465">
              <w:rPr>
                <w:rFonts w:ascii="Times New Roman" w:eastAsia="Times New Roman" w:hAnsi="Times New Roman" w:cs="Times New Roman"/>
                <w:bCs/>
                <w:sz w:val="24"/>
                <w:szCs w:val="24"/>
                <w:lang w:eastAsia="ru-RU"/>
              </w:rPr>
              <w:t xml:space="preserve"> </w:t>
            </w:r>
            <w:r w:rsidR="00DE246B" w:rsidRPr="005A2465">
              <w:rPr>
                <w:rFonts w:ascii="Times New Roman" w:eastAsia="Times New Roman" w:hAnsi="Times New Roman" w:cs="Times New Roman"/>
                <w:bCs/>
                <w:sz w:val="24"/>
                <w:szCs w:val="24"/>
                <w:lang w:eastAsia="ru-RU"/>
              </w:rPr>
              <w:t>«Организация благоустройства территории Писаревского сельского поселения на 2017-2022г.г.»</w:t>
            </w:r>
            <w:r w:rsidRPr="005A2465">
              <w:rPr>
                <w:rFonts w:ascii="Times New Roman" w:eastAsia="Times New Roman" w:hAnsi="Times New Roman" w:cs="Times New Roman"/>
                <w:bCs/>
                <w:sz w:val="24"/>
                <w:szCs w:val="24"/>
                <w:lang w:eastAsia="ru-RU"/>
              </w:rPr>
              <w:t>;</w:t>
            </w:r>
          </w:p>
          <w:p w:rsidR="000446C4" w:rsidRPr="005A2465" w:rsidRDefault="00F126BE" w:rsidP="000446C4">
            <w:pPr>
              <w:spacing w:after="0" w:line="240" w:lineRule="auto"/>
              <w:contextualSpacing/>
              <w:jc w:val="both"/>
              <w:rPr>
                <w:rFonts w:ascii="Times New Roman" w:eastAsia="Times New Roman" w:hAnsi="Times New Roman" w:cs="Times New Roman"/>
                <w:bCs/>
                <w:sz w:val="24"/>
                <w:szCs w:val="24"/>
                <w:lang w:eastAsia="ru-RU"/>
              </w:rPr>
            </w:pPr>
            <w:r w:rsidRPr="005A2465">
              <w:rPr>
                <w:rFonts w:ascii="Times New Roman" w:eastAsia="Times New Roman" w:hAnsi="Times New Roman" w:cs="Times New Roman"/>
                <w:bCs/>
                <w:sz w:val="24"/>
                <w:szCs w:val="24"/>
                <w:lang w:eastAsia="ru-RU"/>
              </w:rPr>
              <w:t xml:space="preserve">- </w:t>
            </w:r>
            <w:r w:rsidRPr="005A2465">
              <w:rPr>
                <w:rFonts w:ascii="Times New Roman" w:eastAsia="Times New Roman" w:hAnsi="Times New Roman" w:cs="Times New Roman"/>
                <w:bCs/>
                <w:color w:val="000000"/>
                <w:sz w:val="24"/>
                <w:szCs w:val="24"/>
                <w:lang w:eastAsia="ru-RU"/>
              </w:rPr>
              <w:t>«Обеспечение первичных мер пожарной безопасности в границах населённых пунктов в Писаревском сельском поселении на 2015-2016г.г.»</w:t>
            </w:r>
          </w:p>
        </w:tc>
      </w:tr>
      <w:tr w:rsidR="007A20B5" w:rsidRPr="005A2465" w:rsidTr="005A2465">
        <w:trPr>
          <w:trHeight w:val="852"/>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Объемы и источники финансирования</w:t>
            </w:r>
          </w:p>
        </w:tc>
        <w:tc>
          <w:tcPr>
            <w:tcW w:w="7702"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Средства бюджетов, средства, предприятий, учреждений организаций, функционирующих на территории Писаревского МО и привлечение других внебюджетных средств.</w:t>
            </w:r>
          </w:p>
        </w:tc>
      </w:tr>
      <w:tr w:rsidR="007A20B5" w:rsidRPr="005A2465" w:rsidTr="00DE246B">
        <w:trPr>
          <w:trHeight w:val="1152"/>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Ожидаемые результаты реализации программы</w:t>
            </w:r>
          </w:p>
        </w:tc>
        <w:tc>
          <w:tcPr>
            <w:tcW w:w="7702" w:type="dxa"/>
          </w:tcPr>
          <w:p w:rsidR="007A20B5" w:rsidRPr="005A2465" w:rsidRDefault="00D0117E"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bCs/>
                <w:sz w:val="24"/>
                <w:szCs w:val="24"/>
                <w:lang w:eastAsia="ru-RU"/>
              </w:rPr>
              <w:t>Повышение качества и уровня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7A20B5" w:rsidRPr="005A2465" w:rsidTr="00DE246B">
        <w:trPr>
          <w:trHeight w:val="1152"/>
        </w:trPr>
        <w:tc>
          <w:tcPr>
            <w:tcW w:w="2211" w:type="dxa"/>
          </w:tcPr>
          <w:p w:rsidR="007A20B5" w:rsidRPr="005A2465" w:rsidRDefault="007A20B5"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Система организации контроля за исполнением программы</w:t>
            </w:r>
          </w:p>
        </w:tc>
        <w:tc>
          <w:tcPr>
            <w:tcW w:w="7702" w:type="dxa"/>
          </w:tcPr>
          <w:p w:rsidR="007A20B5" w:rsidRPr="005A2465" w:rsidRDefault="00101964" w:rsidP="007A20B5">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w:t>
            </w:r>
            <w:r w:rsidR="00B94CEC" w:rsidRPr="005A2465">
              <w:rPr>
                <w:rFonts w:ascii="Times New Roman" w:eastAsia="Times New Roman" w:hAnsi="Times New Roman" w:cs="Times New Roman"/>
                <w:sz w:val="24"/>
                <w:szCs w:val="24"/>
                <w:lang w:eastAsia="ru-RU"/>
              </w:rPr>
              <w:t>Глава Писаревского сельского поселения представляет отчет о ходе реализации программы на Думу Писаревского сельского поселения одновременно с ежегодным отчетом о результатах деятельности Администрации Писаревского сельского поселения;</w:t>
            </w:r>
          </w:p>
          <w:p w:rsidR="00B94CEC" w:rsidRPr="005A2465" w:rsidRDefault="00101964" w:rsidP="00B94CEC">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lastRenderedPageBreak/>
              <w:t xml:space="preserve">        </w:t>
            </w:r>
            <w:r w:rsidR="00B94CEC" w:rsidRPr="005A2465">
              <w:rPr>
                <w:rFonts w:ascii="Times New Roman" w:eastAsia="Times New Roman" w:hAnsi="Times New Roman" w:cs="Times New Roman"/>
                <w:sz w:val="24"/>
                <w:szCs w:val="24"/>
                <w:lang w:eastAsia="ru-RU"/>
              </w:rPr>
              <w:t xml:space="preserve">Уполномоченный орган готовит отчет </w:t>
            </w:r>
            <w:r w:rsidR="00282069" w:rsidRPr="005A2465">
              <w:rPr>
                <w:rFonts w:ascii="Times New Roman" w:eastAsia="Times New Roman" w:hAnsi="Times New Roman" w:cs="Times New Roman"/>
                <w:sz w:val="24"/>
                <w:szCs w:val="24"/>
                <w:lang w:eastAsia="ru-RU"/>
              </w:rPr>
              <w:t>о реализации</w:t>
            </w:r>
            <w:r w:rsidR="00B94CEC" w:rsidRPr="005A2465">
              <w:rPr>
                <w:rFonts w:ascii="Times New Roman" w:eastAsia="Times New Roman" w:hAnsi="Times New Roman" w:cs="Times New Roman"/>
                <w:sz w:val="24"/>
                <w:szCs w:val="24"/>
                <w:lang w:eastAsia="ru-RU"/>
              </w:rPr>
              <w:t xml:space="preserve"> программы во взаимодействии с ответственными исполнителями в сроки, установленные действующим законодательством.</w:t>
            </w:r>
          </w:p>
          <w:p w:rsidR="00B94CEC" w:rsidRPr="005A2465" w:rsidRDefault="00101964" w:rsidP="00B94CEC">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w:t>
            </w:r>
            <w:r w:rsidR="00B94CEC" w:rsidRPr="005A2465">
              <w:rPr>
                <w:rFonts w:ascii="Times New Roman" w:eastAsia="Times New Roman" w:hAnsi="Times New Roman" w:cs="Times New Roman"/>
                <w:sz w:val="24"/>
                <w:szCs w:val="24"/>
                <w:lang w:eastAsia="ru-RU"/>
              </w:rPr>
              <w:t>Ежегодный отчет о результатах деятельности</w:t>
            </w:r>
            <w:r w:rsidR="00AE0A73" w:rsidRPr="005A2465">
              <w:rPr>
                <w:rFonts w:ascii="Times New Roman" w:eastAsia="Times New Roman" w:hAnsi="Times New Roman" w:cs="Times New Roman"/>
                <w:sz w:val="24"/>
                <w:szCs w:val="24"/>
                <w:lang w:eastAsia="ru-RU"/>
              </w:rPr>
              <w:t xml:space="preserve"> Администрации Писаревского сельского поселения, отчет о ходе реализации программы подлежат размещению на официальном сайте Администрации Писаревского сельского поселения в информационно-телекоммуникационной сети «Интернет» и в средствах массовой информации, за исключением сведений, отнесенных к государственной, коммерческой, служебной и иной охраняемой законом тайне.</w:t>
            </w:r>
          </w:p>
        </w:tc>
      </w:tr>
    </w:tbl>
    <w:p w:rsidR="003E3B84" w:rsidRPr="005A2465" w:rsidRDefault="003E3B84" w:rsidP="003E3B84">
      <w:pPr>
        <w:rPr>
          <w:b/>
          <w:sz w:val="24"/>
          <w:szCs w:val="24"/>
        </w:rPr>
      </w:pPr>
    </w:p>
    <w:p w:rsidR="00C1377D" w:rsidRPr="005A2465" w:rsidRDefault="00C1377D" w:rsidP="009118FF">
      <w:pPr>
        <w:pStyle w:val="af8"/>
        <w:numPr>
          <w:ilvl w:val="0"/>
          <w:numId w:val="2"/>
        </w:numPr>
        <w:jc w:val="center"/>
        <w:rPr>
          <w:rFonts w:eastAsia="Calibri"/>
          <w:b/>
          <w:caps/>
          <w:sz w:val="24"/>
        </w:rPr>
      </w:pPr>
      <w:r w:rsidRPr="005A2465">
        <w:rPr>
          <w:rFonts w:eastAsia="Calibri"/>
          <w:b/>
          <w:caps/>
          <w:sz w:val="24"/>
        </w:rPr>
        <w:t xml:space="preserve">Общая информация </w:t>
      </w:r>
      <w:r w:rsidR="00DE71AB" w:rsidRPr="005A2465">
        <w:rPr>
          <w:rFonts w:eastAsia="Calibri"/>
          <w:b/>
          <w:caps/>
          <w:sz w:val="24"/>
        </w:rPr>
        <w:t>О МУНИЦИПАЛЬНОМ ОБРАЗОВАНИИ</w:t>
      </w:r>
    </w:p>
    <w:p w:rsidR="00C1377D" w:rsidRPr="005A2465" w:rsidRDefault="00C1377D" w:rsidP="00C1377D">
      <w:pPr>
        <w:spacing w:after="0" w:line="240" w:lineRule="auto"/>
        <w:ind w:firstLine="72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Развитие Писаревского поселения было связано с конца XI</w:t>
      </w:r>
      <w:r w:rsidRPr="005A2465">
        <w:rPr>
          <w:rFonts w:ascii="Times New Roman" w:eastAsia="Times New Roman" w:hAnsi="Times New Roman" w:cs="Times New Roman"/>
          <w:sz w:val="24"/>
          <w:szCs w:val="24"/>
          <w:lang w:val="en-US" w:eastAsia="ru-RU"/>
        </w:rPr>
        <w:t>X</w:t>
      </w:r>
      <w:r w:rsidRPr="005A2465">
        <w:rPr>
          <w:rFonts w:ascii="Times New Roman" w:eastAsia="Times New Roman" w:hAnsi="Times New Roman" w:cs="Times New Roman"/>
          <w:sz w:val="24"/>
          <w:szCs w:val="24"/>
          <w:lang w:eastAsia="ru-RU"/>
        </w:rPr>
        <w:t xml:space="preserve"> века с вводом в строй Восточно</w:t>
      </w:r>
      <w:r w:rsidR="00EC5D7D"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ru-RU"/>
        </w:rPr>
        <w:t>-</w:t>
      </w:r>
      <w:r w:rsidR="00EC5D7D"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ru-RU"/>
        </w:rPr>
        <w:t xml:space="preserve">Сибирской железной дороги. Населенные пункты формировались, как населенные места, в течение достаточно продолжительных периодов. </w:t>
      </w:r>
    </w:p>
    <w:p w:rsidR="00C1377D" w:rsidRPr="005A2465" w:rsidRDefault="009356CD" w:rsidP="00C1377D">
      <w:pPr>
        <w:spacing w:after="0" w:line="240" w:lineRule="auto"/>
        <w:ind w:firstLine="72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С образованием 28 июня 1926</w:t>
      </w:r>
      <w:r w:rsidR="00C1377D" w:rsidRPr="005A2465">
        <w:rPr>
          <w:rFonts w:ascii="Times New Roman" w:eastAsia="Times New Roman" w:hAnsi="Times New Roman" w:cs="Times New Roman"/>
          <w:sz w:val="24"/>
          <w:szCs w:val="24"/>
          <w:lang w:eastAsia="ru-RU"/>
        </w:rPr>
        <w:t>г. Тулунского района стали развиваться организационно-хозяйственные и обслуживающие функции. На его территории развивалось сельское хозяйство, учреждения поселенческого значения, учреждения здравоохранения и учебные заведения специального образования, обеспечивающие потребности поселения.</w:t>
      </w:r>
    </w:p>
    <w:p w:rsidR="00C1377D" w:rsidRPr="005A2465" w:rsidRDefault="00C1377D" w:rsidP="00C1377D">
      <w:pPr>
        <w:spacing w:after="0" w:line="240" w:lineRule="auto"/>
        <w:ind w:firstLine="72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Постепенно муниципальное образование приобрело функциональный профиль индустриально-аграрного</w:t>
      </w:r>
      <w:r w:rsidRPr="005A2465">
        <w:rPr>
          <w:rFonts w:ascii="Times New Roman" w:eastAsia="Times New Roman" w:hAnsi="Times New Roman" w:cs="Times New Roman"/>
          <w:bCs/>
          <w:iCs/>
          <w:sz w:val="24"/>
          <w:szCs w:val="24"/>
          <w:lang w:eastAsia="ru-RU"/>
        </w:rPr>
        <w:t xml:space="preserve"> поселения</w:t>
      </w:r>
      <w:r w:rsidRPr="005A2465">
        <w:rPr>
          <w:rFonts w:ascii="Times New Roman" w:eastAsia="Times New Roman" w:hAnsi="Times New Roman" w:cs="Times New Roman"/>
          <w:b/>
          <w:bCs/>
          <w:i/>
          <w:iCs/>
          <w:sz w:val="24"/>
          <w:szCs w:val="24"/>
          <w:lang w:eastAsia="ru-RU"/>
        </w:rPr>
        <w:t xml:space="preserve"> </w:t>
      </w:r>
      <w:r w:rsidRPr="005A2465">
        <w:rPr>
          <w:rFonts w:ascii="Times New Roman" w:eastAsia="Times New Roman" w:hAnsi="Times New Roman" w:cs="Times New Roman"/>
          <w:sz w:val="24"/>
          <w:szCs w:val="24"/>
          <w:lang w:eastAsia="ru-RU"/>
        </w:rPr>
        <w:t xml:space="preserve">района, основные отрасли которого стали угледобывающая промышленность и сельское хозяйство. Он сохраняется до настоящего времени и принимается до конца расчетного срока генерального плана. </w:t>
      </w:r>
    </w:p>
    <w:p w:rsidR="00C1377D" w:rsidRPr="005A2465" w:rsidRDefault="00C1377D" w:rsidP="00C1377D">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Основой для развития большинства отраслей служит платежеспособный спрос населения. Перспективы развития поселения (развитие промышленности строительных материалов, организация малых сельхозпредприятий по производству и переработке сельскохозяйственной продукции, туристско-рекреационного обслуживания), строительство учреждений культурно-бытового обслуживания (строительство магазинов, предприятий общественного питания и бытового обслуживания), заложенных администрацией Писаревского муниципального образования в качестве приоритетов социально-экономич</w:t>
      </w:r>
      <w:r w:rsidR="00F61CCE" w:rsidRPr="005A2465">
        <w:rPr>
          <w:rFonts w:ascii="Times New Roman" w:eastAsia="Times New Roman" w:hAnsi="Times New Roman" w:cs="Times New Roman"/>
          <w:sz w:val="24"/>
          <w:szCs w:val="24"/>
          <w:lang w:eastAsia="ru-RU"/>
        </w:rPr>
        <w:t>еского развития поселения до 202</w:t>
      </w:r>
      <w:r w:rsidRPr="005A2465">
        <w:rPr>
          <w:rFonts w:ascii="Times New Roman" w:eastAsia="Times New Roman" w:hAnsi="Times New Roman" w:cs="Times New Roman"/>
          <w:sz w:val="24"/>
          <w:szCs w:val="24"/>
          <w:lang w:eastAsia="ru-RU"/>
        </w:rPr>
        <w:t>2 г., позволяют прогнозировать рост уровня жизни значительной части жителей.</w:t>
      </w:r>
    </w:p>
    <w:p w:rsidR="00C1377D" w:rsidRPr="005A2465" w:rsidRDefault="00C1377D" w:rsidP="00C1377D">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Граница муниципального образования Писаревского сельского поселения, начинается в точке пересечения восточной части границы г. Тулуна и правого берега р. Ия. От этой точки граница идет по кривой границе г. Тулуна и Тулунского района до автодороги к территории бывшего оздоровительного лагеря "Алый парус". Далее граница идет вдоль автодороги к территории бывшего оздоровительного лагеря в восточном направлении, пересекая р. Курзанка, поворачивает в северо-восточно-восточном направлении между лесом и пашней, пересекая ур. Булдыры, и по северной стороне ЗГЗ "Алимовский", затем по кривой береговой линии р. Ия идет вниз по течению, поворачивает на автодорогу к насосной станции д. Нюра, огибает ее с западной стороны и в северо-западно-западном направлении выходит на автодорогу к складам, далее до р. Ия и по ее береговой линии граница идет вниз по течению до исходной точки. От пересечения ж/д пути "Ст. Тулун - ст. Алгатуй" и западной границы г. Тулуна и Тулунского района граница идет в западном направлении вдоль ж/д пути "Ст. Тулун - ст. Алгатуй", и в 3000 м северо-западнее д. Булюшкина граница поворачивает в северо-западно-западном направлении по лесу и выходит к полосе отвода ВСЖД, затем в западном направлении по полосе отвода ВСЖД 1600 м и поворачивает на юг, пересекая автодорогу "Красноярск - Иркутск", граница идет по восточной стороне лесных кварталов 7 и 18 Будаговского лесничества Тулунского лесхоза, затем в юго-восточном направлении, пересекая ж/д путь "Ст. Тулун - ст. Алгатуй", граница выходит к лесному кварталу 4 Будаговского лесничества Тулунского лесхоза, огибает его с северо-запада, затем с северо-востока и с востока, идет по северной стороне лесного квартала 5 Будаговского лесничества Тулунского лесхоза и идет в том же направлении. В 1000 м севернее развилки автодороги "Тулун - Мугун - Александровка" граница идет по прямой в северном направлении, пересекая пашни, и в 600 м юго-западнее истока р. </w:t>
      </w:r>
      <w:r w:rsidRPr="005A2465">
        <w:rPr>
          <w:rFonts w:ascii="Times New Roman" w:eastAsia="Times New Roman" w:hAnsi="Times New Roman" w:cs="Times New Roman"/>
          <w:sz w:val="24"/>
          <w:szCs w:val="24"/>
          <w:lang w:eastAsia="ru-RU"/>
        </w:rPr>
        <w:lastRenderedPageBreak/>
        <w:t>Булюшка поворачивает в восточном направлении, выходя к береговой линии р. Булюшка и идя по ней 2600 м, затем, пересекая пашню в восточном направлении и в 4000 м юго-восточнее д. Булюшкина, граница идет в северо-северо-восточном направлении до автодороги "Красноярск - Иркутск". Здесь граница проходит по полосе отвода автодороги "Красноярск - Иркутск" в восточном направлении, далее по западной границе г. Тулуна и Тулунского района идет по ломаной кривой в северном направлении до исходной точки.</w:t>
      </w:r>
    </w:p>
    <w:p w:rsidR="00C1377D" w:rsidRPr="005A2465" w:rsidRDefault="00C1377D" w:rsidP="00EC5D7D">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 состав территории Писаревского муниципального образования входят земли следующих населенных пунктов:</w:t>
      </w:r>
      <w:r w:rsidR="00EC5D7D"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ru-RU"/>
        </w:rPr>
        <w:t>деревня Булюшкина;</w:t>
      </w:r>
      <w:r w:rsidR="00F61CCE" w:rsidRPr="005A2465">
        <w:rPr>
          <w:rFonts w:ascii="Times New Roman" w:eastAsia="Times New Roman" w:hAnsi="Times New Roman" w:cs="Times New Roman"/>
          <w:sz w:val="24"/>
          <w:szCs w:val="24"/>
          <w:lang w:eastAsia="ru-RU"/>
        </w:rPr>
        <w:t xml:space="preserve"> поселок Иннокентьевский; </w:t>
      </w:r>
      <w:r w:rsidRPr="005A2465">
        <w:rPr>
          <w:rFonts w:ascii="Times New Roman" w:eastAsia="Times New Roman" w:hAnsi="Times New Roman" w:cs="Times New Roman"/>
          <w:sz w:val="24"/>
          <w:szCs w:val="24"/>
          <w:lang w:eastAsia="ru-RU"/>
        </w:rPr>
        <w:t>поселок 1-е отделение Госуда</w:t>
      </w:r>
      <w:r w:rsidR="00F61CCE" w:rsidRPr="005A2465">
        <w:rPr>
          <w:rFonts w:ascii="Times New Roman" w:eastAsia="Times New Roman" w:hAnsi="Times New Roman" w:cs="Times New Roman"/>
          <w:sz w:val="24"/>
          <w:szCs w:val="24"/>
          <w:lang w:eastAsia="ru-RU"/>
        </w:rPr>
        <w:t xml:space="preserve">рственной селекционной станции; поселок Центральные мастерские; </w:t>
      </w:r>
      <w:r w:rsidRPr="005A2465">
        <w:rPr>
          <w:rFonts w:ascii="Times New Roman" w:eastAsia="Times New Roman" w:hAnsi="Times New Roman" w:cs="Times New Roman"/>
          <w:sz w:val="24"/>
          <w:szCs w:val="24"/>
          <w:lang w:eastAsia="ru-RU"/>
        </w:rPr>
        <w:t>поселок 4-е отделение Государственной селекционной станции.</w:t>
      </w:r>
    </w:p>
    <w:p w:rsidR="00C1377D" w:rsidRPr="005A2465" w:rsidRDefault="00C1377D" w:rsidP="00C1377D">
      <w:pPr>
        <w:spacing w:after="0" w:line="240" w:lineRule="auto"/>
        <w:ind w:firstLine="36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Административный центр Писаревского сельского поселения – поселок 4-е отделение Государственной селекционной станции.</w:t>
      </w:r>
    </w:p>
    <w:p w:rsidR="00C1377D" w:rsidRPr="005A2465" w:rsidRDefault="00C1377D" w:rsidP="00C1377D">
      <w:pPr>
        <w:spacing w:after="0" w:line="240" w:lineRule="auto"/>
        <w:ind w:firstLine="36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Численность постоянного населения на </w:t>
      </w:r>
      <w:r w:rsidR="00F61CCE" w:rsidRPr="005A2465">
        <w:rPr>
          <w:rFonts w:ascii="Times New Roman" w:eastAsia="Times New Roman" w:hAnsi="Times New Roman" w:cs="Times New Roman"/>
          <w:sz w:val="24"/>
          <w:szCs w:val="24"/>
          <w:lang w:eastAsia="ru-RU"/>
        </w:rPr>
        <w:t>01.01.2016 год составляет 2661</w:t>
      </w:r>
      <w:r w:rsidRPr="005A2465">
        <w:rPr>
          <w:rFonts w:ascii="Times New Roman" w:eastAsia="Times New Roman" w:hAnsi="Times New Roman" w:cs="Times New Roman"/>
          <w:sz w:val="24"/>
          <w:szCs w:val="24"/>
          <w:lang w:eastAsia="ru-RU"/>
        </w:rPr>
        <w:t xml:space="preserve"> человек, представлена в   Таблице 1.</w:t>
      </w:r>
    </w:p>
    <w:p w:rsidR="000A5938" w:rsidRPr="005A2465" w:rsidRDefault="000A5938" w:rsidP="00C1377D">
      <w:pPr>
        <w:spacing w:after="0" w:line="240" w:lineRule="auto"/>
        <w:ind w:firstLine="360"/>
        <w:jc w:val="both"/>
        <w:rPr>
          <w:rFonts w:ascii="Times New Roman" w:eastAsia="Times New Roman" w:hAnsi="Times New Roman" w:cs="Times New Roman"/>
          <w:sz w:val="24"/>
          <w:szCs w:val="24"/>
          <w:lang w:eastAsia="ru-RU"/>
        </w:rPr>
      </w:pPr>
    </w:p>
    <w:p w:rsidR="00C1377D" w:rsidRPr="005A2465" w:rsidRDefault="00C1377D" w:rsidP="00C1377D">
      <w:pPr>
        <w:spacing w:after="0" w:line="240" w:lineRule="auto"/>
        <w:ind w:firstLine="360"/>
        <w:jc w:val="right"/>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Таблица 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7"/>
        <w:gridCol w:w="1335"/>
        <w:gridCol w:w="1335"/>
        <w:gridCol w:w="1334"/>
        <w:gridCol w:w="1335"/>
        <w:gridCol w:w="1647"/>
      </w:tblGrid>
      <w:tr w:rsidR="00C1377D" w:rsidRPr="005A2465" w:rsidTr="00101964">
        <w:tc>
          <w:tcPr>
            <w:tcW w:w="1843" w:type="dxa"/>
            <w:vMerge w:val="restart"/>
            <w:shd w:val="clear" w:color="auto" w:fill="auto"/>
          </w:tcPr>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Наименование населенного пункта</w:t>
            </w:r>
          </w:p>
        </w:tc>
        <w:tc>
          <w:tcPr>
            <w:tcW w:w="8363" w:type="dxa"/>
            <w:gridSpan w:val="6"/>
            <w:shd w:val="clear" w:color="auto" w:fill="auto"/>
          </w:tcPr>
          <w:p w:rsidR="00C1377D" w:rsidRPr="005A2465" w:rsidRDefault="00C1377D" w:rsidP="00853570">
            <w:pPr>
              <w:spacing w:after="0" w:line="240" w:lineRule="auto"/>
              <w:jc w:val="center"/>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Численность населения</w:t>
            </w:r>
          </w:p>
        </w:tc>
      </w:tr>
      <w:tr w:rsidR="00C1377D" w:rsidRPr="005A2465" w:rsidTr="00101964">
        <w:tc>
          <w:tcPr>
            <w:tcW w:w="1843" w:type="dxa"/>
            <w:vMerge/>
            <w:shd w:val="clear" w:color="auto" w:fill="auto"/>
          </w:tcPr>
          <w:p w:rsidR="00C1377D" w:rsidRPr="005A2465" w:rsidRDefault="00C1377D" w:rsidP="00853570">
            <w:pPr>
              <w:spacing w:after="0" w:line="240" w:lineRule="auto"/>
              <w:jc w:val="both"/>
              <w:rPr>
                <w:rFonts w:ascii="Times New Roman" w:eastAsia="Times New Roman" w:hAnsi="Times New Roman" w:cs="Times New Roman"/>
                <w:i/>
                <w:sz w:val="24"/>
                <w:szCs w:val="24"/>
                <w:lang w:eastAsia="ru-RU"/>
              </w:rPr>
            </w:pPr>
          </w:p>
        </w:tc>
        <w:tc>
          <w:tcPr>
            <w:tcW w:w="137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Постоянно всего</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 xml:space="preserve">Дошкольного возраста </w:t>
            </w:r>
          </w:p>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(0-6 лет)</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Школьного возраста</w:t>
            </w:r>
          </w:p>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(7-13 лет)</w:t>
            </w:r>
          </w:p>
        </w:tc>
        <w:tc>
          <w:tcPr>
            <w:tcW w:w="1334"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 xml:space="preserve">Школьного возраста </w:t>
            </w:r>
          </w:p>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(14-17 лет)</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Трудоспособного возраста</w:t>
            </w:r>
          </w:p>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 xml:space="preserve"> (от 18 лет)</w:t>
            </w:r>
          </w:p>
        </w:tc>
        <w:tc>
          <w:tcPr>
            <w:tcW w:w="164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Старше трудоспособного возраста</w:t>
            </w:r>
          </w:p>
        </w:tc>
      </w:tr>
      <w:tr w:rsidR="00C1377D" w:rsidRPr="005A2465" w:rsidTr="00101964">
        <w:tc>
          <w:tcPr>
            <w:tcW w:w="1843"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4-е отд. ГСС</w:t>
            </w:r>
          </w:p>
        </w:tc>
        <w:tc>
          <w:tcPr>
            <w:tcW w:w="1377" w:type="dxa"/>
            <w:shd w:val="clear" w:color="auto" w:fill="auto"/>
          </w:tcPr>
          <w:p w:rsidR="00C1377D" w:rsidRPr="005A2465" w:rsidRDefault="00C1377D" w:rsidP="00970F94">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10</w:t>
            </w:r>
            <w:r w:rsidR="00970F94" w:rsidRPr="005A2465">
              <w:rPr>
                <w:rFonts w:ascii="Times New Roman" w:eastAsia="Times New Roman" w:hAnsi="Times New Roman" w:cs="Times New Roman"/>
                <w:sz w:val="24"/>
                <w:szCs w:val="24"/>
                <w:lang w:eastAsia="ru-RU"/>
              </w:rPr>
              <w:t>32</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w:t>
            </w:r>
            <w:r w:rsidR="00970F94" w:rsidRPr="005A2465">
              <w:rPr>
                <w:rFonts w:ascii="Times New Roman" w:eastAsia="Times New Roman" w:hAnsi="Times New Roman" w:cs="Times New Roman"/>
                <w:sz w:val="24"/>
                <w:szCs w:val="24"/>
                <w:lang w:eastAsia="ru-RU"/>
              </w:rPr>
              <w:t>14</w:t>
            </w:r>
          </w:p>
        </w:tc>
        <w:tc>
          <w:tcPr>
            <w:tcW w:w="1335" w:type="dxa"/>
            <w:shd w:val="clear" w:color="auto" w:fill="auto"/>
          </w:tcPr>
          <w:p w:rsidR="00C1377D" w:rsidRPr="005A2465" w:rsidRDefault="00970F94"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86</w:t>
            </w:r>
          </w:p>
        </w:tc>
        <w:tc>
          <w:tcPr>
            <w:tcW w:w="1334" w:type="dxa"/>
            <w:shd w:val="clear" w:color="auto" w:fill="auto"/>
          </w:tcPr>
          <w:p w:rsidR="00C1377D" w:rsidRPr="005A2465" w:rsidRDefault="00970F94"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64</w:t>
            </w:r>
          </w:p>
        </w:tc>
        <w:tc>
          <w:tcPr>
            <w:tcW w:w="1335" w:type="dxa"/>
            <w:shd w:val="clear" w:color="auto" w:fill="auto"/>
          </w:tcPr>
          <w:p w:rsidR="00C1377D" w:rsidRPr="005A2465" w:rsidRDefault="00970F94"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540</w:t>
            </w:r>
          </w:p>
        </w:tc>
        <w:tc>
          <w:tcPr>
            <w:tcW w:w="1647" w:type="dxa"/>
            <w:shd w:val="clear" w:color="auto" w:fill="auto"/>
          </w:tcPr>
          <w:p w:rsidR="00C1377D" w:rsidRPr="005A2465" w:rsidRDefault="00970F94"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228</w:t>
            </w:r>
          </w:p>
        </w:tc>
      </w:tr>
      <w:tr w:rsidR="00C1377D" w:rsidRPr="005A2465" w:rsidTr="00101964">
        <w:tc>
          <w:tcPr>
            <w:tcW w:w="1843" w:type="dxa"/>
            <w:shd w:val="clear" w:color="auto" w:fill="auto"/>
          </w:tcPr>
          <w:p w:rsidR="00C1377D" w:rsidRPr="005A2465" w:rsidRDefault="00C1377D" w:rsidP="00853570">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Иннокентьевский</w:t>
            </w:r>
          </w:p>
        </w:tc>
        <w:tc>
          <w:tcPr>
            <w:tcW w:w="137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123</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13</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8</w:t>
            </w:r>
          </w:p>
        </w:tc>
        <w:tc>
          <w:tcPr>
            <w:tcW w:w="1334"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54</w:t>
            </w:r>
          </w:p>
        </w:tc>
        <w:tc>
          <w:tcPr>
            <w:tcW w:w="164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45</w:t>
            </w:r>
          </w:p>
        </w:tc>
      </w:tr>
      <w:tr w:rsidR="00C1377D" w:rsidRPr="005A2465" w:rsidTr="00101964">
        <w:tc>
          <w:tcPr>
            <w:tcW w:w="1843" w:type="dxa"/>
            <w:shd w:val="clear" w:color="auto" w:fill="auto"/>
          </w:tcPr>
          <w:p w:rsidR="00C1377D" w:rsidRPr="005A2465" w:rsidRDefault="00C1377D" w:rsidP="00853570">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д. Булюшкина</w:t>
            </w:r>
          </w:p>
        </w:tc>
        <w:tc>
          <w:tcPr>
            <w:tcW w:w="137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479</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48</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46</w:t>
            </w:r>
          </w:p>
        </w:tc>
        <w:tc>
          <w:tcPr>
            <w:tcW w:w="1334"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37</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254</w:t>
            </w:r>
          </w:p>
        </w:tc>
        <w:tc>
          <w:tcPr>
            <w:tcW w:w="164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94</w:t>
            </w:r>
          </w:p>
        </w:tc>
      </w:tr>
      <w:tr w:rsidR="00C1377D" w:rsidRPr="005A2465" w:rsidTr="00101964">
        <w:tc>
          <w:tcPr>
            <w:tcW w:w="1843"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1-е отд. ГСС</w:t>
            </w:r>
          </w:p>
        </w:tc>
        <w:tc>
          <w:tcPr>
            <w:tcW w:w="137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248</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44</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24</w:t>
            </w:r>
          </w:p>
        </w:tc>
        <w:tc>
          <w:tcPr>
            <w:tcW w:w="1334"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19</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126</w:t>
            </w:r>
          </w:p>
        </w:tc>
        <w:tc>
          <w:tcPr>
            <w:tcW w:w="164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35</w:t>
            </w:r>
          </w:p>
        </w:tc>
      </w:tr>
      <w:tr w:rsidR="00C1377D" w:rsidRPr="005A2465" w:rsidTr="00101964">
        <w:tc>
          <w:tcPr>
            <w:tcW w:w="1843" w:type="dxa"/>
            <w:shd w:val="clear" w:color="auto" w:fill="auto"/>
          </w:tcPr>
          <w:p w:rsidR="00C1377D" w:rsidRPr="005A2465" w:rsidRDefault="00C1377D" w:rsidP="00853570">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Центральные мастерские</w:t>
            </w:r>
          </w:p>
        </w:tc>
        <w:tc>
          <w:tcPr>
            <w:tcW w:w="137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779</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91</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72</w:t>
            </w:r>
          </w:p>
        </w:tc>
        <w:tc>
          <w:tcPr>
            <w:tcW w:w="1334"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33</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454</w:t>
            </w:r>
          </w:p>
        </w:tc>
        <w:tc>
          <w:tcPr>
            <w:tcW w:w="164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129</w:t>
            </w:r>
          </w:p>
        </w:tc>
      </w:tr>
      <w:tr w:rsidR="00C1377D" w:rsidRPr="005A2465" w:rsidTr="00101964">
        <w:tc>
          <w:tcPr>
            <w:tcW w:w="1843"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итого</w:t>
            </w:r>
          </w:p>
        </w:tc>
        <w:tc>
          <w:tcPr>
            <w:tcW w:w="1377" w:type="dxa"/>
            <w:shd w:val="clear" w:color="auto" w:fill="auto"/>
          </w:tcPr>
          <w:p w:rsidR="00C1377D" w:rsidRPr="005A2465" w:rsidRDefault="00970F94"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2661</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303</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230</w:t>
            </w:r>
          </w:p>
        </w:tc>
        <w:tc>
          <w:tcPr>
            <w:tcW w:w="1334"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151</w:t>
            </w:r>
          </w:p>
        </w:tc>
        <w:tc>
          <w:tcPr>
            <w:tcW w:w="1335"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1423</w:t>
            </w:r>
          </w:p>
        </w:tc>
        <w:tc>
          <w:tcPr>
            <w:tcW w:w="1647" w:type="dxa"/>
            <w:shd w:val="clear" w:color="auto" w:fill="auto"/>
          </w:tcPr>
          <w:p w:rsidR="00C1377D" w:rsidRPr="005A2465" w:rsidRDefault="00C1377D" w:rsidP="008535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530</w:t>
            </w:r>
          </w:p>
        </w:tc>
      </w:tr>
    </w:tbl>
    <w:p w:rsidR="00C1377D" w:rsidRPr="005A2465" w:rsidRDefault="00C1377D" w:rsidP="00C1377D">
      <w:pPr>
        <w:spacing w:after="0" w:line="240" w:lineRule="auto"/>
        <w:jc w:val="both"/>
        <w:rPr>
          <w:rFonts w:ascii="Times New Roman" w:eastAsia="Times New Roman" w:hAnsi="Times New Roman" w:cs="Times New Roman"/>
          <w:sz w:val="24"/>
          <w:szCs w:val="24"/>
          <w:lang w:eastAsia="ru-RU"/>
        </w:rPr>
      </w:pPr>
    </w:p>
    <w:p w:rsidR="00C1377D" w:rsidRPr="005A2465" w:rsidRDefault="00C1377D" w:rsidP="00C1377D">
      <w:pPr>
        <w:shd w:val="clear" w:color="auto" w:fill="FFFFFF"/>
        <w:spacing w:after="0" w:line="240" w:lineRule="auto"/>
        <w:ind w:firstLine="540"/>
        <w:jc w:val="both"/>
        <w:outlineLvl w:val="0"/>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Показатели демографического развития поселения являются ключевым инструментом оценки развития </w:t>
      </w:r>
      <w:r w:rsidRPr="005A2465">
        <w:rPr>
          <w:rFonts w:ascii="Times New Roman" w:eastAsia="Times New Roman" w:hAnsi="Times New Roman" w:cs="Times New Roman"/>
          <w:sz w:val="24"/>
          <w:szCs w:val="24"/>
          <w:lang w:eastAsia="ru-RU"/>
        </w:rPr>
        <w:t>Писаревского</w:t>
      </w:r>
      <w:r w:rsidRPr="005A2465">
        <w:rPr>
          <w:rFonts w:ascii="Times New Roman" w:eastAsia="Calibri" w:hAnsi="Times New Roman" w:cs="Times New Roman"/>
          <w:sz w:val="24"/>
          <w:szCs w:val="24"/>
        </w:rPr>
        <w:t xml:space="preserve"> сельского поселения, как среды жизнедеятельности человека. </w:t>
      </w:r>
    </w:p>
    <w:p w:rsidR="00F61CCE" w:rsidRPr="005A2465" w:rsidRDefault="00F61CCE" w:rsidP="00F61CCE">
      <w:pPr>
        <w:spacing w:after="0" w:line="240" w:lineRule="auto"/>
        <w:ind w:firstLine="36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Климат резко континентальный с продолжительной и холодной зимой. Значительное равно удаление от морей и океанов обусловило слабое влияние на его климат теплых воздушных масс, но предопределило сильное воздействие Азиатского антициклона. Среднегодовая температура воздуха изменяется от -1,8 до -3,5 градусов. Средняя температура в январе от -20,5 до -22,8 градусов Цельсия, в июле от +15,1 до + 17,3 градусов. Максимальная температура воздуха в июле + 34 градуса, в январе -54. Причем, самые низкие значения июльских температур – в северной части района. Промерзание грунта проникает на глубину до 2,5 метров. Господствующие ветры: северо-западных и западных румбов. Годовое количество осадков изменяется в зависимости от высоты местности и составляет около 400мм в Тулунском районе. </w:t>
      </w:r>
    </w:p>
    <w:p w:rsidR="00F61CCE" w:rsidRPr="005A2465" w:rsidRDefault="00F61CCE" w:rsidP="00F61CCE">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Площадь муниципального образования Писаревское сельское поселение – 23879 га, что составляет 1,73% территории Тулунского района. Наибольшую площадь территории Писаревского муниципального образования занимают леса. Лесной фонд составляет – 14997,88 га.</w:t>
      </w:r>
    </w:p>
    <w:p w:rsidR="00F61CCE" w:rsidRPr="005A2465" w:rsidRDefault="00F61CCE" w:rsidP="00F61CC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7A20B5" w:rsidRPr="005A2465" w:rsidRDefault="00F61CCE" w:rsidP="00DE71AB">
      <w:pPr>
        <w:pStyle w:val="af8"/>
        <w:numPr>
          <w:ilvl w:val="0"/>
          <w:numId w:val="2"/>
        </w:numPr>
        <w:spacing w:line="240" w:lineRule="auto"/>
        <w:jc w:val="center"/>
        <w:rPr>
          <w:rFonts w:eastAsia="Calibri"/>
          <w:b/>
          <w:caps/>
          <w:sz w:val="24"/>
        </w:rPr>
      </w:pPr>
      <w:r w:rsidRPr="005A2465">
        <w:rPr>
          <w:rFonts w:eastAsia="Calibri"/>
          <w:b/>
          <w:caps/>
          <w:sz w:val="24"/>
        </w:rPr>
        <w:t>Оценка социально-экономического развития</w:t>
      </w:r>
    </w:p>
    <w:p w:rsidR="00F61CCE" w:rsidRPr="005A2465" w:rsidRDefault="00DE71AB" w:rsidP="00DE71AB">
      <w:pPr>
        <w:shd w:val="clear" w:color="auto" w:fill="FFFFFF"/>
        <w:spacing w:after="0" w:line="240" w:lineRule="auto"/>
        <w:ind w:firstLine="540"/>
        <w:jc w:val="center"/>
        <w:outlineLvl w:val="0"/>
        <w:rPr>
          <w:rFonts w:ascii="Times New Roman" w:eastAsia="Calibri" w:hAnsi="Times New Roman" w:cs="Times New Roman"/>
          <w:b/>
          <w:sz w:val="24"/>
          <w:szCs w:val="24"/>
        </w:rPr>
      </w:pPr>
      <w:r w:rsidRPr="005A2465">
        <w:rPr>
          <w:rFonts w:ascii="Times New Roman" w:eastAsia="Calibri" w:hAnsi="Times New Roman" w:cs="Times New Roman"/>
          <w:b/>
          <w:sz w:val="24"/>
          <w:szCs w:val="24"/>
        </w:rPr>
        <w:t>МУНИЦИПАЛЬНОГО ОБРАЗОВАНИЯ</w:t>
      </w:r>
    </w:p>
    <w:p w:rsidR="00DE71AB" w:rsidRPr="005A2465" w:rsidRDefault="00DE71AB" w:rsidP="00DE71AB">
      <w:pPr>
        <w:shd w:val="clear" w:color="auto" w:fill="FFFFFF"/>
        <w:spacing w:after="0" w:line="240" w:lineRule="auto"/>
        <w:ind w:firstLine="540"/>
        <w:jc w:val="center"/>
        <w:outlineLvl w:val="0"/>
        <w:rPr>
          <w:rFonts w:ascii="Times New Roman" w:eastAsia="Calibri" w:hAnsi="Times New Roman" w:cs="Times New Roman"/>
          <w:b/>
          <w:sz w:val="24"/>
          <w:szCs w:val="24"/>
        </w:rPr>
      </w:pPr>
    </w:p>
    <w:p w:rsidR="00DE71AB" w:rsidRPr="005A2465" w:rsidRDefault="00135E44" w:rsidP="00DE71AB">
      <w:pPr>
        <w:widowControl w:val="0"/>
        <w:spacing w:after="0" w:line="240" w:lineRule="auto"/>
        <w:ind w:firstLine="360"/>
        <w:rPr>
          <w:rFonts w:ascii="Times New Roman" w:eastAsia="Courier New" w:hAnsi="Times New Roman" w:cs="Times New Roman"/>
          <w:b/>
          <w:i/>
          <w:color w:val="000000"/>
          <w:sz w:val="24"/>
          <w:szCs w:val="24"/>
          <w:lang w:eastAsia="ru-RU"/>
        </w:rPr>
      </w:pPr>
      <w:r w:rsidRPr="005A2465">
        <w:rPr>
          <w:rFonts w:ascii="Times New Roman" w:eastAsia="Times New Roman" w:hAnsi="Times New Roman" w:cs="Times New Roman"/>
          <w:b/>
          <w:i/>
          <w:sz w:val="24"/>
          <w:szCs w:val="24"/>
          <w:lang w:eastAsia="ru-RU"/>
        </w:rPr>
        <w:t xml:space="preserve">3.1.  </w:t>
      </w:r>
      <w:r w:rsidR="00F61CCE" w:rsidRPr="005A2465">
        <w:rPr>
          <w:rFonts w:ascii="Times New Roman" w:eastAsia="Times New Roman" w:hAnsi="Times New Roman" w:cs="Times New Roman"/>
          <w:b/>
          <w:i/>
          <w:sz w:val="24"/>
          <w:szCs w:val="24"/>
          <w:lang w:eastAsia="ru-RU"/>
        </w:rPr>
        <w:t xml:space="preserve">Демографическая </w:t>
      </w:r>
      <w:r w:rsidR="00DE71AB" w:rsidRPr="005A2465">
        <w:rPr>
          <w:rFonts w:ascii="Times New Roman" w:eastAsia="Times New Roman" w:hAnsi="Times New Roman" w:cs="Times New Roman"/>
          <w:b/>
          <w:i/>
          <w:sz w:val="24"/>
          <w:szCs w:val="24"/>
          <w:lang w:eastAsia="ru-RU"/>
        </w:rPr>
        <w:t>ситуация</w:t>
      </w:r>
      <w:r w:rsidR="00DE71AB" w:rsidRPr="005A2465">
        <w:rPr>
          <w:rFonts w:ascii="Times New Roman" w:eastAsia="Courier New" w:hAnsi="Times New Roman" w:cs="Times New Roman"/>
          <w:color w:val="000000"/>
          <w:sz w:val="24"/>
          <w:szCs w:val="24"/>
          <w:lang w:eastAsia="ru-RU"/>
        </w:rPr>
        <w:t xml:space="preserve"> Писаревского</w:t>
      </w:r>
      <w:r w:rsidR="00DE71AB" w:rsidRPr="005A2465">
        <w:rPr>
          <w:rFonts w:ascii="Times New Roman" w:eastAsia="Courier New" w:hAnsi="Times New Roman" w:cs="Times New Roman"/>
          <w:b/>
          <w:i/>
          <w:color w:val="000000"/>
          <w:sz w:val="24"/>
          <w:szCs w:val="24"/>
          <w:lang w:eastAsia="ru-RU"/>
        </w:rPr>
        <w:t xml:space="preserve"> муниципального образования</w:t>
      </w:r>
    </w:p>
    <w:p w:rsidR="00FA4DFE" w:rsidRPr="005A2465" w:rsidRDefault="00FA4DFE" w:rsidP="00DE71AB">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 xml:space="preserve">По состоянию на 1 января 2016г. численность постоянного населения проживающего на территории Писаревского муниципального образования составила 2661 чел. Демографическая </w:t>
      </w:r>
      <w:r w:rsidR="007D3525">
        <w:rPr>
          <w:rFonts w:ascii="Times New Roman" w:eastAsia="Courier New" w:hAnsi="Times New Roman" w:cs="Times New Roman"/>
          <w:color w:val="000000"/>
          <w:sz w:val="24"/>
          <w:szCs w:val="24"/>
          <w:lang w:eastAsia="ru-RU"/>
        </w:rPr>
        <w:lastRenderedPageBreak/>
        <w:t xml:space="preserve">ситуация </w:t>
      </w:r>
      <w:r w:rsidRPr="005A2465">
        <w:rPr>
          <w:rFonts w:ascii="Times New Roman" w:eastAsia="Courier New" w:hAnsi="Times New Roman" w:cs="Times New Roman"/>
          <w:color w:val="000000"/>
          <w:sz w:val="24"/>
          <w:szCs w:val="24"/>
          <w:lang w:eastAsia="ru-RU"/>
        </w:rPr>
        <w:t>на 01.01.2015 года характеризовалась следующими данными представленными в таблице №2</w:t>
      </w:r>
    </w:p>
    <w:p w:rsidR="005A2465" w:rsidRDefault="00FA4DFE" w:rsidP="00FA4DFE">
      <w:pPr>
        <w:spacing w:after="0" w:line="240" w:lineRule="auto"/>
        <w:jc w:val="right"/>
        <w:rPr>
          <w:b/>
          <w:sz w:val="24"/>
          <w:szCs w:val="24"/>
        </w:rPr>
      </w:pPr>
      <w:r w:rsidRPr="005A2465">
        <w:rPr>
          <w:b/>
          <w:sz w:val="24"/>
          <w:szCs w:val="24"/>
        </w:rPr>
        <w:tab/>
      </w:r>
    </w:p>
    <w:p w:rsidR="00FA4DFE" w:rsidRPr="005A2465" w:rsidRDefault="00FA4DFE" w:rsidP="00FA4DFE">
      <w:pPr>
        <w:spacing w:after="0" w:line="240" w:lineRule="auto"/>
        <w:jc w:val="right"/>
        <w:rPr>
          <w:rFonts w:ascii="Times New Roman" w:hAnsi="Times New Roman" w:cs="Times New Roman"/>
          <w:sz w:val="24"/>
          <w:szCs w:val="24"/>
        </w:rPr>
      </w:pPr>
      <w:r w:rsidRPr="005A2465">
        <w:rPr>
          <w:rFonts w:ascii="Times New Roman" w:hAnsi="Times New Roman" w:cs="Times New Roman"/>
          <w:sz w:val="24"/>
          <w:szCs w:val="24"/>
        </w:rPr>
        <w:t xml:space="preserve"> Таблица №2</w:t>
      </w:r>
    </w:p>
    <w:tbl>
      <w:tblPr>
        <w:tblStyle w:val="a7"/>
        <w:tblW w:w="10309" w:type="dxa"/>
        <w:tblInd w:w="-52" w:type="dxa"/>
        <w:tblLayout w:type="fixed"/>
        <w:tblLook w:val="04A0" w:firstRow="1" w:lastRow="0" w:firstColumn="1" w:lastColumn="0" w:noHBand="0" w:noVBand="1"/>
      </w:tblPr>
      <w:tblGrid>
        <w:gridCol w:w="438"/>
        <w:gridCol w:w="3009"/>
        <w:gridCol w:w="1115"/>
        <w:gridCol w:w="1114"/>
        <w:gridCol w:w="1116"/>
        <w:gridCol w:w="1115"/>
        <w:gridCol w:w="1115"/>
        <w:gridCol w:w="1287"/>
      </w:tblGrid>
      <w:tr w:rsidR="00FA4DFE" w:rsidRPr="005A2465" w:rsidTr="00FA4DFE">
        <w:trPr>
          <w:trHeight w:val="286"/>
        </w:trPr>
        <w:tc>
          <w:tcPr>
            <w:tcW w:w="438" w:type="dxa"/>
          </w:tcPr>
          <w:p w:rsidR="00FA4DFE" w:rsidRPr="005A2465" w:rsidRDefault="00FA4DFE" w:rsidP="00FA4DFE">
            <w:pPr>
              <w:jc w:val="both"/>
              <w:outlineLvl w:val="0"/>
              <w:rPr>
                <w:rFonts w:eastAsia="Calibri"/>
                <w:b/>
                <w:i/>
                <w:sz w:val="24"/>
                <w:szCs w:val="24"/>
              </w:rPr>
            </w:pPr>
            <w:r w:rsidRPr="005A2465">
              <w:rPr>
                <w:rFonts w:eastAsia="Calibri"/>
                <w:b/>
                <w:i/>
                <w:sz w:val="24"/>
                <w:szCs w:val="24"/>
              </w:rPr>
              <w:t>№</w:t>
            </w:r>
          </w:p>
        </w:tc>
        <w:tc>
          <w:tcPr>
            <w:tcW w:w="3009" w:type="dxa"/>
          </w:tcPr>
          <w:p w:rsidR="00FA4DFE" w:rsidRPr="005A2465" w:rsidRDefault="00FA4DFE" w:rsidP="00FA4DFE">
            <w:pPr>
              <w:jc w:val="both"/>
              <w:outlineLvl w:val="0"/>
              <w:rPr>
                <w:rFonts w:eastAsia="Calibri"/>
                <w:b/>
                <w:i/>
                <w:sz w:val="24"/>
                <w:szCs w:val="24"/>
              </w:rPr>
            </w:pPr>
            <w:r w:rsidRPr="005A2465">
              <w:rPr>
                <w:rFonts w:eastAsia="Calibri"/>
                <w:b/>
                <w:i/>
                <w:sz w:val="24"/>
                <w:szCs w:val="24"/>
              </w:rPr>
              <w:t xml:space="preserve">Показатели </w:t>
            </w:r>
          </w:p>
        </w:tc>
        <w:tc>
          <w:tcPr>
            <w:tcW w:w="1115" w:type="dxa"/>
          </w:tcPr>
          <w:p w:rsidR="00FA4DFE" w:rsidRPr="005A2465" w:rsidRDefault="00FA4DFE" w:rsidP="00FA4DFE">
            <w:pPr>
              <w:jc w:val="both"/>
              <w:outlineLvl w:val="0"/>
              <w:rPr>
                <w:rFonts w:eastAsia="Calibri"/>
                <w:b/>
                <w:i/>
                <w:sz w:val="24"/>
                <w:szCs w:val="24"/>
              </w:rPr>
            </w:pPr>
            <w:r w:rsidRPr="005A2465">
              <w:rPr>
                <w:rFonts w:eastAsia="Calibri"/>
                <w:b/>
                <w:i/>
                <w:sz w:val="24"/>
                <w:szCs w:val="24"/>
              </w:rPr>
              <w:t>2010г.</w:t>
            </w:r>
          </w:p>
        </w:tc>
        <w:tc>
          <w:tcPr>
            <w:tcW w:w="1114" w:type="dxa"/>
          </w:tcPr>
          <w:p w:rsidR="00FA4DFE" w:rsidRPr="005A2465" w:rsidRDefault="00FA4DFE" w:rsidP="00FA4DFE">
            <w:pPr>
              <w:jc w:val="both"/>
              <w:outlineLvl w:val="0"/>
              <w:rPr>
                <w:rFonts w:eastAsia="Calibri"/>
                <w:b/>
                <w:i/>
                <w:sz w:val="24"/>
                <w:szCs w:val="24"/>
              </w:rPr>
            </w:pPr>
            <w:r w:rsidRPr="005A2465">
              <w:rPr>
                <w:rFonts w:eastAsia="Calibri"/>
                <w:b/>
                <w:i/>
                <w:sz w:val="24"/>
                <w:szCs w:val="24"/>
              </w:rPr>
              <w:t>2011г.</w:t>
            </w:r>
          </w:p>
        </w:tc>
        <w:tc>
          <w:tcPr>
            <w:tcW w:w="1116" w:type="dxa"/>
          </w:tcPr>
          <w:p w:rsidR="00FA4DFE" w:rsidRPr="005A2465" w:rsidRDefault="00FA4DFE" w:rsidP="00FA4DFE">
            <w:pPr>
              <w:jc w:val="both"/>
              <w:outlineLvl w:val="0"/>
              <w:rPr>
                <w:rFonts w:eastAsia="Calibri"/>
                <w:b/>
                <w:i/>
                <w:sz w:val="24"/>
                <w:szCs w:val="24"/>
              </w:rPr>
            </w:pPr>
            <w:r w:rsidRPr="005A2465">
              <w:rPr>
                <w:rFonts w:eastAsia="Calibri"/>
                <w:b/>
                <w:i/>
                <w:sz w:val="24"/>
                <w:szCs w:val="24"/>
              </w:rPr>
              <w:t>2012г.</w:t>
            </w:r>
          </w:p>
        </w:tc>
        <w:tc>
          <w:tcPr>
            <w:tcW w:w="1115" w:type="dxa"/>
          </w:tcPr>
          <w:p w:rsidR="00FA4DFE" w:rsidRPr="005A2465" w:rsidRDefault="00FA4DFE" w:rsidP="00FA4DFE">
            <w:pPr>
              <w:jc w:val="both"/>
              <w:outlineLvl w:val="0"/>
              <w:rPr>
                <w:rFonts w:eastAsia="Calibri"/>
                <w:b/>
                <w:i/>
                <w:sz w:val="24"/>
                <w:szCs w:val="24"/>
              </w:rPr>
            </w:pPr>
            <w:r w:rsidRPr="005A2465">
              <w:rPr>
                <w:rFonts w:eastAsia="Calibri"/>
                <w:b/>
                <w:i/>
                <w:sz w:val="24"/>
                <w:szCs w:val="24"/>
              </w:rPr>
              <w:t>2013г.</w:t>
            </w:r>
          </w:p>
        </w:tc>
        <w:tc>
          <w:tcPr>
            <w:tcW w:w="1115" w:type="dxa"/>
          </w:tcPr>
          <w:p w:rsidR="00FA4DFE" w:rsidRPr="005A2465" w:rsidRDefault="00FA4DFE" w:rsidP="00FA4DFE">
            <w:pPr>
              <w:jc w:val="both"/>
              <w:outlineLvl w:val="0"/>
              <w:rPr>
                <w:rFonts w:eastAsia="Calibri"/>
                <w:b/>
                <w:i/>
                <w:sz w:val="24"/>
                <w:szCs w:val="24"/>
              </w:rPr>
            </w:pPr>
            <w:r w:rsidRPr="005A2465">
              <w:rPr>
                <w:rFonts w:eastAsia="Calibri"/>
                <w:b/>
                <w:i/>
                <w:sz w:val="24"/>
                <w:szCs w:val="24"/>
              </w:rPr>
              <w:t>2014г.</w:t>
            </w:r>
          </w:p>
        </w:tc>
        <w:tc>
          <w:tcPr>
            <w:tcW w:w="1287" w:type="dxa"/>
          </w:tcPr>
          <w:p w:rsidR="00FA4DFE" w:rsidRPr="005A2465" w:rsidRDefault="00FA4DFE" w:rsidP="00FA4DFE">
            <w:pPr>
              <w:jc w:val="both"/>
              <w:outlineLvl w:val="0"/>
              <w:rPr>
                <w:rFonts w:eastAsia="Calibri"/>
                <w:b/>
                <w:i/>
                <w:sz w:val="24"/>
                <w:szCs w:val="24"/>
              </w:rPr>
            </w:pPr>
            <w:r w:rsidRPr="005A2465">
              <w:rPr>
                <w:rFonts w:eastAsia="Calibri"/>
                <w:b/>
                <w:i/>
                <w:sz w:val="24"/>
                <w:szCs w:val="24"/>
              </w:rPr>
              <w:t>2015г.</w:t>
            </w:r>
          </w:p>
        </w:tc>
      </w:tr>
      <w:tr w:rsidR="00FA4DFE" w:rsidRPr="005A2465" w:rsidTr="00FA4DFE">
        <w:trPr>
          <w:trHeight w:val="575"/>
        </w:trPr>
        <w:tc>
          <w:tcPr>
            <w:tcW w:w="438" w:type="dxa"/>
          </w:tcPr>
          <w:p w:rsidR="00FA4DFE" w:rsidRPr="005A2465" w:rsidRDefault="00FA4DFE" w:rsidP="00FA4DFE">
            <w:pPr>
              <w:jc w:val="both"/>
              <w:outlineLvl w:val="0"/>
              <w:rPr>
                <w:rFonts w:eastAsia="Calibri"/>
                <w:sz w:val="24"/>
                <w:szCs w:val="24"/>
              </w:rPr>
            </w:pPr>
            <w:r w:rsidRPr="005A2465">
              <w:rPr>
                <w:rFonts w:eastAsia="Calibri"/>
                <w:sz w:val="24"/>
                <w:szCs w:val="24"/>
              </w:rPr>
              <w:t>1</w:t>
            </w:r>
          </w:p>
        </w:tc>
        <w:tc>
          <w:tcPr>
            <w:tcW w:w="3009" w:type="dxa"/>
          </w:tcPr>
          <w:p w:rsidR="00FA4DFE" w:rsidRPr="005A2465" w:rsidRDefault="00FA4DFE" w:rsidP="00FA4DFE">
            <w:pPr>
              <w:jc w:val="both"/>
              <w:outlineLvl w:val="0"/>
              <w:rPr>
                <w:rFonts w:eastAsia="Calibri"/>
                <w:sz w:val="24"/>
                <w:szCs w:val="24"/>
              </w:rPr>
            </w:pPr>
            <w:r w:rsidRPr="005A2465">
              <w:rPr>
                <w:rFonts w:eastAsia="Calibri"/>
                <w:sz w:val="24"/>
                <w:szCs w:val="24"/>
              </w:rPr>
              <w:t>Численность постоянного населения, чел.</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2385</w:t>
            </w:r>
          </w:p>
        </w:tc>
        <w:tc>
          <w:tcPr>
            <w:tcW w:w="1114" w:type="dxa"/>
          </w:tcPr>
          <w:p w:rsidR="00FA4DFE" w:rsidRPr="005A2465" w:rsidRDefault="00FA4DFE" w:rsidP="00FA4DFE">
            <w:pPr>
              <w:jc w:val="both"/>
              <w:outlineLvl w:val="0"/>
              <w:rPr>
                <w:rFonts w:eastAsia="Calibri"/>
                <w:sz w:val="24"/>
                <w:szCs w:val="24"/>
              </w:rPr>
            </w:pPr>
            <w:r w:rsidRPr="005A2465">
              <w:rPr>
                <w:rFonts w:eastAsia="Calibri"/>
                <w:sz w:val="24"/>
                <w:szCs w:val="24"/>
              </w:rPr>
              <w:t>2379</w:t>
            </w:r>
          </w:p>
        </w:tc>
        <w:tc>
          <w:tcPr>
            <w:tcW w:w="1116" w:type="dxa"/>
          </w:tcPr>
          <w:p w:rsidR="00FA4DFE" w:rsidRPr="005A2465" w:rsidRDefault="00FA4DFE" w:rsidP="00FA4DFE">
            <w:pPr>
              <w:jc w:val="both"/>
              <w:outlineLvl w:val="0"/>
              <w:rPr>
                <w:rFonts w:eastAsia="Calibri"/>
                <w:sz w:val="24"/>
                <w:szCs w:val="24"/>
              </w:rPr>
            </w:pPr>
            <w:r w:rsidRPr="005A2465">
              <w:rPr>
                <w:rFonts w:eastAsia="Calibri"/>
                <w:sz w:val="24"/>
                <w:szCs w:val="24"/>
              </w:rPr>
              <w:t>2397</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2656</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2653</w:t>
            </w:r>
          </w:p>
        </w:tc>
        <w:tc>
          <w:tcPr>
            <w:tcW w:w="1287" w:type="dxa"/>
          </w:tcPr>
          <w:p w:rsidR="00FA4DFE" w:rsidRPr="005A2465" w:rsidRDefault="00FA4DFE" w:rsidP="00FA4DFE">
            <w:pPr>
              <w:jc w:val="both"/>
              <w:outlineLvl w:val="0"/>
              <w:rPr>
                <w:rFonts w:eastAsia="Calibri"/>
                <w:sz w:val="24"/>
                <w:szCs w:val="24"/>
              </w:rPr>
            </w:pPr>
            <w:r w:rsidRPr="005A2465">
              <w:rPr>
                <w:sz w:val="24"/>
                <w:szCs w:val="24"/>
              </w:rPr>
              <w:t>2652</w:t>
            </w:r>
          </w:p>
        </w:tc>
      </w:tr>
      <w:tr w:rsidR="00FA4DFE" w:rsidRPr="005A2465" w:rsidTr="00FA4DFE">
        <w:trPr>
          <w:trHeight w:val="275"/>
        </w:trPr>
        <w:tc>
          <w:tcPr>
            <w:tcW w:w="438" w:type="dxa"/>
          </w:tcPr>
          <w:p w:rsidR="00FA4DFE" w:rsidRPr="005A2465" w:rsidRDefault="00FA4DFE" w:rsidP="00FA4DFE">
            <w:pPr>
              <w:jc w:val="both"/>
              <w:outlineLvl w:val="0"/>
              <w:rPr>
                <w:rFonts w:eastAsia="Calibri"/>
                <w:sz w:val="24"/>
                <w:szCs w:val="24"/>
              </w:rPr>
            </w:pPr>
            <w:r w:rsidRPr="005A2465">
              <w:rPr>
                <w:rFonts w:eastAsia="Calibri"/>
                <w:sz w:val="24"/>
                <w:szCs w:val="24"/>
              </w:rPr>
              <w:t>2</w:t>
            </w:r>
          </w:p>
        </w:tc>
        <w:tc>
          <w:tcPr>
            <w:tcW w:w="3009" w:type="dxa"/>
          </w:tcPr>
          <w:p w:rsidR="00FA4DFE" w:rsidRPr="005A2465" w:rsidRDefault="00FA4DFE" w:rsidP="00FA4DFE">
            <w:pPr>
              <w:jc w:val="both"/>
              <w:outlineLvl w:val="0"/>
              <w:rPr>
                <w:rFonts w:eastAsia="Calibri"/>
                <w:sz w:val="24"/>
                <w:szCs w:val="24"/>
              </w:rPr>
            </w:pPr>
            <w:r w:rsidRPr="005A2465">
              <w:rPr>
                <w:rFonts w:eastAsia="Calibri"/>
                <w:sz w:val="24"/>
                <w:szCs w:val="24"/>
              </w:rPr>
              <w:t>Рождаемость, чел.</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33</w:t>
            </w:r>
          </w:p>
        </w:tc>
        <w:tc>
          <w:tcPr>
            <w:tcW w:w="1114" w:type="dxa"/>
          </w:tcPr>
          <w:p w:rsidR="00FA4DFE" w:rsidRPr="005A2465" w:rsidRDefault="00FA4DFE" w:rsidP="00FA4DFE">
            <w:pPr>
              <w:jc w:val="both"/>
              <w:outlineLvl w:val="0"/>
              <w:rPr>
                <w:rFonts w:eastAsia="Calibri"/>
                <w:sz w:val="24"/>
                <w:szCs w:val="24"/>
              </w:rPr>
            </w:pPr>
            <w:r w:rsidRPr="005A2465">
              <w:rPr>
                <w:rFonts w:eastAsia="Calibri"/>
                <w:sz w:val="24"/>
                <w:szCs w:val="24"/>
              </w:rPr>
              <w:t>10</w:t>
            </w:r>
          </w:p>
        </w:tc>
        <w:tc>
          <w:tcPr>
            <w:tcW w:w="1116" w:type="dxa"/>
          </w:tcPr>
          <w:p w:rsidR="00FA4DFE" w:rsidRPr="005A2465" w:rsidRDefault="00FA4DFE" w:rsidP="00FA4DFE">
            <w:pPr>
              <w:jc w:val="both"/>
              <w:outlineLvl w:val="0"/>
              <w:rPr>
                <w:rFonts w:eastAsia="Calibri"/>
                <w:sz w:val="24"/>
                <w:szCs w:val="24"/>
              </w:rPr>
            </w:pPr>
            <w:r w:rsidRPr="005A2465">
              <w:rPr>
                <w:rFonts w:eastAsia="Calibri"/>
                <w:sz w:val="24"/>
                <w:szCs w:val="24"/>
              </w:rPr>
              <w:t>24</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26</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37</w:t>
            </w:r>
          </w:p>
        </w:tc>
        <w:tc>
          <w:tcPr>
            <w:tcW w:w="1287" w:type="dxa"/>
          </w:tcPr>
          <w:p w:rsidR="00FA4DFE" w:rsidRPr="005A2465" w:rsidRDefault="00FA4DFE" w:rsidP="00FA4DFE">
            <w:pPr>
              <w:jc w:val="both"/>
              <w:outlineLvl w:val="0"/>
              <w:rPr>
                <w:rFonts w:eastAsia="Calibri"/>
                <w:sz w:val="24"/>
                <w:szCs w:val="24"/>
              </w:rPr>
            </w:pPr>
            <w:r w:rsidRPr="005A2465">
              <w:rPr>
                <w:rFonts w:eastAsia="Calibri"/>
                <w:sz w:val="24"/>
                <w:szCs w:val="24"/>
              </w:rPr>
              <w:t>28</w:t>
            </w:r>
          </w:p>
        </w:tc>
      </w:tr>
      <w:tr w:rsidR="00FA4DFE" w:rsidRPr="005A2465" w:rsidTr="00FA4DFE">
        <w:trPr>
          <w:trHeight w:val="286"/>
        </w:trPr>
        <w:tc>
          <w:tcPr>
            <w:tcW w:w="438" w:type="dxa"/>
          </w:tcPr>
          <w:p w:rsidR="00FA4DFE" w:rsidRPr="005A2465" w:rsidRDefault="00FA4DFE" w:rsidP="00FA4DFE">
            <w:pPr>
              <w:jc w:val="both"/>
              <w:outlineLvl w:val="0"/>
              <w:rPr>
                <w:rFonts w:eastAsia="Calibri"/>
                <w:sz w:val="24"/>
                <w:szCs w:val="24"/>
              </w:rPr>
            </w:pPr>
            <w:r w:rsidRPr="005A2465">
              <w:rPr>
                <w:rFonts w:eastAsia="Calibri"/>
                <w:sz w:val="24"/>
                <w:szCs w:val="24"/>
              </w:rPr>
              <w:t>3</w:t>
            </w:r>
          </w:p>
        </w:tc>
        <w:tc>
          <w:tcPr>
            <w:tcW w:w="3009" w:type="dxa"/>
          </w:tcPr>
          <w:p w:rsidR="00FA4DFE" w:rsidRPr="005A2465" w:rsidRDefault="00FA4DFE" w:rsidP="00FA4DFE">
            <w:pPr>
              <w:jc w:val="both"/>
              <w:outlineLvl w:val="0"/>
              <w:rPr>
                <w:rFonts w:eastAsia="Calibri"/>
                <w:sz w:val="24"/>
                <w:szCs w:val="24"/>
              </w:rPr>
            </w:pPr>
            <w:r w:rsidRPr="005A2465">
              <w:rPr>
                <w:rFonts w:eastAsia="Calibri"/>
                <w:sz w:val="24"/>
                <w:szCs w:val="24"/>
              </w:rPr>
              <w:t>Смертность, чел.</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30</w:t>
            </w:r>
          </w:p>
        </w:tc>
        <w:tc>
          <w:tcPr>
            <w:tcW w:w="1114" w:type="dxa"/>
          </w:tcPr>
          <w:p w:rsidR="00FA4DFE" w:rsidRPr="005A2465" w:rsidRDefault="00FA4DFE" w:rsidP="00FA4DFE">
            <w:pPr>
              <w:jc w:val="both"/>
              <w:outlineLvl w:val="0"/>
              <w:rPr>
                <w:rFonts w:eastAsia="Calibri"/>
                <w:sz w:val="24"/>
                <w:szCs w:val="24"/>
              </w:rPr>
            </w:pPr>
            <w:r w:rsidRPr="005A2465">
              <w:rPr>
                <w:rFonts w:eastAsia="Calibri"/>
                <w:sz w:val="24"/>
                <w:szCs w:val="24"/>
              </w:rPr>
              <w:t>6</w:t>
            </w:r>
          </w:p>
        </w:tc>
        <w:tc>
          <w:tcPr>
            <w:tcW w:w="1116" w:type="dxa"/>
          </w:tcPr>
          <w:p w:rsidR="00FA4DFE" w:rsidRPr="005A2465" w:rsidRDefault="00FA4DFE" w:rsidP="00FA4DFE">
            <w:pPr>
              <w:jc w:val="both"/>
              <w:outlineLvl w:val="0"/>
              <w:rPr>
                <w:rFonts w:eastAsia="Calibri"/>
                <w:sz w:val="24"/>
                <w:szCs w:val="24"/>
              </w:rPr>
            </w:pPr>
            <w:r w:rsidRPr="005A2465">
              <w:rPr>
                <w:rFonts w:eastAsia="Calibri"/>
                <w:sz w:val="24"/>
                <w:szCs w:val="24"/>
              </w:rPr>
              <w:t>12</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9</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13</w:t>
            </w:r>
          </w:p>
        </w:tc>
        <w:tc>
          <w:tcPr>
            <w:tcW w:w="1287" w:type="dxa"/>
          </w:tcPr>
          <w:p w:rsidR="00FA4DFE" w:rsidRPr="005A2465" w:rsidRDefault="00FA4DFE" w:rsidP="00FA4DFE">
            <w:pPr>
              <w:jc w:val="both"/>
              <w:outlineLvl w:val="0"/>
              <w:rPr>
                <w:rFonts w:eastAsia="Calibri"/>
                <w:sz w:val="24"/>
                <w:szCs w:val="24"/>
              </w:rPr>
            </w:pPr>
            <w:r w:rsidRPr="005A2465">
              <w:rPr>
                <w:rFonts w:eastAsia="Calibri"/>
                <w:sz w:val="24"/>
                <w:szCs w:val="24"/>
              </w:rPr>
              <w:t>15</w:t>
            </w:r>
          </w:p>
        </w:tc>
      </w:tr>
      <w:tr w:rsidR="00FA4DFE" w:rsidRPr="005A2465" w:rsidTr="00FA4DFE">
        <w:trPr>
          <w:trHeight w:val="362"/>
        </w:trPr>
        <w:tc>
          <w:tcPr>
            <w:tcW w:w="438" w:type="dxa"/>
          </w:tcPr>
          <w:p w:rsidR="00FA4DFE" w:rsidRPr="005A2465" w:rsidRDefault="00FA4DFE" w:rsidP="00FA4DFE">
            <w:pPr>
              <w:jc w:val="both"/>
              <w:outlineLvl w:val="0"/>
              <w:rPr>
                <w:rFonts w:eastAsia="Calibri"/>
                <w:sz w:val="24"/>
                <w:szCs w:val="24"/>
              </w:rPr>
            </w:pPr>
            <w:r w:rsidRPr="005A2465">
              <w:rPr>
                <w:rFonts w:eastAsia="Calibri"/>
                <w:sz w:val="24"/>
                <w:szCs w:val="24"/>
              </w:rPr>
              <w:t>4</w:t>
            </w:r>
          </w:p>
        </w:tc>
        <w:tc>
          <w:tcPr>
            <w:tcW w:w="3009" w:type="dxa"/>
          </w:tcPr>
          <w:p w:rsidR="00FA4DFE" w:rsidRPr="005A2465" w:rsidRDefault="00FA4DFE" w:rsidP="00FA4DFE">
            <w:pPr>
              <w:jc w:val="both"/>
              <w:outlineLvl w:val="0"/>
              <w:rPr>
                <w:rFonts w:eastAsia="Calibri"/>
                <w:sz w:val="24"/>
                <w:szCs w:val="24"/>
              </w:rPr>
            </w:pPr>
            <w:r w:rsidRPr="005A2465">
              <w:rPr>
                <w:rFonts w:eastAsia="Calibri"/>
                <w:sz w:val="24"/>
                <w:szCs w:val="24"/>
              </w:rPr>
              <w:t>Миграционная убыль, чел.</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+ 3</w:t>
            </w:r>
          </w:p>
        </w:tc>
        <w:tc>
          <w:tcPr>
            <w:tcW w:w="1114" w:type="dxa"/>
          </w:tcPr>
          <w:p w:rsidR="00FA4DFE" w:rsidRPr="005A2465" w:rsidRDefault="00FA4DFE" w:rsidP="00FA4DFE">
            <w:pPr>
              <w:jc w:val="both"/>
              <w:outlineLvl w:val="0"/>
              <w:rPr>
                <w:rFonts w:eastAsia="Calibri"/>
                <w:sz w:val="24"/>
                <w:szCs w:val="24"/>
              </w:rPr>
            </w:pPr>
            <w:r w:rsidRPr="005A2465">
              <w:rPr>
                <w:rFonts w:eastAsia="Calibri"/>
                <w:sz w:val="24"/>
                <w:szCs w:val="24"/>
              </w:rPr>
              <w:t>+ 4</w:t>
            </w:r>
          </w:p>
        </w:tc>
        <w:tc>
          <w:tcPr>
            <w:tcW w:w="1116" w:type="dxa"/>
          </w:tcPr>
          <w:p w:rsidR="00FA4DFE" w:rsidRPr="005A2465" w:rsidRDefault="00FA4DFE" w:rsidP="00FA4DFE">
            <w:pPr>
              <w:jc w:val="both"/>
              <w:outlineLvl w:val="0"/>
              <w:rPr>
                <w:rFonts w:eastAsia="Calibri"/>
                <w:sz w:val="24"/>
                <w:szCs w:val="24"/>
              </w:rPr>
            </w:pPr>
            <w:r w:rsidRPr="005A2465">
              <w:rPr>
                <w:rFonts w:eastAsia="Calibri"/>
                <w:sz w:val="24"/>
                <w:szCs w:val="24"/>
              </w:rPr>
              <w:t>+8</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+12</w:t>
            </w:r>
          </w:p>
        </w:tc>
        <w:tc>
          <w:tcPr>
            <w:tcW w:w="1115" w:type="dxa"/>
          </w:tcPr>
          <w:p w:rsidR="00FA4DFE" w:rsidRPr="005A2465" w:rsidRDefault="00FA4DFE" w:rsidP="00FA4DFE">
            <w:pPr>
              <w:jc w:val="both"/>
              <w:outlineLvl w:val="0"/>
              <w:rPr>
                <w:rFonts w:eastAsia="Calibri"/>
                <w:sz w:val="24"/>
                <w:szCs w:val="24"/>
              </w:rPr>
            </w:pPr>
            <w:r w:rsidRPr="005A2465">
              <w:rPr>
                <w:rFonts w:eastAsia="Calibri"/>
                <w:sz w:val="24"/>
                <w:szCs w:val="24"/>
              </w:rPr>
              <w:t>+9</w:t>
            </w:r>
          </w:p>
        </w:tc>
        <w:tc>
          <w:tcPr>
            <w:tcW w:w="1287" w:type="dxa"/>
          </w:tcPr>
          <w:p w:rsidR="00FA4DFE" w:rsidRPr="005A2465" w:rsidRDefault="00FA4DFE" w:rsidP="00FA4DFE">
            <w:pPr>
              <w:jc w:val="both"/>
              <w:outlineLvl w:val="0"/>
              <w:rPr>
                <w:rFonts w:eastAsia="Calibri"/>
                <w:sz w:val="24"/>
                <w:szCs w:val="24"/>
              </w:rPr>
            </w:pPr>
            <w:r w:rsidRPr="005A2465">
              <w:rPr>
                <w:rFonts w:eastAsia="Calibri"/>
                <w:sz w:val="24"/>
                <w:szCs w:val="24"/>
              </w:rPr>
              <w:t>+3</w:t>
            </w:r>
          </w:p>
        </w:tc>
      </w:tr>
    </w:tbl>
    <w:p w:rsidR="00FA4DFE" w:rsidRPr="005A2465" w:rsidRDefault="00FA4DFE" w:rsidP="005A2465">
      <w:pPr>
        <w:spacing w:after="0" w:line="240" w:lineRule="auto"/>
        <w:ind w:firstLine="708"/>
        <w:jc w:val="both"/>
        <w:rPr>
          <w:rFonts w:ascii="Times New Roman" w:hAnsi="Times New Roman" w:cs="Times New Roman"/>
          <w:sz w:val="24"/>
          <w:szCs w:val="24"/>
        </w:rPr>
      </w:pPr>
      <w:r w:rsidRPr="005A2465">
        <w:rPr>
          <w:rFonts w:ascii="Times New Roman" w:hAnsi="Times New Roman" w:cs="Times New Roman"/>
          <w:sz w:val="24"/>
          <w:szCs w:val="24"/>
        </w:rPr>
        <w:t>Многочисленное население муниципального образования составляют русские, белорусы, украинцы и другие народы и народности.</w:t>
      </w:r>
      <w:r w:rsidR="005A2465">
        <w:rPr>
          <w:rFonts w:ascii="Times New Roman" w:hAnsi="Times New Roman" w:cs="Times New Roman"/>
          <w:sz w:val="24"/>
          <w:szCs w:val="24"/>
        </w:rPr>
        <w:t xml:space="preserve"> </w:t>
      </w:r>
      <w:r w:rsidRPr="005A2465">
        <w:rPr>
          <w:rFonts w:ascii="Times New Roman" w:hAnsi="Times New Roman" w:cs="Times New Roman"/>
          <w:sz w:val="24"/>
          <w:szCs w:val="24"/>
        </w:rPr>
        <w:t>Большой процент населения, составляют население трудоспособного возраста-</w:t>
      </w:r>
      <w:r w:rsidR="007D3525">
        <w:rPr>
          <w:rFonts w:ascii="Times New Roman" w:hAnsi="Times New Roman" w:cs="Times New Roman"/>
          <w:sz w:val="24"/>
          <w:szCs w:val="24"/>
        </w:rPr>
        <w:t xml:space="preserve"> </w:t>
      </w:r>
      <w:r w:rsidRPr="003A4AD9">
        <w:rPr>
          <w:rFonts w:ascii="Times New Roman" w:hAnsi="Times New Roman" w:cs="Times New Roman"/>
          <w:sz w:val="24"/>
          <w:szCs w:val="24"/>
        </w:rPr>
        <w:t>49%,</w:t>
      </w:r>
      <w:r w:rsidRPr="005A2465">
        <w:rPr>
          <w:rFonts w:ascii="Times New Roman" w:hAnsi="Times New Roman" w:cs="Times New Roman"/>
          <w:sz w:val="24"/>
          <w:szCs w:val="24"/>
        </w:rPr>
        <w:t xml:space="preserve"> 24% составляют пенсионеры, 27%-младше трудоспособного населения.</w:t>
      </w:r>
      <w:r w:rsidR="005A2465">
        <w:rPr>
          <w:rFonts w:ascii="Times New Roman" w:hAnsi="Times New Roman" w:cs="Times New Roman"/>
          <w:sz w:val="24"/>
          <w:szCs w:val="24"/>
        </w:rPr>
        <w:t xml:space="preserve"> </w:t>
      </w:r>
      <w:r w:rsidRPr="005A2465">
        <w:rPr>
          <w:rFonts w:ascii="Times New Roman" w:hAnsi="Times New Roman" w:cs="Times New Roman"/>
          <w:sz w:val="24"/>
          <w:szCs w:val="24"/>
        </w:rPr>
        <w:t>Демографическая ситуация в муниципальном образовании характеризуется сокращением численности населения. Однако из таблицы видно, что увеличилась рождаемость детей отсюда как следствие увеличение многодетных семей, где 3 и более детей.</w:t>
      </w:r>
    </w:p>
    <w:p w:rsidR="00FA4DFE" w:rsidRPr="005A2465" w:rsidRDefault="00FA4DFE" w:rsidP="00FA4DFE">
      <w:pPr>
        <w:spacing w:after="0" w:line="240" w:lineRule="auto"/>
        <w:jc w:val="both"/>
        <w:rPr>
          <w:rFonts w:ascii="Times New Roman" w:hAnsi="Times New Roman" w:cs="Times New Roman"/>
          <w:sz w:val="24"/>
          <w:szCs w:val="24"/>
        </w:rPr>
      </w:pPr>
      <w:r w:rsidRPr="005A2465">
        <w:rPr>
          <w:rFonts w:ascii="Times New Roman" w:hAnsi="Times New Roman" w:cs="Times New Roman"/>
          <w:b/>
          <w:sz w:val="24"/>
          <w:szCs w:val="24"/>
        </w:rPr>
        <w:t>Проблема:</w:t>
      </w:r>
      <w:r w:rsidRPr="005A2465">
        <w:rPr>
          <w:rFonts w:ascii="Times New Roman" w:hAnsi="Times New Roman" w:cs="Times New Roman"/>
          <w:sz w:val="24"/>
          <w:szCs w:val="24"/>
        </w:rPr>
        <w:t xml:space="preserve"> Основным фактором сокращения является миграция населения.</w:t>
      </w:r>
    </w:p>
    <w:p w:rsidR="00FA4DFE" w:rsidRPr="005A2465" w:rsidRDefault="009D7AE6" w:rsidP="00FA4DFE">
      <w:pPr>
        <w:spacing w:after="0" w:line="240" w:lineRule="auto"/>
        <w:jc w:val="both"/>
        <w:rPr>
          <w:rFonts w:ascii="Times New Roman" w:hAnsi="Times New Roman" w:cs="Times New Roman"/>
          <w:sz w:val="24"/>
          <w:szCs w:val="24"/>
        </w:rPr>
      </w:pPr>
      <w:r w:rsidRPr="005A2465">
        <w:rPr>
          <w:rFonts w:ascii="Times New Roman" w:hAnsi="Times New Roman" w:cs="Times New Roman"/>
          <w:b/>
          <w:kern w:val="2"/>
          <w:sz w:val="24"/>
          <w:szCs w:val="24"/>
          <w:lang w:eastAsia="ar-SA"/>
        </w:rPr>
        <w:t>Цель программы и пути решения</w:t>
      </w:r>
      <w:r w:rsidR="00FA4DFE" w:rsidRPr="005A2465">
        <w:rPr>
          <w:rFonts w:ascii="Times New Roman" w:hAnsi="Times New Roman" w:cs="Times New Roman"/>
          <w:b/>
          <w:sz w:val="24"/>
          <w:szCs w:val="24"/>
        </w:rPr>
        <w:t>:</w:t>
      </w:r>
      <w:r w:rsidR="00FA4DFE" w:rsidRPr="005A2465">
        <w:rPr>
          <w:rFonts w:ascii="Times New Roman" w:hAnsi="Times New Roman" w:cs="Times New Roman"/>
          <w:sz w:val="24"/>
          <w:szCs w:val="24"/>
        </w:rPr>
        <w:t xml:space="preserve"> Для решения демографической проблемы необходимо реализовать следующие мероприятия в области здравоохранения, защиты социально – уязвимых слоев населения, поддерживания семьи, детства, молодежи, инвалидов, пожилых людей. На перспективу, для решения демографической проблемы, уровень естественного прироста во многом будет зависеть от реализации федеральных, областных и районных программ, а также мероприятий, которые должны быть осуществлены администрацией района и муниципальным образованием. </w:t>
      </w:r>
    </w:p>
    <w:p w:rsidR="00C1377D" w:rsidRDefault="00FA4DFE" w:rsidP="005A2465">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Возможность повышения численности населения при исполнении мероприятий по жилищному и социальному развитию; выполнение мероприятий программы по переселению граждан РФ; выполнением мероприятий программы по доступному жилью для граждан РФ.</w:t>
      </w:r>
    </w:p>
    <w:p w:rsidR="005A2465" w:rsidRPr="005A2465" w:rsidRDefault="005A2465" w:rsidP="005A2465">
      <w:pPr>
        <w:spacing w:after="0" w:line="240" w:lineRule="auto"/>
        <w:jc w:val="both"/>
        <w:rPr>
          <w:rFonts w:ascii="Times New Roman" w:hAnsi="Times New Roman" w:cs="Times New Roman"/>
          <w:sz w:val="24"/>
          <w:szCs w:val="24"/>
        </w:rPr>
      </w:pPr>
    </w:p>
    <w:p w:rsidR="00C1377D" w:rsidRPr="005A2465" w:rsidRDefault="00135E44" w:rsidP="00135E44">
      <w:pPr>
        <w:rPr>
          <w:rFonts w:ascii="Times New Roman" w:eastAsia="Calibri" w:hAnsi="Times New Roman" w:cs="Times New Roman"/>
          <w:b/>
          <w:i/>
          <w:caps/>
          <w:sz w:val="28"/>
          <w:szCs w:val="28"/>
        </w:rPr>
      </w:pPr>
      <w:r w:rsidRPr="005A2465">
        <w:rPr>
          <w:rFonts w:ascii="Times New Roman" w:eastAsia="Calibri" w:hAnsi="Times New Roman" w:cs="Times New Roman"/>
          <w:b/>
          <w:i/>
          <w:sz w:val="28"/>
          <w:szCs w:val="28"/>
        </w:rPr>
        <w:t xml:space="preserve">3.2. </w:t>
      </w:r>
      <w:r w:rsidR="005A2465" w:rsidRPr="005A2465">
        <w:rPr>
          <w:rFonts w:ascii="Times New Roman" w:eastAsia="Calibri" w:hAnsi="Times New Roman" w:cs="Times New Roman"/>
          <w:b/>
          <w:i/>
          <w:sz w:val="28"/>
          <w:szCs w:val="28"/>
        </w:rPr>
        <w:t>Развитие образования</w:t>
      </w:r>
    </w:p>
    <w:p w:rsidR="00853570" w:rsidRPr="005A2465" w:rsidRDefault="009E62EB" w:rsidP="00135E44">
      <w:pPr>
        <w:spacing w:after="0" w:line="240" w:lineRule="auto"/>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3.2</w:t>
      </w:r>
      <w:r w:rsidR="00135E44" w:rsidRPr="005A2465">
        <w:rPr>
          <w:rFonts w:ascii="Times New Roman" w:eastAsia="Times New Roman" w:hAnsi="Times New Roman" w:cs="Times New Roman"/>
          <w:b/>
          <w:i/>
          <w:sz w:val="24"/>
          <w:szCs w:val="24"/>
          <w:lang w:eastAsia="ru-RU"/>
        </w:rPr>
        <w:t xml:space="preserve">. </w:t>
      </w:r>
      <w:r w:rsidRPr="005A2465">
        <w:rPr>
          <w:rFonts w:ascii="Times New Roman" w:eastAsia="Times New Roman" w:hAnsi="Times New Roman" w:cs="Times New Roman"/>
          <w:b/>
          <w:i/>
          <w:sz w:val="24"/>
          <w:szCs w:val="24"/>
          <w:lang w:eastAsia="ru-RU"/>
        </w:rPr>
        <w:t>1 Дошкольные</w:t>
      </w:r>
      <w:r w:rsidR="00853570" w:rsidRPr="005A2465">
        <w:rPr>
          <w:rFonts w:ascii="Times New Roman" w:eastAsia="Times New Roman" w:hAnsi="Times New Roman" w:cs="Times New Roman"/>
          <w:b/>
          <w:i/>
          <w:sz w:val="24"/>
          <w:szCs w:val="24"/>
          <w:lang w:eastAsia="ru-RU"/>
        </w:rPr>
        <w:t xml:space="preserve"> образовательные учреждения</w:t>
      </w:r>
    </w:p>
    <w:p w:rsidR="007D05B1" w:rsidRPr="005A2465" w:rsidRDefault="00853570" w:rsidP="007D05B1">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На территории Писаревского муниципального образования функционируют два дошкольных образовательных учреждения</w:t>
      </w:r>
      <w:r w:rsidR="007D05B1" w:rsidRPr="005A2465">
        <w:rPr>
          <w:rFonts w:ascii="Times New Roman" w:eastAsia="Times New Roman" w:hAnsi="Times New Roman" w:cs="Times New Roman"/>
          <w:sz w:val="24"/>
          <w:szCs w:val="24"/>
          <w:lang w:eastAsia="ru-RU"/>
        </w:rPr>
        <w:t>:</w:t>
      </w:r>
    </w:p>
    <w:p w:rsidR="007D05B1" w:rsidRPr="005A2465" w:rsidRDefault="007D05B1" w:rsidP="007D05B1">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w:t>
      </w:r>
      <w:r w:rsidR="00853570" w:rsidRPr="005A2465">
        <w:rPr>
          <w:rFonts w:ascii="Times New Roman" w:eastAsia="Times New Roman" w:hAnsi="Times New Roman" w:cs="Times New Roman"/>
          <w:sz w:val="24"/>
          <w:szCs w:val="24"/>
          <w:lang w:eastAsia="ru-RU"/>
        </w:rPr>
        <w:t xml:space="preserve"> МДОУ детский сад «Сказка» в п. Центральные </w:t>
      </w:r>
      <w:r w:rsidR="008B4544" w:rsidRPr="005A2465">
        <w:rPr>
          <w:rFonts w:ascii="Times New Roman" w:eastAsia="Times New Roman" w:hAnsi="Times New Roman" w:cs="Times New Roman"/>
          <w:sz w:val="24"/>
          <w:szCs w:val="24"/>
          <w:lang w:eastAsia="ru-RU"/>
        </w:rPr>
        <w:t>Мастерские, расчётной</w:t>
      </w:r>
      <w:r w:rsidR="00853570" w:rsidRPr="005A2465">
        <w:rPr>
          <w:rFonts w:ascii="Times New Roman" w:eastAsia="Times New Roman" w:hAnsi="Times New Roman" w:cs="Times New Roman"/>
          <w:sz w:val="24"/>
          <w:szCs w:val="24"/>
          <w:lang w:eastAsia="ru-RU"/>
        </w:rPr>
        <w:t xml:space="preserve"> емкостью - 35 мест,</w:t>
      </w:r>
      <w:r w:rsidR="006557BD" w:rsidRPr="005A2465">
        <w:rPr>
          <w:rFonts w:ascii="Times New Roman" w:eastAsia="Times New Roman" w:hAnsi="Times New Roman" w:cs="Times New Roman"/>
          <w:sz w:val="24"/>
          <w:szCs w:val="24"/>
          <w:lang w:eastAsia="ru-RU"/>
        </w:rPr>
        <w:t xml:space="preserve"> площадь здания</w:t>
      </w:r>
      <w:r w:rsidRPr="005A2465">
        <w:rPr>
          <w:rFonts w:ascii="Times New Roman" w:eastAsia="Times New Roman" w:hAnsi="Times New Roman" w:cs="Times New Roman"/>
          <w:sz w:val="24"/>
          <w:szCs w:val="24"/>
          <w:lang w:eastAsia="ru-RU"/>
        </w:rPr>
        <w:t xml:space="preserve"> 299,3 </w:t>
      </w:r>
      <w:r w:rsidR="00FA4DFE" w:rsidRPr="005A2465">
        <w:rPr>
          <w:rFonts w:ascii="Times New Roman" w:eastAsia="Times New Roman" w:hAnsi="Times New Roman" w:cs="Times New Roman"/>
          <w:sz w:val="24"/>
          <w:szCs w:val="24"/>
          <w:lang w:eastAsia="ru-RU"/>
        </w:rPr>
        <w:t>кв.м.</w:t>
      </w:r>
      <w:r w:rsidR="00A00287" w:rsidRPr="005A2465">
        <w:rPr>
          <w:rFonts w:ascii="Times New Roman" w:eastAsia="Times New Roman" w:hAnsi="Times New Roman" w:cs="Times New Roman"/>
          <w:sz w:val="24"/>
          <w:szCs w:val="24"/>
          <w:lang w:eastAsia="ru-RU"/>
        </w:rPr>
        <w:t xml:space="preserve"> Состояние здания МДОУ детский сад «Сказка» неудовлетворительное, требуется строительство детского сада в п. Центральные Мастерские на 55 мест.</w:t>
      </w:r>
    </w:p>
    <w:p w:rsidR="00EC5D7D" w:rsidRPr="005A2465" w:rsidRDefault="007D05B1" w:rsidP="00853570">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w:t>
      </w:r>
      <w:r w:rsidR="00EC5D7D" w:rsidRPr="005A2465">
        <w:rPr>
          <w:rFonts w:ascii="Times New Roman" w:eastAsia="Times New Roman" w:hAnsi="Times New Roman" w:cs="Times New Roman"/>
          <w:sz w:val="24"/>
          <w:szCs w:val="24"/>
          <w:lang w:eastAsia="ru-RU"/>
        </w:rPr>
        <w:t xml:space="preserve"> МДОУ детский сад «Колосок» в п. 4</w:t>
      </w:r>
      <w:r w:rsidRPr="005A2465">
        <w:rPr>
          <w:rFonts w:ascii="Times New Roman" w:eastAsia="Times New Roman" w:hAnsi="Times New Roman" w:cs="Times New Roman"/>
          <w:sz w:val="24"/>
          <w:szCs w:val="24"/>
          <w:lang w:eastAsia="ru-RU"/>
        </w:rPr>
        <w:t>-е отделение Г</w:t>
      </w:r>
      <w:r w:rsidR="00EC5D7D" w:rsidRPr="005A2465">
        <w:rPr>
          <w:rFonts w:ascii="Times New Roman" w:eastAsia="Times New Roman" w:hAnsi="Times New Roman" w:cs="Times New Roman"/>
          <w:sz w:val="24"/>
          <w:szCs w:val="24"/>
          <w:lang w:eastAsia="ru-RU"/>
        </w:rPr>
        <w:t xml:space="preserve">осударственной селекционной станции, расчётной емкостью – </w:t>
      </w:r>
      <w:r w:rsidRPr="005A2465">
        <w:rPr>
          <w:rFonts w:ascii="Times New Roman" w:eastAsia="Times New Roman" w:hAnsi="Times New Roman" w:cs="Times New Roman"/>
          <w:sz w:val="24"/>
          <w:szCs w:val="24"/>
          <w:lang w:eastAsia="ru-RU"/>
        </w:rPr>
        <w:t xml:space="preserve">60 </w:t>
      </w:r>
      <w:r w:rsidR="00EC5D7D" w:rsidRPr="005A2465">
        <w:rPr>
          <w:rFonts w:ascii="Times New Roman" w:eastAsia="Times New Roman" w:hAnsi="Times New Roman" w:cs="Times New Roman"/>
          <w:sz w:val="24"/>
          <w:szCs w:val="24"/>
          <w:lang w:eastAsia="ru-RU"/>
        </w:rPr>
        <w:t>мест, площадь здания – кв.м.</w:t>
      </w:r>
      <w:r w:rsidRPr="005A2465">
        <w:rPr>
          <w:rFonts w:ascii="Times New Roman" w:eastAsia="Times New Roman" w:hAnsi="Times New Roman" w:cs="Times New Roman"/>
          <w:sz w:val="24"/>
          <w:szCs w:val="24"/>
          <w:lang w:eastAsia="ru-RU"/>
        </w:rPr>
        <w:t xml:space="preserve"> Состояние здания</w:t>
      </w:r>
      <w:r w:rsidR="00A00287" w:rsidRPr="005A2465">
        <w:rPr>
          <w:rFonts w:ascii="Times New Roman" w:eastAsia="Times New Roman" w:hAnsi="Times New Roman" w:cs="Times New Roman"/>
          <w:sz w:val="24"/>
          <w:szCs w:val="24"/>
          <w:lang w:eastAsia="ru-RU"/>
        </w:rPr>
        <w:t xml:space="preserve"> МДОУ детский сад «Колосок»</w:t>
      </w:r>
      <w:r w:rsidRPr="005A2465">
        <w:rPr>
          <w:rFonts w:ascii="Times New Roman" w:eastAsia="Times New Roman" w:hAnsi="Times New Roman" w:cs="Times New Roman"/>
          <w:sz w:val="24"/>
          <w:szCs w:val="24"/>
          <w:lang w:eastAsia="ru-RU"/>
        </w:rPr>
        <w:t xml:space="preserve"> удовлетворительное</w:t>
      </w:r>
      <w:r w:rsidR="00853570" w:rsidRPr="005A2465">
        <w:rPr>
          <w:rFonts w:ascii="Times New Roman" w:eastAsia="Times New Roman" w:hAnsi="Times New Roman" w:cs="Times New Roman"/>
          <w:sz w:val="24"/>
          <w:szCs w:val="24"/>
          <w:lang w:eastAsia="ru-RU"/>
        </w:rPr>
        <w:t>, требуется ремонт</w:t>
      </w:r>
      <w:r w:rsidR="00EC5D7D" w:rsidRPr="005A2465">
        <w:rPr>
          <w:rFonts w:ascii="Times New Roman" w:eastAsia="Times New Roman" w:hAnsi="Times New Roman" w:cs="Times New Roman"/>
          <w:sz w:val="24"/>
          <w:szCs w:val="24"/>
          <w:lang w:eastAsia="ru-RU"/>
        </w:rPr>
        <w:t xml:space="preserve"> зданий</w:t>
      </w:r>
      <w:r w:rsidR="00853570" w:rsidRPr="005A2465">
        <w:rPr>
          <w:rFonts w:ascii="Times New Roman" w:eastAsia="Times New Roman" w:hAnsi="Times New Roman" w:cs="Times New Roman"/>
          <w:sz w:val="24"/>
          <w:szCs w:val="24"/>
          <w:lang w:eastAsia="ru-RU"/>
        </w:rPr>
        <w:t>.</w:t>
      </w:r>
      <w:r w:rsidR="00EC5D7D" w:rsidRPr="005A2465">
        <w:rPr>
          <w:rFonts w:ascii="Times New Roman" w:eastAsia="Times New Roman" w:hAnsi="Times New Roman" w:cs="Times New Roman"/>
          <w:sz w:val="24"/>
          <w:szCs w:val="24"/>
          <w:lang w:eastAsia="ru-RU"/>
        </w:rPr>
        <w:t xml:space="preserve"> </w:t>
      </w:r>
    </w:p>
    <w:p w:rsidR="00853570" w:rsidRPr="005A2465" w:rsidRDefault="00853570" w:rsidP="00853570">
      <w:pPr>
        <w:spacing w:after="0" w:line="247"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Расчётный норматив потребности в дошкольных образовательных учреждениях - 45 мест на 1000 жителей.</w:t>
      </w:r>
    </w:p>
    <w:p w:rsidR="00853570" w:rsidRPr="005A2465" w:rsidRDefault="008F021D" w:rsidP="00E50B1A">
      <w:pPr>
        <w:spacing w:after="0" w:line="247"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w:t>
      </w:r>
      <w:r w:rsidR="00853570" w:rsidRPr="005A2465">
        <w:rPr>
          <w:rFonts w:ascii="Times New Roman" w:eastAsia="Times New Roman" w:hAnsi="Times New Roman" w:cs="Times New Roman"/>
          <w:sz w:val="24"/>
          <w:szCs w:val="24"/>
          <w:lang w:eastAsia="ru-RU"/>
        </w:rPr>
        <w:t xml:space="preserve">отребность в дошкольных образовательных учреждениях Писаревского муниципального </w:t>
      </w:r>
      <w:r w:rsidR="00FA4DFE" w:rsidRPr="005A2465">
        <w:rPr>
          <w:rFonts w:ascii="Times New Roman" w:eastAsia="Times New Roman" w:hAnsi="Times New Roman" w:cs="Times New Roman"/>
          <w:sz w:val="24"/>
          <w:szCs w:val="24"/>
          <w:lang w:eastAsia="ru-RU"/>
        </w:rPr>
        <w:t xml:space="preserve">образования, составит </w:t>
      </w:r>
      <w:r w:rsidR="00853570" w:rsidRPr="005A2465">
        <w:rPr>
          <w:rFonts w:ascii="Times New Roman" w:eastAsia="Times New Roman" w:hAnsi="Times New Roman" w:cs="Times New Roman"/>
          <w:sz w:val="24"/>
          <w:szCs w:val="24"/>
          <w:lang w:eastAsia="ru-RU"/>
        </w:rPr>
        <w:t xml:space="preserve">131 место. </w:t>
      </w:r>
    </w:p>
    <w:p w:rsidR="008F021D" w:rsidRPr="005A2465" w:rsidRDefault="006719F4" w:rsidP="008F021D">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b/>
          <w:sz w:val="24"/>
          <w:szCs w:val="24"/>
          <w:lang w:eastAsia="ru-RU"/>
        </w:rPr>
        <w:t>Проблема: Исходя</w:t>
      </w:r>
      <w:r w:rsidR="008F021D" w:rsidRPr="005A2465">
        <w:rPr>
          <w:rFonts w:ascii="Times New Roman" w:eastAsia="Times New Roman" w:hAnsi="Times New Roman" w:cs="Times New Roman"/>
          <w:sz w:val="24"/>
          <w:szCs w:val="24"/>
          <w:lang w:eastAsia="ru-RU"/>
        </w:rPr>
        <w:t xml:space="preserve"> из современного положения, а также в связи с некоторым ожидаемым увеличением процента охвата детей дошкольными учреждениями потребность в этих учреждениях возрастёт. </w:t>
      </w:r>
      <w:r w:rsidR="008F021D" w:rsidRPr="005A2465">
        <w:rPr>
          <w:rFonts w:ascii="Times New Roman" w:eastAsia="Times New Roman" w:hAnsi="Times New Roman" w:cs="Times New Roman"/>
          <w:b/>
          <w:sz w:val="24"/>
          <w:szCs w:val="24"/>
          <w:lang w:eastAsia="ru-RU"/>
        </w:rPr>
        <w:t xml:space="preserve">         </w:t>
      </w:r>
    </w:p>
    <w:p w:rsidR="00853570" w:rsidRPr="005A2465" w:rsidRDefault="009D7AE6" w:rsidP="008F021D">
      <w:pPr>
        <w:spacing w:after="0" w:line="240" w:lineRule="auto"/>
        <w:ind w:firstLine="708"/>
        <w:jc w:val="both"/>
        <w:rPr>
          <w:rFonts w:ascii="Times New Roman" w:eastAsia="Times New Roman" w:hAnsi="Times New Roman" w:cs="Times New Roman"/>
          <w:b/>
          <w:sz w:val="24"/>
          <w:szCs w:val="24"/>
          <w:lang w:eastAsia="ru-RU"/>
        </w:rPr>
      </w:pPr>
      <w:r w:rsidRPr="005A2465">
        <w:rPr>
          <w:rFonts w:ascii="Times New Roman" w:hAnsi="Times New Roman" w:cs="Times New Roman"/>
          <w:b/>
          <w:kern w:val="2"/>
          <w:sz w:val="24"/>
          <w:szCs w:val="24"/>
          <w:lang w:eastAsia="ar-SA"/>
        </w:rPr>
        <w:t>Цель программы и пути решения</w:t>
      </w:r>
      <w:r w:rsidR="008F021D" w:rsidRPr="005A2465">
        <w:rPr>
          <w:rFonts w:ascii="Times New Roman" w:eastAsia="Times New Roman" w:hAnsi="Times New Roman" w:cs="Times New Roman"/>
          <w:b/>
          <w:sz w:val="24"/>
          <w:szCs w:val="24"/>
          <w:lang w:eastAsia="ru-RU"/>
        </w:rPr>
        <w:t xml:space="preserve">: </w:t>
      </w:r>
      <w:r w:rsidR="00853570" w:rsidRPr="005A2465">
        <w:rPr>
          <w:rFonts w:ascii="Times New Roman" w:eastAsia="Times New Roman" w:hAnsi="Times New Roman" w:cs="Times New Roman"/>
          <w:i/>
          <w:sz w:val="24"/>
          <w:szCs w:val="24"/>
          <w:lang w:eastAsia="ru-RU"/>
        </w:rPr>
        <w:t xml:space="preserve">Схемой территориального планирования Тулунского района Иркутской области </w:t>
      </w:r>
      <w:r w:rsidR="00853570" w:rsidRPr="005A2465">
        <w:rPr>
          <w:rFonts w:ascii="Times New Roman" w:eastAsia="Times New Roman" w:hAnsi="Times New Roman" w:cs="Times New Roman"/>
          <w:sz w:val="24"/>
          <w:szCs w:val="24"/>
          <w:lang w:eastAsia="ru-RU"/>
        </w:rPr>
        <w:t>планируется строительство детского сада в п. Центральные Мастерские на 55 мест.</w:t>
      </w:r>
      <w:r w:rsidR="00E320C1" w:rsidRPr="005A2465">
        <w:rPr>
          <w:rFonts w:ascii="Times New Roman" w:eastAsia="Times New Roman" w:hAnsi="Times New Roman" w:cs="Times New Roman"/>
          <w:sz w:val="24"/>
          <w:szCs w:val="24"/>
          <w:lang w:eastAsia="ru-RU"/>
        </w:rPr>
        <w:t xml:space="preserve"> При согласовании финансирования бюджета Писаревского муниципального образования в программу социально-экономического развития будут </w:t>
      </w:r>
      <w:r w:rsidR="00FE779F" w:rsidRPr="005A2465">
        <w:rPr>
          <w:rFonts w:ascii="Times New Roman" w:eastAsia="Times New Roman" w:hAnsi="Times New Roman" w:cs="Times New Roman"/>
          <w:sz w:val="24"/>
          <w:szCs w:val="24"/>
          <w:lang w:eastAsia="ru-RU"/>
        </w:rPr>
        <w:t>внесены изменения</w:t>
      </w:r>
      <w:r w:rsidR="00E320C1" w:rsidRPr="005A2465">
        <w:rPr>
          <w:rFonts w:ascii="Times New Roman" w:eastAsia="Times New Roman" w:hAnsi="Times New Roman" w:cs="Times New Roman"/>
          <w:sz w:val="24"/>
          <w:szCs w:val="24"/>
          <w:lang w:eastAsia="ru-RU"/>
        </w:rPr>
        <w:t xml:space="preserve">. </w:t>
      </w:r>
    </w:p>
    <w:p w:rsidR="00135E44" w:rsidRPr="005A2465" w:rsidRDefault="00135E44" w:rsidP="00135E44">
      <w:pPr>
        <w:overflowPunct w:val="0"/>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p>
    <w:p w:rsidR="00853570" w:rsidRPr="005A2465" w:rsidRDefault="009E62EB" w:rsidP="00135E44">
      <w:pPr>
        <w:overflowPunct w:val="0"/>
        <w:autoSpaceDE w:val="0"/>
        <w:autoSpaceDN w:val="0"/>
        <w:adjustRightInd w:val="0"/>
        <w:spacing w:after="0" w:line="240" w:lineRule="auto"/>
        <w:ind w:firstLine="720"/>
        <w:outlineLvl w:val="1"/>
        <w:rPr>
          <w:rFonts w:ascii="Times New Roman" w:eastAsia="Times New Roman" w:hAnsi="Times New Roman" w:cs="Times New Roman"/>
          <w:b/>
          <w:bCs/>
          <w:i/>
          <w:sz w:val="24"/>
          <w:szCs w:val="24"/>
          <w:lang w:eastAsia="ru-RU"/>
        </w:rPr>
      </w:pPr>
      <w:r w:rsidRPr="005A2465">
        <w:rPr>
          <w:rFonts w:ascii="Times New Roman" w:eastAsia="Times New Roman" w:hAnsi="Times New Roman" w:cs="Times New Roman"/>
          <w:b/>
          <w:bCs/>
          <w:i/>
          <w:sz w:val="24"/>
          <w:szCs w:val="24"/>
          <w:lang w:eastAsia="ru-RU"/>
        </w:rPr>
        <w:t>3.2.2 Общеобразовательные</w:t>
      </w:r>
      <w:r w:rsidR="00853570" w:rsidRPr="005A2465">
        <w:rPr>
          <w:rFonts w:ascii="Times New Roman" w:eastAsia="Times New Roman" w:hAnsi="Times New Roman" w:cs="Times New Roman"/>
          <w:b/>
          <w:bCs/>
          <w:i/>
          <w:sz w:val="24"/>
          <w:szCs w:val="24"/>
          <w:lang w:eastAsia="ru-RU"/>
        </w:rPr>
        <w:t xml:space="preserve"> и внешкольные учреждения</w:t>
      </w:r>
    </w:p>
    <w:p w:rsidR="00853570" w:rsidRPr="005A2465" w:rsidRDefault="00853570" w:rsidP="00853570">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lastRenderedPageBreak/>
        <w:t xml:space="preserve">На территории Писаревского муниципального образования действуют три школы - Муниципальное общеобразовательное учреждение «Писаревская СОШ»  в п. 4-е отделение ГСС мощностью 300 человек, количество воспитанников - 229, площадью – 1768,6 кв.м, Муниципальное общеобразовательное учреждение «Булюшкинская СОШ» в д. Булюшкина мощностью 170 человек, количество воспитанников - 68, площадью – 719 кв. м и Муниципальное общеобразовательное учреждение «НОШ № 10» в п. Центральные мастерские мощностью 100 человек, количество воспитанников - 59. Техническое состояние школ удовлетворительное, требуется ремонт. </w:t>
      </w:r>
    </w:p>
    <w:p w:rsidR="008F021D" w:rsidRPr="005A2465" w:rsidRDefault="008F021D" w:rsidP="008F021D">
      <w:pPr>
        <w:tabs>
          <w:tab w:val="left" w:pos="720"/>
        </w:tabs>
        <w:suppressAutoHyphens/>
        <w:spacing w:after="0" w:line="200" w:lineRule="atLeast"/>
        <w:ind w:firstLine="720"/>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 xml:space="preserve">Муниципальные образовательные учреждения имеют лицензию на осуществление своей деятельности. Все общеобразовательные школы прошли аттестацию. </w:t>
      </w:r>
      <w:r w:rsidR="00E71905" w:rsidRPr="005A2465">
        <w:rPr>
          <w:rFonts w:ascii="Times New Roman" w:eastAsia="Times New Roman" w:hAnsi="Times New Roman" w:cs="Times New Roman"/>
          <w:sz w:val="24"/>
          <w:szCs w:val="24"/>
          <w:lang w:eastAsia="ar-SA"/>
        </w:rPr>
        <w:t xml:space="preserve">Продолжительность учебной недели шесть дней. В Писаревской СОШ учебный процесс проходит в две смены. В учебно-воспитательном процессе активно используются новые технологии. </w:t>
      </w:r>
      <w:r w:rsidRPr="005A2465">
        <w:rPr>
          <w:rFonts w:ascii="Times New Roman" w:eastAsia="Times New Roman" w:hAnsi="Times New Roman" w:cs="Times New Roman"/>
          <w:sz w:val="24"/>
          <w:szCs w:val="24"/>
          <w:lang w:eastAsia="ar-SA"/>
        </w:rPr>
        <w:t>В учреждении школы образования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санитарно- гигиенических норм.</w:t>
      </w:r>
    </w:p>
    <w:p w:rsidR="008F021D" w:rsidRPr="005A2465" w:rsidRDefault="008F021D" w:rsidP="008F021D">
      <w:pPr>
        <w:tabs>
          <w:tab w:val="center" w:pos="5037"/>
          <w:tab w:val="right" w:pos="9715"/>
        </w:tabs>
        <w:suppressAutoHyphens/>
        <w:spacing w:after="0" w:line="100" w:lineRule="atLeast"/>
        <w:ind w:firstLine="825"/>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 xml:space="preserve">Общая численность педагогических работников в 2015 году </w:t>
      </w:r>
      <w:r w:rsidR="00286049" w:rsidRPr="005A2465">
        <w:rPr>
          <w:rFonts w:ascii="Times New Roman" w:eastAsia="Times New Roman" w:hAnsi="Times New Roman" w:cs="Times New Roman"/>
          <w:sz w:val="24"/>
          <w:szCs w:val="24"/>
          <w:lang w:eastAsia="ar-SA"/>
        </w:rPr>
        <w:t>составила 129</w:t>
      </w:r>
      <w:r w:rsidR="00E71905" w:rsidRPr="005A2465">
        <w:rPr>
          <w:rFonts w:ascii="Times New Roman" w:eastAsia="Times New Roman" w:hAnsi="Times New Roman" w:cs="Times New Roman"/>
          <w:sz w:val="24"/>
          <w:szCs w:val="24"/>
          <w:lang w:eastAsia="ar-SA"/>
        </w:rPr>
        <w:t xml:space="preserve"> </w:t>
      </w:r>
      <w:r w:rsidRPr="005A2465">
        <w:rPr>
          <w:rFonts w:ascii="Times New Roman" w:eastAsia="Times New Roman" w:hAnsi="Times New Roman" w:cs="Times New Roman"/>
          <w:sz w:val="24"/>
          <w:szCs w:val="24"/>
          <w:lang w:eastAsia="ar-SA"/>
        </w:rPr>
        <w:t>человек.</w:t>
      </w:r>
    </w:p>
    <w:p w:rsidR="00853570" w:rsidRPr="005A2465" w:rsidRDefault="00853570" w:rsidP="0085357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Расчётный норматив потребности в общеобразовательных учреждениях, составляет – 85 мест на 1000 жителей. </w:t>
      </w:r>
    </w:p>
    <w:p w:rsidR="008F021D" w:rsidRPr="005A2465" w:rsidRDefault="00853570" w:rsidP="00E50B1A">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Таким образом, потребность в общеобразовательных учреждениях Писаревского муниципального образования составит</w:t>
      </w:r>
      <w:r w:rsidR="00E50B1A"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ru-RU"/>
        </w:rPr>
        <w:t xml:space="preserve">на расчётный срок – 247 мест. </w:t>
      </w:r>
    </w:p>
    <w:p w:rsidR="00E50B1A" w:rsidRPr="005A2465" w:rsidRDefault="008F021D" w:rsidP="0085357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Исходя из расчётного норматива, емкость существующего учреждения будет обеспечивать население в общеобразовательных учреждениях</w:t>
      </w:r>
      <w:r w:rsidR="00E50B1A" w:rsidRPr="005A2465">
        <w:rPr>
          <w:rFonts w:ascii="Times New Roman" w:eastAsia="Times New Roman" w:hAnsi="Times New Roman" w:cs="Times New Roman"/>
          <w:sz w:val="24"/>
          <w:szCs w:val="24"/>
          <w:lang w:eastAsia="ru-RU"/>
        </w:rPr>
        <w:t xml:space="preserve">. </w:t>
      </w:r>
    </w:p>
    <w:p w:rsidR="00E71905" w:rsidRPr="005A2465" w:rsidRDefault="00E71905" w:rsidP="00E71905">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Для подвоза учащихся в Булюшкинскую СОШ с пос. 1 отделение ГСС и Писаревскую СОШ пос. 4 отделение ГСС с пос. Иннокентьевский имеются два школьных автобуса Газель. </w:t>
      </w:r>
    </w:p>
    <w:p w:rsidR="00061918" w:rsidRPr="005A2465" w:rsidRDefault="00061918" w:rsidP="00E71905">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 2015 году за счет местного бюджета профинансировано на приобретение учебной литературы в сумме 76968 рублей. Были оплачены расходы на приобретение материалов в сумме 83400 рублей, на ремонт МОУ «Писаревская СОШ» в сумме 90000 рублей.</w:t>
      </w:r>
    </w:p>
    <w:p w:rsidR="008F021D" w:rsidRPr="005A2465" w:rsidRDefault="008F021D" w:rsidP="0085357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b/>
          <w:sz w:val="24"/>
          <w:szCs w:val="24"/>
          <w:lang w:eastAsia="ru-RU"/>
        </w:rPr>
        <w:t>Проблема:</w:t>
      </w:r>
      <w:r w:rsidRPr="005A2465">
        <w:rPr>
          <w:rFonts w:ascii="Times New Roman" w:eastAsia="Times New Roman" w:hAnsi="Times New Roman" w:cs="Times New Roman"/>
          <w:sz w:val="24"/>
          <w:szCs w:val="24"/>
          <w:lang w:eastAsia="ru-RU"/>
        </w:rPr>
        <w:t xml:space="preserve"> </w:t>
      </w:r>
      <w:r w:rsidR="00FA4DFE" w:rsidRPr="005A2465">
        <w:rPr>
          <w:rFonts w:ascii="Times New Roman" w:eastAsia="Times New Roman" w:hAnsi="Times New Roman" w:cs="Times New Roman"/>
          <w:sz w:val="24"/>
          <w:szCs w:val="24"/>
          <w:lang w:eastAsia="ru-RU"/>
        </w:rPr>
        <w:t xml:space="preserve">Требуется ремонт общеобразовательных и внешкольных учреждений: а именно покраска полов в зданиях, замена окон на пластиковые, строительство теплых туалетов </w:t>
      </w:r>
      <w:r w:rsidR="00684172" w:rsidRPr="005A2465">
        <w:rPr>
          <w:rFonts w:ascii="Times New Roman" w:eastAsia="Times New Roman" w:hAnsi="Times New Roman" w:cs="Times New Roman"/>
          <w:sz w:val="24"/>
          <w:szCs w:val="24"/>
          <w:lang w:eastAsia="ru-RU"/>
        </w:rPr>
        <w:t>отдельно для</w:t>
      </w:r>
      <w:r w:rsidR="00FA4DFE" w:rsidRPr="005A2465">
        <w:rPr>
          <w:rFonts w:ascii="Times New Roman" w:eastAsia="Times New Roman" w:hAnsi="Times New Roman" w:cs="Times New Roman"/>
          <w:sz w:val="24"/>
          <w:szCs w:val="24"/>
          <w:lang w:eastAsia="ru-RU"/>
        </w:rPr>
        <w:t xml:space="preserve"> девочек и мальчиков, </w:t>
      </w:r>
      <w:r w:rsidR="00E71905" w:rsidRPr="005A2465">
        <w:rPr>
          <w:rFonts w:ascii="Times New Roman" w:eastAsia="Times New Roman" w:hAnsi="Times New Roman" w:cs="Times New Roman"/>
          <w:sz w:val="24"/>
          <w:szCs w:val="24"/>
          <w:lang w:eastAsia="ru-RU"/>
        </w:rPr>
        <w:t>строительство спортивных залов, укомплектование классов новым оборудование: ком</w:t>
      </w:r>
      <w:r w:rsidR="00061918" w:rsidRPr="005A2465">
        <w:rPr>
          <w:rFonts w:ascii="Times New Roman" w:eastAsia="Times New Roman" w:hAnsi="Times New Roman" w:cs="Times New Roman"/>
          <w:sz w:val="24"/>
          <w:szCs w:val="24"/>
          <w:lang w:eastAsia="ru-RU"/>
        </w:rPr>
        <w:t>пьютерами, электронными книгами, приобретение учебной литературы.</w:t>
      </w:r>
    </w:p>
    <w:p w:rsidR="00853570" w:rsidRPr="005A2465" w:rsidRDefault="009D7AE6" w:rsidP="0085357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hAnsi="Times New Roman" w:cs="Times New Roman"/>
          <w:b/>
          <w:kern w:val="2"/>
          <w:sz w:val="24"/>
          <w:szCs w:val="24"/>
          <w:lang w:eastAsia="ar-SA"/>
        </w:rPr>
        <w:t>Цель программы и пути решения</w:t>
      </w:r>
      <w:r w:rsidR="008F021D" w:rsidRPr="005A2465">
        <w:rPr>
          <w:rFonts w:ascii="Times New Roman" w:eastAsia="Times New Roman" w:hAnsi="Times New Roman" w:cs="Times New Roman"/>
          <w:b/>
          <w:sz w:val="24"/>
          <w:szCs w:val="24"/>
          <w:lang w:eastAsia="ru-RU"/>
        </w:rPr>
        <w:t>:</w:t>
      </w:r>
      <w:r w:rsidR="008F021D" w:rsidRPr="005A2465">
        <w:rPr>
          <w:rFonts w:ascii="Times New Roman" w:eastAsia="Times New Roman" w:hAnsi="Times New Roman" w:cs="Times New Roman"/>
          <w:sz w:val="24"/>
          <w:szCs w:val="24"/>
          <w:lang w:eastAsia="ru-RU"/>
        </w:rPr>
        <w:t xml:space="preserve"> </w:t>
      </w:r>
      <w:r w:rsidR="00E320C1" w:rsidRPr="005A2465">
        <w:rPr>
          <w:rFonts w:ascii="Times New Roman" w:eastAsia="Times New Roman" w:hAnsi="Times New Roman" w:cs="Times New Roman"/>
          <w:sz w:val="24"/>
          <w:szCs w:val="24"/>
          <w:lang w:eastAsia="ru-RU"/>
        </w:rPr>
        <w:t xml:space="preserve">Генеральным планом Писаревского муниципального образования планируется реконструкция начальной школы в п. Центральные мастерские. При согласовании финансирования бюджета Писаревского муниципального образования в программу социально-экономического развития будут </w:t>
      </w:r>
      <w:r w:rsidR="00E074E3" w:rsidRPr="005A2465">
        <w:rPr>
          <w:rFonts w:ascii="Times New Roman" w:eastAsia="Times New Roman" w:hAnsi="Times New Roman" w:cs="Times New Roman"/>
          <w:sz w:val="24"/>
          <w:szCs w:val="24"/>
          <w:lang w:eastAsia="ru-RU"/>
        </w:rPr>
        <w:t>внесены изменения</w:t>
      </w:r>
      <w:r w:rsidR="00E320C1" w:rsidRPr="005A2465">
        <w:rPr>
          <w:rFonts w:ascii="Times New Roman" w:eastAsia="Times New Roman" w:hAnsi="Times New Roman" w:cs="Times New Roman"/>
          <w:sz w:val="24"/>
          <w:szCs w:val="24"/>
          <w:lang w:eastAsia="ru-RU"/>
        </w:rPr>
        <w:t>.</w:t>
      </w:r>
    </w:p>
    <w:p w:rsidR="0031190E" w:rsidRPr="005A2465" w:rsidRDefault="0031190E" w:rsidP="00853570">
      <w:pPr>
        <w:spacing w:after="0" w:line="240" w:lineRule="auto"/>
        <w:ind w:firstLine="709"/>
        <w:jc w:val="both"/>
        <w:rPr>
          <w:rFonts w:ascii="Times New Roman" w:eastAsia="Times New Roman" w:hAnsi="Times New Roman" w:cs="Times New Roman"/>
          <w:sz w:val="24"/>
          <w:szCs w:val="24"/>
          <w:lang w:eastAsia="ru-RU"/>
        </w:rPr>
      </w:pPr>
    </w:p>
    <w:p w:rsidR="00CF62F2" w:rsidRPr="005A2465" w:rsidRDefault="00BD5749" w:rsidP="007A20B5">
      <w:pPr>
        <w:pStyle w:val="af8"/>
        <w:ind w:left="960" w:firstLine="0"/>
        <w:jc w:val="left"/>
        <w:rPr>
          <w:rFonts w:eastAsia="Calibri"/>
          <w:b/>
          <w:i/>
          <w:caps/>
          <w:szCs w:val="28"/>
        </w:rPr>
      </w:pPr>
      <w:r w:rsidRPr="005A2465">
        <w:rPr>
          <w:rFonts w:eastAsia="Calibri"/>
          <w:b/>
          <w:i/>
          <w:szCs w:val="28"/>
        </w:rPr>
        <w:t>3.3 Развитие</w:t>
      </w:r>
      <w:r w:rsidR="00CF62F2" w:rsidRPr="005A2465">
        <w:rPr>
          <w:rFonts w:eastAsia="Calibri"/>
          <w:b/>
          <w:i/>
          <w:szCs w:val="28"/>
        </w:rPr>
        <w:t xml:space="preserve"> здравоохранения</w:t>
      </w:r>
    </w:p>
    <w:p w:rsidR="00853570" w:rsidRPr="005A2465" w:rsidRDefault="00853570" w:rsidP="00853570">
      <w:pPr>
        <w:spacing w:after="0" w:line="240" w:lineRule="auto"/>
        <w:ind w:firstLine="709"/>
        <w:jc w:val="both"/>
        <w:rPr>
          <w:rFonts w:ascii="Times New Roman" w:eastAsia="Times New Roman" w:hAnsi="Times New Roman" w:cs="Times New Roman"/>
          <w:spacing w:val="-3"/>
          <w:sz w:val="24"/>
          <w:szCs w:val="24"/>
          <w:lang w:eastAsia="ru-RU"/>
        </w:rPr>
      </w:pPr>
      <w:r w:rsidRPr="005A2465">
        <w:rPr>
          <w:rFonts w:ascii="Times New Roman" w:eastAsia="Times New Roman" w:hAnsi="Times New Roman" w:cs="Times New Roman"/>
          <w:bCs/>
          <w:spacing w:val="-4"/>
          <w:sz w:val="24"/>
          <w:szCs w:val="24"/>
          <w:lang w:eastAsia="ru-RU"/>
        </w:rPr>
        <w:t>Здравоохранение</w:t>
      </w:r>
      <w:r w:rsidRPr="005A2465">
        <w:rPr>
          <w:rFonts w:ascii="Times New Roman" w:eastAsia="Times New Roman" w:hAnsi="Times New Roman" w:cs="Times New Roman"/>
          <w:b/>
          <w:bCs/>
          <w:spacing w:val="-4"/>
          <w:sz w:val="24"/>
          <w:szCs w:val="24"/>
          <w:lang w:eastAsia="ru-RU"/>
        </w:rPr>
        <w:t xml:space="preserve"> </w:t>
      </w:r>
      <w:r w:rsidRPr="005A2465">
        <w:rPr>
          <w:rFonts w:ascii="Times New Roman" w:eastAsia="Times New Roman" w:hAnsi="Times New Roman" w:cs="Times New Roman"/>
          <w:spacing w:val="-4"/>
          <w:sz w:val="24"/>
          <w:szCs w:val="24"/>
          <w:lang w:eastAsia="ru-RU"/>
        </w:rPr>
        <w:t>на территории</w:t>
      </w:r>
      <w:r w:rsidR="009E62EB" w:rsidRPr="005A2465">
        <w:rPr>
          <w:rFonts w:ascii="Times New Roman" w:eastAsia="Times New Roman" w:hAnsi="Times New Roman" w:cs="Times New Roman"/>
          <w:spacing w:val="-4"/>
          <w:sz w:val="24"/>
          <w:szCs w:val="24"/>
          <w:lang w:eastAsia="ru-RU"/>
        </w:rPr>
        <w:t xml:space="preserve"> муниципального </w:t>
      </w:r>
      <w:r w:rsidR="00BD5749" w:rsidRPr="005A2465">
        <w:rPr>
          <w:rFonts w:ascii="Times New Roman" w:eastAsia="Times New Roman" w:hAnsi="Times New Roman" w:cs="Times New Roman"/>
          <w:spacing w:val="-4"/>
          <w:sz w:val="24"/>
          <w:szCs w:val="24"/>
          <w:lang w:eastAsia="ru-RU"/>
        </w:rPr>
        <w:t>образования представлено</w:t>
      </w:r>
      <w:r w:rsidRPr="005A2465">
        <w:rPr>
          <w:rFonts w:ascii="Times New Roman" w:eastAsia="Times New Roman" w:hAnsi="Times New Roman" w:cs="Times New Roman"/>
          <w:spacing w:val="-4"/>
          <w:sz w:val="24"/>
          <w:szCs w:val="24"/>
          <w:lang w:eastAsia="ru-RU"/>
        </w:rPr>
        <w:t xml:space="preserve"> фельдшерско-акушерскими </w:t>
      </w:r>
      <w:r w:rsidRPr="005A2465">
        <w:rPr>
          <w:rFonts w:ascii="Times New Roman" w:eastAsia="Times New Roman" w:hAnsi="Times New Roman" w:cs="Times New Roman"/>
          <w:spacing w:val="-3"/>
          <w:sz w:val="24"/>
          <w:szCs w:val="24"/>
          <w:lang w:eastAsia="ru-RU"/>
        </w:rPr>
        <w:t>пунктами:</w:t>
      </w:r>
    </w:p>
    <w:p w:rsidR="00853570" w:rsidRPr="005A2465" w:rsidRDefault="00853570" w:rsidP="00853570">
      <w:pPr>
        <w:spacing w:after="0" w:line="240" w:lineRule="auto"/>
        <w:ind w:firstLine="709"/>
        <w:jc w:val="both"/>
        <w:rPr>
          <w:rFonts w:ascii="Times New Roman" w:eastAsia="Times New Roman" w:hAnsi="Times New Roman" w:cs="Times New Roman"/>
          <w:spacing w:val="-5"/>
          <w:sz w:val="24"/>
          <w:szCs w:val="24"/>
          <w:lang w:eastAsia="ru-RU"/>
        </w:rPr>
      </w:pPr>
      <w:r w:rsidRPr="005A2465">
        <w:rPr>
          <w:rFonts w:ascii="Times New Roman" w:eastAsia="Times New Roman" w:hAnsi="Times New Roman" w:cs="Times New Roman"/>
          <w:spacing w:val="-3"/>
          <w:sz w:val="24"/>
          <w:szCs w:val="24"/>
          <w:lang w:eastAsia="ru-RU"/>
        </w:rPr>
        <w:t xml:space="preserve">- в </w:t>
      </w:r>
      <w:r w:rsidRPr="005A2465">
        <w:rPr>
          <w:rFonts w:ascii="Times New Roman" w:eastAsia="Times New Roman" w:hAnsi="Times New Roman" w:cs="Times New Roman"/>
          <w:spacing w:val="-5"/>
          <w:sz w:val="24"/>
          <w:szCs w:val="24"/>
          <w:lang w:eastAsia="ru-RU"/>
        </w:rPr>
        <w:t xml:space="preserve">п. 4-е Отделение ГСС, площадью 58,5 кв. м. </w:t>
      </w:r>
      <w:r w:rsidR="00A00287" w:rsidRPr="005A2465">
        <w:rPr>
          <w:rFonts w:ascii="Times New Roman" w:eastAsia="Times New Roman" w:hAnsi="Times New Roman" w:cs="Times New Roman"/>
          <w:spacing w:val="-5"/>
          <w:sz w:val="24"/>
          <w:szCs w:val="24"/>
          <w:lang w:eastAsia="ru-RU"/>
        </w:rPr>
        <w:t xml:space="preserve">деревянное </w:t>
      </w:r>
      <w:r w:rsidRPr="005A2465">
        <w:rPr>
          <w:rFonts w:ascii="Times New Roman" w:eastAsia="Times New Roman" w:hAnsi="Times New Roman" w:cs="Times New Roman"/>
          <w:sz w:val="24"/>
          <w:szCs w:val="24"/>
          <w:lang w:eastAsia="ru-RU"/>
        </w:rPr>
        <w:t>одноэтажное здание; электроснабжение - централизованное; отопление -  электрическое (бойлер); канализации нет, вода привозная. Степень износа здания – 50 %.</w:t>
      </w:r>
    </w:p>
    <w:p w:rsidR="00853570" w:rsidRPr="005A2465" w:rsidRDefault="00853570" w:rsidP="00853570">
      <w:pPr>
        <w:spacing w:after="0" w:line="240" w:lineRule="auto"/>
        <w:ind w:firstLine="709"/>
        <w:jc w:val="both"/>
        <w:rPr>
          <w:rFonts w:ascii="Times New Roman" w:eastAsia="Times New Roman" w:hAnsi="Times New Roman" w:cs="Times New Roman"/>
          <w:spacing w:val="-5"/>
          <w:sz w:val="24"/>
          <w:szCs w:val="24"/>
          <w:lang w:eastAsia="ru-RU"/>
        </w:rPr>
      </w:pPr>
      <w:r w:rsidRPr="005A2465">
        <w:rPr>
          <w:rFonts w:ascii="Times New Roman" w:eastAsia="Times New Roman" w:hAnsi="Times New Roman" w:cs="Times New Roman"/>
          <w:spacing w:val="-5"/>
          <w:sz w:val="24"/>
          <w:szCs w:val="24"/>
          <w:lang w:eastAsia="ru-RU"/>
        </w:rPr>
        <w:t xml:space="preserve">- в п. 1-е Отделение ГСС, площадью 68,2 кв. м. </w:t>
      </w:r>
      <w:r w:rsidRPr="005A2465">
        <w:rPr>
          <w:rFonts w:ascii="Times New Roman" w:eastAsia="Times New Roman" w:hAnsi="Times New Roman" w:cs="Times New Roman"/>
          <w:sz w:val="24"/>
          <w:szCs w:val="24"/>
          <w:lang w:eastAsia="ru-RU"/>
        </w:rPr>
        <w:t>Деревянное одноэтажное здание; электроснабжение – централизованное; отопление - печное, электрическое (ЭНИП); канализации нет, вода привозная. Степень износа здания – 55 %.</w:t>
      </w:r>
    </w:p>
    <w:p w:rsidR="00853570" w:rsidRPr="005A2465" w:rsidRDefault="00853570" w:rsidP="00853570">
      <w:pPr>
        <w:spacing w:after="0" w:line="240" w:lineRule="auto"/>
        <w:ind w:firstLine="709"/>
        <w:jc w:val="both"/>
        <w:rPr>
          <w:rFonts w:ascii="Times New Roman" w:eastAsia="Times New Roman" w:hAnsi="Times New Roman" w:cs="Times New Roman"/>
          <w:spacing w:val="-5"/>
          <w:sz w:val="24"/>
          <w:szCs w:val="24"/>
          <w:lang w:eastAsia="ru-RU"/>
        </w:rPr>
      </w:pPr>
      <w:r w:rsidRPr="005A2465">
        <w:rPr>
          <w:rFonts w:ascii="Times New Roman" w:eastAsia="Times New Roman" w:hAnsi="Times New Roman" w:cs="Times New Roman"/>
          <w:spacing w:val="-5"/>
          <w:sz w:val="24"/>
          <w:szCs w:val="24"/>
          <w:lang w:eastAsia="ru-RU"/>
        </w:rPr>
        <w:t xml:space="preserve">- в д. Булюшкина, площадью 63,2 кв. м. </w:t>
      </w:r>
      <w:r w:rsidRPr="005A2465">
        <w:rPr>
          <w:rFonts w:ascii="Times New Roman" w:eastAsia="Times New Roman" w:hAnsi="Times New Roman" w:cs="Times New Roman"/>
          <w:sz w:val="24"/>
          <w:szCs w:val="24"/>
          <w:lang w:eastAsia="ru-RU"/>
        </w:rPr>
        <w:t>Деревянное одноэтажное здание; электроснабжение - централизованное; отопление - печное, электрическое (бойлер); канализации нет, вода привозная. Степень износа здания – 35 %.</w:t>
      </w:r>
    </w:p>
    <w:p w:rsidR="00853570" w:rsidRPr="005A2465" w:rsidRDefault="00853570" w:rsidP="0085357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pacing w:val="-5"/>
          <w:sz w:val="24"/>
          <w:szCs w:val="24"/>
          <w:lang w:eastAsia="ru-RU"/>
        </w:rPr>
        <w:t xml:space="preserve">- в п. Центральные Мастерские, площадью 62 кв. м. </w:t>
      </w:r>
      <w:r w:rsidRPr="005A2465">
        <w:rPr>
          <w:rFonts w:ascii="Times New Roman" w:eastAsia="Times New Roman" w:hAnsi="Times New Roman" w:cs="Times New Roman"/>
          <w:sz w:val="24"/>
          <w:szCs w:val="24"/>
          <w:lang w:eastAsia="ru-RU"/>
        </w:rPr>
        <w:t>Кирпичное одноэтажное здание; электроснабжение – централизованное; отопление -  электрическое (ЭНИП); канализации нет, вода привозная. Степень износа здания – 10 %.</w:t>
      </w:r>
    </w:p>
    <w:p w:rsidR="009E62EB" w:rsidRPr="005A2465" w:rsidRDefault="006F0AF0" w:rsidP="006F0AF0">
      <w:pPr>
        <w:pStyle w:val="afa"/>
        <w:spacing w:before="86" w:beforeAutospacing="0" w:after="0" w:afterAutospacing="0"/>
        <w:jc w:val="both"/>
        <w:textAlignment w:val="top"/>
      </w:pPr>
      <w:r w:rsidRPr="005A2465">
        <w:t xml:space="preserve">В настоящее </w:t>
      </w:r>
      <w:r w:rsidR="004254D7" w:rsidRPr="005A2465">
        <w:t>время в муниципальном</w:t>
      </w:r>
      <w:r w:rsidRPr="005A2465">
        <w:t xml:space="preserve"> образовании не все фельдшерско-акушерские </w:t>
      </w:r>
      <w:r w:rsidR="004254D7" w:rsidRPr="005A2465">
        <w:t>пункты обеспечены</w:t>
      </w:r>
      <w:r w:rsidRPr="005A2465">
        <w:t xml:space="preserve"> медицинскими работниками.  </w:t>
      </w:r>
    </w:p>
    <w:p w:rsidR="009E62EB" w:rsidRPr="005A2465" w:rsidRDefault="006F0AF0" w:rsidP="009E62E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lastRenderedPageBreak/>
        <w:t xml:space="preserve">Основными направлениями развития здравоохранения является национальный проект «Здравоохранение», который будет финансироваться из средств федерального бюджета. </w:t>
      </w:r>
      <w:r w:rsidR="009E62EB" w:rsidRPr="005A2465">
        <w:rPr>
          <w:rFonts w:ascii="Times New Roman" w:eastAsia="Times New Roman" w:hAnsi="Times New Roman" w:cs="Times New Roman"/>
          <w:sz w:val="24"/>
          <w:szCs w:val="24"/>
          <w:lang w:eastAsia="ru-RU"/>
        </w:rPr>
        <w:t>К основным целям и задачам национального проекта «Здоровье» относятся:</w:t>
      </w:r>
    </w:p>
    <w:p w:rsidR="009E62EB" w:rsidRPr="005A2465" w:rsidRDefault="009E62EB" w:rsidP="009E62E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Подготовка и переподготовка первичной медико-санитарной помощи;</w:t>
      </w:r>
    </w:p>
    <w:p w:rsidR="009E62EB" w:rsidRPr="005A2465" w:rsidRDefault="009E62EB" w:rsidP="009E62E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-профилактика ВИЧ;</w:t>
      </w:r>
    </w:p>
    <w:p w:rsidR="009E62EB" w:rsidRPr="005A2465" w:rsidRDefault="009E62EB" w:rsidP="009E62E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-обследование новорожденных детей;</w:t>
      </w:r>
    </w:p>
    <w:p w:rsidR="009E62EB" w:rsidRPr="005A2465" w:rsidRDefault="009E62EB" w:rsidP="009E62E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-медицинская помощь женщинам при беременности и родах;</w:t>
      </w:r>
    </w:p>
    <w:p w:rsidR="009E62EB" w:rsidRPr="005A2465" w:rsidRDefault="009E62EB" w:rsidP="009E62E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-дополнительная иммунизация населения.</w:t>
      </w:r>
    </w:p>
    <w:p w:rsidR="004254D7" w:rsidRPr="005A2465" w:rsidRDefault="004254D7" w:rsidP="009E62E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В 2015 году </w:t>
      </w:r>
    </w:p>
    <w:p w:rsidR="004254D7" w:rsidRPr="005A2465" w:rsidRDefault="004254D7" w:rsidP="009E62E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На территории поселения был 1 случай младенческой смертности, причина смерти –пороки развития. Смертности среди детей до 18 лет не было. Количество посещений по сравнению с соответствующим периодом прошлого года представлены в таблице </w:t>
      </w:r>
      <w:r w:rsidR="008A1594" w:rsidRPr="005A2465">
        <w:rPr>
          <w:rFonts w:ascii="Times New Roman" w:eastAsia="Times New Roman" w:hAnsi="Times New Roman" w:cs="Times New Roman"/>
          <w:sz w:val="24"/>
          <w:szCs w:val="24"/>
          <w:lang w:eastAsia="ru-RU"/>
        </w:rPr>
        <w:t>№3</w:t>
      </w:r>
    </w:p>
    <w:p w:rsidR="004254D7" w:rsidRPr="005A2465" w:rsidRDefault="004254D7" w:rsidP="004254D7">
      <w:pPr>
        <w:spacing w:after="0" w:line="240" w:lineRule="auto"/>
        <w:ind w:firstLine="708"/>
        <w:jc w:val="right"/>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Таблица  №</w:t>
      </w:r>
      <w:r w:rsidR="008A1594" w:rsidRPr="005A2465">
        <w:rPr>
          <w:rFonts w:ascii="Times New Roman" w:eastAsia="Times New Roman" w:hAnsi="Times New Roman" w:cs="Times New Roman"/>
          <w:sz w:val="24"/>
          <w:szCs w:val="24"/>
          <w:lang w:eastAsia="ru-RU"/>
        </w:rPr>
        <w:t>3</w:t>
      </w:r>
    </w:p>
    <w:tbl>
      <w:tblPr>
        <w:tblStyle w:val="a7"/>
        <w:tblW w:w="0" w:type="auto"/>
        <w:tblLook w:val="04A0" w:firstRow="1" w:lastRow="0" w:firstColumn="1" w:lastColumn="0" w:noHBand="0" w:noVBand="1"/>
      </w:tblPr>
      <w:tblGrid>
        <w:gridCol w:w="3823"/>
        <w:gridCol w:w="2126"/>
        <w:gridCol w:w="1698"/>
        <w:gridCol w:w="2549"/>
      </w:tblGrid>
      <w:tr w:rsidR="004254D7" w:rsidRPr="005A2465" w:rsidTr="009D7AE6">
        <w:tc>
          <w:tcPr>
            <w:tcW w:w="3823" w:type="dxa"/>
          </w:tcPr>
          <w:p w:rsidR="004254D7" w:rsidRPr="005A2465" w:rsidRDefault="004254D7" w:rsidP="009E62EB">
            <w:pPr>
              <w:jc w:val="both"/>
              <w:rPr>
                <w:sz w:val="24"/>
                <w:szCs w:val="24"/>
              </w:rPr>
            </w:pPr>
            <w:r w:rsidRPr="005A2465">
              <w:rPr>
                <w:sz w:val="24"/>
                <w:szCs w:val="24"/>
              </w:rPr>
              <w:t>Мероприятия</w:t>
            </w:r>
          </w:p>
        </w:tc>
        <w:tc>
          <w:tcPr>
            <w:tcW w:w="2126" w:type="dxa"/>
          </w:tcPr>
          <w:p w:rsidR="004254D7" w:rsidRPr="005A2465" w:rsidRDefault="004254D7" w:rsidP="009E62EB">
            <w:pPr>
              <w:jc w:val="both"/>
              <w:rPr>
                <w:sz w:val="24"/>
                <w:szCs w:val="24"/>
              </w:rPr>
            </w:pPr>
            <w:r w:rsidRPr="005A2465">
              <w:rPr>
                <w:sz w:val="24"/>
                <w:szCs w:val="24"/>
              </w:rPr>
              <w:t>2015 год</w:t>
            </w:r>
          </w:p>
        </w:tc>
        <w:tc>
          <w:tcPr>
            <w:tcW w:w="1698" w:type="dxa"/>
          </w:tcPr>
          <w:p w:rsidR="004254D7" w:rsidRPr="005A2465" w:rsidRDefault="004254D7" w:rsidP="009E62EB">
            <w:pPr>
              <w:jc w:val="both"/>
              <w:rPr>
                <w:sz w:val="24"/>
                <w:szCs w:val="24"/>
              </w:rPr>
            </w:pPr>
            <w:r w:rsidRPr="005A2465">
              <w:rPr>
                <w:sz w:val="24"/>
                <w:szCs w:val="24"/>
              </w:rPr>
              <w:t>2014 год</w:t>
            </w:r>
          </w:p>
        </w:tc>
        <w:tc>
          <w:tcPr>
            <w:tcW w:w="2549" w:type="dxa"/>
          </w:tcPr>
          <w:p w:rsidR="004254D7" w:rsidRPr="005A2465" w:rsidRDefault="004254D7" w:rsidP="009E62EB">
            <w:pPr>
              <w:jc w:val="both"/>
              <w:rPr>
                <w:sz w:val="24"/>
                <w:szCs w:val="24"/>
              </w:rPr>
            </w:pPr>
            <w:r w:rsidRPr="005A2465">
              <w:rPr>
                <w:sz w:val="24"/>
                <w:szCs w:val="24"/>
              </w:rPr>
              <w:t>Динамика%</w:t>
            </w:r>
          </w:p>
        </w:tc>
      </w:tr>
      <w:tr w:rsidR="004254D7" w:rsidRPr="005A2465" w:rsidTr="009D7AE6">
        <w:tc>
          <w:tcPr>
            <w:tcW w:w="3823" w:type="dxa"/>
          </w:tcPr>
          <w:p w:rsidR="004254D7" w:rsidRPr="005A2465" w:rsidRDefault="004254D7" w:rsidP="009E62EB">
            <w:pPr>
              <w:jc w:val="both"/>
              <w:rPr>
                <w:sz w:val="24"/>
                <w:szCs w:val="24"/>
              </w:rPr>
            </w:pPr>
            <w:r w:rsidRPr="005A2465">
              <w:rPr>
                <w:sz w:val="24"/>
                <w:szCs w:val="24"/>
              </w:rPr>
              <w:t>Посещаемость на дому, чел</w:t>
            </w:r>
          </w:p>
        </w:tc>
        <w:tc>
          <w:tcPr>
            <w:tcW w:w="2126" w:type="dxa"/>
          </w:tcPr>
          <w:p w:rsidR="004254D7" w:rsidRPr="005A2465" w:rsidRDefault="004254D7" w:rsidP="009E62EB">
            <w:pPr>
              <w:jc w:val="both"/>
              <w:rPr>
                <w:sz w:val="24"/>
                <w:szCs w:val="24"/>
              </w:rPr>
            </w:pPr>
            <w:r w:rsidRPr="005A2465">
              <w:rPr>
                <w:sz w:val="24"/>
                <w:szCs w:val="24"/>
              </w:rPr>
              <w:t>840</w:t>
            </w:r>
          </w:p>
        </w:tc>
        <w:tc>
          <w:tcPr>
            <w:tcW w:w="1698" w:type="dxa"/>
          </w:tcPr>
          <w:p w:rsidR="004254D7" w:rsidRPr="005A2465" w:rsidRDefault="004254D7" w:rsidP="009E62EB">
            <w:pPr>
              <w:jc w:val="both"/>
              <w:rPr>
                <w:sz w:val="24"/>
                <w:szCs w:val="24"/>
              </w:rPr>
            </w:pPr>
            <w:r w:rsidRPr="005A2465">
              <w:rPr>
                <w:sz w:val="24"/>
                <w:szCs w:val="24"/>
              </w:rPr>
              <w:t>720</w:t>
            </w:r>
          </w:p>
        </w:tc>
        <w:tc>
          <w:tcPr>
            <w:tcW w:w="2549" w:type="dxa"/>
          </w:tcPr>
          <w:p w:rsidR="004254D7" w:rsidRPr="005A2465" w:rsidRDefault="004254D7" w:rsidP="004254D7">
            <w:pPr>
              <w:jc w:val="both"/>
              <w:rPr>
                <w:sz w:val="24"/>
                <w:szCs w:val="24"/>
              </w:rPr>
            </w:pPr>
            <w:r w:rsidRPr="005A2465">
              <w:rPr>
                <w:sz w:val="24"/>
                <w:szCs w:val="24"/>
              </w:rPr>
              <w:t>116,7</w:t>
            </w:r>
          </w:p>
        </w:tc>
      </w:tr>
      <w:tr w:rsidR="004254D7" w:rsidRPr="005A2465" w:rsidTr="009D7AE6">
        <w:tc>
          <w:tcPr>
            <w:tcW w:w="3823" w:type="dxa"/>
          </w:tcPr>
          <w:p w:rsidR="004254D7" w:rsidRPr="005A2465" w:rsidRDefault="004254D7" w:rsidP="009E62EB">
            <w:pPr>
              <w:jc w:val="both"/>
              <w:rPr>
                <w:sz w:val="24"/>
                <w:szCs w:val="24"/>
              </w:rPr>
            </w:pPr>
            <w:r w:rsidRPr="005A2465">
              <w:rPr>
                <w:sz w:val="24"/>
                <w:szCs w:val="24"/>
              </w:rPr>
              <w:t>Прием в ФАП, чел.</w:t>
            </w:r>
          </w:p>
        </w:tc>
        <w:tc>
          <w:tcPr>
            <w:tcW w:w="2126" w:type="dxa"/>
          </w:tcPr>
          <w:p w:rsidR="004254D7" w:rsidRPr="005A2465" w:rsidRDefault="004254D7" w:rsidP="009E62EB">
            <w:pPr>
              <w:jc w:val="both"/>
              <w:rPr>
                <w:sz w:val="24"/>
                <w:szCs w:val="24"/>
              </w:rPr>
            </w:pPr>
            <w:r w:rsidRPr="005A2465">
              <w:rPr>
                <w:sz w:val="24"/>
                <w:szCs w:val="24"/>
              </w:rPr>
              <w:t>5376</w:t>
            </w:r>
          </w:p>
        </w:tc>
        <w:tc>
          <w:tcPr>
            <w:tcW w:w="1698" w:type="dxa"/>
          </w:tcPr>
          <w:p w:rsidR="004254D7" w:rsidRPr="005A2465" w:rsidRDefault="004254D7" w:rsidP="009E62EB">
            <w:pPr>
              <w:jc w:val="both"/>
              <w:rPr>
                <w:sz w:val="24"/>
                <w:szCs w:val="24"/>
              </w:rPr>
            </w:pPr>
            <w:r w:rsidRPr="005A2465">
              <w:rPr>
                <w:sz w:val="24"/>
                <w:szCs w:val="24"/>
              </w:rPr>
              <w:t>5160</w:t>
            </w:r>
          </w:p>
        </w:tc>
        <w:tc>
          <w:tcPr>
            <w:tcW w:w="2549" w:type="dxa"/>
          </w:tcPr>
          <w:p w:rsidR="004254D7" w:rsidRPr="005A2465" w:rsidRDefault="004254D7" w:rsidP="004254D7">
            <w:pPr>
              <w:jc w:val="both"/>
              <w:rPr>
                <w:sz w:val="24"/>
                <w:szCs w:val="24"/>
              </w:rPr>
            </w:pPr>
            <w:r w:rsidRPr="005A2465">
              <w:rPr>
                <w:sz w:val="24"/>
                <w:szCs w:val="24"/>
              </w:rPr>
              <w:t>104,2</w:t>
            </w:r>
          </w:p>
        </w:tc>
      </w:tr>
    </w:tbl>
    <w:p w:rsidR="004254D7" w:rsidRPr="005A2465" w:rsidRDefault="004254D7" w:rsidP="009E62EB">
      <w:pPr>
        <w:spacing w:after="0" w:line="240" w:lineRule="auto"/>
        <w:ind w:firstLine="708"/>
        <w:jc w:val="both"/>
        <w:rPr>
          <w:rFonts w:ascii="Times New Roman" w:eastAsia="Times New Roman" w:hAnsi="Times New Roman" w:cs="Times New Roman"/>
          <w:sz w:val="24"/>
          <w:szCs w:val="24"/>
          <w:lang w:eastAsia="ru-RU"/>
        </w:rPr>
      </w:pPr>
    </w:p>
    <w:p w:rsidR="006F0AF0" w:rsidRPr="005A2465" w:rsidRDefault="004254D7" w:rsidP="009E62E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Из таблицы видно, что посещаемость на дому работниками ФАП увеличилась, также прием </w:t>
      </w:r>
      <w:r w:rsidR="00061918" w:rsidRPr="005A2465">
        <w:rPr>
          <w:rFonts w:ascii="Times New Roman" w:eastAsia="Times New Roman" w:hAnsi="Times New Roman" w:cs="Times New Roman"/>
          <w:sz w:val="24"/>
          <w:szCs w:val="24"/>
          <w:lang w:eastAsia="ru-RU"/>
        </w:rPr>
        <w:t xml:space="preserve">в </w:t>
      </w:r>
      <w:r w:rsidRPr="005A2465">
        <w:rPr>
          <w:rFonts w:ascii="Times New Roman" w:eastAsia="Times New Roman" w:hAnsi="Times New Roman" w:cs="Times New Roman"/>
          <w:sz w:val="24"/>
          <w:szCs w:val="24"/>
          <w:lang w:eastAsia="ru-RU"/>
        </w:rPr>
        <w:t>ФАП</w:t>
      </w:r>
      <w:r w:rsidR="005A4B4C" w:rsidRPr="005A2465">
        <w:rPr>
          <w:rFonts w:ascii="Times New Roman" w:eastAsia="Times New Roman" w:hAnsi="Times New Roman" w:cs="Times New Roman"/>
          <w:sz w:val="24"/>
          <w:szCs w:val="24"/>
          <w:lang w:eastAsia="ru-RU"/>
        </w:rPr>
        <w:t>-ах</w:t>
      </w:r>
      <w:r w:rsidRPr="005A2465">
        <w:rPr>
          <w:rFonts w:ascii="Times New Roman" w:eastAsia="Times New Roman" w:hAnsi="Times New Roman" w:cs="Times New Roman"/>
          <w:sz w:val="24"/>
          <w:szCs w:val="24"/>
          <w:lang w:eastAsia="ru-RU"/>
        </w:rPr>
        <w:t xml:space="preserve"> жителей увеличился.</w:t>
      </w:r>
    </w:p>
    <w:p w:rsidR="009E62EB" w:rsidRPr="005A2465" w:rsidRDefault="008F021D" w:rsidP="00853570">
      <w:pPr>
        <w:spacing w:after="0" w:line="240" w:lineRule="auto"/>
        <w:ind w:firstLine="709"/>
        <w:jc w:val="both"/>
        <w:rPr>
          <w:rFonts w:ascii="Times New Roman" w:eastAsia="Times New Roman" w:hAnsi="Times New Roman" w:cs="Times New Roman"/>
          <w:spacing w:val="-5"/>
          <w:sz w:val="24"/>
          <w:szCs w:val="24"/>
          <w:lang w:eastAsia="ru-RU"/>
        </w:rPr>
      </w:pPr>
      <w:r w:rsidRPr="005A2465">
        <w:rPr>
          <w:rFonts w:ascii="Times New Roman" w:eastAsia="Times New Roman" w:hAnsi="Times New Roman" w:cs="Times New Roman"/>
          <w:b/>
          <w:spacing w:val="-5"/>
          <w:sz w:val="24"/>
          <w:szCs w:val="24"/>
          <w:lang w:eastAsia="ru-RU"/>
        </w:rPr>
        <w:t>Проблема:</w:t>
      </w:r>
      <w:r w:rsidR="00230220" w:rsidRPr="005A2465">
        <w:rPr>
          <w:rFonts w:ascii="Times New Roman" w:eastAsia="Times New Roman" w:hAnsi="Times New Roman" w:cs="Times New Roman"/>
          <w:spacing w:val="-5"/>
          <w:sz w:val="24"/>
          <w:szCs w:val="24"/>
          <w:lang w:eastAsia="ru-RU"/>
        </w:rPr>
        <w:t xml:space="preserve"> О</w:t>
      </w:r>
      <w:r w:rsidRPr="005A2465">
        <w:rPr>
          <w:rFonts w:ascii="Times New Roman" w:eastAsia="Times New Roman" w:hAnsi="Times New Roman" w:cs="Times New Roman"/>
          <w:spacing w:val="-5"/>
          <w:sz w:val="24"/>
          <w:szCs w:val="24"/>
          <w:lang w:eastAsia="ru-RU"/>
        </w:rPr>
        <w:t xml:space="preserve">тсутствие </w:t>
      </w:r>
      <w:r w:rsidR="00230220" w:rsidRPr="005A2465">
        <w:rPr>
          <w:rFonts w:ascii="Times New Roman" w:eastAsia="Times New Roman" w:hAnsi="Times New Roman" w:cs="Times New Roman"/>
          <w:spacing w:val="-5"/>
          <w:sz w:val="24"/>
          <w:szCs w:val="24"/>
          <w:lang w:eastAsia="ru-RU"/>
        </w:rPr>
        <w:t xml:space="preserve">постоянного </w:t>
      </w:r>
      <w:r w:rsidRPr="005A2465">
        <w:rPr>
          <w:rFonts w:ascii="Times New Roman" w:eastAsia="Times New Roman" w:hAnsi="Times New Roman" w:cs="Times New Roman"/>
          <w:spacing w:val="-5"/>
          <w:sz w:val="24"/>
          <w:szCs w:val="24"/>
          <w:lang w:eastAsia="ru-RU"/>
        </w:rPr>
        <w:t>фельдшера в ФАП п. Центральные мастерские</w:t>
      </w:r>
      <w:r w:rsidR="00230220" w:rsidRPr="005A2465">
        <w:rPr>
          <w:rFonts w:ascii="Times New Roman" w:eastAsia="Times New Roman" w:hAnsi="Times New Roman" w:cs="Times New Roman"/>
          <w:spacing w:val="-5"/>
          <w:sz w:val="24"/>
          <w:szCs w:val="24"/>
          <w:lang w:eastAsia="ru-RU"/>
        </w:rPr>
        <w:t>. Работает фельдшер выездной.</w:t>
      </w:r>
    </w:p>
    <w:p w:rsidR="00230220" w:rsidRPr="005A2465" w:rsidRDefault="00230220" w:rsidP="005A4B4C">
      <w:pPr>
        <w:spacing w:after="0" w:line="240" w:lineRule="auto"/>
        <w:ind w:firstLine="709"/>
        <w:jc w:val="both"/>
        <w:rPr>
          <w:rFonts w:ascii="Times New Roman" w:eastAsia="Times New Roman" w:hAnsi="Times New Roman" w:cs="Times New Roman"/>
          <w:spacing w:val="-5"/>
          <w:sz w:val="24"/>
          <w:szCs w:val="24"/>
          <w:lang w:eastAsia="ru-RU"/>
        </w:rPr>
      </w:pPr>
      <w:r w:rsidRPr="005A2465">
        <w:rPr>
          <w:rFonts w:ascii="Times New Roman" w:eastAsia="Times New Roman" w:hAnsi="Times New Roman" w:cs="Times New Roman"/>
          <w:spacing w:val="-5"/>
          <w:sz w:val="24"/>
          <w:szCs w:val="24"/>
          <w:lang w:eastAsia="ru-RU"/>
        </w:rPr>
        <w:t>Отсутствие постоянного фельдшера в ФАП п. 1-е отделение ГСС. Работает фельдшер выездной.</w:t>
      </w:r>
      <w:r w:rsidR="005A4B4C" w:rsidRPr="005A2465">
        <w:rPr>
          <w:rFonts w:ascii="Times New Roman" w:eastAsia="Times New Roman" w:hAnsi="Times New Roman" w:cs="Times New Roman"/>
          <w:spacing w:val="-5"/>
          <w:sz w:val="24"/>
          <w:szCs w:val="24"/>
          <w:lang w:eastAsia="ru-RU"/>
        </w:rPr>
        <w:t xml:space="preserve"> Отсутствие первичного и вторичного жилья для работников ФАП.</w:t>
      </w:r>
    </w:p>
    <w:p w:rsidR="004254D7" w:rsidRPr="005A2465" w:rsidRDefault="004254D7" w:rsidP="00853570">
      <w:pPr>
        <w:spacing w:after="0" w:line="240" w:lineRule="auto"/>
        <w:ind w:firstLine="709"/>
        <w:jc w:val="both"/>
        <w:rPr>
          <w:rFonts w:ascii="Times New Roman" w:eastAsia="Times New Roman" w:hAnsi="Times New Roman" w:cs="Times New Roman"/>
          <w:spacing w:val="-5"/>
          <w:sz w:val="24"/>
          <w:szCs w:val="24"/>
          <w:lang w:eastAsia="ru-RU"/>
        </w:rPr>
      </w:pPr>
      <w:r w:rsidRPr="005A2465">
        <w:rPr>
          <w:rFonts w:ascii="Times New Roman" w:eastAsia="Times New Roman" w:hAnsi="Times New Roman" w:cs="Times New Roman"/>
          <w:spacing w:val="-5"/>
          <w:sz w:val="24"/>
          <w:szCs w:val="24"/>
          <w:lang w:eastAsia="ru-RU"/>
        </w:rPr>
        <w:t>Планируемые программные мероприятия не финансируются из-за недостатка средств в бюджете.</w:t>
      </w:r>
    </w:p>
    <w:p w:rsidR="00FC2996" w:rsidRPr="005A2465" w:rsidRDefault="009A2E68" w:rsidP="00FC2996">
      <w:pPr>
        <w:pStyle w:val="afa"/>
        <w:spacing w:before="0" w:beforeAutospacing="0" w:after="0" w:afterAutospacing="0"/>
        <w:jc w:val="both"/>
        <w:textAlignment w:val="top"/>
      </w:pPr>
      <w:r w:rsidRPr="005A2465">
        <w:rPr>
          <w:b/>
          <w:kern w:val="2"/>
          <w:lang w:eastAsia="ar-SA"/>
        </w:rPr>
        <w:t>Цель программы и п</w:t>
      </w:r>
      <w:r w:rsidR="00230220" w:rsidRPr="005A2465">
        <w:rPr>
          <w:b/>
          <w:kern w:val="2"/>
          <w:lang w:eastAsia="ar-SA"/>
        </w:rPr>
        <w:t>ути решения:</w:t>
      </w:r>
      <w:r w:rsidR="00230220" w:rsidRPr="005A2465">
        <w:rPr>
          <w:kern w:val="2"/>
          <w:lang w:eastAsia="ar-SA"/>
        </w:rPr>
        <w:t xml:space="preserve"> </w:t>
      </w:r>
      <w:r w:rsidR="009E62EB" w:rsidRPr="005A2465">
        <w:rPr>
          <w:kern w:val="2"/>
          <w:lang w:eastAsia="ar-SA"/>
        </w:rPr>
        <w:t xml:space="preserve">В </w:t>
      </w:r>
      <w:r w:rsidR="00E2257F" w:rsidRPr="005A2465">
        <w:rPr>
          <w:kern w:val="2"/>
          <w:lang w:eastAsia="ar-SA"/>
        </w:rPr>
        <w:t>2017</w:t>
      </w:r>
      <w:r w:rsidR="009521C7" w:rsidRPr="005A2465">
        <w:rPr>
          <w:kern w:val="2"/>
          <w:lang w:eastAsia="ar-SA"/>
        </w:rPr>
        <w:t>-2022</w:t>
      </w:r>
      <w:r w:rsidR="00853570" w:rsidRPr="005A2465">
        <w:rPr>
          <w:kern w:val="2"/>
          <w:lang w:eastAsia="ar-SA"/>
        </w:rPr>
        <w:t xml:space="preserve">г.г. запланировано </w:t>
      </w:r>
      <w:r w:rsidR="00E320C1" w:rsidRPr="005A2465">
        <w:rPr>
          <w:kern w:val="2"/>
          <w:lang w:eastAsia="ar-SA"/>
        </w:rPr>
        <w:t>строительство ФАП</w:t>
      </w:r>
      <w:r w:rsidR="00E532DF" w:rsidRPr="005A2465">
        <w:rPr>
          <w:kern w:val="2"/>
          <w:lang w:eastAsia="ar-SA"/>
        </w:rPr>
        <w:t xml:space="preserve"> в </w:t>
      </w:r>
      <w:r w:rsidR="00E320C1" w:rsidRPr="005A2465">
        <w:rPr>
          <w:kern w:val="2"/>
          <w:lang w:eastAsia="ar-SA"/>
        </w:rPr>
        <w:t>п. Иннкентьевский, в п. 1-е отделение Государственной селекционной станции, д. Булюшкина.</w:t>
      </w:r>
      <w:r w:rsidR="00853570" w:rsidRPr="005A2465">
        <w:rPr>
          <w:kern w:val="2"/>
          <w:lang w:eastAsia="ar-SA"/>
        </w:rPr>
        <w:t xml:space="preserve"> </w:t>
      </w:r>
      <w:r w:rsidR="009521C7" w:rsidRPr="005A2465">
        <w:rPr>
          <w:kern w:val="2"/>
          <w:lang w:eastAsia="ar-SA"/>
        </w:rPr>
        <w:t xml:space="preserve">В п. Центральные мастерские строительство поликлиники, амбулатории на 15 посещений в смену. В п. 4-е отделение Государственной селекционной станции строительство аптеки на 5 пос. </w:t>
      </w:r>
      <w:r w:rsidR="00FC2996" w:rsidRPr="005A2465">
        <w:t xml:space="preserve">  </w:t>
      </w:r>
    </w:p>
    <w:p w:rsidR="00FC2996" w:rsidRPr="005A2465" w:rsidRDefault="00FC2996" w:rsidP="003D7CE1">
      <w:pPr>
        <w:pStyle w:val="afa"/>
        <w:spacing w:before="0" w:beforeAutospacing="0" w:after="0" w:afterAutospacing="0"/>
        <w:ind w:firstLine="709"/>
        <w:jc w:val="both"/>
        <w:textAlignment w:val="top"/>
      </w:pPr>
      <w:r w:rsidRPr="005A2465">
        <w:t>Согласно утвержденному плану работы мобильных бригад осуществляются выезда узких специалистов терапевтического и педиатрического профилей с привлечением медицинских работников участковых больниц.  Прием терапевта сельского приема ежедневно в поликлинике больничного комплекса.</w:t>
      </w:r>
    </w:p>
    <w:p w:rsidR="00E320C1" w:rsidRPr="005A2465" w:rsidRDefault="00E320C1" w:rsidP="00E320C1">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При согласовании финансирования бюджета Писаревского муниципального образования в программу социально-экономического развития будут внесены изменения. </w:t>
      </w:r>
    </w:p>
    <w:p w:rsidR="00853570" w:rsidRPr="005A2465" w:rsidRDefault="00853570" w:rsidP="00E2257F">
      <w:pPr>
        <w:spacing w:after="0" w:line="240" w:lineRule="auto"/>
        <w:jc w:val="both"/>
        <w:rPr>
          <w:rFonts w:ascii="Times New Roman" w:eastAsia="Times New Roman" w:hAnsi="Times New Roman" w:cs="Times New Roman"/>
          <w:kern w:val="1"/>
          <w:sz w:val="24"/>
          <w:szCs w:val="24"/>
          <w:lang w:eastAsia="ar-SA"/>
        </w:rPr>
      </w:pPr>
    </w:p>
    <w:p w:rsidR="00CF62F2" w:rsidRPr="005A2465" w:rsidRDefault="009E62EB" w:rsidP="009118FF">
      <w:pPr>
        <w:pStyle w:val="af8"/>
        <w:numPr>
          <w:ilvl w:val="1"/>
          <w:numId w:val="10"/>
        </w:numPr>
        <w:rPr>
          <w:rFonts w:eastAsia="Calibri"/>
          <w:b/>
          <w:i/>
          <w:caps/>
          <w:szCs w:val="28"/>
        </w:rPr>
      </w:pPr>
      <w:r w:rsidRPr="005A2465">
        <w:rPr>
          <w:rFonts w:eastAsia="Calibri"/>
          <w:b/>
          <w:i/>
          <w:szCs w:val="28"/>
        </w:rPr>
        <w:t xml:space="preserve"> </w:t>
      </w:r>
      <w:r w:rsidR="00CF62F2" w:rsidRPr="005A2465">
        <w:rPr>
          <w:rFonts w:eastAsia="Calibri"/>
          <w:b/>
          <w:i/>
          <w:szCs w:val="28"/>
        </w:rPr>
        <w:t>Развитие культуры</w:t>
      </w:r>
    </w:p>
    <w:p w:rsidR="009E62EB" w:rsidRPr="005A2465" w:rsidRDefault="00853570" w:rsidP="00634716">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На территории Писаревского мун</w:t>
      </w:r>
      <w:r w:rsidR="009E357B" w:rsidRPr="005A2465">
        <w:rPr>
          <w:rFonts w:ascii="Times New Roman" w:eastAsia="Times New Roman" w:hAnsi="Times New Roman" w:cs="Times New Roman"/>
          <w:sz w:val="24"/>
          <w:szCs w:val="24"/>
          <w:lang w:eastAsia="ru-RU"/>
        </w:rPr>
        <w:t>иципального образования действую</w:t>
      </w:r>
      <w:r w:rsidRPr="005A2465">
        <w:rPr>
          <w:rFonts w:ascii="Times New Roman" w:eastAsia="Times New Roman" w:hAnsi="Times New Roman" w:cs="Times New Roman"/>
          <w:sz w:val="24"/>
          <w:szCs w:val="24"/>
          <w:lang w:eastAsia="ru-RU"/>
        </w:rPr>
        <w:t xml:space="preserve">т МКУК </w:t>
      </w:r>
      <w:r w:rsidR="004254D7" w:rsidRPr="005A2465">
        <w:rPr>
          <w:rFonts w:ascii="Times New Roman" w:eastAsia="Times New Roman" w:hAnsi="Times New Roman" w:cs="Times New Roman"/>
          <w:sz w:val="24"/>
          <w:szCs w:val="24"/>
          <w:lang w:eastAsia="ru-RU"/>
        </w:rPr>
        <w:t xml:space="preserve">КДЦ «Писаревского МО» </w:t>
      </w:r>
      <w:r w:rsidRPr="005A2465">
        <w:rPr>
          <w:rFonts w:ascii="Times New Roman" w:eastAsia="Times New Roman" w:hAnsi="Times New Roman" w:cs="Times New Roman"/>
          <w:sz w:val="24"/>
          <w:szCs w:val="24"/>
          <w:lang w:eastAsia="ru-RU"/>
        </w:rPr>
        <w:t xml:space="preserve">в п. Центральные мастерские, вместимостью 270 человек, общей площадью 585,2 кв. м и </w:t>
      </w:r>
      <w:r w:rsidR="00E072CD" w:rsidRPr="005A2465">
        <w:rPr>
          <w:rFonts w:ascii="Times New Roman" w:eastAsia="Times New Roman" w:hAnsi="Times New Roman" w:cs="Times New Roman"/>
          <w:sz w:val="24"/>
          <w:szCs w:val="24"/>
          <w:lang w:eastAsia="ru-RU"/>
        </w:rPr>
        <w:t xml:space="preserve">СК </w:t>
      </w:r>
      <w:r w:rsidRPr="005A2465">
        <w:rPr>
          <w:rFonts w:ascii="Times New Roman" w:eastAsia="Times New Roman" w:hAnsi="Times New Roman" w:cs="Times New Roman"/>
          <w:sz w:val="24"/>
          <w:szCs w:val="24"/>
          <w:lang w:eastAsia="ru-RU"/>
        </w:rPr>
        <w:t>в д. Булюшкина вместимостью 100 человек, общей площадью 280,9 кв. м. Учреждения в удовлетворительном состоянии</w:t>
      </w:r>
      <w:r w:rsidR="009E62EB" w:rsidRPr="005A2465">
        <w:rPr>
          <w:rFonts w:ascii="Times New Roman" w:eastAsia="Times New Roman" w:hAnsi="Times New Roman" w:cs="Times New Roman"/>
          <w:sz w:val="24"/>
          <w:szCs w:val="24"/>
          <w:lang w:eastAsia="ru-RU"/>
        </w:rPr>
        <w:t>.</w:t>
      </w:r>
    </w:p>
    <w:p w:rsidR="0074592F" w:rsidRPr="005A2465" w:rsidRDefault="009E357B" w:rsidP="009E357B">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Д</w:t>
      </w:r>
      <w:r w:rsidR="009E62EB" w:rsidRPr="005A2465">
        <w:rPr>
          <w:rFonts w:ascii="Times New Roman" w:eastAsia="Times New Roman" w:hAnsi="Times New Roman" w:cs="Times New Roman"/>
          <w:sz w:val="24"/>
          <w:szCs w:val="24"/>
          <w:lang w:eastAsia="ru-RU"/>
        </w:rPr>
        <w:t xml:space="preserve">ве библиотеки, одна из которой </w:t>
      </w:r>
      <w:r w:rsidR="00E50B1A" w:rsidRPr="005A2465">
        <w:rPr>
          <w:rFonts w:ascii="Times New Roman" w:eastAsia="Times New Roman" w:hAnsi="Times New Roman" w:cs="Times New Roman"/>
          <w:sz w:val="24"/>
          <w:szCs w:val="24"/>
          <w:lang w:eastAsia="ru-RU"/>
        </w:rPr>
        <w:t>принадлежит –</w:t>
      </w:r>
      <w:r w:rsidR="0074592F" w:rsidRPr="005A2465">
        <w:rPr>
          <w:rFonts w:ascii="Times New Roman" w:eastAsia="Times New Roman" w:hAnsi="Times New Roman" w:cs="Times New Roman"/>
          <w:sz w:val="24"/>
          <w:szCs w:val="24"/>
          <w:lang w:eastAsia="ru-RU"/>
        </w:rPr>
        <w:t xml:space="preserve"> МКУК «КДЦ Писаревского МО», структурное подразделение в п. 4-е отделение ГСС, общей площадью 48 кв.м. Книжный фонд составляет – 3373 книги.</w:t>
      </w:r>
      <w:r w:rsidRPr="005A2465">
        <w:rPr>
          <w:rFonts w:ascii="Times New Roman" w:eastAsia="Times New Roman" w:hAnsi="Times New Roman" w:cs="Times New Roman"/>
          <w:sz w:val="24"/>
          <w:szCs w:val="24"/>
          <w:lang w:eastAsia="ru-RU"/>
        </w:rPr>
        <w:t xml:space="preserve"> Библиотеки занимаются обслуживанием пользователей разных возрастных категорий. Посещаемость которых составляет 2184 человек из них дети 836 человек. Книговыдача в 2015 году (16410</w:t>
      </w:r>
      <w:r w:rsidR="00540D1B" w:rsidRPr="005A2465">
        <w:rPr>
          <w:rFonts w:ascii="Times New Roman" w:eastAsia="Times New Roman" w:hAnsi="Times New Roman" w:cs="Times New Roman"/>
          <w:sz w:val="24"/>
          <w:szCs w:val="24"/>
          <w:lang w:eastAsia="ru-RU"/>
        </w:rPr>
        <w:t>) книг</w:t>
      </w:r>
      <w:r w:rsidRPr="005A2465">
        <w:rPr>
          <w:rFonts w:ascii="Times New Roman" w:eastAsia="Times New Roman" w:hAnsi="Times New Roman" w:cs="Times New Roman"/>
          <w:sz w:val="24"/>
          <w:szCs w:val="24"/>
          <w:lang w:eastAsia="ru-RU"/>
        </w:rPr>
        <w:t xml:space="preserve"> по сравнению с  прошлым периодом ниже на 103% (16926) книг , т.к. читатели стали читать книги в электронном виде.</w:t>
      </w:r>
      <w:r w:rsidR="00E072CD" w:rsidRPr="005A2465">
        <w:rPr>
          <w:rFonts w:ascii="Times New Roman" w:eastAsia="Times New Roman" w:hAnsi="Times New Roman" w:cs="Times New Roman"/>
          <w:sz w:val="24"/>
          <w:szCs w:val="24"/>
          <w:lang w:eastAsia="ru-RU"/>
        </w:rPr>
        <w:t xml:space="preserve"> Библиотечный фонд оснащен художественной литературой, методическими материалами, наглядными пособиями. </w:t>
      </w:r>
      <w:r w:rsidR="0074592F" w:rsidRPr="005A2465">
        <w:rPr>
          <w:rFonts w:ascii="Times New Roman" w:eastAsia="Times New Roman" w:hAnsi="Times New Roman" w:cs="Times New Roman"/>
          <w:sz w:val="24"/>
          <w:szCs w:val="24"/>
          <w:lang w:eastAsia="ru-RU"/>
        </w:rPr>
        <w:t xml:space="preserve"> Состояние учреждения удовлетворительное.</w:t>
      </w:r>
    </w:p>
    <w:p w:rsidR="009E62EB" w:rsidRPr="005A2465" w:rsidRDefault="009E62EB" w:rsidP="00634716">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Вторая </w:t>
      </w:r>
      <w:r w:rsidR="00634716"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ru-RU"/>
        </w:rPr>
        <w:t xml:space="preserve">Межпоселенческая центральная библиотека им. Г.С. Виноградова расположена на территории Писаревского сельского поселения в пос. Центральные мастерские.  </w:t>
      </w:r>
    </w:p>
    <w:p w:rsidR="009E62EB" w:rsidRPr="005A2465" w:rsidRDefault="009E62EB" w:rsidP="00634716">
      <w:pPr>
        <w:spacing w:after="0" w:line="240" w:lineRule="auto"/>
        <w:ind w:firstLine="360"/>
        <w:contextualSpacing/>
        <w:jc w:val="both"/>
        <w:rPr>
          <w:rFonts w:ascii="Times New Roman" w:eastAsia="Times New Roman" w:hAnsi="Times New Roman" w:cs="Times New Roman"/>
          <w:sz w:val="24"/>
          <w:szCs w:val="24"/>
          <w:highlight w:val="yellow"/>
          <w:lang w:eastAsia="ru-RU"/>
        </w:rPr>
      </w:pPr>
      <w:r w:rsidRPr="005A2465">
        <w:rPr>
          <w:rFonts w:ascii="Times New Roman" w:eastAsia="Times New Roman" w:hAnsi="Times New Roman" w:cs="Times New Roman"/>
          <w:sz w:val="24"/>
          <w:szCs w:val="24"/>
          <w:lang w:eastAsia="ru-RU"/>
        </w:rPr>
        <w:t>Деятельность МКУК «МЦБ им. Г.С.</w:t>
      </w:r>
      <w:r w:rsidR="00A0084B"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ru-RU"/>
        </w:rPr>
        <w:t xml:space="preserve">Виноградова» Тулунского муниципального района направлена на оказание методико – консультативной помощи библиотекам сельских поселений, формирование фонда библиотек района, обеспечение информационно – библиографического </w:t>
      </w:r>
      <w:r w:rsidRPr="005A2465">
        <w:rPr>
          <w:rFonts w:ascii="Times New Roman" w:eastAsia="Times New Roman" w:hAnsi="Times New Roman" w:cs="Times New Roman"/>
          <w:sz w:val="24"/>
          <w:szCs w:val="24"/>
          <w:lang w:eastAsia="ru-RU"/>
        </w:rPr>
        <w:lastRenderedPageBreak/>
        <w:t xml:space="preserve">обслуживания населения Тулунского муниципального района с учетом потребностей и интересов различных социально – возрастных групп, на работу с пользователями с ограниченными возможностями здоровья и пользователями, попавшими в трудную жизненную ситуацию. Библиотека работает над реализацией </w:t>
      </w:r>
      <w:r w:rsidR="00BD5749" w:rsidRPr="005A2465">
        <w:rPr>
          <w:rFonts w:ascii="Times New Roman" w:eastAsia="Times New Roman" w:hAnsi="Times New Roman" w:cs="Times New Roman"/>
          <w:sz w:val="24"/>
          <w:szCs w:val="24"/>
          <w:lang w:eastAsia="ru-RU"/>
        </w:rPr>
        <w:t>проекта «</w:t>
      </w:r>
      <w:r w:rsidRPr="005A2465">
        <w:rPr>
          <w:rFonts w:ascii="Times New Roman" w:eastAsia="Times New Roman" w:hAnsi="Times New Roman" w:cs="Times New Roman"/>
          <w:sz w:val="24"/>
          <w:szCs w:val="24"/>
          <w:lang w:eastAsia="ru-RU"/>
        </w:rPr>
        <w:t xml:space="preserve">Библиотечный маршрут. Чтение без границ» среди библиотек муниципальных образований Тулунского муниципального района, цель которого - </w:t>
      </w:r>
      <w:r w:rsidRPr="005A2465">
        <w:rPr>
          <w:rFonts w:ascii="Times New Roman" w:eastAsia="Times New Roman" w:hAnsi="Times New Roman" w:cs="Times New Roman"/>
          <w:bCs/>
          <w:sz w:val="24"/>
          <w:szCs w:val="24"/>
          <w:lang w:eastAsia="ru-RU"/>
        </w:rPr>
        <w:t xml:space="preserve">расширение сети внестационарного библиотечного обслуживания населения Тулунского муниципального района, </w:t>
      </w:r>
      <w:r w:rsidRPr="005A2465">
        <w:rPr>
          <w:rFonts w:ascii="Times New Roman" w:eastAsia="Times New Roman" w:hAnsi="Times New Roman" w:cs="Times New Roman"/>
          <w:sz w:val="24"/>
          <w:szCs w:val="24"/>
          <w:lang w:eastAsia="ru-RU"/>
        </w:rPr>
        <w:t xml:space="preserve">увеличение охвата сельского населения </w:t>
      </w:r>
      <w:r w:rsidRPr="005A2465">
        <w:rPr>
          <w:rFonts w:ascii="Times New Roman" w:eastAsia="Times New Roman" w:hAnsi="Times New Roman" w:cs="Times New Roman"/>
          <w:bCs/>
          <w:sz w:val="24"/>
          <w:szCs w:val="24"/>
          <w:lang w:eastAsia="ru-RU"/>
        </w:rPr>
        <w:t>Тулунского района</w:t>
      </w:r>
      <w:r w:rsidRPr="005A2465">
        <w:rPr>
          <w:rFonts w:ascii="Times New Roman" w:eastAsia="Times New Roman" w:hAnsi="Times New Roman" w:cs="Times New Roman"/>
          <w:sz w:val="24"/>
          <w:szCs w:val="24"/>
          <w:lang w:eastAsia="ru-RU"/>
        </w:rPr>
        <w:t xml:space="preserve"> библиотечными услугами посредством </w:t>
      </w:r>
      <w:r w:rsidRPr="005A2465">
        <w:rPr>
          <w:rFonts w:ascii="Times New Roman" w:eastAsia="Times New Roman" w:hAnsi="Times New Roman" w:cs="Times New Roman"/>
          <w:bCs/>
          <w:sz w:val="24"/>
          <w:szCs w:val="24"/>
          <w:lang w:eastAsia="ru-RU"/>
        </w:rPr>
        <w:t xml:space="preserve">библиобуса, в том числе и населения, проживающего на территории Писаревского сельского поселения. </w:t>
      </w:r>
    </w:p>
    <w:p w:rsidR="009E62EB" w:rsidRPr="005A2465" w:rsidRDefault="009E62EB" w:rsidP="00634716">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ab/>
        <w:t>МЦБ ведет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p>
    <w:p w:rsidR="009E62EB" w:rsidRPr="005A2465" w:rsidRDefault="009E62EB" w:rsidP="00634716">
      <w:pPr>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Работа ведется в рамках основных задач деятельности библиотеки:</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сохранение единого информационного пространства на территории Тулунского района;</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удовлетворение читательских потребностей в чтении и информации;</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работа над формированием книжного фонда, отвечающего современным информационным потребностям пользователей;</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совершенствование СБА для более полного и качественного информационного обслуживания;</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расширение ассортимента предоставляемых населению библиотечных услуг.</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ab/>
        <w:t>Данные задачи решаются посредством мероприятий, направленных на формирование у жителей района:</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патриотического сознания и толерантности;</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правовой культуры;</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пропаганду здорового образа жизни;</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экологического просвещения;</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работу с художественной литературой;</w:t>
      </w:r>
    </w:p>
    <w:p w:rsidR="009E62EB" w:rsidRPr="005A2465" w:rsidRDefault="009E62EB" w:rsidP="00634716">
      <w:pPr>
        <w:tabs>
          <w:tab w:val="left" w:pos="0"/>
        </w:tab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краеведение и др.,</w:t>
      </w:r>
    </w:p>
    <w:p w:rsidR="00634716" w:rsidRPr="005A2465" w:rsidRDefault="009E62EB" w:rsidP="00634716">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а также на деятельность по организации и функционированию любительских объединений (клубов по интересам, театров книги, театров кукол и т.п.), дискуссионных клубов, организацию читательских конференций, выставочной работы. </w:t>
      </w:r>
    </w:p>
    <w:p w:rsidR="009E62EB" w:rsidRPr="005A2465" w:rsidRDefault="009E62EB" w:rsidP="00634716">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В марте 2015г. в МЦБ им. Г.С. Виноградова состоялось торжественное открытие Года литературы в Тулунском районе, а также открытие Центра правовой, деловой и социально значимой информации. </w:t>
      </w:r>
      <w:r w:rsidRPr="005A2465">
        <w:rPr>
          <w:rFonts w:ascii="Times New Roman" w:eastAsia="Calibri" w:hAnsi="Times New Roman" w:cs="Times New Roman"/>
          <w:sz w:val="24"/>
          <w:szCs w:val="24"/>
        </w:rPr>
        <w:t xml:space="preserve">Открытие Центра стало возможным благодаря участию в областной программе «Публичные центры правовой, деловой и социально-значимой информации» (2013 – 2014 г.г.). Данное событие </w:t>
      </w:r>
      <w:r w:rsidR="00634716" w:rsidRPr="005A2465">
        <w:rPr>
          <w:rFonts w:ascii="Times New Roman" w:eastAsia="Times New Roman" w:hAnsi="Times New Roman" w:cs="Times New Roman"/>
          <w:sz w:val="24"/>
          <w:szCs w:val="24"/>
          <w:lang w:eastAsia="ru-RU"/>
        </w:rPr>
        <w:t>привлекло</w:t>
      </w:r>
      <w:r w:rsidRPr="005A2465">
        <w:rPr>
          <w:rFonts w:ascii="Times New Roman" w:eastAsia="Times New Roman" w:hAnsi="Times New Roman" w:cs="Times New Roman"/>
          <w:sz w:val="24"/>
          <w:szCs w:val="24"/>
          <w:lang w:eastAsia="ru-RU"/>
        </w:rPr>
        <w:t xml:space="preserve"> новых читателей, поднятию престижа библиотек</w:t>
      </w:r>
      <w:r w:rsidR="00634716" w:rsidRPr="005A2465">
        <w:rPr>
          <w:rFonts w:ascii="Times New Roman" w:eastAsia="Times New Roman" w:hAnsi="Times New Roman" w:cs="Times New Roman"/>
          <w:sz w:val="24"/>
          <w:szCs w:val="24"/>
          <w:lang w:eastAsia="ru-RU"/>
        </w:rPr>
        <w:t>и</w:t>
      </w:r>
      <w:r w:rsidRPr="005A2465">
        <w:rPr>
          <w:rFonts w:ascii="Times New Roman" w:eastAsia="Times New Roman" w:hAnsi="Times New Roman" w:cs="Times New Roman"/>
          <w:sz w:val="24"/>
          <w:szCs w:val="24"/>
          <w:lang w:eastAsia="ru-RU"/>
        </w:rPr>
        <w:t>.</w:t>
      </w:r>
    </w:p>
    <w:p w:rsidR="009E62EB" w:rsidRPr="005A2465" w:rsidRDefault="009E62EB" w:rsidP="00634716">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Летом 2015 года сотрудниками Центральной библиотеки при помощи спонсоров и волонтеров был реализован проект «Внимание: пешеход!», разработанный сотрудниками Центральной библиотеки в 2014 году и получивший финансовую поддержку в рамках областной программы. Была приведена в порядок</w:t>
      </w:r>
      <w:r w:rsidR="00634716" w:rsidRPr="005A2465">
        <w:rPr>
          <w:rFonts w:ascii="Times New Roman" w:eastAsia="Times New Roman" w:hAnsi="Times New Roman" w:cs="Times New Roman"/>
          <w:sz w:val="24"/>
          <w:szCs w:val="24"/>
          <w:lang w:eastAsia="ru-RU"/>
        </w:rPr>
        <w:t xml:space="preserve"> часть прибиблиотечной территории</w:t>
      </w:r>
      <w:r w:rsidRPr="005A2465">
        <w:rPr>
          <w:rFonts w:ascii="Times New Roman" w:eastAsia="Times New Roman" w:hAnsi="Times New Roman" w:cs="Times New Roman"/>
          <w:sz w:val="24"/>
          <w:szCs w:val="24"/>
          <w:lang w:eastAsia="ru-RU"/>
        </w:rPr>
        <w:t xml:space="preserve"> и построена детская игровая площадка.</w:t>
      </w:r>
    </w:p>
    <w:p w:rsidR="009E62EB" w:rsidRPr="005A2465" w:rsidRDefault="009E62EB" w:rsidP="00634716">
      <w:pPr>
        <w:spacing w:after="0" w:line="240" w:lineRule="auto"/>
        <w:ind w:firstLine="567"/>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За 2015 год МЦБ проведено - </w:t>
      </w:r>
      <w:r w:rsidR="00286049" w:rsidRPr="005A2465">
        <w:rPr>
          <w:rFonts w:ascii="Times New Roman" w:eastAsia="Times New Roman" w:hAnsi="Times New Roman" w:cs="Times New Roman"/>
          <w:b/>
          <w:sz w:val="24"/>
          <w:szCs w:val="24"/>
          <w:lang w:eastAsia="ru-RU"/>
        </w:rPr>
        <w:t>46</w:t>
      </w:r>
      <w:r w:rsidR="00286049" w:rsidRPr="005A2465">
        <w:rPr>
          <w:rFonts w:ascii="Times New Roman" w:eastAsia="Times New Roman" w:hAnsi="Times New Roman" w:cs="Times New Roman"/>
          <w:sz w:val="24"/>
          <w:szCs w:val="24"/>
          <w:lang w:eastAsia="ru-RU"/>
        </w:rPr>
        <w:t xml:space="preserve"> массовых</w:t>
      </w:r>
      <w:r w:rsidRPr="005A2465">
        <w:rPr>
          <w:rFonts w:ascii="Times New Roman" w:eastAsia="Times New Roman" w:hAnsi="Times New Roman" w:cs="Times New Roman"/>
          <w:sz w:val="24"/>
          <w:szCs w:val="24"/>
          <w:lang w:eastAsia="ru-RU"/>
        </w:rPr>
        <w:t xml:space="preserve"> библиотечных   мероприятий, в том числе для детей - </w:t>
      </w:r>
      <w:r w:rsidRPr="005A2465">
        <w:rPr>
          <w:rFonts w:ascii="Times New Roman" w:eastAsia="Times New Roman" w:hAnsi="Times New Roman" w:cs="Times New Roman"/>
          <w:b/>
          <w:sz w:val="24"/>
          <w:szCs w:val="24"/>
          <w:lang w:eastAsia="ru-RU"/>
        </w:rPr>
        <w:t>32.</w:t>
      </w:r>
    </w:p>
    <w:p w:rsidR="009E62EB" w:rsidRPr="005A2465" w:rsidRDefault="009E62EB" w:rsidP="00634716">
      <w:pPr>
        <w:spacing w:after="0" w:line="240" w:lineRule="auto"/>
        <w:ind w:firstLine="567"/>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Посещений на массовых мероприятиях – </w:t>
      </w:r>
      <w:r w:rsidRPr="005A2465">
        <w:rPr>
          <w:rFonts w:ascii="Times New Roman" w:eastAsia="Times New Roman" w:hAnsi="Times New Roman" w:cs="Times New Roman"/>
          <w:b/>
          <w:sz w:val="24"/>
          <w:szCs w:val="24"/>
          <w:lang w:eastAsia="ru-RU"/>
        </w:rPr>
        <w:t xml:space="preserve">1151, </w:t>
      </w:r>
      <w:r w:rsidRPr="005A2465">
        <w:rPr>
          <w:rFonts w:ascii="Times New Roman" w:eastAsia="Times New Roman" w:hAnsi="Times New Roman" w:cs="Times New Roman"/>
          <w:sz w:val="24"/>
          <w:szCs w:val="24"/>
          <w:lang w:eastAsia="ru-RU"/>
        </w:rPr>
        <w:t xml:space="preserve"> в том числе детских - </w:t>
      </w:r>
      <w:r w:rsidRPr="005A2465">
        <w:rPr>
          <w:rFonts w:ascii="Times New Roman" w:eastAsia="Times New Roman" w:hAnsi="Times New Roman" w:cs="Times New Roman"/>
          <w:b/>
          <w:sz w:val="24"/>
          <w:szCs w:val="24"/>
          <w:lang w:eastAsia="ru-RU"/>
        </w:rPr>
        <w:t>546</w:t>
      </w:r>
      <w:r w:rsidRPr="005A2465">
        <w:rPr>
          <w:rFonts w:ascii="Times New Roman" w:eastAsia="Times New Roman" w:hAnsi="Times New Roman" w:cs="Times New Roman"/>
          <w:sz w:val="24"/>
          <w:szCs w:val="24"/>
          <w:lang w:eastAsia="ru-RU"/>
        </w:rPr>
        <w:t xml:space="preserve">.  </w:t>
      </w:r>
    </w:p>
    <w:p w:rsidR="009E62EB" w:rsidRPr="005A2465" w:rsidRDefault="009E62EB" w:rsidP="00634716">
      <w:pPr>
        <w:spacing w:after="0" w:line="240" w:lineRule="auto"/>
        <w:ind w:firstLine="567"/>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Дальнейшая планируемая деятельность на 2017 - 2022г.г. МКУК «МЦБ им. Г.С.Виноградова» Тулунского муниципального района направлена на реализацию основных целей и задач. Формы библиотечных мероприятий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Планируется облагораживание прибиблиотечной территории (озеленение, разбивка клумб). На территории Писаревского сельского поселения для его жителей планируется проведение 29 форм массовой работы для разных категорий пользователей.  </w:t>
      </w:r>
    </w:p>
    <w:p w:rsidR="009E62EB" w:rsidRPr="005A2465" w:rsidRDefault="00E50B1A" w:rsidP="00E50B1A">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b/>
          <w:sz w:val="24"/>
          <w:szCs w:val="24"/>
          <w:lang w:eastAsia="ru-RU"/>
        </w:rPr>
        <w:t xml:space="preserve">Проблема: </w:t>
      </w:r>
      <w:r w:rsidR="00684172" w:rsidRPr="005A2465">
        <w:rPr>
          <w:rFonts w:ascii="Times New Roman" w:eastAsia="Times New Roman" w:hAnsi="Times New Roman" w:cs="Times New Roman"/>
          <w:sz w:val="24"/>
          <w:szCs w:val="24"/>
          <w:lang w:eastAsia="ru-RU"/>
        </w:rPr>
        <w:t>Отсутствие контейнера</w:t>
      </w:r>
      <w:r w:rsidR="009E62EB" w:rsidRPr="005A2465">
        <w:rPr>
          <w:rFonts w:ascii="Times New Roman" w:eastAsia="Times New Roman" w:hAnsi="Times New Roman" w:cs="Times New Roman"/>
          <w:sz w:val="24"/>
          <w:szCs w:val="24"/>
          <w:lang w:eastAsia="ru-RU"/>
        </w:rPr>
        <w:t xml:space="preserve"> дл</w:t>
      </w:r>
      <w:r w:rsidRPr="005A2465">
        <w:rPr>
          <w:rFonts w:ascii="Times New Roman" w:eastAsia="Times New Roman" w:hAnsi="Times New Roman" w:cs="Times New Roman"/>
          <w:sz w:val="24"/>
          <w:szCs w:val="24"/>
          <w:lang w:eastAsia="ru-RU"/>
        </w:rPr>
        <w:t xml:space="preserve">я сбора твердых бытовых отходов, </w:t>
      </w:r>
      <w:r w:rsidR="007D3525">
        <w:rPr>
          <w:rFonts w:ascii="Times New Roman" w:hAnsi="Times New Roman" w:cs="Times New Roman"/>
          <w:sz w:val="24"/>
          <w:szCs w:val="24"/>
        </w:rPr>
        <w:t>неблагоустроенная прибиб</w:t>
      </w:r>
      <w:r w:rsidR="007D3525" w:rsidRPr="005A2465">
        <w:rPr>
          <w:rFonts w:ascii="Times New Roman" w:hAnsi="Times New Roman" w:cs="Times New Roman"/>
          <w:sz w:val="24"/>
          <w:szCs w:val="24"/>
        </w:rPr>
        <w:t>лиотечная</w:t>
      </w:r>
      <w:r w:rsidRPr="005A2465">
        <w:rPr>
          <w:rFonts w:ascii="Times New Roman" w:hAnsi="Times New Roman" w:cs="Times New Roman"/>
          <w:sz w:val="24"/>
          <w:szCs w:val="24"/>
        </w:rPr>
        <w:t xml:space="preserve"> территория</w:t>
      </w:r>
      <w:r w:rsidR="009E62EB" w:rsidRPr="005A2465">
        <w:rPr>
          <w:rFonts w:ascii="Times New Roman" w:eastAsia="Times New Roman" w:hAnsi="Times New Roman" w:cs="Times New Roman"/>
          <w:sz w:val="24"/>
          <w:szCs w:val="24"/>
          <w:lang w:eastAsia="ru-RU"/>
        </w:rPr>
        <w:t xml:space="preserve"> (отсыпка подъездной дороги гравием,</w:t>
      </w:r>
      <w:r w:rsidRPr="005A2465">
        <w:rPr>
          <w:rFonts w:ascii="Times New Roman" w:hAnsi="Times New Roman" w:cs="Times New Roman"/>
          <w:sz w:val="24"/>
          <w:szCs w:val="24"/>
        </w:rPr>
        <w:t xml:space="preserve"> дальнейшее её асфальтирование)</w:t>
      </w:r>
      <w:r w:rsidR="007D3525">
        <w:rPr>
          <w:rFonts w:ascii="Times New Roman" w:hAnsi="Times New Roman" w:cs="Times New Roman"/>
          <w:sz w:val="24"/>
          <w:szCs w:val="24"/>
        </w:rPr>
        <w:t>.</w:t>
      </w:r>
      <w:r w:rsidR="009E62EB" w:rsidRPr="005A2465">
        <w:rPr>
          <w:rFonts w:ascii="Times New Roman" w:eastAsia="Times New Roman" w:hAnsi="Times New Roman" w:cs="Times New Roman"/>
          <w:sz w:val="24"/>
          <w:szCs w:val="24"/>
          <w:lang w:eastAsia="ru-RU"/>
        </w:rPr>
        <w:t xml:space="preserve"> </w:t>
      </w:r>
    </w:p>
    <w:p w:rsidR="00684172" w:rsidRPr="005A2465" w:rsidRDefault="009A2E68" w:rsidP="00684172">
      <w:pPr>
        <w:spacing w:after="0" w:line="240" w:lineRule="auto"/>
        <w:jc w:val="both"/>
        <w:rPr>
          <w:rFonts w:ascii="Times New Roman" w:eastAsia="Times New Roman" w:hAnsi="Times New Roman" w:cs="Times New Roman"/>
          <w:sz w:val="24"/>
          <w:szCs w:val="24"/>
          <w:lang w:eastAsia="ru-RU"/>
        </w:rPr>
      </w:pPr>
      <w:r w:rsidRPr="005A2465">
        <w:rPr>
          <w:rFonts w:ascii="Times New Roman" w:hAnsi="Times New Roman" w:cs="Times New Roman"/>
          <w:b/>
          <w:kern w:val="2"/>
          <w:sz w:val="24"/>
          <w:szCs w:val="24"/>
          <w:lang w:eastAsia="ar-SA"/>
        </w:rPr>
        <w:lastRenderedPageBreak/>
        <w:t>Цель программы и пути решения</w:t>
      </w:r>
      <w:r w:rsidR="00E50B1A" w:rsidRPr="005A2465">
        <w:rPr>
          <w:rFonts w:ascii="Times New Roman" w:eastAsia="Times New Roman" w:hAnsi="Times New Roman" w:cs="Times New Roman"/>
          <w:b/>
          <w:sz w:val="24"/>
          <w:szCs w:val="24"/>
          <w:lang w:eastAsia="ru-RU"/>
        </w:rPr>
        <w:t>:</w:t>
      </w:r>
      <w:r w:rsidR="00684172" w:rsidRPr="005A2465">
        <w:rPr>
          <w:rFonts w:ascii="Times New Roman" w:eastAsia="Times New Roman" w:hAnsi="Times New Roman" w:cs="Times New Roman"/>
          <w:sz w:val="24"/>
          <w:szCs w:val="24"/>
          <w:lang w:eastAsia="ru-RU"/>
        </w:rPr>
        <w:t xml:space="preserve"> При согласовании финансирования бюджета Писаревского муниципального образования в программу социально-экономического развития будут внесены изменения. </w:t>
      </w:r>
    </w:p>
    <w:p w:rsidR="00E50B1A" w:rsidRPr="005A2465" w:rsidRDefault="00E50B1A" w:rsidP="00E50B1A">
      <w:pPr>
        <w:spacing w:after="0" w:line="240" w:lineRule="auto"/>
        <w:jc w:val="both"/>
        <w:rPr>
          <w:rFonts w:ascii="Times New Roman" w:eastAsia="Times New Roman" w:hAnsi="Times New Roman" w:cs="Times New Roman"/>
          <w:b/>
          <w:sz w:val="24"/>
          <w:szCs w:val="24"/>
          <w:lang w:eastAsia="ru-RU"/>
        </w:rPr>
      </w:pPr>
    </w:p>
    <w:p w:rsidR="009E62EB" w:rsidRPr="005A2465" w:rsidRDefault="009E62EB" w:rsidP="00634716">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F62F2" w:rsidRPr="005A2465" w:rsidRDefault="00CF62F2" w:rsidP="00B8680F">
      <w:pPr>
        <w:pStyle w:val="af8"/>
        <w:numPr>
          <w:ilvl w:val="1"/>
          <w:numId w:val="12"/>
        </w:numPr>
        <w:rPr>
          <w:rFonts w:eastAsia="Calibri"/>
          <w:b/>
          <w:i/>
          <w:caps/>
          <w:szCs w:val="28"/>
        </w:rPr>
      </w:pPr>
      <w:r w:rsidRPr="005A2465">
        <w:rPr>
          <w:rFonts w:eastAsia="Calibri"/>
          <w:b/>
          <w:i/>
          <w:szCs w:val="28"/>
        </w:rPr>
        <w:t>Развитие молодежной</w:t>
      </w:r>
      <w:r w:rsidR="005A2465" w:rsidRPr="005A2465">
        <w:rPr>
          <w:rFonts w:eastAsia="Calibri"/>
          <w:b/>
          <w:i/>
          <w:szCs w:val="28"/>
        </w:rPr>
        <w:t xml:space="preserve"> политики, физкультуры и спорта</w:t>
      </w:r>
    </w:p>
    <w:p w:rsidR="00FD2BBD" w:rsidRPr="005A2465" w:rsidRDefault="00FD2BBD" w:rsidP="00E50B1A">
      <w:pPr>
        <w:spacing w:after="0" w:line="200" w:lineRule="atLeast"/>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Молодежная политика является составной частью государственной политики</w:t>
      </w:r>
      <w:r w:rsidR="00F04873" w:rsidRPr="005A2465">
        <w:rPr>
          <w:rFonts w:ascii="Times New Roman" w:eastAsia="Times New Roman" w:hAnsi="Times New Roman" w:cs="Times New Roman"/>
          <w:sz w:val="24"/>
          <w:szCs w:val="24"/>
          <w:lang w:eastAsia="ru-RU"/>
        </w:rPr>
        <w:t>.</w:t>
      </w:r>
      <w:r w:rsidRPr="005A2465">
        <w:rPr>
          <w:rFonts w:ascii="Times New Roman" w:eastAsia="Times New Roman" w:hAnsi="Times New Roman" w:cs="Times New Roman"/>
          <w:sz w:val="24"/>
          <w:szCs w:val="24"/>
          <w:lang w:eastAsia="ru-RU"/>
        </w:rPr>
        <w:t xml:space="preserve"> Еще одной из важнейших отраслей социальной сферы является физическая культура и спорт. </w:t>
      </w:r>
      <w:r w:rsidRPr="005A2465">
        <w:rPr>
          <w:rFonts w:ascii="Times New Roman" w:eastAsia="Times New Roman" w:hAnsi="Times New Roman" w:cs="Times New Roman"/>
          <w:color w:val="000000"/>
          <w:sz w:val="24"/>
          <w:szCs w:val="24"/>
          <w:lang w:eastAsia="ru-RU"/>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r w:rsidR="00F04873"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ar-SA"/>
        </w:rPr>
        <w:t xml:space="preserve">Наша основная задача состоит в привлечении жителей </w:t>
      </w:r>
      <w:r w:rsidR="0013712C" w:rsidRPr="005A2465">
        <w:rPr>
          <w:rFonts w:ascii="Times New Roman" w:eastAsia="Times New Roman" w:hAnsi="Times New Roman" w:cs="Times New Roman"/>
          <w:sz w:val="24"/>
          <w:szCs w:val="24"/>
          <w:lang w:eastAsia="ar-SA"/>
        </w:rPr>
        <w:t>поселения занятиями</w:t>
      </w:r>
      <w:r w:rsidRPr="005A2465">
        <w:rPr>
          <w:rFonts w:ascii="Times New Roman" w:eastAsia="Times New Roman" w:hAnsi="Times New Roman" w:cs="Times New Roman"/>
          <w:sz w:val="24"/>
          <w:szCs w:val="24"/>
          <w:lang w:eastAsia="ar-SA"/>
        </w:rPr>
        <w:t xml:space="preserve">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 </w:t>
      </w:r>
      <w:r w:rsidR="00610BAF" w:rsidRPr="005A2465">
        <w:rPr>
          <w:rFonts w:ascii="Times New Roman" w:eastAsia="Times New Roman" w:hAnsi="Times New Roman" w:cs="Times New Roman"/>
          <w:color w:val="000000"/>
          <w:sz w:val="24"/>
          <w:szCs w:val="24"/>
          <w:lang w:eastAsia="ru-RU"/>
        </w:rPr>
        <w:t>Из спортивно-оздоровительных учреждений на территории сельского поселения есть стадион в п. Центральные мастерские и спортивный корт в д. Булюшкина.</w:t>
      </w:r>
      <w:r w:rsidR="00E50B1A" w:rsidRPr="005A2465">
        <w:rPr>
          <w:rFonts w:ascii="Times New Roman" w:eastAsia="Times New Roman" w:hAnsi="Times New Roman" w:cs="Times New Roman"/>
          <w:color w:val="000000"/>
          <w:sz w:val="24"/>
          <w:szCs w:val="24"/>
          <w:lang w:eastAsia="ru-RU"/>
        </w:rPr>
        <w:t xml:space="preserve"> </w:t>
      </w:r>
      <w:r w:rsidRPr="005A2465">
        <w:rPr>
          <w:rFonts w:ascii="Times New Roman" w:eastAsia="Times New Roman" w:hAnsi="Times New Roman" w:cs="Times New Roman"/>
          <w:sz w:val="24"/>
          <w:szCs w:val="24"/>
          <w:lang w:eastAsia="ru-RU"/>
        </w:rPr>
        <w:t>На территории поселения создаются условия для проведения целенаправленной политики по духовно-нравственному и патриотическому воспитанию;</w:t>
      </w:r>
    </w:p>
    <w:p w:rsidR="00FD2BBD" w:rsidRPr="005A2465" w:rsidRDefault="00FD2BBD" w:rsidP="009118FF">
      <w:pPr>
        <w:numPr>
          <w:ilvl w:val="1"/>
          <w:numId w:val="3"/>
        </w:numPr>
        <w:tabs>
          <w:tab w:val="left" w:pos="3"/>
          <w:tab w:val="num" w:pos="426"/>
        </w:tabs>
        <w:suppressAutoHyphens/>
        <w:spacing w:after="0" w:line="200" w:lineRule="atLeast"/>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приобщение молодежи к занятиям физкультурой и спортом, утверждение здорового образа жизни;</w:t>
      </w:r>
    </w:p>
    <w:p w:rsidR="00FD2BBD" w:rsidRPr="005A2465" w:rsidRDefault="00FD2BBD" w:rsidP="009118FF">
      <w:pPr>
        <w:numPr>
          <w:ilvl w:val="1"/>
          <w:numId w:val="3"/>
        </w:numPr>
        <w:tabs>
          <w:tab w:val="left" w:pos="3"/>
          <w:tab w:val="num" w:pos="426"/>
        </w:tabs>
        <w:suppressAutoHyphens/>
        <w:spacing w:after="0" w:line="200" w:lineRule="atLeast"/>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организация досуга детей и молодежи;</w:t>
      </w:r>
    </w:p>
    <w:p w:rsidR="00FD2BBD" w:rsidRPr="005A2465" w:rsidRDefault="00FD2BBD" w:rsidP="009118FF">
      <w:pPr>
        <w:numPr>
          <w:ilvl w:val="1"/>
          <w:numId w:val="3"/>
        </w:numPr>
        <w:tabs>
          <w:tab w:val="left" w:pos="3"/>
          <w:tab w:val="num" w:pos="426"/>
        </w:tabs>
        <w:suppressAutoHyphens/>
        <w:spacing w:after="0" w:line="200" w:lineRule="atLeast"/>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обучение молодежи по социально-значимым специальностям (педагоги, врачи, работники культуры, специалисты по сельскому хозяйству и т.д.) </w:t>
      </w:r>
    </w:p>
    <w:p w:rsidR="00FD2BBD" w:rsidRPr="005A2465" w:rsidRDefault="00FD2BBD" w:rsidP="009118FF">
      <w:pPr>
        <w:numPr>
          <w:ilvl w:val="1"/>
          <w:numId w:val="3"/>
        </w:numPr>
        <w:tabs>
          <w:tab w:val="left" w:pos="3"/>
          <w:tab w:val="num" w:pos="426"/>
        </w:tabs>
        <w:suppressAutoHyphens/>
        <w:spacing w:after="0" w:line="200" w:lineRule="atLeast"/>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профилактика негативных тенденций и социальная адаптация молодежи;</w:t>
      </w:r>
    </w:p>
    <w:p w:rsidR="00FD2BBD" w:rsidRPr="005A2465" w:rsidRDefault="00FD2BBD" w:rsidP="009118FF">
      <w:pPr>
        <w:numPr>
          <w:ilvl w:val="1"/>
          <w:numId w:val="3"/>
        </w:numPr>
        <w:tabs>
          <w:tab w:val="left" w:pos="3"/>
          <w:tab w:val="num" w:pos="426"/>
        </w:tabs>
        <w:suppressAutoHyphens/>
        <w:spacing w:after="0" w:line="200" w:lineRule="atLeast"/>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содействие развитию молодежного парламентаризма;</w:t>
      </w:r>
    </w:p>
    <w:p w:rsidR="00FD2BBD" w:rsidRPr="005A2465" w:rsidRDefault="00FD2BBD" w:rsidP="009118FF">
      <w:pPr>
        <w:numPr>
          <w:ilvl w:val="1"/>
          <w:numId w:val="3"/>
        </w:numPr>
        <w:tabs>
          <w:tab w:val="left" w:pos="3"/>
          <w:tab w:val="num" w:pos="426"/>
        </w:tabs>
        <w:suppressAutoHyphens/>
        <w:spacing w:after="0" w:line="200" w:lineRule="atLeast"/>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поддержка молодой семьи.</w:t>
      </w:r>
    </w:p>
    <w:p w:rsidR="00FD2BBD" w:rsidRPr="005A2465" w:rsidRDefault="00FD2BBD" w:rsidP="00FD2BBD">
      <w:pPr>
        <w:tabs>
          <w:tab w:val="left" w:pos="284"/>
          <w:tab w:val="left" w:pos="1800"/>
        </w:tabs>
        <w:spacing w:after="0" w:line="200" w:lineRule="atLeast"/>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проведение мероприятий по профилактике наркомании, алкоголизма, курения, формирование здорового образа жизни.</w:t>
      </w:r>
    </w:p>
    <w:p w:rsidR="00FD2BBD" w:rsidRPr="005A2465" w:rsidRDefault="00FD2BBD" w:rsidP="009118FF">
      <w:pPr>
        <w:numPr>
          <w:ilvl w:val="0"/>
          <w:numId w:val="3"/>
        </w:numPr>
        <w:tabs>
          <w:tab w:val="num" w:pos="0"/>
          <w:tab w:val="left" w:pos="284"/>
        </w:tabs>
        <w:suppressAutoHyphens/>
        <w:spacing w:after="0" w:line="200" w:lineRule="atLeast"/>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интеллектуальное и физическое развитие молодежи:</w:t>
      </w:r>
    </w:p>
    <w:p w:rsidR="00FD2BBD" w:rsidRPr="005A2465" w:rsidRDefault="00FD2BBD" w:rsidP="009118FF">
      <w:pPr>
        <w:numPr>
          <w:ilvl w:val="1"/>
          <w:numId w:val="3"/>
        </w:numPr>
        <w:tabs>
          <w:tab w:val="left" w:pos="3"/>
          <w:tab w:val="num" w:pos="284"/>
        </w:tabs>
        <w:suppressAutoHyphens/>
        <w:spacing w:after="0" w:line="200" w:lineRule="atLeast"/>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приобретение спортивного инвентаря;</w:t>
      </w:r>
    </w:p>
    <w:p w:rsidR="00FD2BBD" w:rsidRPr="005A2465" w:rsidRDefault="00FD2BBD" w:rsidP="009118FF">
      <w:pPr>
        <w:numPr>
          <w:ilvl w:val="1"/>
          <w:numId w:val="3"/>
        </w:numPr>
        <w:tabs>
          <w:tab w:val="left" w:pos="3"/>
          <w:tab w:val="num" w:pos="284"/>
        </w:tabs>
        <w:suppressAutoHyphens/>
        <w:spacing w:after="0" w:line="200" w:lineRule="atLeast"/>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 xml:space="preserve">проведение спортивно-массовых и физкультурно-оздоровительных мероприятий. </w:t>
      </w:r>
    </w:p>
    <w:p w:rsidR="00FC3CEA" w:rsidRPr="005A2465" w:rsidRDefault="00FC3CEA" w:rsidP="00610BAF">
      <w:pPr>
        <w:spacing w:after="0" w:line="240" w:lineRule="auto"/>
        <w:ind w:firstLine="708"/>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Проблема:</w:t>
      </w:r>
      <w:r w:rsidR="00684172" w:rsidRPr="005A2465">
        <w:rPr>
          <w:rFonts w:ascii="Times New Roman" w:eastAsia="Times New Roman" w:hAnsi="Times New Roman" w:cs="Times New Roman"/>
          <w:sz w:val="24"/>
          <w:szCs w:val="24"/>
          <w:lang w:eastAsia="ru-RU"/>
        </w:rPr>
        <w:t xml:space="preserve"> Отсутствие закрытых спортивных сооружений для проведения массовых спортивных мероприятий</w:t>
      </w:r>
      <w:r w:rsidR="003D7CE1" w:rsidRPr="005A2465">
        <w:rPr>
          <w:rFonts w:ascii="Times New Roman" w:eastAsia="Times New Roman" w:hAnsi="Times New Roman" w:cs="Times New Roman"/>
          <w:sz w:val="24"/>
          <w:szCs w:val="24"/>
          <w:lang w:eastAsia="ru-RU"/>
        </w:rPr>
        <w:t xml:space="preserve"> </w:t>
      </w:r>
      <w:r w:rsidR="00FC2996" w:rsidRPr="005A2465">
        <w:rPr>
          <w:rFonts w:ascii="Times New Roman" w:eastAsia="Times New Roman" w:hAnsi="Times New Roman" w:cs="Times New Roman"/>
          <w:sz w:val="24"/>
          <w:szCs w:val="24"/>
          <w:lang w:eastAsia="ru-RU"/>
        </w:rPr>
        <w:t>в любое время года</w:t>
      </w:r>
      <w:r w:rsidR="00684172" w:rsidRPr="005A2465">
        <w:rPr>
          <w:rFonts w:ascii="Times New Roman" w:eastAsia="Times New Roman" w:hAnsi="Times New Roman" w:cs="Times New Roman"/>
          <w:sz w:val="24"/>
          <w:szCs w:val="24"/>
          <w:lang w:eastAsia="ru-RU"/>
        </w:rPr>
        <w:t>.</w:t>
      </w:r>
      <w:r w:rsidR="00684172" w:rsidRPr="005A2465">
        <w:rPr>
          <w:rFonts w:ascii="Times New Roman" w:eastAsia="Times New Roman" w:hAnsi="Times New Roman" w:cs="Times New Roman"/>
          <w:b/>
          <w:sz w:val="24"/>
          <w:szCs w:val="24"/>
          <w:lang w:eastAsia="ru-RU"/>
        </w:rPr>
        <w:t xml:space="preserve"> </w:t>
      </w:r>
    </w:p>
    <w:p w:rsidR="00684172" w:rsidRPr="005A2465" w:rsidRDefault="009A2E68" w:rsidP="00684172">
      <w:pPr>
        <w:spacing w:after="0" w:line="240" w:lineRule="auto"/>
        <w:ind w:firstLine="708"/>
        <w:jc w:val="both"/>
        <w:rPr>
          <w:rFonts w:ascii="Times New Roman" w:eastAsia="Times New Roman" w:hAnsi="Times New Roman" w:cs="Times New Roman"/>
          <w:sz w:val="24"/>
          <w:szCs w:val="24"/>
          <w:lang w:eastAsia="ru-RU"/>
        </w:rPr>
      </w:pPr>
      <w:r w:rsidRPr="005A2465">
        <w:rPr>
          <w:b/>
          <w:kern w:val="2"/>
          <w:sz w:val="24"/>
          <w:szCs w:val="24"/>
          <w:lang w:eastAsia="ar-SA"/>
        </w:rPr>
        <w:t>Цель программы и пути решения</w:t>
      </w:r>
      <w:r w:rsidR="00FC3CEA" w:rsidRPr="005A2465">
        <w:rPr>
          <w:rFonts w:ascii="Times New Roman" w:eastAsia="Times New Roman" w:hAnsi="Times New Roman" w:cs="Times New Roman"/>
          <w:b/>
          <w:sz w:val="24"/>
          <w:szCs w:val="24"/>
          <w:lang w:eastAsia="ru-RU"/>
        </w:rPr>
        <w:t>:</w:t>
      </w:r>
      <w:r w:rsidR="00684172" w:rsidRPr="005A2465">
        <w:rPr>
          <w:rFonts w:ascii="Times New Roman" w:eastAsia="Times New Roman" w:hAnsi="Times New Roman" w:cs="Times New Roman"/>
          <w:sz w:val="24"/>
          <w:szCs w:val="24"/>
          <w:lang w:eastAsia="ar-SA"/>
        </w:rPr>
        <w:t xml:space="preserve"> В п. Центральные мастерские запланировано строительство спортивного зала площадью пола 53 м2, спортивного сооружения в д. Булюшкина 0,4 га. </w:t>
      </w:r>
      <w:r w:rsidR="00684172" w:rsidRPr="005A2465">
        <w:rPr>
          <w:rFonts w:ascii="Times New Roman" w:eastAsia="Times New Roman" w:hAnsi="Times New Roman" w:cs="Times New Roman"/>
          <w:sz w:val="24"/>
          <w:szCs w:val="24"/>
          <w:lang w:eastAsia="ru-RU"/>
        </w:rPr>
        <w:t>При согласовании финансирования бюджета Писаревского муниципального образования в программу социально-экономического развития будут внесены изменения.</w:t>
      </w:r>
    </w:p>
    <w:p w:rsidR="003162E8" w:rsidRPr="005A2465" w:rsidRDefault="00AD5C32" w:rsidP="00684172">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b/>
          <w:sz w:val="24"/>
          <w:szCs w:val="24"/>
          <w:lang w:eastAsia="ru-RU"/>
        </w:rPr>
        <w:t xml:space="preserve"> </w:t>
      </w:r>
    </w:p>
    <w:p w:rsidR="00B715D1" w:rsidRPr="005A2465" w:rsidRDefault="00CF62F2" w:rsidP="005A2465">
      <w:pPr>
        <w:pStyle w:val="af8"/>
        <w:numPr>
          <w:ilvl w:val="1"/>
          <w:numId w:val="12"/>
        </w:numPr>
        <w:jc w:val="left"/>
        <w:rPr>
          <w:rFonts w:eastAsia="Calibri"/>
          <w:b/>
          <w:szCs w:val="28"/>
        </w:rPr>
      </w:pPr>
      <w:r w:rsidRPr="005A2465">
        <w:rPr>
          <w:rFonts w:eastAsia="Calibri"/>
          <w:b/>
          <w:szCs w:val="28"/>
        </w:rPr>
        <w:t>Трудов</w:t>
      </w:r>
      <w:r w:rsidR="0013712C" w:rsidRPr="005A2465">
        <w:rPr>
          <w:rFonts w:eastAsia="Calibri"/>
          <w:b/>
          <w:szCs w:val="28"/>
        </w:rPr>
        <w:t>ые ресурсы, занятость населения</w:t>
      </w:r>
    </w:p>
    <w:p w:rsidR="00B715D1" w:rsidRPr="005A2465" w:rsidRDefault="00B715D1" w:rsidP="008952BA">
      <w:pPr>
        <w:spacing w:after="0" w:line="240" w:lineRule="auto"/>
        <w:ind w:firstLine="584"/>
        <w:rPr>
          <w:rFonts w:ascii="Times New Roman" w:eastAsia="Calibri" w:hAnsi="Times New Roman" w:cs="Times New Roman"/>
          <w:sz w:val="24"/>
          <w:szCs w:val="24"/>
        </w:rPr>
      </w:pPr>
      <w:r w:rsidRPr="005A2465">
        <w:rPr>
          <w:rFonts w:ascii="Times New Roman" w:eastAsia="Calibri" w:hAnsi="Times New Roman" w:cs="Times New Roman"/>
          <w:sz w:val="24"/>
          <w:szCs w:val="24"/>
        </w:rPr>
        <w:t>Трудовые ресурсы являются одним из главных факторов развития территории. Численность занятых в экономике (число работников всех организаций, расположенных на территории муниципального образования с учетом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товаром и услуг для реализации) составляет 143</w:t>
      </w:r>
      <w:r w:rsidR="00461C1B" w:rsidRPr="005A2465">
        <w:rPr>
          <w:rFonts w:ascii="Times New Roman" w:eastAsia="Calibri" w:hAnsi="Times New Roman" w:cs="Times New Roman"/>
          <w:sz w:val="24"/>
          <w:szCs w:val="24"/>
        </w:rPr>
        <w:t>7 человек, что соответствует 56%</w:t>
      </w:r>
      <w:r w:rsidRPr="005A2465">
        <w:rPr>
          <w:rFonts w:ascii="Times New Roman" w:eastAsia="Calibri" w:hAnsi="Times New Roman" w:cs="Times New Roman"/>
          <w:sz w:val="24"/>
          <w:szCs w:val="24"/>
        </w:rPr>
        <w:t xml:space="preserve"> от населения. </w:t>
      </w:r>
    </w:p>
    <w:p w:rsidR="00B715D1" w:rsidRPr="005A2465" w:rsidRDefault="00B715D1" w:rsidP="00461C1B">
      <w:pPr>
        <w:spacing w:after="0" w:line="240" w:lineRule="auto"/>
        <w:ind w:firstLine="584"/>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Население работает в сфере торговли и бюджетных организациях, </w:t>
      </w:r>
      <w:r w:rsidR="00461C1B" w:rsidRPr="005A2465">
        <w:rPr>
          <w:rFonts w:ascii="Times New Roman" w:eastAsia="Calibri" w:hAnsi="Times New Roman" w:cs="Times New Roman"/>
          <w:sz w:val="24"/>
          <w:szCs w:val="24"/>
        </w:rPr>
        <w:t>рас</w:t>
      </w:r>
      <w:r w:rsidRPr="005A2465">
        <w:rPr>
          <w:rFonts w:ascii="Times New Roman" w:eastAsia="Calibri" w:hAnsi="Times New Roman" w:cs="Times New Roman"/>
          <w:sz w:val="24"/>
          <w:szCs w:val="24"/>
        </w:rPr>
        <w:t>положенных на территории поселения.</w:t>
      </w:r>
    </w:p>
    <w:p w:rsidR="00B715D1" w:rsidRPr="005A2465" w:rsidRDefault="00B715D1" w:rsidP="008952BA">
      <w:pPr>
        <w:spacing w:after="0" w:line="240" w:lineRule="auto"/>
        <w:ind w:firstLine="584"/>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На территории поселения размещаются организации поселенческого значения </w:t>
      </w:r>
      <w:r w:rsidR="008952BA" w:rsidRPr="005A2465">
        <w:rPr>
          <w:rFonts w:ascii="Times New Roman" w:eastAsia="Calibri" w:hAnsi="Times New Roman" w:cs="Times New Roman"/>
          <w:sz w:val="24"/>
          <w:szCs w:val="24"/>
        </w:rPr>
        <w:t>– администрация Писаревского муниципального образования.</w:t>
      </w:r>
    </w:p>
    <w:p w:rsidR="008952BA" w:rsidRPr="005A2465" w:rsidRDefault="008952BA" w:rsidP="008952BA">
      <w:pPr>
        <w:spacing w:after="0" w:line="240" w:lineRule="auto"/>
        <w:ind w:firstLine="584"/>
        <w:rPr>
          <w:rFonts w:ascii="Times New Roman" w:eastAsia="Calibri" w:hAnsi="Times New Roman" w:cs="Times New Roman"/>
          <w:sz w:val="24"/>
          <w:szCs w:val="24"/>
        </w:rPr>
      </w:pPr>
      <w:r w:rsidRPr="005A2465">
        <w:rPr>
          <w:rFonts w:ascii="Times New Roman" w:eastAsia="Calibri" w:hAnsi="Times New Roman" w:cs="Times New Roman"/>
          <w:sz w:val="24"/>
          <w:szCs w:val="24"/>
        </w:rPr>
        <w:t>Численность трудовых ресурсов в различных сферах деятельности Писаревского муниципального образования</w:t>
      </w:r>
      <w:r w:rsidR="00461C1B" w:rsidRPr="005A2465">
        <w:rPr>
          <w:rFonts w:ascii="Times New Roman" w:eastAsia="Calibri" w:hAnsi="Times New Roman" w:cs="Times New Roman"/>
          <w:sz w:val="24"/>
          <w:szCs w:val="24"/>
        </w:rPr>
        <w:t xml:space="preserve"> показана в таблице №</w:t>
      </w:r>
      <w:r w:rsidR="008A1594" w:rsidRPr="005A2465">
        <w:rPr>
          <w:rFonts w:ascii="Times New Roman" w:eastAsia="Calibri" w:hAnsi="Times New Roman" w:cs="Times New Roman"/>
          <w:sz w:val="24"/>
          <w:szCs w:val="24"/>
        </w:rPr>
        <w:t>4</w:t>
      </w:r>
    </w:p>
    <w:p w:rsidR="003D1F50" w:rsidRDefault="003D1F50" w:rsidP="00461C1B">
      <w:pPr>
        <w:spacing w:after="0" w:line="240" w:lineRule="auto"/>
        <w:ind w:firstLine="584"/>
        <w:jc w:val="right"/>
        <w:rPr>
          <w:rFonts w:ascii="Times New Roman" w:eastAsia="Calibri" w:hAnsi="Times New Roman" w:cs="Times New Roman"/>
          <w:sz w:val="24"/>
          <w:szCs w:val="24"/>
        </w:rPr>
      </w:pPr>
    </w:p>
    <w:p w:rsidR="008952BA" w:rsidRPr="005A2465" w:rsidRDefault="00461C1B" w:rsidP="00461C1B">
      <w:pPr>
        <w:spacing w:after="0" w:line="240" w:lineRule="auto"/>
        <w:ind w:firstLine="584"/>
        <w:jc w:val="right"/>
        <w:rPr>
          <w:rFonts w:ascii="Times New Roman" w:eastAsia="Calibri" w:hAnsi="Times New Roman" w:cs="Times New Roman"/>
          <w:sz w:val="24"/>
          <w:szCs w:val="24"/>
        </w:rPr>
      </w:pPr>
      <w:r w:rsidRPr="005A2465">
        <w:rPr>
          <w:rFonts w:ascii="Times New Roman" w:eastAsia="Calibri" w:hAnsi="Times New Roman" w:cs="Times New Roman"/>
          <w:sz w:val="24"/>
          <w:szCs w:val="24"/>
        </w:rPr>
        <w:lastRenderedPageBreak/>
        <w:t>Таблица №</w:t>
      </w:r>
      <w:r w:rsidR="008A1594" w:rsidRPr="005A2465">
        <w:rPr>
          <w:rFonts w:ascii="Times New Roman" w:eastAsia="Calibri" w:hAnsi="Times New Roman" w:cs="Times New Roman"/>
          <w:sz w:val="24"/>
          <w:szCs w:val="24"/>
        </w:rPr>
        <w:t>4</w:t>
      </w:r>
    </w:p>
    <w:tbl>
      <w:tblPr>
        <w:tblStyle w:val="a7"/>
        <w:tblW w:w="0" w:type="auto"/>
        <w:tblLook w:val="04A0" w:firstRow="1" w:lastRow="0" w:firstColumn="1" w:lastColumn="0" w:noHBand="0" w:noVBand="1"/>
      </w:tblPr>
      <w:tblGrid>
        <w:gridCol w:w="4248"/>
        <w:gridCol w:w="1843"/>
        <w:gridCol w:w="1559"/>
        <w:gridCol w:w="1134"/>
        <w:gridCol w:w="1366"/>
      </w:tblGrid>
      <w:tr w:rsidR="008952BA" w:rsidRPr="005A2465" w:rsidTr="00461C1B">
        <w:trPr>
          <w:trHeight w:val="536"/>
        </w:trPr>
        <w:tc>
          <w:tcPr>
            <w:tcW w:w="4248" w:type="dxa"/>
          </w:tcPr>
          <w:p w:rsidR="008952BA" w:rsidRPr="005A2465" w:rsidRDefault="008952BA" w:rsidP="00B715D1">
            <w:pPr>
              <w:rPr>
                <w:rFonts w:eastAsia="Calibri"/>
                <w:sz w:val="24"/>
                <w:szCs w:val="24"/>
              </w:rPr>
            </w:pPr>
            <w:r w:rsidRPr="005A2465">
              <w:rPr>
                <w:rFonts w:eastAsia="Calibri"/>
                <w:sz w:val="24"/>
                <w:szCs w:val="24"/>
              </w:rPr>
              <w:t>Сфера трудоустройства</w:t>
            </w:r>
          </w:p>
        </w:tc>
        <w:tc>
          <w:tcPr>
            <w:tcW w:w="3402" w:type="dxa"/>
            <w:gridSpan w:val="2"/>
          </w:tcPr>
          <w:p w:rsidR="008952BA" w:rsidRPr="005A2465" w:rsidRDefault="008952BA" w:rsidP="00B715D1">
            <w:pPr>
              <w:rPr>
                <w:rFonts w:eastAsia="Calibri"/>
                <w:sz w:val="24"/>
                <w:szCs w:val="24"/>
              </w:rPr>
            </w:pPr>
            <w:r w:rsidRPr="005A2465">
              <w:rPr>
                <w:rFonts w:eastAsia="Calibri"/>
                <w:sz w:val="24"/>
                <w:szCs w:val="24"/>
              </w:rPr>
              <w:t>Исходный год, 2015г, тыс.</w:t>
            </w:r>
            <w:r w:rsidR="00461C1B" w:rsidRPr="005A2465">
              <w:rPr>
                <w:rFonts w:eastAsia="Calibri"/>
                <w:sz w:val="24"/>
                <w:szCs w:val="24"/>
              </w:rPr>
              <w:t xml:space="preserve"> </w:t>
            </w:r>
            <w:r w:rsidRPr="005A2465">
              <w:rPr>
                <w:rFonts w:eastAsia="Calibri"/>
                <w:sz w:val="24"/>
                <w:szCs w:val="24"/>
              </w:rPr>
              <w:t>чел.</w:t>
            </w:r>
          </w:p>
        </w:tc>
        <w:tc>
          <w:tcPr>
            <w:tcW w:w="2500" w:type="dxa"/>
            <w:gridSpan w:val="2"/>
          </w:tcPr>
          <w:p w:rsidR="008952BA" w:rsidRPr="005A2465" w:rsidRDefault="008952BA" w:rsidP="00B715D1">
            <w:pPr>
              <w:rPr>
                <w:rFonts w:eastAsia="Calibri"/>
                <w:sz w:val="24"/>
                <w:szCs w:val="24"/>
              </w:rPr>
            </w:pPr>
            <w:r w:rsidRPr="005A2465">
              <w:rPr>
                <w:rFonts w:eastAsia="Calibri"/>
                <w:sz w:val="24"/>
                <w:szCs w:val="24"/>
              </w:rPr>
              <w:t>2022год, тыс.</w:t>
            </w:r>
            <w:r w:rsidR="00461C1B" w:rsidRPr="005A2465">
              <w:rPr>
                <w:rFonts w:eastAsia="Calibri"/>
                <w:sz w:val="24"/>
                <w:szCs w:val="24"/>
              </w:rPr>
              <w:t xml:space="preserve"> </w:t>
            </w:r>
            <w:r w:rsidRPr="005A2465">
              <w:rPr>
                <w:rFonts w:eastAsia="Calibri"/>
                <w:sz w:val="24"/>
                <w:szCs w:val="24"/>
              </w:rPr>
              <w:t>чел.</w:t>
            </w:r>
          </w:p>
        </w:tc>
      </w:tr>
      <w:tr w:rsidR="008952BA" w:rsidRPr="005A2465" w:rsidTr="00461C1B">
        <w:trPr>
          <w:trHeight w:val="276"/>
        </w:trPr>
        <w:tc>
          <w:tcPr>
            <w:tcW w:w="4248" w:type="dxa"/>
          </w:tcPr>
          <w:p w:rsidR="008952BA" w:rsidRPr="005A2465" w:rsidRDefault="008952BA" w:rsidP="008952BA">
            <w:pPr>
              <w:rPr>
                <w:rFonts w:eastAsia="Calibri"/>
                <w:sz w:val="24"/>
                <w:szCs w:val="24"/>
              </w:rPr>
            </w:pPr>
          </w:p>
        </w:tc>
        <w:tc>
          <w:tcPr>
            <w:tcW w:w="1843" w:type="dxa"/>
          </w:tcPr>
          <w:p w:rsidR="008952BA" w:rsidRPr="005A2465" w:rsidRDefault="008952BA" w:rsidP="008952BA">
            <w:pPr>
              <w:rPr>
                <w:rFonts w:eastAsia="Calibri"/>
                <w:sz w:val="24"/>
                <w:szCs w:val="24"/>
              </w:rPr>
            </w:pPr>
            <w:r w:rsidRPr="005A2465">
              <w:rPr>
                <w:rFonts w:eastAsia="Calibri"/>
                <w:sz w:val="24"/>
                <w:szCs w:val="24"/>
              </w:rPr>
              <w:t>чел</w:t>
            </w:r>
          </w:p>
        </w:tc>
        <w:tc>
          <w:tcPr>
            <w:tcW w:w="1559" w:type="dxa"/>
          </w:tcPr>
          <w:p w:rsidR="008952BA" w:rsidRPr="005A2465" w:rsidRDefault="008952BA" w:rsidP="008952BA">
            <w:pPr>
              <w:rPr>
                <w:rFonts w:eastAsia="Calibri"/>
                <w:sz w:val="24"/>
                <w:szCs w:val="24"/>
              </w:rPr>
            </w:pPr>
            <w:r w:rsidRPr="005A2465">
              <w:rPr>
                <w:rFonts w:eastAsia="Calibri"/>
                <w:sz w:val="24"/>
                <w:szCs w:val="24"/>
              </w:rPr>
              <w:t>%</w:t>
            </w:r>
          </w:p>
        </w:tc>
        <w:tc>
          <w:tcPr>
            <w:tcW w:w="1134" w:type="dxa"/>
          </w:tcPr>
          <w:p w:rsidR="008952BA" w:rsidRPr="005A2465" w:rsidRDefault="008952BA" w:rsidP="008952BA">
            <w:pPr>
              <w:rPr>
                <w:rFonts w:eastAsia="Calibri"/>
                <w:sz w:val="24"/>
                <w:szCs w:val="24"/>
              </w:rPr>
            </w:pPr>
            <w:r w:rsidRPr="005A2465">
              <w:rPr>
                <w:rFonts w:eastAsia="Calibri"/>
                <w:sz w:val="24"/>
                <w:szCs w:val="24"/>
              </w:rPr>
              <w:t>чел</w:t>
            </w:r>
          </w:p>
        </w:tc>
        <w:tc>
          <w:tcPr>
            <w:tcW w:w="1366" w:type="dxa"/>
          </w:tcPr>
          <w:p w:rsidR="008952BA" w:rsidRPr="005A2465" w:rsidRDefault="008952BA" w:rsidP="008952BA">
            <w:pPr>
              <w:rPr>
                <w:rFonts w:eastAsia="Calibri"/>
                <w:sz w:val="24"/>
                <w:szCs w:val="24"/>
              </w:rPr>
            </w:pPr>
            <w:r w:rsidRPr="005A2465">
              <w:rPr>
                <w:rFonts w:eastAsia="Calibri"/>
                <w:sz w:val="24"/>
                <w:szCs w:val="24"/>
              </w:rPr>
              <w:t>%</w:t>
            </w:r>
          </w:p>
        </w:tc>
      </w:tr>
      <w:tr w:rsidR="008952BA" w:rsidRPr="005A2465" w:rsidTr="00461C1B">
        <w:trPr>
          <w:trHeight w:val="417"/>
        </w:trPr>
        <w:tc>
          <w:tcPr>
            <w:tcW w:w="4248" w:type="dxa"/>
          </w:tcPr>
          <w:p w:rsidR="008952BA" w:rsidRPr="005A2465" w:rsidRDefault="008952BA" w:rsidP="008952BA">
            <w:pPr>
              <w:rPr>
                <w:rFonts w:eastAsia="Calibri"/>
                <w:sz w:val="24"/>
                <w:szCs w:val="24"/>
              </w:rPr>
            </w:pPr>
            <w:r w:rsidRPr="005A2465">
              <w:rPr>
                <w:rFonts w:eastAsia="Calibri"/>
                <w:sz w:val="24"/>
                <w:szCs w:val="24"/>
              </w:rPr>
              <w:t>ФАПы, участковые больницы</w:t>
            </w:r>
          </w:p>
        </w:tc>
        <w:tc>
          <w:tcPr>
            <w:tcW w:w="1843" w:type="dxa"/>
          </w:tcPr>
          <w:p w:rsidR="008952BA" w:rsidRPr="005A2465" w:rsidRDefault="008952BA" w:rsidP="008952BA">
            <w:pPr>
              <w:rPr>
                <w:rFonts w:eastAsia="Calibri"/>
                <w:sz w:val="24"/>
                <w:szCs w:val="24"/>
              </w:rPr>
            </w:pPr>
            <w:r w:rsidRPr="005A2465">
              <w:rPr>
                <w:rFonts w:eastAsia="Calibri"/>
                <w:sz w:val="24"/>
                <w:szCs w:val="24"/>
              </w:rPr>
              <w:t>0,08</w:t>
            </w:r>
          </w:p>
        </w:tc>
        <w:tc>
          <w:tcPr>
            <w:tcW w:w="1559" w:type="dxa"/>
          </w:tcPr>
          <w:p w:rsidR="008952BA" w:rsidRPr="005A2465" w:rsidRDefault="008952BA" w:rsidP="008952BA">
            <w:pPr>
              <w:rPr>
                <w:rFonts w:eastAsia="Calibri"/>
                <w:sz w:val="24"/>
                <w:szCs w:val="24"/>
              </w:rPr>
            </w:pPr>
            <w:r w:rsidRPr="005A2465">
              <w:rPr>
                <w:rFonts w:eastAsia="Calibri"/>
                <w:sz w:val="24"/>
                <w:szCs w:val="24"/>
              </w:rPr>
              <w:t>0,3</w:t>
            </w:r>
          </w:p>
        </w:tc>
        <w:tc>
          <w:tcPr>
            <w:tcW w:w="1134" w:type="dxa"/>
          </w:tcPr>
          <w:p w:rsidR="008952BA" w:rsidRPr="005A2465" w:rsidRDefault="008952BA" w:rsidP="008952BA">
            <w:pPr>
              <w:rPr>
                <w:rFonts w:eastAsia="Calibri"/>
                <w:sz w:val="24"/>
                <w:szCs w:val="24"/>
              </w:rPr>
            </w:pPr>
            <w:r w:rsidRPr="005A2465">
              <w:rPr>
                <w:rFonts w:eastAsia="Calibri"/>
                <w:sz w:val="24"/>
                <w:szCs w:val="24"/>
              </w:rPr>
              <w:t>0,08</w:t>
            </w:r>
          </w:p>
        </w:tc>
        <w:tc>
          <w:tcPr>
            <w:tcW w:w="1366" w:type="dxa"/>
          </w:tcPr>
          <w:p w:rsidR="008952BA" w:rsidRPr="005A2465" w:rsidRDefault="008952BA" w:rsidP="008952BA">
            <w:pPr>
              <w:rPr>
                <w:rFonts w:eastAsia="Calibri"/>
                <w:sz w:val="24"/>
                <w:szCs w:val="24"/>
              </w:rPr>
            </w:pPr>
            <w:r w:rsidRPr="005A2465">
              <w:rPr>
                <w:rFonts w:eastAsia="Calibri"/>
                <w:sz w:val="24"/>
                <w:szCs w:val="24"/>
              </w:rPr>
              <w:t>0,3</w:t>
            </w:r>
          </w:p>
        </w:tc>
      </w:tr>
      <w:tr w:rsidR="008952BA" w:rsidRPr="005A2465" w:rsidTr="00461C1B">
        <w:trPr>
          <w:trHeight w:val="268"/>
        </w:trPr>
        <w:tc>
          <w:tcPr>
            <w:tcW w:w="4248" w:type="dxa"/>
          </w:tcPr>
          <w:p w:rsidR="008952BA" w:rsidRPr="005A2465" w:rsidRDefault="008952BA" w:rsidP="008952BA">
            <w:pPr>
              <w:rPr>
                <w:rFonts w:eastAsia="Calibri"/>
                <w:sz w:val="24"/>
                <w:szCs w:val="24"/>
              </w:rPr>
            </w:pPr>
            <w:r w:rsidRPr="005A2465">
              <w:rPr>
                <w:rFonts w:eastAsia="Calibri"/>
                <w:sz w:val="24"/>
                <w:szCs w:val="24"/>
              </w:rPr>
              <w:t>Клубы, библиотеки</w:t>
            </w:r>
          </w:p>
        </w:tc>
        <w:tc>
          <w:tcPr>
            <w:tcW w:w="1843" w:type="dxa"/>
          </w:tcPr>
          <w:p w:rsidR="008952BA" w:rsidRPr="005A2465" w:rsidRDefault="008952BA" w:rsidP="008952BA">
            <w:pPr>
              <w:rPr>
                <w:rFonts w:eastAsia="Calibri"/>
                <w:sz w:val="24"/>
                <w:szCs w:val="24"/>
              </w:rPr>
            </w:pPr>
            <w:r w:rsidRPr="005A2465">
              <w:rPr>
                <w:rFonts w:eastAsia="Calibri"/>
                <w:sz w:val="24"/>
                <w:szCs w:val="24"/>
              </w:rPr>
              <w:t>0,19</w:t>
            </w:r>
          </w:p>
        </w:tc>
        <w:tc>
          <w:tcPr>
            <w:tcW w:w="1559" w:type="dxa"/>
          </w:tcPr>
          <w:p w:rsidR="008952BA" w:rsidRPr="005A2465" w:rsidRDefault="008952BA" w:rsidP="008952BA">
            <w:pPr>
              <w:rPr>
                <w:rFonts w:eastAsia="Calibri"/>
                <w:sz w:val="24"/>
                <w:szCs w:val="24"/>
              </w:rPr>
            </w:pPr>
            <w:r w:rsidRPr="005A2465">
              <w:rPr>
                <w:rFonts w:eastAsia="Calibri"/>
                <w:sz w:val="24"/>
                <w:szCs w:val="24"/>
              </w:rPr>
              <w:t>0,8</w:t>
            </w:r>
          </w:p>
        </w:tc>
        <w:tc>
          <w:tcPr>
            <w:tcW w:w="1134" w:type="dxa"/>
          </w:tcPr>
          <w:p w:rsidR="008952BA" w:rsidRPr="005A2465" w:rsidRDefault="008952BA" w:rsidP="008952BA">
            <w:pPr>
              <w:rPr>
                <w:rFonts w:eastAsia="Calibri"/>
                <w:sz w:val="24"/>
                <w:szCs w:val="24"/>
              </w:rPr>
            </w:pPr>
            <w:r w:rsidRPr="005A2465">
              <w:rPr>
                <w:rFonts w:eastAsia="Calibri"/>
                <w:sz w:val="24"/>
                <w:szCs w:val="24"/>
              </w:rPr>
              <w:t>0,19</w:t>
            </w:r>
          </w:p>
        </w:tc>
        <w:tc>
          <w:tcPr>
            <w:tcW w:w="1366" w:type="dxa"/>
          </w:tcPr>
          <w:p w:rsidR="008952BA" w:rsidRPr="005A2465" w:rsidRDefault="008952BA" w:rsidP="008952BA">
            <w:pPr>
              <w:rPr>
                <w:rFonts w:eastAsia="Calibri"/>
                <w:sz w:val="24"/>
                <w:szCs w:val="24"/>
              </w:rPr>
            </w:pPr>
            <w:r w:rsidRPr="005A2465">
              <w:rPr>
                <w:rFonts w:eastAsia="Calibri"/>
                <w:sz w:val="24"/>
                <w:szCs w:val="24"/>
              </w:rPr>
              <w:t>0,7</w:t>
            </w:r>
          </w:p>
        </w:tc>
      </w:tr>
      <w:tr w:rsidR="008952BA" w:rsidRPr="005A2465" w:rsidTr="00461C1B">
        <w:trPr>
          <w:trHeight w:val="276"/>
        </w:trPr>
        <w:tc>
          <w:tcPr>
            <w:tcW w:w="4248" w:type="dxa"/>
          </w:tcPr>
          <w:p w:rsidR="008952BA" w:rsidRPr="005A2465" w:rsidRDefault="008952BA" w:rsidP="008952BA">
            <w:pPr>
              <w:rPr>
                <w:rFonts w:eastAsia="Calibri"/>
                <w:sz w:val="24"/>
                <w:szCs w:val="24"/>
              </w:rPr>
            </w:pPr>
            <w:r w:rsidRPr="005A2465">
              <w:rPr>
                <w:rFonts w:eastAsia="Calibri"/>
                <w:sz w:val="24"/>
                <w:szCs w:val="24"/>
              </w:rPr>
              <w:t>Администрация</w:t>
            </w:r>
          </w:p>
        </w:tc>
        <w:tc>
          <w:tcPr>
            <w:tcW w:w="1843" w:type="dxa"/>
          </w:tcPr>
          <w:p w:rsidR="008952BA" w:rsidRPr="005A2465" w:rsidRDefault="008952BA" w:rsidP="008952BA">
            <w:pPr>
              <w:rPr>
                <w:rFonts w:eastAsia="Calibri"/>
                <w:sz w:val="24"/>
                <w:szCs w:val="24"/>
              </w:rPr>
            </w:pPr>
            <w:r w:rsidRPr="005A2465">
              <w:rPr>
                <w:rFonts w:eastAsia="Calibri"/>
                <w:sz w:val="24"/>
                <w:szCs w:val="24"/>
              </w:rPr>
              <w:t>0,10</w:t>
            </w:r>
          </w:p>
        </w:tc>
        <w:tc>
          <w:tcPr>
            <w:tcW w:w="1559" w:type="dxa"/>
          </w:tcPr>
          <w:p w:rsidR="008952BA" w:rsidRPr="005A2465" w:rsidRDefault="008952BA" w:rsidP="008952BA">
            <w:pPr>
              <w:rPr>
                <w:rFonts w:eastAsia="Calibri"/>
                <w:sz w:val="24"/>
                <w:szCs w:val="24"/>
              </w:rPr>
            </w:pPr>
            <w:r w:rsidRPr="005A2465">
              <w:rPr>
                <w:rFonts w:eastAsia="Calibri"/>
                <w:sz w:val="24"/>
                <w:szCs w:val="24"/>
              </w:rPr>
              <w:t>0,4</w:t>
            </w:r>
          </w:p>
        </w:tc>
        <w:tc>
          <w:tcPr>
            <w:tcW w:w="1134" w:type="dxa"/>
          </w:tcPr>
          <w:p w:rsidR="008952BA" w:rsidRPr="005A2465" w:rsidRDefault="008952BA" w:rsidP="008952BA">
            <w:pPr>
              <w:rPr>
                <w:rFonts w:eastAsia="Calibri"/>
                <w:sz w:val="24"/>
                <w:szCs w:val="24"/>
              </w:rPr>
            </w:pPr>
            <w:r w:rsidRPr="005A2465">
              <w:rPr>
                <w:rFonts w:eastAsia="Calibri"/>
                <w:sz w:val="24"/>
                <w:szCs w:val="24"/>
              </w:rPr>
              <w:t>0,11</w:t>
            </w:r>
          </w:p>
        </w:tc>
        <w:tc>
          <w:tcPr>
            <w:tcW w:w="1366" w:type="dxa"/>
          </w:tcPr>
          <w:p w:rsidR="008952BA" w:rsidRPr="005A2465" w:rsidRDefault="008952BA" w:rsidP="008952BA">
            <w:pPr>
              <w:rPr>
                <w:rFonts w:eastAsia="Calibri"/>
                <w:sz w:val="24"/>
                <w:szCs w:val="24"/>
              </w:rPr>
            </w:pPr>
            <w:r w:rsidRPr="005A2465">
              <w:rPr>
                <w:rFonts w:eastAsia="Calibri"/>
                <w:sz w:val="24"/>
                <w:szCs w:val="24"/>
              </w:rPr>
              <w:t>0,4</w:t>
            </w:r>
          </w:p>
        </w:tc>
      </w:tr>
      <w:tr w:rsidR="008952BA" w:rsidRPr="005A2465" w:rsidTr="00461C1B">
        <w:trPr>
          <w:trHeight w:val="268"/>
        </w:trPr>
        <w:tc>
          <w:tcPr>
            <w:tcW w:w="4248" w:type="dxa"/>
          </w:tcPr>
          <w:p w:rsidR="008952BA" w:rsidRPr="005A2465" w:rsidRDefault="008952BA" w:rsidP="008952BA">
            <w:pPr>
              <w:rPr>
                <w:rFonts w:eastAsia="Calibri"/>
                <w:sz w:val="24"/>
                <w:szCs w:val="24"/>
              </w:rPr>
            </w:pPr>
            <w:r w:rsidRPr="005A2465">
              <w:rPr>
                <w:rFonts w:eastAsia="Calibri"/>
                <w:sz w:val="24"/>
                <w:szCs w:val="24"/>
              </w:rPr>
              <w:t>Производство</w:t>
            </w:r>
          </w:p>
        </w:tc>
        <w:tc>
          <w:tcPr>
            <w:tcW w:w="1843" w:type="dxa"/>
          </w:tcPr>
          <w:p w:rsidR="008952BA" w:rsidRPr="005A2465" w:rsidRDefault="008952BA" w:rsidP="008952BA">
            <w:pPr>
              <w:rPr>
                <w:rFonts w:eastAsia="Calibri"/>
                <w:sz w:val="24"/>
                <w:szCs w:val="24"/>
              </w:rPr>
            </w:pPr>
            <w:r w:rsidRPr="005A2465">
              <w:rPr>
                <w:rFonts w:eastAsia="Calibri"/>
                <w:sz w:val="24"/>
                <w:szCs w:val="24"/>
              </w:rPr>
              <w:t>0,87</w:t>
            </w:r>
          </w:p>
        </w:tc>
        <w:tc>
          <w:tcPr>
            <w:tcW w:w="1559" w:type="dxa"/>
          </w:tcPr>
          <w:p w:rsidR="008952BA" w:rsidRPr="005A2465" w:rsidRDefault="008952BA" w:rsidP="008952BA">
            <w:pPr>
              <w:rPr>
                <w:rFonts w:eastAsia="Calibri"/>
                <w:sz w:val="24"/>
                <w:szCs w:val="24"/>
              </w:rPr>
            </w:pPr>
            <w:r w:rsidRPr="005A2465">
              <w:rPr>
                <w:rFonts w:eastAsia="Calibri"/>
                <w:sz w:val="24"/>
                <w:szCs w:val="24"/>
              </w:rPr>
              <w:t>36,6</w:t>
            </w:r>
          </w:p>
        </w:tc>
        <w:tc>
          <w:tcPr>
            <w:tcW w:w="1134" w:type="dxa"/>
          </w:tcPr>
          <w:p w:rsidR="008952BA" w:rsidRPr="005A2465" w:rsidRDefault="008952BA" w:rsidP="008952BA">
            <w:pPr>
              <w:rPr>
                <w:rFonts w:eastAsia="Calibri"/>
                <w:sz w:val="24"/>
                <w:szCs w:val="24"/>
              </w:rPr>
            </w:pPr>
            <w:r w:rsidRPr="005A2465">
              <w:rPr>
                <w:rFonts w:eastAsia="Calibri"/>
                <w:sz w:val="24"/>
                <w:szCs w:val="24"/>
              </w:rPr>
              <w:t>0,89</w:t>
            </w:r>
          </w:p>
        </w:tc>
        <w:tc>
          <w:tcPr>
            <w:tcW w:w="1366" w:type="dxa"/>
          </w:tcPr>
          <w:p w:rsidR="008952BA" w:rsidRPr="005A2465" w:rsidRDefault="008952BA" w:rsidP="008952BA">
            <w:pPr>
              <w:rPr>
                <w:rFonts w:eastAsia="Calibri"/>
                <w:sz w:val="24"/>
                <w:szCs w:val="24"/>
              </w:rPr>
            </w:pPr>
            <w:r w:rsidRPr="005A2465">
              <w:rPr>
                <w:rFonts w:eastAsia="Calibri"/>
                <w:sz w:val="24"/>
                <w:szCs w:val="24"/>
              </w:rPr>
              <w:t>38,0</w:t>
            </w:r>
          </w:p>
        </w:tc>
      </w:tr>
      <w:tr w:rsidR="008952BA" w:rsidRPr="005A2465" w:rsidTr="00461C1B">
        <w:trPr>
          <w:trHeight w:val="268"/>
        </w:trPr>
        <w:tc>
          <w:tcPr>
            <w:tcW w:w="4248" w:type="dxa"/>
          </w:tcPr>
          <w:p w:rsidR="008952BA" w:rsidRPr="005A2465" w:rsidRDefault="008952BA" w:rsidP="008952BA">
            <w:pPr>
              <w:rPr>
                <w:rFonts w:eastAsia="Calibri"/>
                <w:sz w:val="24"/>
                <w:szCs w:val="24"/>
              </w:rPr>
            </w:pPr>
            <w:r w:rsidRPr="005A2465">
              <w:rPr>
                <w:rFonts w:eastAsia="Calibri"/>
                <w:sz w:val="24"/>
                <w:szCs w:val="24"/>
              </w:rPr>
              <w:t>Другое</w:t>
            </w:r>
          </w:p>
        </w:tc>
        <w:tc>
          <w:tcPr>
            <w:tcW w:w="1843" w:type="dxa"/>
          </w:tcPr>
          <w:p w:rsidR="008952BA" w:rsidRPr="005A2465" w:rsidRDefault="008952BA" w:rsidP="008952BA">
            <w:pPr>
              <w:rPr>
                <w:rFonts w:eastAsia="Calibri"/>
                <w:sz w:val="24"/>
                <w:szCs w:val="24"/>
              </w:rPr>
            </w:pPr>
            <w:r w:rsidRPr="005A2465">
              <w:rPr>
                <w:rFonts w:eastAsia="Calibri"/>
                <w:sz w:val="24"/>
                <w:szCs w:val="24"/>
              </w:rPr>
              <w:t>0,20</w:t>
            </w:r>
          </w:p>
        </w:tc>
        <w:tc>
          <w:tcPr>
            <w:tcW w:w="1559" w:type="dxa"/>
          </w:tcPr>
          <w:p w:rsidR="008952BA" w:rsidRPr="005A2465" w:rsidRDefault="008952BA" w:rsidP="008952BA">
            <w:pPr>
              <w:rPr>
                <w:rFonts w:eastAsia="Calibri"/>
                <w:sz w:val="24"/>
                <w:szCs w:val="24"/>
              </w:rPr>
            </w:pPr>
            <w:r w:rsidRPr="005A2465">
              <w:rPr>
                <w:rFonts w:eastAsia="Calibri"/>
                <w:sz w:val="24"/>
                <w:szCs w:val="24"/>
              </w:rPr>
              <w:t>1,6</w:t>
            </w:r>
          </w:p>
        </w:tc>
        <w:tc>
          <w:tcPr>
            <w:tcW w:w="1134" w:type="dxa"/>
          </w:tcPr>
          <w:p w:rsidR="008952BA" w:rsidRPr="005A2465" w:rsidRDefault="008952BA" w:rsidP="008952BA">
            <w:pPr>
              <w:rPr>
                <w:rFonts w:eastAsia="Calibri"/>
                <w:sz w:val="24"/>
                <w:szCs w:val="24"/>
              </w:rPr>
            </w:pPr>
            <w:r w:rsidRPr="005A2465">
              <w:rPr>
                <w:rFonts w:eastAsia="Calibri"/>
                <w:sz w:val="24"/>
                <w:szCs w:val="24"/>
              </w:rPr>
              <w:t>0,22</w:t>
            </w:r>
          </w:p>
        </w:tc>
        <w:tc>
          <w:tcPr>
            <w:tcW w:w="1366" w:type="dxa"/>
          </w:tcPr>
          <w:p w:rsidR="008952BA" w:rsidRPr="005A2465" w:rsidRDefault="008952BA" w:rsidP="008952BA">
            <w:pPr>
              <w:rPr>
                <w:rFonts w:eastAsia="Calibri"/>
                <w:sz w:val="24"/>
                <w:szCs w:val="24"/>
              </w:rPr>
            </w:pPr>
            <w:r w:rsidRPr="005A2465">
              <w:rPr>
                <w:rFonts w:eastAsia="Calibri"/>
                <w:sz w:val="24"/>
                <w:szCs w:val="24"/>
              </w:rPr>
              <w:t>1,8</w:t>
            </w:r>
          </w:p>
        </w:tc>
      </w:tr>
      <w:tr w:rsidR="008952BA" w:rsidRPr="005A2465" w:rsidTr="00461C1B">
        <w:trPr>
          <w:trHeight w:val="268"/>
        </w:trPr>
        <w:tc>
          <w:tcPr>
            <w:tcW w:w="4248" w:type="dxa"/>
          </w:tcPr>
          <w:p w:rsidR="008952BA" w:rsidRPr="005A2465" w:rsidRDefault="008952BA" w:rsidP="008952BA">
            <w:pPr>
              <w:rPr>
                <w:rFonts w:eastAsia="Calibri"/>
                <w:b/>
                <w:sz w:val="24"/>
                <w:szCs w:val="24"/>
              </w:rPr>
            </w:pPr>
            <w:r w:rsidRPr="005A2465">
              <w:rPr>
                <w:rFonts w:eastAsia="Calibri"/>
                <w:b/>
                <w:sz w:val="24"/>
                <w:szCs w:val="24"/>
              </w:rPr>
              <w:t>Всего</w:t>
            </w:r>
          </w:p>
        </w:tc>
        <w:tc>
          <w:tcPr>
            <w:tcW w:w="1843" w:type="dxa"/>
          </w:tcPr>
          <w:p w:rsidR="008952BA" w:rsidRPr="005A2465" w:rsidRDefault="008952BA" w:rsidP="008952BA">
            <w:pPr>
              <w:rPr>
                <w:rFonts w:eastAsia="Calibri"/>
                <w:sz w:val="24"/>
                <w:szCs w:val="24"/>
              </w:rPr>
            </w:pPr>
            <w:r w:rsidRPr="005A2465">
              <w:rPr>
                <w:rFonts w:eastAsia="Calibri"/>
                <w:sz w:val="24"/>
                <w:szCs w:val="24"/>
              </w:rPr>
              <w:t>1,44</w:t>
            </w:r>
          </w:p>
        </w:tc>
        <w:tc>
          <w:tcPr>
            <w:tcW w:w="1559" w:type="dxa"/>
          </w:tcPr>
          <w:p w:rsidR="008952BA" w:rsidRPr="005A2465" w:rsidRDefault="008952BA" w:rsidP="008952BA">
            <w:pPr>
              <w:rPr>
                <w:rFonts w:eastAsia="Calibri"/>
                <w:sz w:val="24"/>
                <w:szCs w:val="24"/>
              </w:rPr>
            </w:pPr>
            <w:r w:rsidRPr="005A2465">
              <w:rPr>
                <w:rFonts w:eastAsia="Calibri"/>
                <w:sz w:val="24"/>
                <w:szCs w:val="24"/>
              </w:rPr>
              <w:t>39,7</w:t>
            </w:r>
          </w:p>
        </w:tc>
        <w:tc>
          <w:tcPr>
            <w:tcW w:w="1134" w:type="dxa"/>
          </w:tcPr>
          <w:p w:rsidR="008952BA" w:rsidRPr="005A2465" w:rsidRDefault="008952BA" w:rsidP="008952BA">
            <w:pPr>
              <w:rPr>
                <w:rFonts w:eastAsia="Calibri"/>
                <w:sz w:val="24"/>
                <w:szCs w:val="24"/>
              </w:rPr>
            </w:pPr>
            <w:r w:rsidRPr="005A2465">
              <w:rPr>
                <w:rFonts w:eastAsia="Calibri"/>
                <w:sz w:val="24"/>
                <w:szCs w:val="24"/>
              </w:rPr>
              <w:t>1,49</w:t>
            </w:r>
          </w:p>
        </w:tc>
        <w:tc>
          <w:tcPr>
            <w:tcW w:w="1366" w:type="dxa"/>
          </w:tcPr>
          <w:p w:rsidR="008952BA" w:rsidRPr="005A2465" w:rsidRDefault="008952BA" w:rsidP="008952BA">
            <w:pPr>
              <w:rPr>
                <w:rFonts w:eastAsia="Calibri"/>
                <w:sz w:val="24"/>
                <w:szCs w:val="24"/>
              </w:rPr>
            </w:pPr>
            <w:r w:rsidRPr="005A2465">
              <w:rPr>
                <w:rFonts w:eastAsia="Calibri"/>
                <w:sz w:val="24"/>
                <w:szCs w:val="24"/>
              </w:rPr>
              <w:t>41,2</w:t>
            </w:r>
          </w:p>
        </w:tc>
      </w:tr>
    </w:tbl>
    <w:p w:rsidR="008952BA" w:rsidRPr="005A2465" w:rsidRDefault="008952BA" w:rsidP="00461C1B">
      <w:pPr>
        <w:spacing w:after="0" w:line="240" w:lineRule="auto"/>
        <w:ind w:firstLine="584"/>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Основой для развития большинства отраслей служи т платежеспособный спрос населения</w:t>
      </w:r>
      <w:r w:rsidR="00461C1B" w:rsidRPr="005A2465">
        <w:rPr>
          <w:rFonts w:ascii="Times New Roman" w:eastAsia="Calibri" w:hAnsi="Times New Roman" w:cs="Times New Roman"/>
          <w:sz w:val="24"/>
          <w:szCs w:val="24"/>
        </w:rPr>
        <w:t>. Перспективы развития поселения:</w:t>
      </w:r>
    </w:p>
    <w:p w:rsidR="00461C1B" w:rsidRPr="005A2465" w:rsidRDefault="00461C1B" w:rsidP="00461C1B">
      <w:pPr>
        <w:spacing w:after="0" w:line="240" w:lineRule="auto"/>
        <w:ind w:firstLine="584"/>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Развитие КФХ, увеличение объемов продукции животноводства</w:t>
      </w:r>
      <w:r w:rsidR="003D7CE1" w:rsidRPr="005A2465">
        <w:rPr>
          <w:rFonts w:ascii="Times New Roman" w:eastAsia="Calibri" w:hAnsi="Times New Roman" w:cs="Times New Roman"/>
          <w:sz w:val="24"/>
          <w:szCs w:val="24"/>
        </w:rPr>
        <w:t>, увеличение поголовья животных</w:t>
      </w:r>
      <w:r w:rsidRPr="005A2465">
        <w:rPr>
          <w:rFonts w:ascii="Times New Roman" w:eastAsia="Calibri" w:hAnsi="Times New Roman" w:cs="Times New Roman"/>
          <w:sz w:val="24"/>
          <w:szCs w:val="24"/>
        </w:rPr>
        <w:t xml:space="preserve">. </w:t>
      </w:r>
      <w:r w:rsidR="00FC2996" w:rsidRPr="005A2465">
        <w:rPr>
          <w:rFonts w:ascii="Times New Roman" w:eastAsia="Calibri" w:hAnsi="Times New Roman" w:cs="Times New Roman"/>
          <w:sz w:val="24"/>
          <w:szCs w:val="24"/>
        </w:rPr>
        <w:t xml:space="preserve">             </w:t>
      </w:r>
    </w:p>
    <w:p w:rsidR="00B715D1" w:rsidRPr="005A2465" w:rsidRDefault="00B715D1" w:rsidP="00B715D1">
      <w:pPr>
        <w:pStyle w:val="af8"/>
        <w:ind w:left="1305" w:firstLine="0"/>
        <w:rPr>
          <w:rFonts w:eastAsia="Calibri"/>
          <w:b/>
          <w:i/>
          <w:sz w:val="24"/>
        </w:rPr>
      </w:pPr>
    </w:p>
    <w:p w:rsidR="00851604" w:rsidRPr="005A2465" w:rsidRDefault="00851604" w:rsidP="009762F7">
      <w:pPr>
        <w:pStyle w:val="af8"/>
        <w:numPr>
          <w:ilvl w:val="2"/>
          <w:numId w:val="12"/>
        </w:numPr>
        <w:rPr>
          <w:rFonts w:eastAsia="Calibri"/>
          <w:b/>
          <w:i/>
          <w:sz w:val="24"/>
        </w:rPr>
      </w:pPr>
      <w:r w:rsidRPr="005A2465">
        <w:rPr>
          <w:rFonts w:eastAsia="Calibri"/>
          <w:b/>
          <w:i/>
          <w:sz w:val="24"/>
        </w:rPr>
        <w:t>Характеристика трудовых ресурсов</w:t>
      </w:r>
    </w:p>
    <w:p w:rsidR="008A1594" w:rsidRPr="005A2465" w:rsidRDefault="008A1594" w:rsidP="008A1594">
      <w:pPr>
        <w:pStyle w:val="af8"/>
        <w:tabs>
          <w:tab w:val="left" w:pos="9255"/>
        </w:tabs>
        <w:ind w:left="1890" w:firstLine="0"/>
        <w:rPr>
          <w:rFonts w:eastAsia="Calibri"/>
          <w:sz w:val="24"/>
        </w:rPr>
      </w:pPr>
      <w:r w:rsidRPr="005A2465">
        <w:rPr>
          <w:rFonts w:eastAsia="Calibri"/>
          <w:sz w:val="24"/>
        </w:rPr>
        <w:t>Представлена в таблице №5</w:t>
      </w:r>
    </w:p>
    <w:p w:rsidR="008A1594" w:rsidRPr="005A2465" w:rsidRDefault="008A1594" w:rsidP="008A1594">
      <w:pPr>
        <w:pStyle w:val="af8"/>
        <w:tabs>
          <w:tab w:val="left" w:pos="9255"/>
        </w:tabs>
        <w:ind w:left="1890" w:firstLine="0"/>
        <w:jc w:val="right"/>
        <w:rPr>
          <w:rFonts w:eastAsia="Calibri"/>
          <w:b/>
          <w:sz w:val="24"/>
        </w:rPr>
      </w:pPr>
      <w:r w:rsidRPr="005A2465">
        <w:rPr>
          <w:rFonts w:eastAsia="Calibri"/>
          <w:b/>
          <w:sz w:val="24"/>
        </w:rPr>
        <w:t>Таблица №5</w:t>
      </w:r>
    </w:p>
    <w:tbl>
      <w:tblPr>
        <w:tblStyle w:val="a7"/>
        <w:tblW w:w="0" w:type="auto"/>
        <w:tblInd w:w="-5" w:type="dxa"/>
        <w:tblLook w:val="04A0" w:firstRow="1" w:lastRow="0" w:firstColumn="1" w:lastColumn="0" w:noHBand="0" w:noVBand="1"/>
      </w:tblPr>
      <w:tblGrid>
        <w:gridCol w:w="590"/>
        <w:gridCol w:w="5222"/>
        <w:gridCol w:w="1418"/>
        <w:gridCol w:w="1417"/>
        <w:gridCol w:w="1554"/>
      </w:tblGrid>
      <w:tr w:rsidR="00851604" w:rsidRPr="005A2465" w:rsidTr="005A4B4C">
        <w:tc>
          <w:tcPr>
            <w:tcW w:w="590" w:type="dxa"/>
          </w:tcPr>
          <w:p w:rsidR="00851604" w:rsidRPr="005A2465" w:rsidRDefault="00686B82" w:rsidP="00851604">
            <w:pPr>
              <w:pStyle w:val="af8"/>
              <w:ind w:left="0" w:firstLine="0"/>
              <w:rPr>
                <w:rFonts w:eastAsia="Calibri"/>
                <w:sz w:val="24"/>
              </w:rPr>
            </w:pPr>
            <w:r w:rsidRPr="005A2465">
              <w:rPr>
                <w:rFonts w:eastAsia="Calibri"/>
                <w:sz w:val="24"/>
              </w:rPr>
              <w:t>№</w:t>
            </w:r>
          </w:p>
        </w:tc>
        <w:tc>
          <w:tcPr>
            <w:tcW w:w="5222" w:type="dxa"/>
          </w:tcPr>
          <w:p w:rsidR="00851604" w:rsidRPr="005A2465" w:rsidRDefault="00686B82" w:rsidP="00851604">
            <w:pPr>
              <w:pStyle w:val="af8"/>
              <w:ind w:left="0" w:firstLine="0"/>
              <w:rPr>
                <w:rFonts w:eastAsia="Calibri"/>
                <w:sz w:val="24"/>
              </w:rPr>
            </w:pPr>
            <w:r w:rsidRPr="005A2465">
              <w:rPr>
                <w:rFonts w:eastAsia="Calibri"/>
                <w:sz w:val="24"/>
              </w:rPr>
              <w:t>Показатели</w:t>
            </w:r>
          </w:p>
        </w:tc>
        <w:tc>
          <w:tcPr>
            <w:tcW w:w="1418" w:type="dxa"/>
          </w:tcPr>
          <w:p w:rsidR="00851604" w:rsidRPr="005A2465" w:rsidRDefault="00851604" w:rsidP="00851604">
            <w:pPr>
              <w:pStyle w:val="af8"/>
              <w:ind w:left="0" w:firstLine="0"/>
              <w:rPr>
                <w:rFonts w:eastAsia="Calibri"/>
                <w:sz w:val="24"/>
              </w:rPr>
            </w:pPr>
            <w:r w:rsidRPr="005A2465">
              <w:rPr>
                <w:rFonts w:eastAsia="Calibri"/>
                <w:sz w:val="24"/>
              </w:rPr>
              <w:t>2013</w:t>
            </w:r>
            <w:r w:rsidR="00686B82" w:rsidRPr="005A2465">
              <w:rPr>
                <w:rFonts w:eastAsia="Calibri"/>
                <w:sz w:val="24"/>
              </w:rPr>
              <w:t>год</w:t>
            </w:r>
          </w:p>
        </w:tc>
        <w:tc>
          <w:tcPr>
            <w:tcW w:w="1417" w:type="dxa"/>
          </w:tcPr>
          <w:p w:rsidR="00851604" w:rsidRPr="005A2465" w:rsidRDefault="00851604" w:rsidP="00851604">
            <w:pPr>
              <w:pStyle w:val="af8"/>
              <w:ind w:left="0" w:firstLine="0"/>
              <w:rPr>
                <w:rFonts w:eastAsia="Calibri"/>
                <w:sz w:val="24"/>
              </w:rPr>
            </w:pPr>
            <w:r w:rsidRPr="005A2465">
              <w:rPr>
                <w:rFonts w:eastAsia="Calibri"/>
                <w:sz w:val="24"/>
              </w:rPr>
              <w:t>2014</w:t>
            </w:r>
            <w:r w:rsidR="00686B82" w:rsidRPr="005A2465">
              <w:rPr>
                <w:rFonts w:eastAsia="Calibri"/>
                <w:sz w:val="24"/>
              </w:rPr>
              <w:t>год</w:t>
            </w:r>
          </w:p>
        </w:tc>
        <w:tc>
          <w:tcPr>
            <w:tcW w:w="1554" w:type="dxa"/>
          </w:tcPr>
          <w:p w:rsidR="00851604" w:rsidRPr="005A2465" w:rsidRDefault="00851604" w:rsidP="00851604">
            <w:pPr>
              <w:pStyle w:val="af8"/>
              <w:ind w:left="0" w:firstLine="0"/>
              <w:rPr>
                <w:rFonts w:eastAsia="Calibri"/>
                <w:sz w:val="24"/>
              </w:rPr>
            </w:pPr>
            <w:r w:rsidRPr="005A2465">
              <w:rPr>
                <w:rFonts w:eastAsia="Calibri"/>
                <w:sz w:val="24"/>
              </w:rPr>
              <w:t>2015</w:t>
            </w:r>
            <w:r w:rsidR="00686B82" w:rsidRPr="005A2465">
              <w:rPr>
                <w:rFonts w:eastAsia="Calibri"/>
                <w:sz w:val="24"/>
              </w:rPr>
              <w:t>год</w:t>
            </w:r>
          </w:p>
        </w:tc>
      </w:tr>
      <w:tr w:rsidR="00851604" w:rsidRPr="005A2465" w:rsidTr="005A4B4C">
        <w:tc>
          <w:tcPr>
            <w:tcW w:w="590" w:type="dxa"/>
          </w:tcPr>
          <w:p w:rsidR="00851604" w:rsidRPr="005A2465" w:rsidRDefault="00851604" w:rsidP="00686B82">
            <w:pPr>
              <w:pStyle w:val="af8"/>
              <w:spacing w:line="240" w:lineRule="auto"/>
              <w:ind w:left="0" w:firstLine="0"/>
              <w:rPr>
                <w:rFonts w:eastAsia="Calibri"/>
                <w:sz w:val="24"/>
              </w:rPr>
            </w:pPr>
            <w:r w:rsidRPr="005A2465">
              <w:rPr>
                <w:rFonts w:eastAsia="Calibri"/>
                <w:sz w:val="24"/>
              </w:rPr>
              <w:t>1</w:t>
            </w:r>
          </w:p>
        </w:tc>
        <w:tc>
          <w:tcPr>
            <w:tcW w:w="5222" w:type="dxa"/>
          </w:tcPr>
          <w:p w:rsidR="00851604" w:rsidRPr="005A2465" w:rsidRDefault="00686B82" w:rsidP="00686B82">
            <w:pPr>
              <w:pStyle w:val="af8"/>
              <w:spacing w:line="240" w:lineRule="auto"/>
              <w:ind w:left="0" w:firstLine="0"/>
              <w:rPr>
                <w:rFonts w:eastAsia="Calibri"/>
                <w:sz w:val="24"/>
              </w:rPr>
            </w:pPr>
            <w:r w:rsidRPr="005A2465">
              <w:rPr>
                <w:rFonts w:eastAsia="Calibri"/>
                <w:sz w:val="24"/>
              </w:rPr>
              <w:t>Численность работающих (занятых в экономике), чел.</w:t>
            </w:r>
          </w:p>
        </w:tc>
        <w:tc>
          <w:tcPr>
            <w:tcW w:w="1418" w:type="dxa"/>
          </w:tcPr>
          <w:p w:rsidR="00851604" w:rsidRPr="005A2465" w:rsidRDefault="004B0E40" w:rsidP="00851604">
            <w:pPr>
              <w:pStyle w:val="af8"/>
              <w:ind w:left="0" w:firstLine="0"/>
              <w:rPr>
                <w:rFonts w:eastAsia="Calibri"/>
                <w:sz w:val="24"/>
              </w:rPr>
            </w:pPr>
            <w:r w:rsidRPr="005A2465">
              <w:rPr>
                <w:rFonts w:eastAsia="Calibri"/>
                <w:sz w:val="24"/>
              </w:rPr>
              <w:t>232</w:t>
            </w:r>
          </w:p>
        </w:tc>
        <w:tc>
          <w:tcPr>
            <w:tcW w:w="1417" w:type="dxa"/>
          </w:tcPr>
          <w:p w:rsidR="00851604" w:rsidRPr="005A2465" w:rsidRDefault="004B0E40" w:rsidP="00851604">
            <w:pPr>
              <w:pStyle w:val="af8"/>
              <w:ind w:left="0" w:firstLine="0"/>
              <w:rPr>
                <w:rFonts w:eastAsia="Calibri"/>
                <w:sz w:val="24"/>
              </w:rPr>
            </w:pPr>
            <w:r w:rsidRPr="005A2465">
              <w:rPr>
                <w:rFonts w:eastAsia="Calibri"/>
                <w:sz w:val="24"/>
              </w:rPr>
              <w:t>228</w:t>
            </w:r>
          </w:p>
        </w:tc>
        <w:tc>
          <w:tcPr>
            <w:tcW w:w="1554" w:type="dxa"/>
          </w:tcPr>
          <w:p w:rsidR="00851604" w:rsidRPr="005A2465" w:rsidRDefault="004B0E40" w:rsidP="00851604">
            <w:pPr>
              <w:pStyle w:val="af8"/>
              <w:ind w:left="0" w:firstLine="0"/>
              <w:rPr>
                <w:rFonts w:eastAsia="Calibri"/>
                <w:sz w:val="24"/>
              </w:rPr>
            </w:pPr>
            <w:r w:rsidRPr="005A2465">
              <w:rPr>
                <w:rFonts w:eastAsia="Calibri"/>
                <w:sz w:val="24"/>
              </w:rPr>
              <w:t>227</w:t>
            </w:r>
          </w:p>
        </w:tc>
      </w:tr>
      <w:tr w:rsidR="00851604" w:rsidRPr="005A2465" w:rsidTr="005A4B4C">
        <w:tc>
          <w:tcPr>
            <w:tcW w:w="590" w:type="dxa"/>
          </w:tcPr>
          <w:p w:rsidR="00851604" w:rsidRPr="005A2465" w:rsidRDefault="00851604" w:rsidP="00686B82">
            <w:pPr>
              <w:pStyle w:val="af8"/>
              <w:spacing w:line="240" w:lineRule="auto"/>
              <w:ind w:left="0" w:firstLine="0"/>
              <w:rPr>
                <w:rFonts w:eastAsia="Calibri"/>
                <w:sz w:val="24"/>
              </w:rPr>
            </w:pPr>
            <w:r w:rsidRPr="005A2465">
              <w:rPr>
                <w:rFonts w:eastAsia="Calibri"/>
                <w:sz w:val="24"/>
              </w:rPr>
              <w:t>2</w:t>
            </w:r>
          </w:p>
        </w:tc>
        <w:tc>
          <w:tcPr>
            <w:tcW w:w="5222" w:type="dxa"/>
          </w:tcPr>
          <w:p w:rsidR="00851604" w:rsidRPr="005A2465" w:rsidRDefault="00686B82" w:rsidP="00686B82">
            <w:pPr>
              <w:pStyle w:val="af8"/>
              <w:spacing w:line="240" w:lineRule="auto"/>
              <w:ind w:left="0" w:firstLine="0"/>
              <w:rPr>
                <w:rFonts w:eastAsia="Calibri"/>
                <w:sz w:val="24"/>
              </w:rPr>
            </w:pPr>
            <w:r w:rsidRPr="005A2465">
              <w:rPr>
                <w:rFonts w:eastAsia="Calibri"/>
                <w:sz w:val="24"/>
              </w:rPr>
              <w:t>Количество безработных, чел.</w:t>
            </w:r>
          </w:p>
        </w:tc>
        <w:tc>
          <w:tcPr>
            <w:tcW w:w="1418" w:type="dxa"/>
          </w:tcPr>
          <w:p w:rsidR="00851604" w:rsidRPr="005A2465" w:rsidRDefault="004B0E40" w:rsidP="00851604">
            <w:pPr>
              <w:pStyle w:val="af8"/>
              <w:ind w:left="0" w:firstLine="0"/>
              <w:rPr>
                <w:rFonts w:eastAsia="Calibri"/>
                <w:sz w:val="24"/>
              </w:rPr>
            </w:pPr>
            <w:r w:rsidRPr="005A2465">
              <w:rPr>
                <w:rFonts w:eastAsia="Calibri"/>
                <w:sz w:val="24"/>
              </w:rPr>
              <w:t>28</w:t>
            </w:r>
          </w:p>
        </w:tc>
        <w:tc>
          <w:tcPr>
            <w:tcW w:w="1417" w:type="dxa"/>
          </w:tcPr>
          <w:p w:rsidR="00851604" w:rsidRPr="005A2465" w:rsidRDefault="004B0E40" w:rsidP="00851604">
            <w:pPr>
              <w:pStyle w:val="af8"/>
              <w:ind w:left="0" w:firstLine="0"/>
              <w:rPr>
                <w:rFonts w:eastAsia="Calibri"/>
                <w:sz w:val="24"/>
              </w:rPr>
            </w:pPr>
            <w:r w:rsidRPr="005A2465">
              <w:rPr>
                <w:rFonts w:eastAsia="Calibri"/>
                <w:sz w:val="24"/>
              </w:rPr>
              <w:t>10</w:t>
            </w:r>
          </w:p>
        </w:tc>
        <w:tc>
          <w:tcPr>
            <w:tcW w:w="1554" w:type="dxa"/>
          </w:tcPr>
          <w:p w:rsidR="00851604" w:rsidRPr="005A2465" w:rsidRDefault="00686B82" w:rsidP="00851604">
            <w:pPr>
              <w:pStyle w:val="af8"/>
              <w:ind w:left="0" w:firstLine="0"/>
              <w:rPr>
                <w:rFonts w:eastAsia="Calibri"/>
                <w:sz w:val="24"/>
              </w:rPr>
            </w:pPr>
            <w:r w:rsidRPr="005A2465">
              <w:rPr>
                <w:rFonts w:eastAsia="Calibri"/>
                <w:sz w:val="24"/>
              </w:rPr>
              <w:t>33</w:t>
            </w:r>
          </w:p>
        </w:tc>
      </w:tr>
      <w:tr w:rsidR="00686B82" w:rsidRPr="005A2465" w:rsidTr="005A4B4C">
        <w:tc>
          <w:tcPr>
            <w:tcW w:w="590" w:type="dxa"/>
          </w:tcPr>
          <w:p w:rsidR="00686B82" w:rsidRPr="005A2465" w:rsidRDefault="00686B82" w:rsidP="00686B82">
            <w:pPr>
              <w:pStyle w:val="af8"/>
              <w:spacing w:line="240" w:lineRule="auto"/>
              <w:ind w:left="0" w:firstLine="0"/>
              <w:rPr>
                <w:rFonts w:eastAsia="Calibri"/>
                <w:sz w:val="24"/>
              </w:rPr>
            </w:pPr>
            <w:r w:rsidRPr="005A2465">
              <w:rPr>
                <w:rFonts w:eastAsia="Calibri"/>
                <w:sz w:val="24"/>
              </w:rPr>
              <w:t>3</w:t>
            </w:r>
          </w:p>
        </w:tc>
        <w:tc>
          <w:tcPr>
            <w:tcW w:w="5222" w:type="dxa"/>
          </w:tcPr>
          <w:p w:rsidR="00686B82" w:rsidRPr="005A2465" w:rsidRDefault="00686B82" w:rsidP="00686B82">
            <w:pPr>
              <w:pStyle w:val="af8"/>
              <w:spacing w:line="240" w:lineRule="auto"/>
              <w:ind w:left="0" w:firstLine="0"/>
              <w:rPr>
                <w:rFonts w:eastAsia="Calibri"/>
                <w:sz w:val="24"/>
              </w:rPr>
            </w:pPr>
            <w:r w:rsidRPr="005A2465">
              <w:rPr>
                <w:rFonts w:eastAsia="Calibri"/>
                <w:sz w:val="24"/>
              </w:rPr>
              <w:t>Количество вакантных должностей, ед.</w:t>
            </w:r>
          </w:p>
        </w:tc>
        <w:tc>
          <w:tcPr>
            <w:tcW w:w="1418" w:type="dxa"/>
          </w:tcPr>
          <w:p w:rsidR="00686B82" w:rsidRPr="005A2465" w:rsidRDefault="005A4B4C" w:rsidP="00851604">
            <w:pPr>
              <w:pStyle w:val="af8"/>
              <w:ind w:left="0" w:firstLine="0"/>
              <w:rPr>
                <w:rFonts w:eastAsia="Calibri"/>
                <w:sz w:val="24"/>
              </w:rPr>
            </w:pPr>
            <w:r w:rsidRPr="005A2465">
              <w:rPr>
                <w:rFonts w:eastAsia="Calibri"/>
                <w:sz w:val="24"/>
              </w:rPr>
              <w:t>0</w:t>
            </w:r>
          </w:p>
        </w:tc>
        <w:tc>
          <w:tcPr>
            <w:tcW w:w="1417" w:type="dxa"/>
          </w:tcPr>
          <w:p w:rsidR="00686B82" w:rsidRPr="005A2465" w:rsidRDefault="005A4B4C" w:rsidP="00851604">
            <w:pPr>
              <w:pStyle w:val="af8"/>
              <w:ind w:left="0" w:firstLine="0"/>
              <w:rPr>
                <w:rFonts w:eastAsia="Calibri"/>
                <w:sz w:val="24"/>
              </w:rPr>
            </w:pPr>
            <w:r w:rsidRPr="005A2465">
              <w:rPr>
                <w:rFonts w:eastAsia="Calibri"/>
                <w:sz w:val="24"/>
              </w:rPr>
              <w:t>0</w:t>
            </w:r>
          </w:p>
        </w:tc>
        <w:tc>
          <w:tcPr>
            <w:tcW w:w="1554" w:type="dxa"/>
          </w:tcPr>
          <w:p w:rsidR="00686B82" w:rsidRPr="005A2465" w:rsidRDefault="005A4B4C" w:rsidP="00851604">
            <w:pPr>
              <w:pStyle w:val="af8"/>
              <w:ind w:left="0" w:firstLine="0"/>
              <w:rPr>
                <w:rFonts w:eastAsia="Calibri"/>
                <w:sz w:val="24"/>
              </w:rPr>
            </w:pPr>
            <w:r w:rsidRPr="005A2465">
              <w:rPr>
                <w:rFonts w:eastAsia="Calibri"/>
                <w:sz w:val="24"/>
              </w:rPr>
              <w:t>0</w:t>
            </w:r>
          </w:p>
        </w:tc>
      </w:tr>
      <w:tr w:rsidR="00686B82" w:rsidRPr="005A2465" w:rsidTr="005A4B4C">
        <w:tc>
          <w:tcPr>
            <w:tcW w:w="590" w:type="dxa"/>
          </w:tcPr>
          <w:p w:rsidR="00686B82" w:rsidRPr="005A2465" w:rsidRDefault="00686B82" w:rsidP="00686B82">
            <w:pPr>
              <w:pStyle w:val="af8"/>
              <w:spacing w:line="240" w:lineRule="auto"/>
              <w:ind w:left="0" w:firstLine="0"/>
              <w:rPr>
                <w:rFonts w:eastAsia="Calibri"/>
                <w:sz w:val="24"/>
              </w:rPr>
            </w:pPr>
            <w:r w:rsidRPr="005A2465">
              <w:rPr>
                <w:rFonts w:eastAsia="Calibri"/>
                <w:sz w:val="24"/>
              </w:rPr>
              <w:t>4</w:t>
            </w:r>
          </w:p>
        </w:tc>
        <w:tc>
          <w:tcPr>
            <w:tcW w:w="5222" w:type="dxa"/>
          </w:tcPr>
          <w:p w:rsidR="00686B82" w:rsidRPr="005A2465" w:rsidRDefault="00686B82" w:rsidP="00686B82">
            <w:pPr>
              <w:pStyle w:val="af8"/>
              <w:spacing w:line="240" w:lineRule="auto"/>
              <w:ind w:left="0" w:firstLine="0"/>
              <w:rPr>
                <w:rFonts w:eastAsia="Calibri"/>
                <w:sz w:val="24"/>
              </w:rPr>
            </w:pPr>
            <w:r w:rsidRPr="005A2465">
              <w:rPr>
                <w:rFonts w:eastAsia="Calibri"/>
                <w:sz w:val="24"/>
              </w:rPr>
              <w:t>Количество пенсионеров, чел.</w:t>
            </w:r>
          </w:p>
        </w:tc>
        <w:tc>
          <w:tcPr>
            <w:tcW w:w="1418" w:type="dxa"/>
          </w:tcPr>
          <w:p w:rsidR="00686B82" w:rsidRPr="005A2465" w:rsidRDefault="0092536B" w:rsidP="00851604">
            <w:pPr>
              <w:pStyle w:val="af8"/>
              <w:ind w:left="0" w:firstLine="0"/>
              <w:rPr>
                <w:rFonts w:eastAsia="Calibri"/>
                <w:sz w:val="24"/>
              </w:rPr>
            </w:pPr>
            <w:r w:rsidRPr="005A2465">
              <w:rPr>
                <w:rFonts w:eastAsia="Calibri"/>
                <w:sz w:val="24"/>
              </w:rPr>
              <w:t>499</w:t>
            </w:r>
          </w:p>
        </w:tc>
        <w:tc>
          <w:tcPr>
            <w:tcW w:w="1417" w:type="dxa"/>
          </w:tcPr>
          <w:p w:rsidR="00686B82" w:rsidRPr="005A2465" w:rsidRDefault="0092536B" w:rsidP="00851604">
            <w:pPr>
              <w:pStyle w:val="af8"/>
              <w:ind w:left="0" w:firstLine="0"/>
              <w:rPr>
                <w:rFonts w:eastAsia="Calibri"/>
                <w:sz w:val="24"/>
              </w:rPr>
            </w:pPr>
            <w:r w:rsidRPr="005A2465">
              <w:rPr>
                <w:rFonts w:eastAsia="Calibri"/>
                <w:sz w:val="24"/>
              </w:rPr>
              <w:t>498</w:t>
            </w:r>
          </w:p>
        </w:tc>
        <w:tc>
          <w:tcPr>
            <w:tcW w:w="1554" w:type="dxa"/>
          </w:tcPr>
          <w:p w:rsidR="00686B82" w:rsidRPr="005A2465" w:rsidRDefault="00FC2996" w:rsidP="00851604">
            <w:pPr>
              <w:pStyle w:val="af8"/>
              <w:ind w:left="0" w:firstLine="0"/>
              <w:rPr>
                <w:rFonts w:eastAsia="Calibri"/>
                <w:sz w:val="24"/>
              </w:rPr>
            </w:pPr>
            <w:r w:rsidRPr="005A2465">
              <w:rPr>
                <w:rFonts w:eastAsia="Calibri"/>
                <w:sz w:val="24"/>
              </w:rPr>
              <w:t>530</w:t>
            </w:r>
          </w:p>
        </w:tc>
      </w:tr>
      <w:tr w:rsidR="00686B82" w:rsidRPr="005A2465" w:rsidTr="005A4B4C">
        <w:tc>
          <w:tcPr>
            <w:tcW w:w="590" w:type="dxa"/>
          </w:tcPr>
          <w:p w:rsidR="00686B82" w:rsidRPr="005A2465" w:rsidRDefault="00686B82" w:rsidP="00686B82">
            <w:pPr>
              <w:pStyle w:val="af8"/>
              <w:spacing w:line="240" w:lineRule="auto"/>
              <w:ind w:left="0" w:firstLine="0"/>
              <w:rPr>
                <w:rFonts w:eastAsia="Calibri"/>
                <w:sz w:val="24"/>
              </w:rPr>
            </w:pPr>
            <w:r w:rsidRPr="005A2465">
              <w:rPr>
                <w:rFonts w:eastAsia="Calibri"/>
                <w:sz w:val="24"/>
              </w:rPr>
              <w:t>5</w:t>
            </w:r>
          </w:p>
        </w:tc>
        <w:tc>
          <w:tcPr>
            <w:tcW w:w="5222" w:type="dxa"/>
          </w:tcPr>
          <w:p w:rsidR="00686B82" w:rsidRPr="005A2465" w:rsidRDefault="00686B82" w:rsidP="00FC2996">
            <w:pPr>
              <w:pStyle w:val="af8"/>
              <w:spacing w:line="240" w:lineRule="auto"/>
              <w:ind w:left="0" w:firstLine="0"/>
              <w:rPr>
                <w:rFonts w:eastAsia="Calibri"/>
                <w:sz w:val="24"/>
              </w:rPr>
            </w:pPr>
            <w:r w:rsidRPr="005A2465">
              <w:rPr>
                <w:rFonts w:eastAsia="Calibri"/>
                <w:sz w:val="24"/>
              </w:rPr>
              <w:t>Население моложе трудоспособного возраста</w:t>
            </w:r>
            <w:r w:rsidR="00FC2996" w:rsidRPr="005A2465">
              <w:rPr>
                <w:rFonts w:eastAsia="Calibri"/>
                <w:sz w:val="24"/>
              </w:rPr>
              <w:t xml:space="preserve"> от 14 до 17 лет</w:t>
            </w:r>
            <w:r w:rsidRPr="005A2465">
              <w:rPr>
                <w:rFonts w:eastAsia="Calibri"/>
                <w:sz w:val="24"/>
              </w:rPr>
              <w:t>, чел.</w:t>
            </w:r>
          </w:p>
        </w:tc>
        <w:tc>
          <w:tcPr>
            <w:tcW w:w="1418" w:type="dxa"/>
          </w:tcPr>
          <w:p w:rsidR="00686B82" w:rsidRPr="005A2465" w:rsidRDefault="0092536B" w:rsidP="00851604">
            <w:pPr>
              <w:pStyle w:val="af8"/>
              <w:ind w:left="0" w:firstLine="0"/>
              <w:rPr>
                <w:rFonts w:eastAsia="Calibri"/>
                <w:sz w:val="24"/>
              </w:rPr>
            </w:pPr>
            <w:r w:rsidRPr="005A2465">
              <w:rPr>
                <w:rFonts w:eastAsia="Calibri"/>
                <w:sz w:val="24"/>
              </w:rPr>
              <w:t>148</w:t>
            </w:r>
          </w:p>
        </w:tc>
        <w:tc>
          <w:tcPr>
            <w:tcW w:w="1417" w:type="dxa"/>
          </w:tcPr>
          <w:p w:rsidR="00686B82" w:rsidRPr="005A2465" w:rsidRDefault="0092536B" w:rsidP="00851604">
            <w:pPr>
              <w:pStyle w:val="af8"/>
              <w:ind w:left="0" w:firstLine="0"/>
              <w:rPr>
                <w:rFonts w:eastAsia="Calibri"/>
                <w:sz w:val="24"/>
              </w:rPr>
            </w:pPr>
            <w:r w:rsidRPr="005A2465">
              <w:rPr>
                <w:rFonts w:eastAsia="Calibri"/>
                <w:sz w:val="24"/>
              </w:rPr>
              <w:t>150</w:t>
            </w:r>
          </w:p>
        </w:tc>
        <w:tc>
          <w:tcPr>
            <w:tcW w:w="1554" w:type="dxa"/>
          </w:tcPr>
          <w:p w:rsidR="00686B82" w:rsidRPr="005A2465" w:rsidRDefault="00FC2996" w:rsidP="00851604">
            <w:pPr>
              <w:pStyle w:val="af8"/>
              <w:ind w:left="0" w:firstLine="0"/>
              <w:rPr>
                <w:rFonts w:eastAsia="Calibri"/>
                <w:sz w:val="24"/>
              </w:rPr>
            </w:pPr>
            <w:r w:rsidRPr="005A2465">
              <w:rPr>
                <w:rFonts w:eastAsia="Calibri"/>
                <w:sz w:val="24"/>
              </w:rPr>
              <w:t>151</w:t>
            </w:r>
          </w:p>
        </w:tc>
      </w:tr>
    </w:tbl>
    <w:p w:rsidR="00851604" w:rsidRPr="005A2465" w:rsidRDefault="00851604" w:rsidP="00851604">
      <w:pPr>
        <w:pStyle w:val="af8"/>
        <w:ind w:left="1305" w:firstLine="0"/>
        <w:rPr>
          <w:rFonts w:eastAsia="Calibri"/>
          <w:b/>
          <w:i/>
          <w:sz w:val="24"/>
        </w:rPr>
      </w:pPr>
    </w:p>
    <w:p w:rsidR="00CF62F2" w:rsidRPr="005A2465" w:rsidRDefault="00CF62F2" w:rsidP="006633BE">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Численность экономически активного населения на 1 января 2016 года составила 1423 чел. или 53,7% от общей численности населения П</w:t>
      </w:r>
      <w:r w:rsidR="00E16925" w:rsidRPr="005A2465">
        <w:rPr>
          <w:rFonts w:ascii="Times New Roman" w:eastAsia="Courier New" w:hAnsi="Times New Roman" w:cs="Times New Roman"/>
          <w:color w:val="000000"/>
          <w:sz w:val="24"/>
          <w:szCs w:val="24"/>
          <w:lang w:eastAsia="ru-RU"/>
        </w:rPr>
        <w:t>исаревского сельского поселения, пенсионеры -24%, 22,3% - младше трудоспособного населения.</w:t>
      </w:r>
    </w:p>
    <w:p w:rsidR="00970F82" w:rsidRPr="005A2465" w:rsidRDefault="00CF62F2" w:rsidP="00970F82">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Уровень зареги</w:t>
      </w:r>
      <w:r w:rsidR="005E726C" w:rsidRPr="005A2465">
        <w:rPr>
          <w:rFonts w:ascii="Times New Roman" w:eastAsia="Courier New" w:hAnsi="Times New Roman" w:cs="Times New Roman"/>
          <w:color w:val="000000"/>
          <w:sz w:val="24"/>
          <w:szCs w:val="24"/>
          <w:lang w:eastAsia="ru-RU"/>
        </w:rPr>
        <w:t>стрированной безработицы на 1.01.2016г. составил 3</w:t>
      </w:r>
      <w:r w:rsidRPr="005A2465">
        <w:rPr>
          <w:rFonts w:ascii="Times New Roman" w:eastAsia="Courier New" w:hAnsi="Times New Roman" w:cs="Times New Roman"/>
          <w:color w:val="000000"/>
          <w:sz w:val="24"/>
          <w:szCs w:val="24"/>
          <w:lang w:eastAsia="ru-RU"/>
        </w:rPr>
        <w:t>3</w:t>
      </w:r>
      <w:r w:rsidR="00094838" w:rsidRPr="005A2465">
        <w:rPr>
          <w:rFonts w:ascii="Times New Roman" w:eastAsia="Courier New" w:hAnsi="Times New Roman" w:cs="Times New Roman"/>
          <w:color w:val="000000"/>
          <w:sz w:val="24"/>
          <w:szCs w:val="24"/>
          <w:lang w:eastAsia="ru-RU"/>
        </w:rPr>
        <w:t xml:space="preserve"> </w:t>
      </w:r>
      <w:r w:rsidR="005E726C" w:rsidRPr="005A2465">
        <w:rPr>
          <w:rFonts w:ascii="Times New Roman" w:eastAsia="Courier New" w:hAnsi="Times New Roman" w:cs="Times New Roman"/>
          <w:color w:val="000000"/>
          <w:sz w:val="24"/>
          <w:szCs w:val="24"/>
          <w:lang w:eastAsia="ru-RU"/>
        </w:rPr>
        <w:t>человека что на 2</w:t>
      </w:r>
      <w:r w:rsidRPr="005A2465">
        <w:rPr>
          <w:rFonts w:ascii="Times New Roman" w:eastAsia="Courier New" w:hAnsi="Times New Roman" w:cs="Times New Roman"/>
          <w:color w:val="000000"/>
          <w:sz w:val="24"/>
          <w:szCs w:val="24"/>
          <w:lang w:eastAsia="ru-RU"/>
        </w:rPr>
        <w:t>3 человека больше чем в анал</w:t>
      </w:r>
      <w:r w:rsidR="00970F82" w:rsidRPr="005A2465">
        <w:rPr>
          <w:rFonts w:ascii="Times New Roman" w:eastAsia="Courier New" w:hAnsi="Times New Roman" w:cs="Times New Roman"/>
          <w:color w:val="000000"/>
          <w:sz w:val="24"/>
          <w:szCs w:val="24"/>
          <w:lang w:eastAsia="ru-RU"/>
        </w:rPr>
        <w:t xml:space="preserve">огичном периоде прошлого года. </w:t>
      </w:r>
      <w:r w:rsidR="00E16925" w:rsidRPr="005A2465">
        <w:rPr>
          <w:rFonts w:ascii="Times New Roman" w:eastAsia="Courier New" w:hAnsi="Times New Roman" w:cs="Times New Roman"/>
          <w:color w:val="000000"/>
          <w:sz w:val="24"/>
          <w:szCs w:val="24"/>
          <w:lang w:eastAsia="ru-RU"/>
        </w:rPr>
        <w:t>Численность занятых в экономике сокращается.</w:t>
      </w:r>
      <w:r w:rsidR="00970F82" w:rsidRPr="005A2465">
        <w:rPr>
          <w:rFonts w:ascii="Times New Roman" w:eastAsia="Courier New" w:hAnsi="Times New Roman" w:cs="Times New Roman"/>
          <w:color w:val="000000"/>
          <w:sz w:val="24"/>
          <w:szCs w:val="24"/>
          <w:lang w:eastAsia="ru-RU"/>
        </w:rPr>
        <w:t xml:space="preserve"> Наибольшую долю в численности низкодоходного населения сельского поселения занимают неполные, одинокие семьи, временно неработающие и дети.</w:t>
      </w:r>
      <w:r w:rsidR="00E16925" w:rsidRPr="005A2465">
        <w:rPr>
          <w:rFonts w:ascii="Times New Roman" w:eastAsia="Courier New" w:hAnsi="Times New Roman" w:cs="Times New Roman"/>
          <w:color w:val="000000"/>
          <w:sz w:val="24"/>
          <w:szCs w:val="24"/>
          <w:lang w:eastAsia="ru-RU"/>
        </w:rPr>
        <w:t xml:space="preserve"> </w:t>
      </w:r>
    </w:p>
    <w:p w:rsidR="00E16925" w:rsidRPr="005A2465" w:rsidRDefault="00684172" w:rsidP="00CF62F2">
      <w:pPr>
        <w:widowControl w:val="0"/>
        <w:spacing w:after="0" w:line="240" w:lineRule="auto"/>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b/>
          <w:color w:val="000000"/>
          <w:sz w:val="24"/>
          <w:szCs w:val="24"/>
          <w:lang w:eastAsia="ru-RU"/>
        </w:rPr>
        <w:t>Проблема:</w:t>
      </w:r>
      <w:r w:rsidRPr="005A2465">
        <w:rPr>
          <w:rFonts w:ascii="Times New Roman" w:eastAsia="Courier New" w:hAnsi="Times New Roman" w:cs="Times New Roman"/>
          <w:color w:val="000000"/>
          <w:sz w:val="24"/>
          <w:szCs w:val="24"/>
          <w:lang w:eastAsia="ru-RU"/>
        </w:rPr>
        <w:t xml:space="preserve"> </w:t>
      </w:r>
      <w:r w:rsidR="00E16925" w:rsidRPr="005A2465">
        <w:rPr>
          <w:rFonts w:ascii="Times New Roman" w:eastAsia="Courier New" w:hAnsi="Times New Roman" w:cs="Times New Roman"/>
          <w:color w:val="000000"/>
          <w:sz w:val="24"/>
          <w:szCs w:val="24"/>
          <w:lang w:eastAsia="ru-RU"/>
        </w:rPr>
        <w:t>Основная часть занятого населения работает в государственных</w:t>
      </w:r>
      <w:r w:rsidR="009E357B" w:rsidRPr="005A2465">
        <w:rPr>
          <w:rFonts w:ascii="Times New Roman" w:eastAsia="Courier New" w:hAnsi="Times New Roman" w:cs="Times New Roman"/>
          <w:color w:val="000000"/>
          <w:sz w:val="24"/>
          <w:szCs w:val="24"/>
          <w:lang w:eastAsia="ru-RU"/>
        </w:rPr>
        <w:t xml:space="preserve"> и муниципальных учреждениях, выезжают на работу в город Тулун, и работают вахтовым методом в других регионах.</w:t>
      </w:r>
    </w:p>
    <w:p w:rsidR="00684172" w:rsidRPr="005A2465" w:rsidRDefault="009A2E68" w:rsidP="00CF62F2">
      <w:pPr>
        <w:widowControl w:val="0"/>
        <w:spacing w:after="0" w:line="240" w:lineRule="auto"/>
        <w:jc w:val="both"/>
        <w:rPr>
          <w:rFonts w:ascii="Times New Roman" w:eastAsia="Courier New" w:hAnsi="Times New Roman" w:cs="Times New Roman"/>
          <w:color w:val="000000"/>
          <w:sz w:val="24"/>
          <w:szCs w:val="24"/>
          <w:lang w:eastAsia="ru-RU"/>
        </w:rPr>
      </w:pPr>
      <w:r w:rsidRPr="005A2465">
        <w:rPr>
          <w:rFonts w:ascii="Times New Roman" w:hAnsi="Times New Roman" w:cs="Times New Roman"/>
          <w:b/>
          <w:kern w:val="2"/>
          <w:sz w:val="24"/>
          <w:szCs w:val="24"/>
          <w:lang w:eastAsia="ar-SA"/>
        </w:rPr>
        <w:t>Цель программы и пути решения</w:t>
      </w:r>
      <w:r w:rsidR="00684172" w:rsidRPr="005A2465">
        <w:rPr>
          <w:rFonts w:ascii="Times New Roman" w:eastAsia="Courier New" w:hAnsi="Times New Roman" w:cs="Times New Roman"/>
          <w:b/>
          <w:color w:val="000000"/>
          <w:sz w:val="24"/>
          <w:szCs w:val="24"/>
          <w:lang w:eastAsia="ru-RU"/>
        </w:rPr>
        <w:t>:</w:t>
      </w:r>
      <w:r w:rsidR="00E55FCD" w:rsidRPr="005A2465">
        <w:rPr>
          <w:rFonts w:ascii="Times New Roman" w:eastAsia="Courier New" w:hAnsi="Times New Roman" w:cs="Times New Roman"/>
          <w:b/>
          <w:color w:val="000000"/>
          <w:sz w:val="24"/>
          <w:szCs w:val="24"/>
          <w:lang w:eastAsia="ru-RU"/>
        </w:rPr>
        <w:t xml:space="preserve"> </w:t>
      </w:r>
      <w:r w:rsidR="00E55FCD" w:rsidRPr="005A2465">
        <w:rPr>
          <w:rFonts w:ascii="Times New Roman" w:eastAsia="Courier New" w:hAnsi="Times New Roman" w:cs="Times New Roman"/>
          <w:color w:val="000000"/>
          <w:sz w:val="24"/>
          <w:szCs w:val="24"/>
          <w:lang w:eastAsia="ru-RU"/>
        </w:rPr>
        <w:t>Реализация федеральных, областных и районных, а также мероприятий, которые должны быть осуществлены администрацией района и муниципального образования для расширения мест приложения труда на селе, совершенствование социальной инфраструктуры поселения и условий проживания.</w:t>
      </w:r>
      <w:r w:rsidR="0019007F" w:rsidRPr="005A2465">
        <w:rPr>
          <w:rFonts w:ascii="Times New Roman" w:eastAsia="Courier New" w:hAnsi="Times New Roman" w:cs="Times New Roman"/>
          <w:color w:val="000000"/>
          <w:sz w:val="24"/>
          <w:szCs w:val="24"/>
          <w:lang w:eastAsia="ru-RU"/>
        </w:rPr>
        <w:t xml:space="preserve"> </w:t>
      </w:r>
    </w:p>
    <w:p w:rsidR="00CF62F2" w:rsidRDefault="00CF62F2" w:rsidP="00CF62F2">
      <w:pPr>
        <w:pStyle w:val="af8"/>
        <w:ind w:left="960" w:firstLine="0"/>
        <w:rPr>
          <w:rFonts w:eastAsia="Courier New"/>
          <w:b/>
          <w:color w:val="000000"/>
          <w:sz w:val="24"/>
        </w:rPr>
      </w:pPr>
    </w:p>
    <w:p w:rsidR="003D1F50" w:rsidRDefault="003D1F50" w:rsidP="00CF62F2">
      <w:pPr>
        <w:pStyle w:val="af8"/>
        <w:ind w:left="960" w:firstLine="0"/>
        <w:rPr>
          <w:rFonts w:eastAsia="Courier New"/>
          <w:b/>
          <w:color w:val="000000"/>
          <w:sz w:val="24"/>
        </w:rPr>
      </w:pPr>
    </w:p>
    <w:p w:rsidR="003D1F50" w:rsidRDefault="003D1F50" w:rsidP="00CF62F2">
      <w:pPr>
        <w:pStyle w:val="af8"/>
        <w:ind w:left="960" w:firstLine="0"/>
        <w:rPr>
          <w:rFonts w:eastAsia="Courier New"/>
          <w:b/>
          <w:color w:val="000000"/>
          <w:sz w:val="24"/>
        </w:rPr>
      </w:pPr>
    </w:p>
    <w:p w:rsidR="003D1F50" w:rsidRDefault="003D1F50" w:rsidP="00CF62F2">
      <w:pPr>
        <w:pStyle w:val="af8"/>
        <w:ind w:left="960" w:firstLine="0"/>
        <w:rPr>
          <w:rFonts w:eastAsia="Courier New"/>
          <w:b/>
          <w:color w:val="000000"/>
          <w:sz w:val="24"/>
        </w:rPr>
      </w:pPr>
    </w:p>
    <w:p w:rsidR="003D1F50" w:rsidRPr="005A2465" w:rsidRDefault="003D1F50" w:rsidP="00CF62F2">
      <w:pPr>
        <w:pStyle w:val="af8"/>
        <w:ind w:left="960" w:firstLine="0"/>
        <w:rPr>
          <w:rFonts w:eastAsia="Calibri"/>
          <w:b/>
          <w:caps/>
          <w:sz w:val="24"/>
        </w:rPr>
      </w:pPr>
    </w:p>
    <w:p w:rsidR="008A1594" w:rsidRPr="005A2465" w:rsidRDefault="00CF62F2" w:rsidP="009762F7">
      <w:pPr>
        <w:pStyle w:val="af8"/>
        <w:numPr>
          <w:ilvl w:val="1"/>
          <w:numId w:val="12"/>
        </w:numPr>
        <w:rPr>
          <w:rFonts w:eastAsia="Calibri"/>
          <w:b/>
          <w:i/>
          <w:caps/>
          <w:szCs w:val="28"/>
        </w:rPr>
      </w:pPr>
      <w:r w:rsidRPr="005A2465">
        <w:rPr>
          <w:rFonts w:eastAsia="Calibri"/>
          <w:b/>
          <w:i/>
          <w:szCs w:val="28"/>
        </w:rPr>
        <w:lastRenderedPageBreak/>
        <w:t>Уро</w:t>
      </w:r>
      <w:r w:rsidR="0013712C" w:rsidRPr="005A2465">
        <w:rPr>
          <w:rFonts w:eastAsia="Calibri"/>
          <w:b/>
          <w:i/>
          <w:szCs w:val="28"/>
        </w:rPr>
        <w:t>вень и качество жизни населения</w:t>
      </w:r>
    </w:p>
    <w:p w:rsidR="002A5864" w:rsidRPr="005A2465" w:rsidRDefault="002506C2" w:rsidP="005A2E8D">
      <w:pPr>
        <w:spacing w:after="0" w:line="240" w:lineRule="auto"/>
        <w:jc w:val="center"/>
        <w:rPr>
          <w:rFonts w:ascii="Times New Roman" w:hAnsi="Times New Roman" w:cs="Times New Roman"/>
          <w:sz w:val="24"/>
          <w:szCs w:val="24"/>
        </w:rPr>
      </w:pPr>
      <w:r w:rsidRPr="005A2465">
        <w:rPr>
          <w:rFonts w:ascii="Times New Roman" w:hAnsi="Times New Roman" w:cs="Times New Roman"/>
          <w:sz w:val="24"/>
          <w:szCs w:val="24"/>
        </w:rPr>
        <w:t>Уровень жизни населения</w:t>
      </w:r>
      <w:r w:rsidR="00510341" w:rsidRPr="005A2465">
        <w:rPr>
          <w:rFonts w:ascii="Times New Roman" w:hAnsi="Times New Roman" w:cs="Times New Roman"/>
          <w:sz w:val="24"/>
          <w:szCs w:val="24"/>
        </w:rPr>
        <w:t xml:space="preserve"> представлен в таблице №6</w:t>
      </w:r>
    </w:p>
    <w:p w:rsidR="008A1594" w:rsidRPr="005A2465" w:rsidRDefault="008A1594" w:rsidP="008A1594">
      <w:pPr>
        <w:spacing w:after="0" w:line="240" w:lineRule="auto"/>
        <w:jc w:val="right"/>
        <w:rPr>
          <w:rFonts w:ascii="Times New Roman" w:hAnsi="Times New Roman" w:cs="Times New Roman"/>
          <w:sz w:val="24"/>
          <w:szCs w:val="24"/>
        </w:rPr>
      </w:pPr>
      <w:r w:rsidRPr="005A2465">
        <w:rPr>
          <w:rFonts w:ascii="Times New Roman" w:hAnsi="Times New Roman" w:cs="Times New Roman"/>
          <w:sz w:val="24"/>
          <w:szCs w:val="24"/>
        </w:rPr>
        <w:t>Таблица №6</w:t>
      </w:r>
    </w:p>
    <w:tbl>
      <w:tblPr>
        <w:tblStyle w:val="a7"/>
        <w:tblW w:w="10210" w:type="dxa"/>
        <w:tblLook w:val="04A0" w:firstRow="1" w:lastRow="0" w:firstColumn="1" w:lastColumn="0" w:noHBand="0" w:noVBand="1"/>
      </w:tblPr>
      <w:tblGrid>
        <w:gridCol w:w="4195"/>
        <w:gridCol w:w="2003"/>
        <w:gridCol w:w="2006"/>
        <w:gridCol w:w="2006"/>
      </w:tblGrid>
      <w:tr w:rsidR="005A2E8D" w:rsidRPr="005A2465" w:rsidTr="005A2E8D">
        <w:trPr>
          <w:trHeight w:val="272"/>
        </w:trPr>
        <w:tc>
          <w:tcPr>
            <w:tcW w:w="4195" w:type="dxa"/>
          </w:tcPr>
          <w:p w:rsidR="005A2E8D" w:rsidRPr="005A2465" w:rsidRDefault="005A2E8D" w:rsidP="009E357B">
            <w:pPr>
              <w:jc w:val="both"/>
              <w:rPr>
                <w:sz w:val="24"/>
                <w:szCs w:val="24"/>
              </w:rPr>
            </w:pPr>
            <w:r w:rsidRPr="005A2465">
              <w:rPr>
                <w:sz w:val="24"/>
                <w:szCs w:val="24"/>
              </w:rPr>
              <w:t>Наименование показателя</w:t>
            </w:r>
          </w:p>
        </w:tc>
        <w:tc>
          <w:tcPr>
            <w:tcW w:w="2003" w:type="dxa"/>
          </w:tcPr>
          <w:p w:rsidR="005A2E8D" w:rsidRPr="005A2465" w:rsidRDefault="005A2E8D" w:rsidP="009E357B">
            <w:pPr>
              <w:jc w:val="both"/>
              <w:rPr>
                <w:sz w:val="24"/>
                <w:szCs w:val="24"/>
              </w:rPr>
            </w:pPr>
            <w:r w:rsidRPr="005A2465">
              <w:rPr>
                <w:sz w:val="24"/>
                <w:szCs w:val="24"/>
              </w:rPr>
              <w:t>2013</w:t>
            </w:r>
          </w:p>
        </w:tc>
        <w:tc>
          <w:tcPr>
            <w:tcW w:w="2006" w:type="dxa"/>
          </w:tcPr>
          <w:p w:rsidR="005A2E8D" w:rsidRPr="005A2465" w:rsidRDefault="005A2E8D" w:rsidP="009E357B">
            <w:pPr>
              <w:jc w:val="both"/>
              <w:rPr>
                <w:sz w:val="24"/>
                <w:szCs w:val="24"/>
              </w:rPr>
            </w:pPr>
            <w:r w:rsidRPr="005A2465">
              <w:rPr>
                <w:sz w:val="24"/>
                <w:szCs w:val="24"/>
              </w:rPr>
              <w:t>2014</w:t>
            </w:r>
          </w:p>
        </w:tc>
        <w:tc>
          <w:tcPr>
            <w:tcW w:w="2006" w:type="dxa"/>
          </w:tcPr>
          <w:p w:rsidR="005A2E8D" w:rsidRPr="005A2465" w:rsidRDefault="005A2E8D" w:rsidP="009E357B">
            <w:pPr>
              <w:jc w:val="both"/>
              <w:rPr>
                <w:sz w:val="24"/>
                <w:szCs w:val="24"/>
              </w:rPr>
            </w:pPr>
            <w:r w:rsidRPr="005A2465">
              <w:rPr>
                <w:sz w:val="24"/>
                <w:szCs w:val="24"/>
              </w:rPr>
              <w:t>2015</w:t>
            </w:r>
          </w:p>
        </w:tc>
      </w:tr>
      <w:tr w:rsidR="005A2E8D" w:rsidRPr="005A2465" w:rsidTr="005A2E8D">
        <w:trPr>
          <w:trHeight w:val="837"/>
        </w:trPr>
        <w:tc>
          <w:tcPr>
            <w:tcW w:w="4195" w:type="dxa"/>
          </w:tcPr>
          <w:p w:rsidR="005A2E8D" w:rsidRPr="005A2465" w:rsidRDefault="005A2E8D" w:rsidP="009E357B">
            <w:pPr>
              <w:jc w:val="both"/>
              <w:rPr>
                <w:sz w:val="24"/>
                <w:szCs w:val="24"/>
              </w:rPr>
            </w:pPr>
            <w:r w:rsidRPr="005A2465">
              <w:rPr>
                <w:sz w:val="24"/>
                <w:szCs w:val="24"/>
              </w:rPr>
              <w:t>Величина прожиточного минимума для трудоспособного населения в расчете на душу населения, руб.</w:t>
            </w:r>
          </w:p>
        </w:tc>
        <w:tc>
          <w:tcPr>
            <w:tcW w:w="2003" w:type="dxa"/>
          </w:tcPr>
          <w:p w:rsidR="005A2E8D" w:rsidRPr="005A2465" w:rsidRDefault="005A2E8D" w:rsidP="005A2E8D">
            <w:pPr>
              <w:jc w:val="both"/>
              <w:rPr>
                <w:sz w:val="24"/>
                <w:szCs w:val="24"/>
              </w:rPr>
            </w:pPr>
            <w:r w:rsidRPr="005A2465">
              <w:rPr>
                <w:sz w:val="24"/>
                <w:szCs w:val="24"/>
              </w:rPr>
              <w:t xml:space="preserve">7394 </w:t>
            </w:r>
          </w:p>
        </w:tc>
        <w:tc>
          <w:tcPr>
            <w:tcW w:w="2006" w:type="dxa"/>
          </w:tcPr>
          <w:p w:rsidR="005A2E8D" w:rsidRPr="005A2465" w:rsidRDefault="005A2E8D" w:rsidP="005A2E8D">
            <w:pPr>
              <w:jc w:val="both"/>
              <w:rPr>
                <w:sz w:val="24"/>
                <w:szCs w:val="24"/>
              </w:rPr>
            </w:pPr>
            <w:r w:rsidRPr="005A2465">
              <w:rPr>
                <w:sz w:val="24"/>
                <w:szCs w:val="24"/>
              </w:rPr>
              <w:t xml:space="preserve">8315 </w:t>
            </w:r>
          </w:p>
        </w:tc>
        <w:tc>
          <w:tcPr>
            <w:tcW w:w="2006" w:type="dxa"/>
          </w:tcPr>
          <w:p w:rsidR="005A2E8D" w:rsidRPr="005A2465" w:rsidRDefault="005A2E8D" w:rsidP="009E357B">
            <w:pPr>
              <w:jc w:val="both"/>
              <w:rPr>
                <w:sz w:val="24"/>
                <w:szCs w:val="24"/>
              </w:rPr>
            </w:pPr>
            <w:r w:rsidRPr="005A2465">
              <w:rPr>
                <w:sz w:val="24"/>
                <w:szCs w:val="24"/>
              </w:rPr>
              <w:t>9859</w:t>
            </w:r>
          </w:p>
        </w:tc>
      </w:tr>
      <w:tr w:rsidR="005A2E8D" w:rsidRPr="005A2465" w:rsidTr="005A2E8D">
        <w:trPr>
          <w:trHeight w:val="691"/>
        </w:trPr>
        <w:tc>
          <w:tcPr>
            <w:tcW w:w="4195" w:type="dxa"/>
          </w:tcPr>
          <w:p w:rsidR="005A2E8D" w:rsidRPr="005A2465" w:rsidRDefault="005A2E8D" w:rsidP="009E357B">
            <w:pPr>
              <w:jc w:val="both"/>
              <w:rPr>
                <w:sz w:val="24"/>
                <w:szCs w:val="24"/>
              </w:rPr>
            </w:pPr>
            <w:r w:rsidRPr="005A2465">
              <w:rPr>
                <w:sz w:val="24"/>
                <w:szCs w:val="24"/>
              </w:rPr>
              <w:t>Численность официально зарегистрированных безработных на конец периода, ел.</w:t>
            </w:r>
          </w:p>
        </w:tc>
        <w:tc>
          <w:tcPr>
            <w:tcW w:w="2003" w:type="dxa"/>
          </w:tcPr>
          <w:p w:rsidR="005A2E8D" w:rsidRPr="005A2465" w:rsidRDefault="005A2E8D" w:rsidP="009E357B">
            <w:pPr>
              <w:jc w:val="both"/>
              <w:rPr>
                <w:sz w:val="24"/>
                <w:szCs w:val="24"/>
              </w:rPr>
            </w:pPr>
            <w:r w:rsidRPr="005A2465">
              <w:rPr>
                <w:sz w:val="24"/>
                <w:szCs w:val="24"/>
              </w:rPr>
              <w:t>28</w:t>
            </w:r>
          </w:p>
        </w:tc>
        <w:tc>
          <w:tcPr>
            <w:tcW w:w="2006" w:type="dxa"/>
          </w:tcPr>
          <w:p w:rsidR="005A2E8D" w:rsidRPr="005A2465" w:rsidRDefault="005A2E8D" w:rsidP="009E357B">
            <w:pPr>
              <w:jc w:val="both"/>
              <w:rPr>
                <w:sz w:val="24"/>
                <w:szCs w:val="24"/>
              </w:rPr>
            </w:pPr>
            <w:r w:rsidRPr="005A2465">
              <w:rPr>
                <w:sz w:val="24"/>
                <w:szCs w:val="24"/>
              </w:rPr>
              <w:t>10</w:t>
            </w:r>
          </w:p>
        </w:tc>
        <w:tc>
          <w:tcPr>
            <w:tcW w:w="2006" w:type="dxa"/>
          </w:tcPr>
          <w:p w:rsidR="005A2E8D" w:rsidRPr="005A2465" w:rsidRDefault="005A2E8D" w:rsidP="009E357B">
            <w:pPr>
              <w:jc w:val="both"/>
              <w:rPr>
                <w:sz w:val="24"/>
                <w:szCs w:val="24"/>
              </w:rPr>
            </w:pPr>
            <w:r w:rsidRPr="005A2465">
              <w:rPr>
                <w:sz w:val="24"/>
                <w:szCs w:val="24"/>
              </w:rPr>
              <w:t>33</w:t>
            </w:r>
          </w:p>
        </w:tc>
      </w:tr>
    </w:tbl>
    <w:p w:rsidR="002A5864" w:rsidRPr="005A2465" w:rsidRDefault="002A5864" w:rsidP="009E357B">
      <w:pPr>
        <w:spacing w:after="0" w:line="240" w:lineRule="auto"/>
        <w:jc w:val="both"/>
        <w:rPr>
          <w:rFonts w:ascii="Times New Roman" w:hAnsi="Times New Roman" w:cs="Times New Roman"/>
          <w:sz w:val="24"/>
          <w:szCs w:val="24"/>
        </w:rPr>
      </w:pPr>
    </w:p>
    <w:p w:rsidR="004B3060" w:rsidRPr="005A2465" w:rsidRDefault="002A5864" w:rsidP="009E357B">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Ч</w:t>
      </w:r>
      <w:r w:rsidR="002506C2" w:rsidRPr="005A2465">
        <w:rPr>
          <w:rFonts w:ascii="Times New Roman" w:hAnsi="Times New Roman" w:cs="Times New Roman"/>
          <w:sz w:val="24"/>
          <w:szCs w:val="24"/>
        </w:rPr>
        <w:t>исленность работающих в образовательных учреждениях</w:t>
      </w:r>
      <w:r w:rsidR="005A2E8D" w:rsidRPr="005A2465">
        <w:rPr>
          <w:rFonts w:ascii="Times New Roman" w:hAnsi="Times New Roman" w:cs="Times New Roman"/>
          <w:sz w:val="24"/>
          <w:szCs w:val="24"/>
        </w:rPr>
        <w:t xml:space="preserve"> осталась на уровне 2014 года</w:t>
      </w:r>
      <w:r w:rsidR="002506C2" w:rsidRPr="005A2465">
        <w:rPr>
          <w:rFonts w:ascii="Times New Roman" w:hAnsi="Times New Roman" w:cs="Times New Roman"/>
          <w:sz w:val="24"/>
          <w:szCs w:val="24"/>
        </w:rPr>
        <w:t xml:space="preserve">; в торговле - на 2 чел.  </w:t>
      </w:r>
      <w:r w:rsidRPr="005A2465">
        <w:rPr>
          <w:rFonts w:ascii="Times New Roman" w:hAnsi="Times New Roman" w:cs="Times New Roman"/>
          <w:sz w:val="24"/>
          <w:szCs w:val="24"/>
        </w:rPr>
        <w:t>у</w:t>
      </w:r>
      <w:r w:rsidR="002506C2" w:rsidRPr="005A2465">
        <w:rPr>
          <w:rFonts w:ascii="Times New Roman" w:hAnsi="Times New Roman" w:cs="Times New Roman"/>
          <w:sz w:val="24"/>
          <w:szCs w:val="24"/>
        </w:rPr>
        <w:t>меньшилось по сравнению с прошлым годом; (Тулунское Райпо - 2 чел.,); Самый низкий уровень среднемесячной заработной платы, по-прежнему, остается в сельском хозяйстве - 11961 руб. и торговле - 9643 руб. В учреждениях, финансируемых из средств местного бюджета, заработная плата увеличилась на 6,3 % и составила 20471 руб., в том числе: - в образовательных учреждениях - 20172 руб. (рост на 7,8 %); - в учреждениях культуры - 16952 (рост на 2,0 %); - в учреждениях управления - 24825 руб. (рост на 3,2 %). Доля безработных, стоящих на учёте в службе занятости и получающих пособие по б</w:t>
      </w:r>
      <w:r w:rsidRPr="005A2465">
        <w:rPr>
          <w:rFonts w:ascii="Times New Roman" w:hAnsi="Times New Roman" w:cs="Times New Roman"/>
          <w:sz w:val="24"/>
          <w:szCs w:val="24"/>
        </w:rPr>
        <w:t>езработице ниже величины прожи</w:t>
      </w:r>
      <w:r w:rsidR="002506C2" w:rsidRPr="005A2465">
        <w:rPr>
          <w:rFonts w:ascii="Times New Roman" w:hAnsi="Times New Roman" w:cs="Times New Roman"/>
          <w:sz w:val="24"/>
          <w:szCs w:val="24"/>
        </w:rPr>
        <w:t xml:space="preserve">точного минимума трудоспособного населения составляет </w:t>
      </w:r>
      <w:r w:rsidR="005A2E8D" w:rsidRPr="005A2465">
        <w:rPr>
          <w:rFonts w:ascii="Times New Roman" w:hAnsi="Times New Roman" w:cs="Times New Roman"/>
          <w:sz w:val="24"/>
          <w:szCs w:val="24"/>
        </w:rPr>
        <w:t xml:space="preserve">33 человека, их численность возросла на 23 </w:t>
      </w:r>
      <w:r w:rsidR="008A1594" w:rsidRPr="005A2465">
        <w:rPr>
          <w:rFonts w:ascii="Times New Roman" w:hAnsi="Times New Roman" w:cs="Times New Roman"/>
          <w:sz w:val="24"/>
          <w:szCs w:val="24"/>
        </w:rPr>
        <w:t>человека (</w:t>
      </w:r>
      <w:r w:rsidR="005A2E8D" w:rsidRPr="005A2465">
        <w:rPr>
          <w:rFonts w:ascii="Times New Roman" w:hAnsi="Times New Roman" w:cs="Times New Roman"/>
          <w:sz w:val="24"/>
          <w:szCs w:val="24"/>
        </w:rPr>
        <w:t>2014 год – 10</w:t>
      </w:r>
      <w:r w:rsidR="002506C2" w:rsidRPr="005A2465">
        <w:rPr>
          <w:rFonts w:ascii="Times New Roman" w:hAnsi="Times New Roman" w:cs="Times New Roman"/>
          <w:sz w:val="24"/>
          <w:szCs w:val="24"/>
        </w:rPr>
        <w:t xml:space="preserve"> чел.). 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сельском хозяйстве), низкий уровень пенсий, установленный отдельным категориям пенсионеров и инвалидам. Так, среднемесячная заработная плата работников учреждений, финансируемых из местного бюджета, за 2015 год составила 20471 руб., что на 42,0 % меньше среднемесячной заработной платы работников промышленных предприятий (35301руб.) и на 20,8 % меньше среднемесячной заработной платы в целом по району (25854 руб.).</w:t>
      </w:r>
    </w:p>
    <w:p w:rsidR="008C2112" w:rsidRPr="005A2465" w:rsidRDefault="008C2112" w:rsidP="008C2112">
      <w:pPr>
        <w:spacing w:after="0" w:line="240" w:lineRule="auto"/>
        <w:rPr>
          <w:rFonts w:ascii="Times New Roman" w:hAnsi="Times New Roman" w:cs="Times New Roman"/>
          <w:sz w:val="24"/>
          <w:szCs w:val="24"/>
        </w:rPr>
      </w:pPr>
    </w:p>
    <w:p w:rsidR="002506C2" w:rsidRPr="005A2465" w:rsidRDefault="002506C2" w:rsidP="005A4B4C">
      <w:pPr>
        <w:spacing w:after="0" w:line="240" w:lineRule="auto"/>
        <w:jc w:val="center"/>
        <w:rPr>
          <w:rFonts w:ascii="Times New Roman" w:eastAsia="Calibri" w:hAnsi="Times New Roman" w:cs="Times New Roman"/>
          <w:b/>
          <w:i/>
          <w:sz w:val="24"/>
          <w:szCs w:val="24"/>
        </w:rPr>
      </w:pPr>
    </w:p>
    <w:p w:rsidR="00853570" w:rsidRPr="005A2465" w:rsidRDefault="00853570" w:rsidP="009762F7">
      <w:pPr>
        <w:pStyle w:val="af8"/>
        <w:numPr>
          <w:ilvl w:val="1"/>
          <w:numId w:val="12"/>
        </w:numPr>
        <w:spacing w:line="240" w:lineRule="auto"/>
        <w:jc w:val="center"/>
        <w:rPr>
          <w:rFonts w:eastAsia="Calibri"/>
          <w:b/>
          <w:i/>
          <w:szCs w:val="28"/>
        </w:rPr>
      </w:pPr>
      <w:r w:rsidRPr="005A2465">
        <w:rPr>
          <w:rFonts w:eastAsia="Calibri"/>
          <w:b/>
          <w:i/>
          <w:szCs w:val="28"/>
        </w:rPr>
        <w:t>Оценка финансового состояния Писаревского муниципального образования</w:t>
      </w:r>
    </w:p>
    <w:p w:rsidR="008C2112" w:rsidRPr="005A2465" w:rsidRDefault="008C2112" w:rsidP="008C2112">
      <w:pPr>
        <w:spacing w:after="0" w:line="240" w:lineRule="auto"/>
        <w:rPr>
          <w:rFonts w:ascii="Times New Roman" w:eastAsia="Calibri" w:hAnsi="Times New Roman" w:cs="Times New Roman"/>
          <w:b/>
          <w:i/>
          <w:caps/>
          <w:sz w:val="24"/>
          <w:szCs w:val="24"/>
        </w:rPr>
      </w:pPr>
    </w:p>
    <w:p w:rsidR="00E41D2F" w:rsidRPr="005A2465" w:rsidRDefault="005E726C" w:rsidP="005E726C">
      <w:pPr>
        <w:pStyle w:val="af8"/>
        <w:spacing w:line="240" w:lineRule="auto"/>
        <w:ind w:left="0" w:firstLine="0"/>
        <w:jc w:val="right"/>
        <w:rPr>
          <w:color w:val="000000"/>
          <w:sz w:val="24"/>
        </w:rPr>
      </w:pPr>
      <w:r w:rsidRPr="005A2465">
        <w:rPr>
          <w:rFonts w:eastAsia="Calibri"/>
          <w:sz w:val="24"/>
        </w:rPr>
        <w:t xml:space="preserve">Структура бюджета </w:t>
      </w:r>
      <w:r w:rsidR="00E41D2F" w:rsidRPr="005A2465">
        <w:rPr>
          <w:rFonts w:eastAsia="Calibri"/>
          <w:sz w:val="24"/>
        </w:rPr>
        <w:t>муниципального образования</w:t>
      </w:r>
      <w:r w:rsidR="008A1594" w:rsidRPr="005A2465">
        <w:rPr>
          <w:rFonts w:eastAsia="Calibri"/>
          <w:sz w:val="24"/>
        </w:rPr>
        <w:t xml:space="preserve"> представлена в таблице №7</w:t>
      </w:r>
      <w:r w:rsidR="00207B38" w:rsidRPr="005A2465">
        <w:rPr>
          <w:color w:val="000000"/>
          <w:sz w:val="24"/>
        </w:rPr>
        <w:tab/>
      </w:r>
      <w:r w:rsidR="00207B38" w:rsidRPr="005A2465">
        <w:rPr>
          <w:color w:val="000000"/>
          <w:sz w:val="24"/>
        </w:rPr>
        <w:tab/>
      </w:r>
    </w:p>
    <w:p w:rsidR="003A4AD9" w:rsidRDefault="003A4AD9" w:rsidP="003A4AD9">
      <w:pPr>
        <w:spacing w:after="0" w:line="240" w:lineRule="auto"/>
        <w:jc w:val="center"/>
        <w:rPr>
          <w:rFonts w:ascii="Times New Roman" w:eastAsia="Calibri" w:hAnsi="Times New Roman" w:cs="Times New Roman"/>
          <w:sz w:val="24"/>
          <w:szCs w:val="24"/>
        </w:rPr>
      </w:pPr>
    </w:p>
    <w:p w:rsidR="00207B38" w:rsidRDefault="003A4AD9" w:rsidP="003A4AD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w:t>
      </w:r>
      <w:r w:rsidR="00261FE1" w:rsidRPr="005A2465">
        <w:rPr>
          <w:rFonts w:ascii="Times New Roman" w:eastAsia="Calibri" w:hAnsi="Times New Roman" w:cs="Times New Roman"/>
          <w:sz w:val="24"/>
          <w:szCs w:val="24"/>
        </w:rPr>
        <w:t>аблица №7</w:t>
      </w:r>
    </w:p>
    <w:p w:rsidR="003A4AD9" w:rsidRPr="005A2465" w:rsidRDefault="003A4AD9" w:rsidP="003A4AD9">
      <w:pPr>
        <w:spacing w:after="0" w:line="240" w:lineRule="auto"/>
        <w:jc w:val="right"/>
        <w:rPr>
          <w:rFonts w:ascii="Times New Roman" w:eastAsia="Calibri" w:hAnsi="Times New Roman" w:cs="Times New Roman"/>
          <w:sz w:val="24"/>
          <w:szCs w:val="24"/>
        </w:rPr>
      </w:pPr>
      <w:r w:rsidRPr="005A2465">
        <w:rPr>
          <w:rFonts w:ascii="Times New Roman" w:eastAsia="Calibri" w:hAnsi="Times New Roman" w:cs="Times New Roman"/>
          <w:sz w:val="24"/>
          <w:szCs w:val="24"/>
        </w:rPr>
        <w:t>Тыс.руб.</w:t>
      </w:r>
    </w:p>
    <w:tbl>
      <w:tblPr>
        <w:tblW w:w="10266" w:type="dxa"/>
        <w:tblInd w:w="-65" w:type="dxa"/>
        <w:tblLayout w:type="fixed"/>
        <w:tblCellMar>
          <w:top w:w="55" w:type="dxa"/>
          <w:left w:w="55" w:type="dxa"/>
          <w:bottom w:w="55" w:type="dxa"/>
          <w:right w:w="55" w:type="dxa"/>
        </w:tblCellMar>
        <w:tblLook w:val="0000" w:firstRow="0" w:lastRow="0" w:firstColumn="0" w:lastColumn="0" w:noHBand="0" w:noVBand="0"/>
      </w:tblPr>
      <w:tblGrid>
        <w:gridCol w:w="627"/>
        <w:gridCol w:w="4678"/>
        <w:gridCol w:w="1276"/>
        <w:gridCol w:w="1276"/>
        <w:gridCol w:w="1275"/>
        <w:gridCol w:w="1134"/>
      </w:tblGrid>
      <w:tr w:rsidR="00207B38" w:rsidRPr="005A2465" w:rsidTr="009E357B">
        <w:trPr>
          <w:cantSplit/>
          <w:tblHeader/>
        </w:trPr>
        <w:tc>
          <w:tcPr>
            <w:tcW w:w="627"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ind w:left="5" w:right="-10"/>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 xml:space="preserve">№ </w:t>
            </w:r>
          </w:p>
          <w:p w:rsidR="00207B38" w:rsidRPr="005A2465" w:rsidRDefault="00207B38" w:rsidP="00207B38">
            <w:pPr>
              <w:suppressLineNumbers/>
              <w:suppressAutoHyphens/>
              <w:spacing w:after="0" w:line="240" w:lineRule="auto"/>
              <w:ind w:left="5" w:right="-10"/>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п/п</w:t>
            </w:r>
          </w:p>
        </w:tc>
        <w:tc>
          <w:tcPr>
            <w:tcW w:w="4678"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Основные показатели бюджета</w:t>
            </w:r>
          </w:p>
        </w:tc>
        <w:tc>
          <w:tcPr>
            <w:tcW w:w="1276"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2012 г.</w:t>
            </w:r>
          </w:p>
        </w:tc>
        <w:tc>
          <w:tcPr>
            <w:tcW w:w="1276"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2013г.</w:t>
            </w:r>
          </w:p>
        </w:tc>
        <w:tc>
          <w:tcPr>
            <w:tcW w:w="1275"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2014г.</w:t>
            </w:r>
          </w:p>
        </w:tc>
        <w:tc>
          <w:tcPr>
            <w:tcW w:w="1134"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2015г.</w:t>
            </w:r>
          </w:p>
        </w:tc>
      </w:tr>
      <w:tr w:rsidR="00207B38" w:rsidRPr="005A2465" w:rsidTr="009E357B">
        <w:trPr>
          <w:cantSplit/>
        </w:trPr>
        <w:tc>
          <w:tcPr>
            <w:tcW w:w="627"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w:t>
            </w:r>
          </w:p>
        </w:tc>
        <w:tc>
          <w:tcPr>
            <w:tcW w:w="4678" w:type="dxa"/>
            <w:tcBorders>
              <w:top w:val="single" w:sz="4" w:space="0" w:color="auto"/>
              <w:left w:val="single" w:sz="4" w:space="0" w:color="auto"/>
              <w:bottom w:val="single" w:sz="4" w:space="0" w:color="auto"/>
              <w:right w:val="single" w:sz="4" w:space="0" w:color="auto"/>
            </w:tcBorders>
          </w:tcPr>
          <w:p w:rsidR="00207B38" w:rsidRPr="005A2465" w:rsidRDefault="00E16EA0" w:rsidP="00207B38">
            <w:pPr>
              <w:suppressLineNumbers/>
              <w:suppressAutoHyphens/>
              <w:spacing w:after="0" w:line="240" w:lineRule="auto"/>
              <w:jc w:val="both"/>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 xml:space="preserve">Собственные </w:t>
            </w:r>
            <w:r w:rsidR="00207B38" w:rsidRPr="005A2465">
              <w:rPr>
                <w:rFonts w:ascii="Times New Roman" w:eastAsia="Times New Roman" w:hAnsi="Times New Roman" w:cs="Times New Roman"/>
                <w:b/>
                <w:sz w:val="24"/>
                <w:szCs w:val="24"/>
                <w:lang w:eastAsia="ar-SA"/>
              </w:rPr>
              <w:t>Доходы - всего</w:t>
            </w:r>
          </w:p>
        </w:tc>
        <w:tc>
          <w:tcPr>
            <w:tcW w:w="1276" w:type="dxa"/>
            <w:tcBorders>
              <w:top w:val="single" w:sz="4" w:space="0" w:color="auto"/>
              <w:left w:val="single" w:sz="4" w:space="0" w:color="auto"/>
              <w:bottom w:val="single" w:sz="4" w:space="0" w:color="auto"/>
              <w:right w:val="single" w:sz="4" w:space="0" w:color="auto"/>
            </w:tcBorders>
          </w:tcPr>
          <w:p w:rsidR="00207B38" w:rsidRPr="005A2465" w:rsidRDefault="00EF4864" w:rsidP="00207B38">
            <w:pPr>
              <w:suppressLineNumbers/>
              <w:suppressAutoHyphens/>
              <w:spacing w:after="0" w:line="240" w:lineRule="auto"/>
              <w:jc w:val="both"/>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2405,0</w:t>
            </w:r>
          </w:p>
        </w:tc>
        <w:tc>
          <w:tcPr>
            <w:tcW w:w="1276" w:type="dxa"/>
            <w:tcBorders>
              <w:top w:val="single" w:sz="4" w:space="0" w:color="auto"/>
              <w:left w:val="single" w:sz="4" w:space="0" w:color="auto"/>
              <w:bottom w:val="single" w:sz="4" w:space="0" w:color="auto"/>
              <w:right w:val="single" w:sz="4" w:space="0" w:color="auto"/>
            </w:tcBorders>
          </w:tcPr>
          <w:p w:rsidR="00207B38" w:rsidRPr="005A2465" w:rsidRDefault="00FC6AB8" w:rsidP="00207B38">
            <w:pPr>
              <w:suppressLineNumbers/>
              <w:suppressAutoHyphens/>
              <w:spacing w:after="0" w:line="240" w:lineRule="auto"/>
              <w:jc w:val="both"/>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2945,1</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D573E9" w:rsidP="00207B38">
            <w:pPr>
              <w:suppressLineNumbers/>
              <w:suppressAutoHyphens/>
              <w:spacing w:after="0" w:line="240" w:lineRule="auto"/>
              <w:jc w:val="both"/>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4 114,1</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07B38">
            <w:pPr>
              <w:suppressLineNumbers/>
              <w:suppressAutoHyphens/>
              <w:spacing w:after="0" w:line="240" w:lineRule="auto"/>
              <w:jc w:val="both"/>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4325,1</w:t>
            </w:r>
          </w:p>
        </w:tc>
      </w:tr>
      <w:tr w:rsidR="006D513E" w:rsidRPr="005A2465" w:rsidTr="009E357B">
        <w:trPr>
          <w:cantSplit/>
        </w:trPr>
        <w:tc>
          <w:tcPr>
            <w:tcW w:w="627" w:type="dxa"/>
            <w:tcBorders>
              <w:top w:val="single" w:sz="4" w:space="0" w:color="auto"/>
              <w:left w:val="single" w:sz="4" w:space="0" w:color="auto"/>
              <w:bottom w:val="single" w:sz="4" w:space="0" w:color="auto"/>
              <w:right w:val="single" w:sz="4" w:space="0" w:color="auto"/>
            </w:tcBorders>
          </w:tcPr>
          <w:p w:rsidR="006D513E" w:rsidRPr="005A2465" w:rsidRDefault="006D513E"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9639" w:type="dxa"/>
            <w:gridSpan w:val="5"/>
            <w:tcBorders>
              <w:top w:val="single" w:sz="4" w:space="0" w:color="auto"/>
              <w:left w:val="single" w:sz="4" w:space="0" w:color="auto"/>
              <w:bottom w:val="single" w:sz="4" w:space="0" w:color="auto"/>
              <w:right w:val="single" w:sz="4" w:space="0" w:color="auto"/>
            </w:tcBorders>
          </w:tcPr>
          <w:p w:rsidR="006D513E" w:rsidRPr="005A2465" w:rsidRDefault="006D513E" w:rsidP="006D513E">
            <w:pPr>
              <w:suppressLineNumbers/>
              <w:suppressAutoHyphens/>
              <w:spacing w:after="0" w:line="240" w:lineRule="auto"/>
              <w:jc w:val="center"/>
              <w:rPr>
                <w:rFonts w:ascii="Times New Roman" w:eastAsia="Times New Roman" w:hAnsi="Times New Roman" w:cs="Times New Roman"/>
                <w:i/>
                <w:sz w:val="24"/>
                <w:szCs w:val="24"/>
                <w:lang w:eastAsia="ar-SA"/>
              </w:rPr>
            </w:pPr>
            <w:r w:rsidRPr="005A2465">
              <w:rPr>
                <w:rFonts w:ascii="Times New Roman" w:eastAsia="Times New Roman" w:hAnsi="Times New Roman" w:cs="Times New Roman"/>
                <w:i/>
                <w:sz w:val="24"/>
                <w:szCs w:val="24"/>
                <w:lang w:eastAsia="ar-SA"/>
              </w:rPr>
              <w:t>В том числе:</w:t>
            </w:r>
          </w:p>
        </w:tc>
      </w:tr>
      <w:tr w:rsidR="00E16EA0" w:rsidRPr="005A2465" w:rsidTr="009E357B">
        <w:trPr>
          <w:cantSplit/>
        </w:trPr>
        <w:tc>
          <w:tcPr>
            <w:tcW w:w="627" w:type="dxa"/>
            <w:tcBorders>
              <w:top w:val="single" w:sz="4" w:space="0" w:color="auto"/>
              <w:left w:val="single" w:sz="4" w:space="0" w:color="auto"/>
              <w:bottom w:val="single" w:sz="4" w:space="0" w:color="auto"/>
              <w:right w:val="single" w:sz="4" w:space="0" w:color="auto"/>
            </w:tcBorders>
          </w:tcPr>
          <w:p w:rsidR="00E16EA0" w:rsidRPr="005A2465" w:rsidRDefault="00E16EA0"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1.1</w:t>
            </w:r>
          </w:p>
        </w:tc>
        <w:tc>
          <w:tcPr>
            <w:tcW w:w="4678" w:type="dxa"/>
            <w:tcBorders>
              <w:top w:val="single" w:sz="4" w:space="0" w:color="auto"/>
              <w:left w:val="single" w:sz="4" w:space="0" w:color="auto"/>
              <w:bottom w:val="single" w:sz="4" w:space="0" w:color="auto"/>
              <w:right w:val="single" w:sz="4" w:space="0" w:color="auto"/>
            </w:tcBorders>
          </w:tcPr>
          <w:p w:rsidR="00E16EA0" w:rsidRPr="005A2465" w:rsidRDefault="00E16EA0"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НДФЛ</w:t>
            </w:r>
          </w:p>
        </w:tc>
        <w:tc>
          <w:tcPr>
            <w:tcW w:w="1276" w:type="dxa"/>
            <w:tcBorders>
              <w:top w:val="single" w:sz="4" w:space="0" w:color="auto"/>
              <w:left w:val="single" w:sz="4" w:space="0" w:color="auto"/>
              <w:bottom w:val="single" w:sz="4" w:space="0" w:color="auto"/>
              <w:right w:val="single" w:sz="4" w:space="0" w:color="auto"/>
            </w:tcBorders>
          </w:tcPr>
          <w:p w:rsidR="00E16EA0" w:rsidRPr="005A2465" w:rsidRDefault="00FC6AB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1902,8</w:t>
            </w:r>
          </w:p>
        </w:tc>
        <w:tc>
          <w:tcPr>
            <w:tcW w:w="1276" w:type="dxa"/>
            <w:tcBorders>
              <w:top w:val="single" w:sz="4" w:space="0" w:color="auto"/>
              <w:left w:val="single" w:sz="4" w:space="0" w:color="auto"/>
              <w:bottom w:val="single" w:sz="4" w:space="0" w:color="auto"/>
              <w:right w:val="single" w:sz="4" w:space="0" w:color="auto"/>
            </w:tcBorders>
          </w:tcPr>
          <w:p w:rsidR="00E16EA0" w:rsidRPr="005A2465" w:rsidRDefault="00D573E9"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2221,9</w:t>
            </w:r>
          </w:p>
        </w:tc>
        <w:tc>
          <w:tcPr>
            <w:tcW w:w="1275" w:type="dxa"/>
            <w:tcBorders>
              <w:top w:val="single" w:sz="4" w:space="0" w:color="auto"/>
              <w:left w:val="single" w:sz="4" w:space="0" w:color="auto"/>
              <w:bottom w:val="single" w:sz="4" w:space="0" w:color="auto"/>
              <w:right w:val="single" w:sz="4" w:space="0" w:color="auto"/>
            </w:tcBorders>
            <w:vAlign w:val="bottom"/>
          </w:tcPr>
          <w:p w:rsidR="00E16EA0" w:rsidRPr="005A2465" w:rsidRDefault="00D573E9"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2376,2</w:t>
            </w:r>
          </w:p>
        </w:tc>
        <w:tc>
          <w:tcPr>
            <w:tcW w:w="1134" w:type="dxa"/>
            <w:tcBorders>
              <w:top w:val="single" w:sz="4" w:space="0" w:color="auto"/>
              <w:left w:val="single" w:sz="4" w:space="0" w:color="auto"/>
              <w:bottom w:val="single" w:sz="4" w:space="0" w:color="auto"/>
              <w:right w:val="single" w:sz="4" w:space="0" w:color="auto"/>
            </w:tcBorders>
            <w:vAlign w:val="bottom"/>
          </w:tcPr>
          <w:p w:rsidR="00E16EA0" w:rsidRPr="005A2465" w:rsidRDefault="00E16EA0"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2367,3</w:t>
            </w:r>
          </w:p>
        </w:tc>
      </w:tr>
      <w:tr w:rsidR="005372AB" w:rsidRPr="005A2465" w:rsidTr="009E357B">
        <w:trPr>
          <w:cantSplit/>
        </w:trPr>
        <w:tc>
          <w:tcPr>
            <w:tcW w:w="627" w:type="dxa"/>
            <w:tcBorders>
              <w:top w:val="single" w:sz="4" w:space="0" w:color="auto"/>
              <w:left w:val="single" w:sz="4" w:space="0" w:color="auto"/>
              <w:bottom w:val="single" w:sz="4" w:space="0" w:color="auto"/>
              <w:right w:val="single" w:sz="4" w:space="0" w:color="auto"/>
            </w:tcBorders>
          </w:tcPr>
          <w:p w:rsidR="005372AB" w:rsidRPr="005A2465" w:rsidRDefault="00E16EA0"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1.2</w:t>
            </w:r>
          </w:p>
        </w:tc>
        <w:tc>
          <w:tcPr>
            <w:tcW w:w="4678" w:type="dxa"/>
            <w:tcBorders>
              <w:top w:val="single" w:sz="4" w:space="0" w:color="auto"/>
              <w:left w:val="single" w:sz="4" w:space="0" w:color="auto"/>
              <w:bottom w:val="single" w:sz="4" w:space="0" w:color="auto"/>
              <w:right w:val="single" w:sz="4" w:space="0" w:color="auto"/>
            </w:tcBorders>
          </w:tcPr>
          <w:p w:rsidR="005372AB" w:rsidRPr="005A2465" w:rsidRDefault="005372AB"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Доходы от уплаты акцизов</w:t>
            </w:r>
          </w:p>
        </w:tc>
        <w:tc>
          <w:tcPr>
            <w:tcW w:w="1276" w:type="dxa"/>
            <w:tcBorders>
              <w:top w:val="single" w:sz="4" w:space="0" w:color="auto"/>
              <w:left w:val="single" w:sz="4" w:space="0" w:color="auto"/>
              <w:bottom w:val="single" w:sz="4" w:space="0" w:color="auto"/>
              <w:right w:val="single" w:sz="4" w:space="0" w:color="auto"/>
            </w:tcBorders>
          </w:tcPr>
          <w:p w:rsidR="005372AB" w:rsidRPr="005A2465" w:rsidRDefault="006D513E"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Pr>
          <w:p w:rsidR="005372AB" w:rsidRPr="005A2465" w:rsidRDefault="006D513E"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vAlign w:val="bottom"/>
          </w:tcPr>
          <w:p w:rsidR="005372AB" w:rsidRPr="005A2465" w:rsidRDefault="00D573E9"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813,8</w:t>
            </w:r>
          </w:p>
        </w:tc>
        <w:tc>
          <w:tcPr>
            <w:tcW w:w="1134"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683,0</w:t>
            </w:r>
          </w:p>
        </w:tc>
      </w:tr>
      <w:tr w:rsidR="005372AB" w:rsidRPr="005A2465" w:rsidTr="009E357B">
        <w:trPr>
          <w:cantSplit/>
        </w:trPr>
        <w:tc>
          <w:tcPr>
            <w:tcW w:w="627" w:type="dxa"/>
            <w:tcBorders>
              <w:top w:val="single" w:sz="4" w:space="0" w:color="auto"/>
              <w:left w:val="single" w:sz="4" w:space="0" w:color="auto"/>
              <w:bottom w:val="single" w:sz="4" w:space="0" w:color="auto"/>
              <w:right w:val="single" w:sz="4" w:space="0" w:color="auto"/>
            </w:tcBorders>
          </w:tcPr>
          <w:p w:rsidR="005372AB" w:rsidRPr="005A2465" w:rsidRDefault="00E16EA0"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1.3</w:t>
            </w:r>
          </w:p>
        </w:tc>
        <w:tc>
          <w:tcPr>
            <w:tcW w:w="4678" w:type="dxa"/>
            <w:tcBorders>
              <w:top w:val="single" w:sz="4" w:space="0" w:color="auto"/>
              <w:left w:val="single" w:sz="4" w:space="0" w:color="auto"/>
              <w:bottom w:val="single" w:sz="4" w:space="0" w:color="auto"/>
              <w:right w:val="single" w:sz="4" w:space="0" w:color="auto"/>
            </w:tcBorders>
          </w:tcPr>
          <w:p w:rsidR="005372AB" w:rsidRPr="005A2465" w:rsidRDefault="005372AB"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ЕСХН</w:t>
            </w:r>
          </w:p>
        </w:tc>
        <w:tc>
          <w:tcPr>
            <w:tcW w:w="1276" w:type="dxa"/>
            <w:tcBorders>
              <w:top w:val="single" w:sz="4" w:space="0" w:color="auto"/>
              <w:left w:val="single" w:sz="4" w:space="0" w:color="auto"/>
              <w:bottom w:val="single" w:sz="4" w:space="0" w:color="auto"/>
              <w:right w:val="single" w:sz="4" w:space="0" w:color="auto"/>
            </w:tcBorders>
          </w:tcPr>
          <w:p w:rsidR="005372AB" w:rsidRPr="005A2465" w:rsidRDefault="00FC6AB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6,0</w:t>
            </w:r>
          </w:p>
        </w:tc>
        <w:tc>
          <w:tcPr>
            <w:tcW w:w="1276" w:type="dxa"/>
            <w:tcBorders>
              <w:top w:val="single" w:sz="4" w:space="0" w:color="auto"/>
              <w:left w:val="single" w:sz="4" w:space="0" w:color="auto"/>
              <w:bottom w:val="single" w:sz="4" w:space="0" w:color="auto"/>
              <w:right w:val="single" w:sz="4" w:space="0" w:color="auto"/>
            </w:tcBorders>
          </w:tcPr>
          <w:p w:rsidR="005372AB" w:rsidRPr="005A2465" w:rsidRDefault="00D573E9"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16,5</w:t>
            </w:r>
          </w:p>
        </w:tc>
        <w:tc>
          <w:tcPr>
            <w:tcW w:w="1275" w:type="dxa"/>
            <w:tcBorders>
              <w:top w:val="single" w:sz="4" w:space="0" w:color="auto"/>
              <w:left w:val="single" w:sz="4" w:space="0" w:color="auto"/>
              <w:bottom w:val="single" w:sz="4" w:space="0" w:color="auto"/>
              <w:right w:val="single" w:sz="4" w:space="0" w:color="auto"/>
            </w:tcBorders>
            <w:vAlign w:val="bottom"/>
          </w:tcPr>
          <w:p w:rsidR="005372AB" w:rsidRPr="005A2465" w:rsidRDefault="00D573E9"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35,5</w:t>
            </w:r>
          </w:p>
        </w:tc>
        <w:tc>
          <w:tcPr>
            <w:tcW w:w="1134"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8,0</w:t>
            </w:r>
          </w:p>
        </w:tc>
      </w:tr>
      <w:tr w:rsidR="005372AB" w:rsidRPr="005A2465" w:rsidTr="009E357B">
        <w:trPr>
          <w:cantSplit/>
          <w:trHeight w:val="456"/>
        </w:trPr>
        <w:tc>
          <w:tcPr>
            <w:tcW w:w="627" w:type="dxa"/>
            <w:tcBorders>
              <w:top w:val="single" w:sz="4" w:space="0" w:color="auto"/>
              <w:left w:val="single" w:sz="4" w:space="0" w:color="auto"/>
              <w:bottom w:val="single" w:sz="4" w:space="0" w:color="auto"/>
              <w:right w:val="single" w:sz="4" w:space="0" w:color="auto"/>
            </w:tcBorders>
          </w:tcPr>
          <w:p w:rsidR="005372AB" w:rsidRPr="005A2465" w:rsidRDefault="00E16EA0"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1.4</w:t>
            </w:r>
          </w:p>
        </w:tc>
        <w:tc>
          <w:tcPr>
            <w:tcW w:w="4678" w:type="dxa"/>
            <w:tcBorders>
              <w:top w:val="single" w:sz="4" w:space="0" w:color="auto"/>
              <w:left w:val="single" w:sz="4" w:space="0" w:color="auto"/>
              <w:bottom w:val="single" w:sz="4" w:space="0" w:color="auto"/>
              <w:right w:val="single" w:sz="4" w:space="0" w:color="auto"/>
            </w:tcBorders>
          </w:tcPr>
          <w:p w:rsidR="005372AB" w:rsidRPr="005A2465" w:rsidRDefault="005372AB"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tcPr>
          <w:p w:rsidR="006D513E" w:rsidRPr="005A2465" w:rsidRDefault="006D513E" w:rsidP="00207B38">
            <w:pPr>
              <w:suppressLineNumbers/>
              <w:suppressAutoHyphens/>
              <w:spacing w:after="0" w:line="240" w:lineRule="auto"/>
              <w:jc w:val="both"/>
              <w:rPr>
                <w:rFonts w:ascii="Times New Roman" w:eastAsia="Times New Roman" w:hAnsi="Times New Roman" w:cs="Times New Roman"/>
                <w:sz w:val="24"/>
                <w:szCs w:val="24"/>
                <w:lang w:eastAsia="ar-SA"/>
              </w:rPr>
            </w:pPr>
          </w:p>
          <w:p w:rsidR="005372AB" w:rsidRPr="005A2465" w:rsidRDefault="00FC6AB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164,0</w:t>
            </w:r>
          </w:p>
        </w:tc>
        <w:tc>
          <w:tcPr>
            <w:tcW w:w="1276" w:type="dxa"/>
            <w:tcBorders>
              <w:top w:val="single" w:sz="4" w:space="0" w:color="auto"/>
              <w:left w:val="single" w:sz="4" w:space="0" w:color="auto"/>
              <w:bottom w:val="single" w:sz="4" w:space="0" w:color="auto"/>
              <w:right w:val="single" w:sz="4" w:space="0" w:color="auto"/>
            </w:tcBorders>
          </w:tcPr>
          <w:p w:rsidR="006D513E" w:rsidRPr="005A2465" w:rsidRDefault="006D513E" w:rsidP="00207B38">
            <w:pPr>
              <w:suppressLineNumbers/>
              <w:suppressAutoHyphens/>
              <w:spacing w:after="0" w:line="240" w:lineRule="auto"/>
              <w:jc w:val="both"/>
              <w:rPr>
                <w:rFonts w:ascii="Times New Roman" w:eastAsia="Times New Roman" w:hAnsi="Times New Roman" w:cs="Times New Roman"/>
                <w:sz w:val="24"/>
                <w:szCs w:val="24"/>
                <w:lang w:eastAsia="ar-SA"/>
              </w:rPr>
            </w:pPr>
          </w:p>
          <w:p w:rsidR="005372AB" w:rsidRPr="005A2465" w:rsidRDefault="00FC6AB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156,3</w:t>
            </w:r>
          </w:p>
        </w:tc>
        <w:tc>
          <w:tcPr>
            <w:tcW w:w="1275" w:type="dxa"/>
            <w:tcBorders>
              <w:top w:val="single" w:sz="4" w:space="0" w:color="auto"/>
              <w:left w:val="single" w:sz="4" w:space="0" w:color="auto"/>
              <w:bottom w:val="single" w:sz="4" w:space="0" w:color="auto"/>
              <w:right w:val="single" w:sz="4" w:space="0" w:color="auto"/>
            </w:tcBorders>
            <w:vAlign w:val="bottom"/>
          </w:tcPr>
          <w:p w:rsidR="005372AB" w:rsidRPr="005A2465" w:rsidRDefault="00D573E9"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135,7</w:t>
            </w:r>
          </w:p>
        </w:tc>
        <w:tc>
          <w:tcPr>
            <w:tcW w:w="1134"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143,9</w:t>
            </w:r>
          </w:p>
        </w:tc>
      </w:tr>
      <w:tr w:rsidR="005372AB" w:rsidRPr="005A2465" w:rsidTr="00261FE1">
        <w:trPr>
          <w:cantSplit/>
        </w:trPr>
        <w:tc>
          <w:tcPr>
            <w:tcW w:w="627"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1.5</w:t>
            </w:r>
          </w:p>
        </w:tc>
        <w:tc>
          <w:tcPr>
            <w:tcW w:w="4678" w:type="dxa"/>
            <w:tcBorders>
              <w:top w:val="single" w:sz="4" w:space="0" w:color="auto"/>
              <w:left w:val="single" w:sz="4" w:space="0" w:color="auto"/>
              <w:bottom w:val="single" w:sz="4" w:space="0" w:color="auto"/>
              <w:right w:val="single" w:sz="4" w:space="0" w:color="auto"/>
            </w:tcBorders>
            <w:vAlign w:val="bottom"/>
          </w:tcPr>
          <w:p w:rsidR="005372AB"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Земельный налог</w:t>
            </w:r>
          </w:p>
        </w:tc>
        <w:tc>
          <w:tcPr>
            <w:tcW w:w="1276" w:type="dxa"/>
            <w:tcBorders>
              <w:top w:val="single" w:sz="4" w:space="0" w:color="auto"/>
              <w:left w:val="single" w:sz="4" w:space="0" w:color="auto"/>
              <w:bottom w:val="single" w:sz="4" w:space="0" w:color="auto"/>
              <w:right w:val="single" w:sz="4" w:space="0" w:color="auto"/>
            </w:tcBorders>
            <w:vAlign w:val="bottom"/>
          </w:tcPr>
          <w:p w:rsidR="005372AB"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186,5</w:t>
            </w:r>
          </w:p>
        </w:tc>
        <w:tc>
          <w:tcPr>
            <w:tcW w:w="1276" w:type="dxa"/>
            <w:tcBorders>
              <w:top w:val="single" w:sz="4" w:space="0" w:color="auto"/>
              <w:left w:val="single" w:sz="4" w:space="0" w:color="auto"/>
              <w:bottom w:val="single" w:sz="4" w:space="0" w:color="auto"/>
              <w:right w:val="single" w:sz="4" w:space="0" w:color="auto"/>
            </w:tcBorders>
            <w:vAlign w:val="bottom"/>
          </w:tcPr>
          <w:p w:rsidR="005372AB"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315,8</w:t>
            </w:r>
          </w:p>
        </w:tc>
        <w:tc>
          <w:tcPr>
            <w:tcW w:w="1275" w:type="dxa"/>
            <w:tcBorders>
              <w:top w:val="single" w:sz="4" w:space="0" w:color="auto"/>
              <w:left w:val="single" w:sz="4" w:space="0" w:color="auto"/>
              <w:bottom w:val="single" w:sz="4" w:space="0" w:color="auto"/>
              <w:right w:val="single" w:sz="4" w:space="0" w:color="auto"/>
            </w:tcBorders>
            <w:vAlign w:val="bottom"/>
          </w:tcPr>
          <w:p w:rsidR="005372AB"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500,4</w:t>
            </w:r>
          </w:p>
        </w:tc>
        <w:tc>
          <w:tcPr>
            <w:tcW w:w="1134"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925,6</w:t>
            </w:r>
          </w:p>
        </w:tc>
      </w:tr>
      <w:tr w:rsidR="005372AB" w:rsidRPr="005A2465" w:rsidTr="00261FE1">
        <w:trPr>
          <w:cantSplit/>
        </w:trPr>
        <w:tc>
          <w:tcPr>
            <w:tcW w:w="627"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1.6</w:t>
            </w:r>
          </w:p>
        </w:tc>
        <w:tc>
          <w:tcPr>
            <w:tcW w:w="4678" w:type="dxa"/>
            <w:tcBorders>
              <w:top w:val="single" w:sz="4" w:space="0" w:color="auto"/>
              <w:left w:val="single" w:sz="4" w:space="0" w:color="auto"/>
              <w:bottom w:val="single" w:sz="4" w:space="0" w:color="auto"/>
              <w:right w:val="single" w:sz="4" w:space="0" w:color="auto"/>
            </w:tcBorders>
            <w:vAlign w:val="bottom"/>
          </w:tcPr>
          <w:p w:rsidR="005372AB"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госпошлина</w:t>
            </w:r>
          </w:p>
        </w:tc>
        <w:tc>
          <w:tcPr>
            <w:tcW w:w="1276" w:type="dxa"/>
            <w:tcBorders>
              <w:top w:val="single" w:sz="4" w:space="0" w:color="auto"/>
              <w:left w:val="single" w:sz="4" w:space="0" w:color="auto"/>
              <w:bottom w:val="single" w:sz="4" w:space="0" w:color="auto"/>
              <w:right w:val="single" w:sz="4" w:space="0" w:color="auto"/>
            </w:tcBorders>
            <w:vAlign w:val="bottom"/>
          </w:tcPr>
          <w:p w:rsidR="005372AB"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8,2</w:t>
            </w:r>
          </w:p>
        </w:tc>
        <w:tc>
          <w:tcPr>
            <w:tcW w:w="1276" w:type="dxa"/>
            <w:tcBorders>
              <w:top w:val="single" w:sz="4" w:space="0" w:color="auto"/>
              <w:left w:val="single" w:sz="4" w:space="0" w:color="auto"/>
              <w:bottom w:val="single" w:sz="4" w:space="0" w:color="auto"/>
              <w:right w:val="single" w:sz="4" w:space="0" w:color="auto"/>
            </w:tcBorders>
            <w:vAlign w:val="bottom"/>
          </w:tcPr>
          <w:p w:rsidR="005372AB"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6,1</w:t>
            </w:r>
          </w:p>
        </w:tc>
        <w:tc>
          <w:tcPr>
            <w:tcW w:w="1275" w:type="dxa"/>
            <w:tcBorders>
              <w:top w:val="single" w:sz="4" w:space="0" w:color="auto"/>
              <w:left w:val="single" w:sz="4" w:space="0" w:color="auto"/>
              <w:bottom w:val="single" w:sz="4" w:space="0" w:color="auto"/>
              <w:right w:val="single" w:sz="4" w:space="0" w:color="auto"/>
            </w:tcBorders>
            <w:vAlign w:val="bottom"/>
          </w:tcPr>
          <w:p w:rsidR="005372AB"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9,7</w:t>
            </w:r>
          </w:p>
        </w:tc>
        <w:tc>
          <w:tcPr>
            <w:tcW w:w="1134"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9,9</w:t>
            </w:r>
          </w:p>
        </w:tc>
      </w:tr>
      <w:tr w:rsidR="005372AB" w:rsidRPr="005A2465" w:rsidTr="00261FE1">
        <w:trPr>
          <w:cantSplit/>
          <w:trHeight w:val="238"/>
        </w:trPr>
        <w:tc>
          <w:tcPr>
            <w:tcW w:w="627"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1.7</w:t>
            </w:r>
          </w:p>
        </w:tc>
        <w:tc>
          <w:tcPr>
            <w:tcW w:w="4678" w:type="dxa"/>
            <w:tcBorders>
              <w:top w:val="single" w:sz="4" w:space="0" w:color="auto"/>
              <w:left w:val="single" w:sz="4" w:space="0" w:color="auto"/>
              <w:bottom w:val="single" w:sz="4" w:space="0" w:color="auto"/>
              <w:right w:val="single" w:sz="4" w:space="0" w:color="auto"/>
            </w:tcBorders>
            <w:vAlign w:val="bottom"/>
          </w:tcPr>
          <w:p w:rsidR="005372AB"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Аренда имущества</w:t>
            </w:r>
          </w:p>
        </w:tc>
        <w:tc>
          <w:tcPr>
            <w:tcW w:w="1276" w:type="dxa"/>
            <w:tcBorders>
              <w:top w:val="single" w:sz="4" w:space="0" w:color="auto"/>
              <w:left w:val="single" w:sz="4" w:space="0" w:color="auto"/>
              <w:bottom w:val="single" w:sz="4" w:space="0" w:color="auto"/>
              <w:right w:val="single" w:sz="4" w:space="0" w:color="auto"/>
            </w:tcBorders>
            <w:vAlign w:val="bottom"/>
          </w:tcPr>
          <w:p w:rsidR="005372AB"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3,5</w:t>
            </w:r>
          </w:p>
        </w:tc>
        <w:tc>
          <w:tcPr>
            <w:tcW w:w="1276" w:type="dxa"/>
            <w:tcBorders>
              <w:top w:val="single" w:sz="4" w:space="0" w:color="auto"/>
              <w:left w:val="single" w:sz="4" w:space="0" w:color="auto"/>
              <w:bottom w:val="single" w:sz="4" w:space="0" w:color="auto"/>
              <w:right w:val="single" w:sz="4" w:space="0" w:color="auto"/>
            </w:tcBorders>
            <w:vAlign w:val="bottom"/>
          </w:tcPr>
          <w:p w:rsidR="005372AB"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124,2</w:t>
            </w:r>
          </w:p>
        </w:tc>
        <w:tc>
          <w:tcPr>
            <w:tcW w:w="1275" w:type="dxa"/>
            <w:tcBorders>
              <w:top w:val="single" w:sz="4" w:space="0" w:color="auto"/>
              <w:left w:val="single" w:sz="4" w:space="0" w:color="auto"/>
              <w:bottom w:val="single" w:sz="4" w:space="0" w:color="auto"/>
              <w:right w:val="single" w:sz="4" w:space="0" w:color="auto"/>
            </w:tcBorders>
            <w:vAlign w:val="bottom"/>
          </w:tcPr>
          <w:p w:rsidR="005372AB"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4,7</w:t>
            </w:r>
          </w:p>
        </w:tc>
      </w:tr>
      <w:tr w:rsidR="00D573E9" w:rsidRPr="005A2465" w:rsidTr="00261FE1">
        <w:trPr>
          <w:cantSplit/>
        </w:trPr>
        <w:tc>
          <w:tcPr>
            <w:tcW w:w="627"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Аренда земли</w:t>
            </w:r>
          </w:p>
        </w:tc>
        <w:tc>
          <w:tcPr>
            <w:tcW w:w="1276" w:type="dxa"/>
            <w:tcBorders>
              <w:top w:val="single" w:sz="4" w:space="0" w:color="auto"/>
              <w:left w:val="single" w:sz="4" w:space="0" w:color="auto"/>
              <w:bottom w:val="single" w:sz="4" w:space="0" w:color="auto"/>
              <w:right w:val="single" w:sz="4" w:space="0" w:color="auto"/>
            </w:tcBorders>
            <w:vAlign w:val="bottom"/>
          </w:tcPr>
          <w:p w:rsidR="00D573E9"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41,0</w:t>
            </w:r>
          </w:p>
        </w:tc>
        <w:tc>
          <w:tcPr>
            <w:tcW w:w="1276" w:type="dxa"/>
            <w:tcBorders>
              <w:top w:val="single" w:sz="4" w:space="0" w:color="auto"/>
              <w:left w:val="single" w:sz="4" w:space="0" w:color="auto"/>
              <w:bottom w:val="single" w:sz="4" w:space="0" w:color="auto"/>
              <w:right w:val="single" w:sz="4" w:space="0" w:color="auto"/>
            </w:tcBorders>
            <w:vAlign w:val="bottom"/>
          </w:tcPr>
          <w:p w:rsidR="00D573E9"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3,5</w:t>
            </w:r>
          </w:p>
        </w:tc>
        <w:tc>
          <w:tcPr>
            <w:tcW w:w="1275"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137,8</w:t>
            </w:r>
          </w:p>
        </w:tc>
        <w:tc>
          <w:tcPr>
            <w:tcW w:w="1134" w:type="dxa"/>
            <w:tcBorders>
              <w:top w:val="single" w:sz="4" w:space="0" w:color="auto"/>
              <w:left w:val="single" w:sz="4" w:space="0" w:color="auto"/>
              <w:bottom w:val="single" w:sz="4" w:space="0" w:color="auto"/>
              <w:right w:val="single" w:sz="4" w:space="0" w:color="auto"/>
            </w:tcBorders>
            <w:vAlign w:val="bottom"/>
          </w:tcPr>
          <w:p w:rsidR="00D573E9"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r>
      <w:tr w:rsidR="005372AB" w:rsidRPr="005A2465" w:rsidTr="00261FE1">
        <w:trPr>
          <w:cantSplit/>
        </w:trPr>
        <w:tc>
          <w:tcPr>
            <w:tcW w:w="627"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1.8</w:t>
            </w:r>
          </w:p>
        </w:tc>
        <w:tc>
          <w:tcPr>
            <w:tcW w:w="4678" w:type="dxa"/>
            <w:tcBorders>
              <w:top w:val="single" w:sz="4" w:space="0" w:color="auto"/>
              <w:left w:val="single" w:sz="4" w:space="0" w:color="auto"/>
              <w:bottom w:val="single" w:sz="4" w:space="0" w:color="auto"/>
              <w:right w:val="single" w:sz="4" w:space="0" w:color="auto"/>
            </w:tcBorders>
            <w:vAlign w:val="bottom"/>
          </w:tcPr>
          <w:p w:rsidR="005372AB"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 xml:space="preserve">Прочие доходы </w:t>
            </w:r>
            <w:r w:rsidR="00EE36AC" w:rsidRPr="005A2465">
              <w:rPr>
                <w:rFonts w:ascii="Times New Roman" w:eastAsia="Times New Roman" w:hAnsi="Times New Roman" w:cs="Times New Roman"/>
                <w:sz w:val="24"/>
                <w:szCs w:val="24"/>
                <w:lang w:eastAsia="ar-SA"/>
              </w:rPr>
              <w:t>о</w:t>
            </w:r>
            <w:r w:rsidRPr="005A2465">
              <w:rPr>
                <w:rFonts w:ascii="Times New Roman" w:eastAsia="Times New Roman" w:hAnsi="Times New Roman" w:cs="Times New Roman"/>
                <w:sz w:val="24"/>
                <w:szCs w:val="24"/>
                <w:lang w:eastAsia="ar-SA"/>
              </w:rPr>
              <w:t>т оказания платных услуг(работ)</w:t>
            </w:r>
          </w:p>
        </w:tc>
        <w:tc>
          <w:tcPr>
            <w:tcW w:w="1276" w:type="dxa"/>
            <w:tcBorders>
              <w:top w:val="single" w:sz="4" w:space="0" w:color="auto"/>
              <w:left w:val="single" w:sz="4" w:space="0" w:color="auto"/>
              <w:bottom w:val="single" w:sz="4" w:space="0" w:color="auto"/>
              <w:right w:val="single" w:sz="4" w:space="0" w:color="auto"/>
            </w:tcBorders>
            <w:vAlign w:val="bottom"/>
          </w:tcPr>
          <w:p w:rsidR="005372AB"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89,0</w:t>
            </w:r>
          </w:p>
        </w:tc>
        <w:tc>
          <w:tcPr>
            <w:tcW w:w="1276" w:type="dxa"/>
            <w:tcBorders>
              <w:top w:val="single" w:sz="4" w:space="0" w:color="auto"/>
              <w:left w:val="single" w:sz="4" w:space="0" w:color="auto"/>
              <w:bottom w:val="single" w:sz="4" w:space="0" w:color="auto"/>
              <w:right w:val="single" w:sz="4" w:space="0" w:color="auto"/>
            </w:tcBorders>
            <w:vAlign w:val="bottom"/>
          </w:tcPr>
          <w:p w:rsidR="005372AB"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51,7</w:t>
            </w:r>
          </w:p>
        </w:tc>
        <w:tc>
          <w:tcPr>
            <w:tcW w:w="1275" w:type="dxa"/>
            <w:tcBorders>
              <w:top w:val="single" w:sz="4" w:space="0" w:color="auto"/>
              <w:left w:val="single" w:sz="4" w:space="0" w:color="auto"/>
              <w:bottom w:val="single" w:sz="4" w:space="0" w:color="auto"/>
              <w:right w:val="single" w:sz="4" w:space="0" w:color="auto"/>
            </w:tcBorders>
            <w:vAlign w:val="bottom"/>
          </w:tcPr>
          <w:p w:rsidR="005372AB"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49,2</w:t>
            </w:r>
          </w:p>
        </w:tc>
        <w:tc>
          <w:tcPr>
            <w:tcW w:w="1134"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50,5</w:t>
            </w:r>
          </w:p>
        </w:tc>
      </w:tr>
      <w:tr w:rsidR="005372AB" w:rsidRPr="005A2465" w:rsidTr="00261FE1">
        <w:trPr>
          <w:cantSplit/>
        </w:trPr>
        <w:tc>
          <w:tcPr>
            <w:tcW w:w="627"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1.9</w:t>
            </w:r>
          </w:p>
        </w:tc>
        <w:tc>
          <w:tcPr>
            <w:tcW w:w="4678" w:type="dxa"/>
            <w:tcBorders>
              <w:top w:val="single" w:sz="4" w:space="0" w:color="auto"/>
              <w:left w:val="single" w:sz="4" w:space="0" w:color="auto"/>
              <w:bottom w:val="single" w:sz="4" w:space="0" w:color="auto"/>
              <w:right w:val="single" w:sz="4" w:space="0" w:color="auto"/>
            </w:tcBorders>
            <w:vAlign w:val="bottom"/>
          </w:tcPr>
          <w:p w:rsidR="005372AB"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Прочие доходы от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vAlign w:val="bottom"/>
          </w:tcPr>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5372AB"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vAlign w:val="bottom"/>
          </w:tcPr>
          <w:p w:rsidR="005372AB"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47,5</w:t>
            </w:r>
          </w:p>
        </w:tc>
        <w:tc>
          <w:tcPr>
            <w:tcW w:w="1275" w:type="dxa"/>
            <w:tcBorders>
              <w:top w:val="single" w:sz="4" w:space="0" w:color="auto"/>
              <w:left w:val="single" w:sz="4" w:space="0" w:color="auto"/>
              <w:bottom w:val="single" w:sz="4" w:space="0" w:color="auto"/>
              <w:right w:val="single" w:sz="4" w:space="0" w:color="auto"/>
            </w:tcBorders>
            <w:vAlign w:val="bottom"/>
          </w:tcPr>
          <w:p w:rsidR="005372AB"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49,2</w:t>
            </w:r>
          </w:p>
        </w:tc>
        <w:tc>
          <w:tcPr>
            <w:tcW w:w="1134" w:type="dxa"/>
            <w:tcBorders>
              <w:top w:val="single" w:sz="4" w:space="0" w:color="auto"/>
              <w:left w:val="single" w:sz="4" w:space="0" w:color="auto"/>
              <w:bottom w:val="single" w:sz="4" w:space="0" w:color="auto"/>
              <w:right w:val="single" w:sz="4" w:space="0" w:color="auto"/>
            </w:tcBorders>
            <w:vAlign w:val="bottom"/>
          </w:tcPr>
          <w:p w:rsidR="005372AB"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126,8</w:t>
            </w:r>
          </w:p>
        </w:tc>
      </w:tr>
      <w:tr w:rsidR="00207B38" w:rsidRPr="005A2465" w:rsidTr="00261FE1">
        <w:trPr>
          <w:cantSplit/>
          <w:trHeight w:val="392"/>
        </w:trPr>
        <w:tc>
          <w:tcPr>
            <w:tcW w:w="627" w:type="dxa"/>
            <w:tcBorders>
              <w:top w:val="single" w:sz="4" w:space="0" w:color="auto"/>
              <w:left w:val="single" w:sz="4" w:space="0" w:color="auto"/>
              <w:bottom w:val="single" w:sz="4" w:space="0" w:color="auto"/>
              <w:right w:val="single" w:sz="4" w:space="0" w:color="auto"/>
            </w:tcBorders>
            <w:vAlign w:val="bottom"/>
          </w:tcPr>
          <w:p w:rsidR="00207B38"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1.10</w:t>
            </w: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Доходы от реализации имущества</w:t>
            </w:r>
          </w:p>
        </w:tc>
        <w:tc>
          <w:tcPr>
            <w:tcW w:w="1276" w:type="dxa"/>
            <w:tcBorders>
              <w:top w:val="single" w:sz="4" w:space="0" w:color="auto"/>
              <w:left w:val="single" w:sz="4" w:space="0" w:color="auto"/>
              <w:bottom w:val="single" w:sz="4" w:space="0" w:color="auto"/>
              <w:right w:val="single" w:sz="4" w:space="0" w:color="auto"/>
            </w:tcBorders>
            <w:vAlign w:val="bottom"/>
          </w:tcPr>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207B38"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vAlign w:val="bottom"/>
          </w:tcPr>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207B38"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4,9</w:t>
            </w:r>
          </w:p>
        </w:tc>
      </w:tr>
      <w:tr w:rsidR="00D573E9" w:rsidRPr="005A2465" w:rsidTr="00261FE1">
        <w:trPr>
          <w:cantSplit/>
        </w:trPr>
        <w:tc>
          <w:tcPr>
            <w:tcW w:w="627"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Прочие доходы от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vAlign w:val="bottom"/>
          </w:tcPr>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D573E9"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vAlign w:val="bottom"/>
          </w:tcPr>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D573E9"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49,6</w:t>
            </w:r>
          </w:p>
        </w:tc>
        <w:tc>
          <w:tcPr>
            <w:tcW w:w="1134" w:type="dxa"/>
            <w:tcBorders>
              <w:top w:val="single" w:sz="4" w:space="0" w:color="auto"/>
              <w:left w:val="single" w:sz="4" w:space="0" w:color="auto"/>
              <w:bottom w:val="single" w:sz="4" w:space="0" w:color="auto"/>
              <w:right w:val="single" w:sz="4" w:space="0" w:color="auto"/>
            </w:tcBorders>
            <w:vAlign w:val="bottom"/>
          </w:tcPr>
          <w:p w:rsidR="00D573E9"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r>
      <w:tr w:rsidR="00D573E9" w:rsidRPr="005A2465" w:rsidTr="00261FE1">
        <w:trPr>
          <w:cantSplit/>
        </w:trPr>
        <w:tc>
          <w:tcPr>
            <w:tcW w:w="627"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Продажа земли</w:t>
            </w:r>
          </w:p>
        </w:tc>
        <w:tc>
          <w:tcPr>
            <w:tcW w:w="1276" w:type="dxa"/>
            <w:tcBorders>
              <w:top w:val="single" w:sz="4" w:space="0" w:color="auto"/>
              <w:left w:val="single" w:sz="4" w:space="0" w:color="auto"/>
              <w:bottom w:val="single" w:sz="4" w:space="0" w:color="auto"/>
              <w:right w:val="single" w:sz="4" w:space="0" w:color="auto"/>
            </w:tcBorders>
            <w:vAlign w:val="bottom"/>
          </w:tcPr>
          <w:p w:rsidR="00D573E9"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4,0</w:t>
            </w:r>
          </w:p>
        </w:tc>
        <w:tc>
          <w:tcPr>
            <w:tcW w:w="1276" w:type="dxa"/>
            <w:tcBorders>
              <w:top w:val="single" w:sz="4" w:space="0" w:color="auto"/>
              <w:left w:val="single" w:sz="4" w:space="0" w:color="auto"/>
              <w:bottom w:val="single" w:sz="4" w:space="0" w:color="auto"/>
              <w:right w:val="single" w:sz="4" w:space="0" w:color="auto"/>
            </w:tcBorders>
            <w:vAlign w:val="bottom"/>
          </w:tcPr>
          <w:p w:rsidR="00D573E9"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4,3</w:t>
            </w:r>
          </w:p>
        </w:tc>
        <w:tc>
          <w:tcPr>
            <w:tcW w:w="1275"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7,0</w:t>
            </w:r>
          </w:p>
        </w:tc>
        <w:tc>
          <w:tcPr>
            <w:tcW w:w="1134" w:type="dxa"/>
            <w:tcBorders>
              <w:top w:val="single" w:sz="4" w:space="0" w:color="auto"/>
              <w:left w:val="single" w:sz="4" w:space="0" w:color="auto"/>
              <w:bottom w:val="single" w:sz="4" w:space="0" w:color="auto"/>
              <w:right w:val="single" w:sz="4" w:space="0" w:color="auto"/>
            </w:tcBorders>
            <w:vAlign w:val="bottom"/>
          </w:tcPr>
          <w:p w:rsidR="00D573E9"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vAlign w:val="bottom"/>
          </w:tcPr>
          <w:p w:rsidR="00207B38"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1.11</w:t>
            </w: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штрафы</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E16EA0"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0,5</w:t>
            </w: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2</w:t>
            </w: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Расходы - всего</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EF4864" w:rsidP="00261FE1">
            <w:pPr>
              <w:suppressLineNumbers/>
              <w:suppressAutoHyphens/>
              <w:spacing w:after="0" w:line="240" w:lineRule="auto"/>
              <w:jc w:val="center"/>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11 516,3</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FC6AB8" w:rsidP="00261FE1">
            <w:pPr>
              <w:suppressLineNumbers/>
              <w:suppressAutoHyphens/>
              <w:spacing w:after="0" w:line="240" w:lineRule="auto"/>
              <w:jc w:val="center"/>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13</w:t>
            </w:r>
            <w:r w:rsidR="00EF4864" w:rsidRPr="005A2465">
              <w:rPr>
                <w:rFonts w:ascii="Times New Roman" w:eastAsia="Times New Roman" w:hAnsi="Times New Roman" w:cs="Times New Roman"/>
                <w:b/>
                <w:sz w:val="24"/>
                <w:szCs w:val="24"/>
                <w:lang w:eastAsia="ar-SA"/>
              </w:rPr>
              <w:t xml:space="preserve"> </w:t>
            </w:r>
            <w:r w:rsidRPr="005A2465">
              <w:rPr>
                <w:rFonts w:ascii="Times New Roman" w:eastAsia="Times New Roman" w:hAnsi="Times New Roman" w:cs="Times New Roman"/>
                <w:b/>
                <w:sz w:val="24"/>
                <w:szCs w:val="24"/>
                <w:lang w:eastAsia="ar-SA"/>
              </w:rPr>
              <w:t>003,4</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D573E9" w:rsidP="00261FE1">
            <w:pPr>
              <w:suppressLineNumbers/>
              <w:suppressAutoHyphens/>
              <w:spacing w:after="0" w:line="240" w:lineRule="auto"/>
              <w:jc w:val="center"/>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11</w:t>
            </w:r>
            <w:r w:rsidR="00EF4864" w:rsidRPr="005A2465">
              <w:rPr>
                <w:rFonts w:ascii="Times New Roman" w:eastAsia="Times New Roman" w:hAnsi="Times New Roman" w:cs="Times New Roman"/>
                <w:b/>
                <w:sz w:val="24"/>
                <w:szCs w:val="24"/>
                <w:lang w:eastAsia="ar-SA"/>
              </w:rPr>
              <w:t xml:space="preserve"> </w:t>
            </w:r>
            <w:r w:rsidRPr="005A2465">
              <w:rPr>
                <w:rFonts w:ascii="Times New Roman" w:eastAsia="Times New Roman" w:hAnsi="Times New Roman" w:cs="Times New Roman"/>
                <w:b/>
                <w:sz w:val="24"/>
                <w:szCs w:val="24"/>
                <w:lang w:eastAsia="ar-SA"/>
              </w:rPr>
              <w:t>934,5</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b/>
                <w:sz w:val="24"/>
                <w:szCs w:val="24"/>
                <w:lang w:eastAsia="ar-SA"/>
              </w:rPr>
            </w:pPr>
            <w:r w:rsidRPr="005A2465">
              <w:rPr>
                <w:rFonts w:ascii="Times New Roman" w:eastAsia="Times New Roman" w:hAnsi="Times New Roman" w:cs="Times New Roman"/>
                <w:b/>
                <w:sz w:val="24"/>
                <w:szCs w:val="24"/>
                <w:lang w:eastAsia="ar-SA"/>
              </w:rPr>
              <w:t>14 187,1</w:t>
            </w:r>
          </w:p>
        </w:tc>
      </w:tr>
      <w:tr w:rsidR="006D513E"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6D513E" w:rsidRPr="005A2465" w:rsidRDefault="006D513E"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9639" w:type="dxa"/>
            <w:gridSpan w:val="5"/>
            <w:tcBorders>
              <w:top w:val="single" w:sz="4" w:space="0" w:color="auto"/>
              <w:left w:val="single" w:sz="4" w:space="0" w:color="auto"/>
              <w:bottom w:val="single" w:sz="4" w:space="0" w:color="auto"/>
              <w:right w:val="single" w:sz="4" w:space="0" w:color="auto"/>
            </w:tcBorders>
            <w:vAlign w:val="bottom"/>
          </w:tcPr>
          <w:p w:rsidR="006D513E" w:rsidRPr="005A2465" w:rsidRDefault="006D513E" w:rsidP="00261FE1">
            <w:pPr>
              <w:suppressLineNumbers/>
              <w:suppressAutoHyphens/>
              <w:spacing w:after="0" w:line="240" w:lineRule="auto"/>
              <w:jc w:val="center"/>
              <w:rPr>
                <w:rFonts w:ascii="Times New Roman" w:eastAsia="Times New Roman" w:hAnsi="Times New Roman" w:cs="Times New Roman"/>
                <w:i/>
                <w:sz w:val="24"/>
                <w:szCs w:val="24"/>
                <w:lang w:eastAsia="ar-SA"/>
              </w:rPr>
            </w:pPr>
            <w:r w:rsidRPr="005A2465">
              <w:rPr>
                <w:rFonts w:ascii="Times New Roman" w:eastAsia="Times New Roman" w:hAnsi="Times New Roman" w:cs="Times New Roman"/>
                <w:i/>
                <w:sz w:val="24"/>
                <w:szCs w:val="24"/>
                <w:lang w:eastAsia="ar-SA"/>
              </w:rPr>
              <w:t>В том числе</w:t>
            </w: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2.1.</w:t>
            </w: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3031,7</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3162,7</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3371,0</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4481,7</w:t>
            </w: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2.1.</w:t>
            </w: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202,3</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210,4</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225,2</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241,6</w:t>
            </w: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vAlign w:val="bottom"/>
          </w:tcPr>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207B38"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129,4</w:t>
            </w:r>
          </w:p>
        </w:tc>
        <w:tc>
          <w:tcPr>
            <w:tcW w:w="1276" w:type="dxa"/>
            <w:tcBorders>
              <w:top w:val="single" w:sz="4" w:space="0" w:color="auto"/>
              <w:left w:val="single" w:sz="4" w:space="0" w:color="auto"/>
              <w:bottom w:val="single" w:sz="4" w:space="0" w:color="auto"/>
              <w:right w:val="single" w:sz="4" w:space="0" w:color="auto"/>
            </w:tcBorders>
            <w:vAlign w:val="bottom"/>
          </w:tcPr>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207B38"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74</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405,6</w:t>
            </w: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1034,5</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710</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1422,6</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744,4</w:t>
            </w: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2.2.</w:t>
            </w: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1742,5</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3382,2</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763,3</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586,4</w:t>
            </w:r>
          </w:p>
        </w:tc>
      </w:tr>
      <w:tr w:rsidR="00D573E9"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D573E9" w:rsidRPr="005A2465" w:rsidRDefault="00D573E9"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rsidR="00D573E9"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vAlign w:val="bottom"/>
          </w:tcPr>
          <w:p w:rsidR="00D573E9"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29,5</w:t>
            </w:r>
          </w:p>
        </w:tc>
        <w:tc>
          <w:tcPr>
            <w:tcW w:w="1275"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19,9</w:t>
            </w:r>
          </w:p>
        </w:tc>
        <w:tc>
          <w:tcPr>
            <w:tcW w:w="1134" w:type="dxa"/>
            <w:tcBorders>
              <w:top w:val="single" w:sz="4" w:space="0" w:color="auto"/>
              <w:left w:val="single" w:sz="4" w:space="0" w:color="auto"/>
              <w:bottom w:val="single" w:sz="4" w:space="0" w:color="auto"/>
              <w:right w:val="single" w:sz="4" w:space="0" w:color="auto"/>
            </w:tcBorders>
            <w:vAlign w:val="bottom"/>
          </w:tcPr>
          <w:p w:rsidR="00D573E9"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tcPr>
          <w:p w:rsidR="006D513E"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4411,7</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4355,6</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5391,1</w:t>
            </w:r>
          </w:p>
        </w:tc>
      </w:tr>
      <w:tr w:rsidR="00EF4864"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EF4864" w:rsidRPr="005A2465" w:rsidRDefault="00EF4864"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vAlign w:val="bottom"/>
          </w:tcPr>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Культура и искусство</w:t>
            </w:r>
          </w:p>
        </w:tc>
        <w:tc>
          <w:tcPr>
            <w:tcW w:w="1276" w:type="dxa"/>
            <w:tcBorders>
              <w:top w:val="single" w:sz="4" w:space="0" w:color="auto"/>
              <w:left w:val="single" w:sz="4" w:space="0" w:color="auto"/>
              <w:bottom w:val="single" w:sz="4" w:space="0" w:color="auto"/>
              <w:right w:val="single" w:sz="4" w:space="0" w:color="auto"/>
            </w:tcBorders>
            <w:vAlign w:val="bottom"/>
          </w:tcPr>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3856,3</w:t>
            </w:r>
          </w:p>
        </w:tc>
        <w:tc>
          <w:tcPr>
            <w:tcW w:w="1276" w:type="dxa"/>
            <w:tcBorders>
              <w:top w:val="single" w:sz="4" w:space="0" w:color="auto"/>
              <w:left w:val="single" w:sz="4" w:space="0" w:color="auto"/>
              <w:bottom w:val="single" w:sz="4" w:space="0" w:color="auto"/>
              <w:right w:val="single" w:sz="4" w:space="0" w:color="auto"/>
            </w:tcBorders>
            <w:vAlign w:val="bottom"/>
          </w:tcPr>
          <w:p w:rsidR="00EF4864"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vAlign w:val="bottom"/>
          </w:tcPr>
          <w:p w:rsidR="00EF4864"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bottom"/>
          </w:tcPr>
          <w:p w:rsidR="00EF4864"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2.3.</w:t>
            </w: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1,9</w:t>
            </w:r>
          </w:p>
        </w:tc>
        <w:tc>
          <w:tcPr>
            <w:tcW w:w="1276" w:type="dxa"/>
            <w:tcBorders>
              <w:top w:val="single" w:sz="4" w:space="0" w:color="auto"/>
              <w:left w:val="single" w:sz="4" w:space="0" w:color="auto"/>
              <w:bottom w:val="single" w:sz="4" w:space="0" w:color="auto"/>
              <w:right w:val="single" w:sz="4" w:space="0" w:color="auto"/>
            </w:tcBorders>
            <w:vAlign w:val="bottom"/>
          </w:tcPr>
          <w:p w:rsidR="00207B38" w:rsidRPr="005A2465" w:rsidRDefault="006D513E"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56,6</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30,0</w:t>
            </w:r>
          </w:p>
        </w:tc>
      </w:tr>
      <w:tr w:rsidR="00207B38" w:rsidRPr="005A2465" w:rsidTr="00261FE1">
        <w:trPr>
          <w:cantSplit/>
        </w:trPr>
        <w:tc>
          <w:tcPr>
            <w:tcW w:w="627"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2.4.</w:t>
            </w:r>
          </w:p>
        </w:tc>
        <w:tc>
          <w:tcPr>
            <w:tcW w:w="4678"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Межбюджетные трансферты общего характера бюджета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bottom"/>
          </w:tcPr>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207B38"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1511,7</w:t>
            </w:r>
          </w:p>
        </w:tc>
        <w:tc>
          <w:tcPr>
            <w:tcW w:w="1276" w:type="dxa"/>
            <w:tcBorders>
              <w:top w:val="single" w:sz="4" w:space="0" w:color="auto"/>
              <w:left w:val="single" w:sz="4" w:space="0" w:color="auto"/>
              <w:bottom w:val="single" w:sz="4" w:space="0" w:color="auto"/>
              <w:right w:val="single" w:sz="4" w:space="0" w:color="auto"/>
            </w:tcBorders>
            <w:vAlign w:val="bottom"/>
          </w:tcPr>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EF4864" w:rsidRPr="005A2465" w:rsidRDefault="00EF4864" w:rsidP="00261FE1">
            <w:pPr>
              <w:suppressLineNumbers/>
              <w:suppressAutoHyphens/>
              <w:spacing w:after="0" w:line="240" w:lineRule="auto"/>
              <w:jc w:val="center"/>
              <w:rPr>
                <w:rFonts w:ascii="Times New Roman" w:eastAsia="Times New Roman" w:hAnsi="Times New Roman" w:cs="Times New Roman"/>
                <w:sz w:val="24"/>
                <w:szCs w:val="24"/>
                <w:lang w:eastAsia="ar-SA"/>
              </w:rPr>
            </w:pPr>
          </w:p>
          <w:p w:rsidR="00207B38" w:rsidRPr="005A2465" w:rsidRDefault="00FC6AB8"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1022,9</w:t>
            </w: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D573E9"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1720,3</w:t>
            </w: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5372AB" w:rsidP="00261FE1">
            <w:pPr>
              <w:suppressLineNumbers/>
              <w:suppressAutoHyphens/>
              <w:spacing w:after="0" w:line="240" w:lineRule="auto"/>
              <w:jc w:val="center"/>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2306,3</w:t>
            </w:r>
          </w:p>
        </w:tc>
      </w:tr>
      <w:tr w:rsidR="00207B38" w:rsidRPr="005A2465" w:rsidTr="009E357B">
        <w:trPr>
          <w:cantSplit/>
        </w:trPr>
        <w:tc>
          <w:tcPr>
            <w:tcW w:w="627"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3</w:t>
            </w:r>
          </w:p>
        </w:tc>
        <w:tc>
          <w:tcPr>
            <w:tcW w:w="4678"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r w:rsidRPr="005A2465">
              <w:rPr>
                <w:rFonts w:ascii="Times New Roman" w:eastAsia="Times New Roman" w:hAnsi="Times New Roman" w:cs="Times New Roman"/>
                <w:sz w:val="24"/>
                <w:szCs w:val="24"/>
                <w:lang w:eastAsia="ar-SA"/>
              </w:rPr>
              <w:t>Дефицит</w:t>
            </w:r>
          </w:p>
        </w:tc>
        <w:tc>
          <w:tcPr>
            <w:tcW w:w="1276"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bottom"/>
          </w:tcPr>
          <w:p w:rsidR="00207B38" w:rsidRPr="005A2465" w:rsidRDefault="00207B38" w:rsidP="00207B38">
            <w:pPr>
              <w:suppressLineNumbers/>
              <w:suppressAutoHyphens/>
              <w:spacing w:after="0" w:line="240" w:lineRule="auto"/>
              <w:jc w:val="both"/>
              <w:rPr>
                <w:rFonts w:ascii="Times New Roman" w:eastAsia="Times New Roman" w:hAnsi="Times New Roman" w:cs="Times New Roman"/>
                <w:sz w:val="24"/>
                <w:szCs w:val="24"/>
                <w:lang w:eastAsia="ar-SA"/>
              </w:rPr>
            </w:pPr>
          </w:p>
        </w:tc>
      </w:tr>
    </w:tbl>
    <w:p w:rsidR="00207B38" w:rsidRPr="005A2465" w:rsidRDefault="00EF4864" w:rsidP="00207B38">
      <w:pPr>
        <w:tabs>
          <w:tab w:val="center" w:pos="5037"/>
          <w:tab w:val="right" w:pos="9715"/>
        </w:tabs>
        <w:spacing w:after="0" w:line="240" w:lineRule="auto"/>
        <w:ind w:firstLine="851"/>
        <w:jc w:val="both"/>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Объем межбюджетных трансфертов, передаваемых бюджету Тулунского муниципального района из бюджета поселения на осуществление части полномочий по решению вопросов местного значения поселения в соответствии с заключенным соглашением.</w:t>
      </w:r>
      <w:r w:rsidR="006D513E" w:rsidRPr="005A2465">
        <w:rPr>
          <w:rFonts w:ascii="Times New Roman" w:eastAsia="Times New Roman" w:hAnsi="Times New Roman" w:cs="Times New Roman"/>
          <w:color w:val="000000"/>
          <w:sz w:val="24"/>
          <w:szCs w:val="24"/>
          <w:lang w:eastAsia="ru-RU"/>
        </w:rPr>
        <w:t xml:space="preserve"> </w:t>
      </w:r>
      <w:r w:rsidR="00207B38" w:rsidRPr="005A2465">
        <w:rPr>
          <w:rFonts w:ascii="Times New Roman" w:eastAsia="Times New Roman" w:hAnsi="Times New Roman" w:cs="Times New Roman"/>
          <w:color w:val="000000"/>
          <w:sz w:val="24"/>
          <w:szCs w:val="24"/>
          <w:lang w:eastAsia="ru-RU"/>
        </w:rPr>
        <w:t>Бюджет поселения является социально ориентированным.</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Бюджет Писаревского сельского поселения по доходам за 2015 год исполнен в сумме 13490,6 тыс. руб. План доходов на 2015 год, утвержденный в сумме 13385,9 тыс. руб., выполнен на 100,8%.</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Бюджет Писаревского сельского поселения по собственным доходным источникам за 2015 год исполнен в сумме 4429,8 тыс. руб. План собственных доходов на 2015 год, утвержденный в сумме 4325,1 тыс. руб., выполнен на 4430,0 тыс. руб. (102,4%).</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На 2015 год в бюджете Писаревского сельского поселения запланированы следующие источники собственных доходов: доходы от уплаты акцизов 683,0 тыс. руб., ЕСХН 8,0 тыс. руб., налог на имущество физических лиц 143,9 тыс. руб., земельный налог 925,6 тыс. руб., госпошлина </w:t>
      </w:r>
      <w:r w:rsidRPr="005A2465">
        <w:rPr>
          <w:rFonts w:ascii="Times New Roman" w:eastAsia="Times New Roman" w:hAnsi="Times New Roman" w:cs="Times New Roman"/>
          <w:sz w:val="24"/>
          <w:szCs w:val="24"/>
          <w:lang w:eastAsia="ru-RU"/>
        </w:rPr>
        <w:lastRenderedPageBreak/>
        <w:t xml:space="preserve">9,9 тыс. руб., аренда имущества 4,7 тыс. руб., прочие доходы от оказания платных услуг (работ) 50,5 тыс. руб., прочие доходы от компенсации затрат государства 126,8 тыс. руб., доходы от реализации имущества 4,9 тыс. руб., штрафы 0,5 тыс. руб., основным доходным источником бюджета Писаревского сельского поселения за 2015 год является налог на доходы физических лиц (удельный вес в общем поступлении по собственным доходным источникам составляет 2367,3 тыс. руб. </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Удельный вес поступления налога на доходы физических лиц в общем поступлении собственных доходов составляет 55,8%. </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Перевыполнение плана по НДФЛ на 105,6 тыс. руб. связано с поступившей суммой налога от АО «Труд» после уточнения бюджета сельского поселения.</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План по земельному налогу перевыполнен на 2,3 тыс. руб. в результате поступления заключительными оборотами сумм недоимки и сумм налога после уточнения бюджета Писаревского сельского поселения.</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Отклонение фактического поступления от плана по доходам от уплаты акцизов составило -5,3 тыс. руб. Снижение уровня поступлений доходов от уплаты акцизов на нефтепродукты обусловлено снижением объемов реализации в 2015 году прямогонного бензина, ускоренным переходом на производство нефтепродуктов более высокого качества с низкими ставками акцизов.</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Безвозмездные поступления от других бюджетов бюджетной системы РФ при плане 2015 года 9060,8 тыс. руб. составили 9060,8 тыс. руб. или 100%.</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Доля безвозмездных поступлений в общей сумме составила 67,2%.</w:t>
      </w:r>
    </w:p>
    <w:p w:rsidR="00EF7780" w:rsidRPr="005A2465" w:rsidRDefault="00EF7780" w:rsidP="00EF778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Доля собственных доходов в общей сумме доходов составила 32,8%.</w:t>
      </w:r>
    </w:p>
    <w:p w:rsidR="00DA1B61" w:rsidRPr="005A2465" w:rsidRDefault="00DA1B61" w:rsidP="00DA1B61">
      <w:pPr>
        <w:autoSpaceDE w:val="0"/>
        <w:autoSpaceDN w:val="0"/>
        <w:adjustRightInd w:val="0"/>
        <w:spacing w:after="0" w:line="240" w:lineRule="auto"/>
        <w:rPr>
          <w:rFonts w:ascii="Times New Roman" w:hAnsi="Times New Roman" w:cs="Times New Roman"/>
          <w:b/>
          <w:bCs/>
          <w:sz w:val="28"/>
          <w:szCs w:val="28"/>
          <w:highlight w:val="yellow"/>
        </w:rPr>
      </w:pPr>
    </w:p>
    <w:p w:rsidR="00223769" w:rsidRPr="005A2465" w:rsidRDefault="00B8680F" w:rsidP="00D35462">
      <w:pPr>
        <w:jc w:val="center"/>
        <w:rPr>
          <w:rFonts w:ascii="Times New Roman" w:hAnsi="Times New Roman" w:cs="Times New Roman"/>
          <w:b/>
          <w:sz w:val="28"/>
          <w:szCs w:val="28"/>
        </w:rPr>
      </w:pPr>
      <w:r w:rsidRPr="005A2465">
        <w:rPr>
          <w:rFonts w:ascii="Times New Roman" w:hAnsi="Times New Roman" w:cs="Times New Roman"/>
          <w:b/>
          <w:sz w:val="28"/>
          <w:szCs w:val="28"/>
        </w:rPr>
        <w:t>3.9.</w:t>
      </w:r>
      <w:r w:rsidR="0013712C" w:rsidRPr="005A2465">
        <w:rPr>
          <w:rFonts w:ascii="Times New Roman" w:hAnsi="Times New Roman" w:cs="Times New Roman"/>
          <w:b/>
          <w:sz w:val="28"/>
          <w:szCs w:val="28"/>
        </w:rPr>
        <w:t xml:space="preserve"> Анализ структуры экономики</w:t>
      </w:r>
    </w:p>
    <w:p w:rsidR="0013712C" w:rsidRPr="005A2465" w:rsidRDefault="00B8680F" w:rsidP="00320083">
      <w:pPr>
        <w:spacing w:after="0" w:line="240" w:lineRule="auto"/>
        <w:rPr>
          <w:rFonts w:ascii="Times New Roman" w:hAnsi="Times New Roman" w:cs="Times New Roman"/>
          <w:b/>
          <w:i/>
          <w:sz w:val="24"/>
          <w:szCs w:val="24"/>
        </w:rPr>
      </w:pPr>
      <w:r w:rsidRPr="005A2465">
        <w:rPr>
          <w:rFonts w:ascii="Times New Roman" w:hAnsi="Times New Roman" w:cs="Times New Roman"/>
          <w:b/>
          <w:i/>
          <w:sz w:val="24"/>
          <w:szCs w:val="24"/>
        </w:rPr>
        <w:t>3</w:t>
      </w:r>
      <w:r w:rsidR="00D35462" w:rsidRPr="005A2465">
        <w:rPr>
          <w:rFonts w:ascii="Times New Roman" w:hAnsi="Times New Roman" w:cs="Times New Roman"/>
          <w:b/>
          <w:i/>
          <w:sz w:val="24"/>
          <w:szCs w:val="24"/>
        </w:rPr>
        <w:t>.9.1</w:t>
      </w:r>
      <w:r w:rsidR="0013712C" w:rsidRPr="005A2465">
        <w:rPr>
          <w:b/>
          <w:i/>
          <w:sz w:val="24"/>
          <w:szCs w:val="24"/>
        </w:rPr>
        <w:tab/>
      </w:r>
      <w:r w:rsidR="0013712C" w:rsidRPr="005A2465">
        <w:rPr>
          <w:rFonts w:ascii="Times New Roman" w:hAnsi="Times New Roman" w:cs="Times New Roman"/>
          <w:b/>
          <w:i/>
          <w:sz w:val="24"/>
          <w:szCs w:val="24"/>
        </w:rPr>
        <w:t xml:space="preserve">Уровень развития транспорта и связи, в т. характеристика автомобильных дорог. </w:t>
      </w:r>
    </w:p>
    <w:p w:rsidR="00B8680F" w:rsidRPr="005A2465" w:rsidRDefault="00B8680F" w:rsidP="00B8680F">
      <w:pPr>
        <w:spacing w:after="0" w:line="240" w:lineRule="auto"/>
        <w:jc w:val="center"/>
        <w:rPr>
          <w:rFonts w:ascii="Times New Roman" w:hAnsi="Times New Roman" w:cs="Times New Roman"/>
          <w:b/>
          <w:sz w:val="24"/>
          <w:szCs w:val="24"/>
        </w:rPr>
      </w:pPr>
      <w:r w:rsidRPr="005A2465">
        <w:rPr>
          <w:rFonts w:ascii="Times New Roman" w:hAnsi="Times New Roman" w:cs="Times New Roman"/>
          <w:b/>
          <w:sz w:val="24"/>
          <w:szCs w:val="24"/>
        </w:rPr>
        <w:t>Транспорт</w:t>
      </w:r>
    </w:p>
    <w:p w:rsidR="00091B02" w:rsidRPr="005A2465" w:rsidRDefault="00091B02" w:rsidP="00091B02">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 xml:space="preserve">На территории Писаревского сельского поселения осуществляет свою деятельность в 3 населенных пунктах муниципальный транспорт МП МО «город Тулун» «Многофункциональное транспортное предприятие» и частное маршрутное такси. За последние два года качество обслуживания пассажиров улучшилось за счет дополнительного маршрута №10 и №12. Маршруты автобусов №№4,10,12 считаются городскими. </w:t>
      </w:r>
    </w:p>
    <w:p w:rsidR="00261FE1" w:rsidRPr="005A2465" w:rsidRDefault="00261FE1" w:rsidP="00091B02">
      <w:pPr>
        <w:widowControl w:val="0"/>
        <w:spacing w:after="0" w:line="240" w:lineRule="auto"/>
        <w:ind w:firstLine="708"/>
        <w:jc w:val="right"/>
        <w:rPr>
          <w:rFonts w:ascii="Times New Roman" w:eastAsia="Courier New" w:hAnsi="Times New Roman" w:cs="Times New Roman"/>
          <w:color w:val="000000"/>
          <w:sz w:val="24"/>
          <w:szCs w:val="24"/>
          <w:lang w:eastAsia="ru-RU"/>
        </w:rPr>
      </w:pPr>
    </w:p>
    <w:p w:rsidR="00091B02" w:rsidRPr="005A2465" w:rsidRDefault="00091B02" w:rsidP="00091B02">
      <w:pPr>
        <w:widowControl w:val="0"/>
        <w:spacing w:after="0" w:line="240" w:lineRule="auto"/>
        <w:ind w:firstLine="708"/>
        <w:jc w:val="right"/>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 xml:space="preserve">Таблица </w:t>
      </w:r>
      <w:r w:rsidR="008A1594" w:rsidRPr="005A2465">
        <w:rPr>
          <w:rFonts w:ascii="Times New Roman" w:eastAsia="Courier New" w:hAnsi="Times New Roman" w:cs="Times New Roman"/>
          <w:color w:val="000000"/>
          <w:sz w:val="24"/>
          <w:szCs w:val="24"/>
          <w:lang w:eastAsia="ru-RU"/>
        </w:rPr>
        <w:t>8</w:t>
      </w:r>
    </w:p>
    <w:tbl>
      <w:tblPr>
        <w:tblStyle w:val="130"/>
        <w:tblW w:w="10235" w:type="dxa"/>
        <w:tblInd w:w="-34" w:type="dxa"/>
        <w:tblLayout w:type="fixed"/>
        <w:tblLook w:val="04A0" w:firstRow="1" w:lastRow="0" w:firstColumn="1" w:lastColumn="0" w:noHBand="0" w:noVBand="1"/>
      </w:tblPr>
      <w:tblGrid>
        <w:gridCol w:w="1844"/>
        <w:gridCol w:w="1702"/>
        <w:gridCol w:w="1331"/>
        <w:gridCol w:w="1623"/>
        <w:gridCol w:w="1623"/>
        <w:gridCol w:w="2112"/>
      </w:tblGrid>
      <w:tr w:rsidR="00091B02" w:rsidRPr="005A2465" w:rsidTr="00E12F4C">
        <w:tc>
          <w:tcPr>
            <w:tcW w:w="3546" w:type="dxa"/>
            <w:gridSpan w:val="2"/>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b/>
                <w:color w:val="000000"/>
                <w:sz w:val="24"/>
                <w:szCs w:val="24"/>
              </w:rPr>
            </w:pPr>
            <w:r w:rsidRPr="005A2465">
              <w:rPr>
                <w:rFonts w:ascii="Times New Roman" w:eastAsia="Courier New" w:hAnsi="Times New Roman"/>
                <w:b/>
                <w:color w:val="000000"/>
                <w:sz w:val="24"/>
                <w:szCs w:val="24"/>
              </w:rPr>
              <w:t>Количество рейсов</w:t>
            </w:r>
          </w:p>
        </w:tc>
        <w:tc>
          <w:tcPr>
            <w:tcW w:w="1331"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b/>
                <w:color w:val="000000"/>
                <w:sz w:val="24"/>
                <w:szCs w:val="24"/>
                <w:u w:val="single"/>
              </w:rPr>
            </w:pPr>
            <w:r w:rsidRPr="005A2465">
              <w:rPr>
                <w:rFonts w:ascii="Times New Roman" w:eastAsia="Courier New" w:hAnsi="Times New Roman"/>
                <w:b/>
                <w:color w:val="000000"/>
                <w:sz w:val="24"/>
                <w:szCs w:val="24"/>
              </w:rPr>
              <w:t>Динамика %</w:t>
            </w:r>
          </w:p>
        </w:tc>
        <w:tc>
          <w:tcPr>
            <w:tcW w:w="3246" w:type="dxa"/>
            <w:gridSpan w:val="2"/>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b/>
                <w:color w:val="000000"/>
                <w:sz w:val="24"/>
                <w:szCs w:val="24"/>
              </w:rPr>
            </w:pPr>
            <w:r w:rsidRPr="005A2465">
              <w:rPr>
                <w:rFonts w:ascii="Times New Roman" w:eastAsia="Courier New" w:hAnsi="Times New Roman"/>
                <w:b/>
                <w:color w:val="000000"/>
                <w:sz w:val="24"/>
                <w:szCs w:val="24"/>
              </w:rPr>
              <w:t>Количество пассажиров</w:t>
            </w:r>
          </w:p>
          <w:p w:rsidR="00091B02" w:rsidRPr="005A2465" w:rsidRDefault="00091B02" w:rsidP="00E12F4C">
            <w:pPr>
              <w:widowControl w:val="0"/>
              <w:jc w:val="both"/>
              <w:rPr>
                <w:rFonts w:ascii="Times New Roman" w:eastAsia="Courier New" w:hAnsi="Times New Roman"/>
                <w:b/>
                <w:color w:val="000000"/>
                <w:sz w:val="24"/>
                <w:szCs w:val="24"/>
                <w:u w:val="single"/>
              </w:rPr>
            </w:pPr>
            <w:r w:rsidRPr="005A2465">
              <w:rPr>
                <w:rFonts w:ascii="Times New Roman" w:eastAsia="Courier New" w:hAnsi="Times New Roman"/>
                <w:b/>
                <w:color w:val="000000"/>
                <w:sz w:val="24"/>
                <w:szCs w:val="24"/>
              </w:rPr>
              <w:t>(чел)</w:t>
            </w:r>
          </w:p>
        </w:tc>
        <w:tc>
          <w:tcPr>
            <w:tcW w:w="2112"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b/>
                <w:color w:val="000000"/>
                <w:sz w:val="24"/>
                <w:szCs w:val="24"/>
                <w:u w:val="single"/>
              </w:rPr>
            </w:pPr>
            <w:r w:rsidRPr="005A2465">
              <w:rPr>
                <w:rFonts w:ascii="Times New Roman" w:eastAsia="Courier New" w:hAnsi="Times New Roman"/>
                <w:b/>
                <w:color w:val="000000"/>
                <w:sz w:val="24"/>
                <w:szCs w:val="24"/>
              </w:rPr>
              <w:t>Динамика %</w:t>
            </w:r>
          </w:p>
        </w:tc>
      </w:tr>
      <w:tr w:rsidR="00091B02" w:rsidRPr="005A2465" w:rsidTr="00E12F4C">
        <w:trPr>
          <w:trHeight w:val="385"/>
        </w:trPr>
        <w:tc>
          <w:tcPr>
            <w:tcW w:w="1844"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2014г</w:t>
            </w:r>
          </w:p>
        </w:tc>
        <w:tc>
          <w:tcPr>
            <w:tcW w:w="1702"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2015г</w:t>
            </w:r>
          </w:p>
        </w:tc>
        <w:tc>
          <w:tcPr>
            <w:tcW w:w="1331" w:type="dxa"/>
            <w:vMerge w:val="restart"/>
            <w:tcBorders>
              <w:top w:val="single" w:sz="4" w:space="0" w:color="auto"/>
              <w:left w:val="single" w:sz="4" w:space="0" w:color="auto"/>
              <w:bottom w:val="single" w:sz="4" w:space="0" w:color="auto"/>
              <w:right w:val="single" w:sz="4" w:space="0" w:color="auto"/>
            </w:tcBorders>
          </w:tcPr>
          <w:p w:rsidR="00091B02" w:rsidRPr="005A2465" w:rsidRDefault="00091B02" w:rsidP="00E12F4C">
            <w:pPr>
              <w:widowControl w:val="0"/>
              <w:jc w:val="both"/>
              <w:rPr>
                <w:rFonts w:ascii="Times New Roman" w:eastAsia="Courier New" w:hAnsi="Times New Roman"/>
                <w:color w:val="000000"/>
                <w:sz w:val="24"/>
                <w:szCs w:val="24"/>
              </w:rPr>
            </w:pPr>
          </w:p>
          <w:p w:rsidR="00091B02" w:rsidRPr="005A2465" w:rsidRDefault="00091B02" w:rsidP="00E12F4C">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101</w:t>
            </w:r>
          </w:p>
        </w:tc>
        <w:tc>
          <w:tcPr>
            <w:tcW w:w="1623"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2014г</w:t>
            </w:r>
          </w:p>
        </w:tc>
        <w:tc>
          <w:tcPr>
            <w:tcW w:w="1623"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2015г</w:t>
            </w:r>
          </w:p>
        </w:tc>
        <w:tc>
          <w:tcPr>
            <w:tcW w:w="2112" w:type="dxa"/>
            <w:vMerge w:val="restart"/>
            <w:tcBorders>
              <w:top w:val="single" w:sz="4" w:space="0" w:color="auto"/>
              <w:left w:val="single" w:sz="4" w:space="0" w:color="auto"/>
              <w:bottom w:val="single" w:sz="4" w:space="0" w:color="auto"/>
              <w:right w:val="single" w:sz="4" w:space="0" w:color="auto"/>
            </w:tcBorders>
          </w:tcPr>
          <w:p w:rsidR="00091B02" w:rsidRPr="005A2465" w:rsidRDefault="00091B02" w:rsidP="00E12F4C">
            <w:pPr>
              <w:widowControl w:val="0"/>
              <w:jc w:val="both"/>
              <w:rPr>
                <w:rFonts w:ascii="Times New Roman" w:eastAsia="Courier New" w:hAnsi="Times New Roman"/>
                <w:color w:val="000000"/>
                <w:sz w:val="24"/>
                <w:szCs w:val="24"/>
              </w:rPr>
            </w:pPr>
          </w:p>
          <w:p w:rsidR="00091B02" w:rsidRPr="005A2465" w:rsidRDefault="00091B02" w:rsidP="00E12F4C">
            <w:pPr>
              <w:widowControl w:val="0"/>
              <w:jc w:val="both"/>
              <w:rPr>
                <w:rFonts w:ascii="Times New Roman" w:eastAsia="Courier New" w:hAnsi="Times New Roman"/>
                <w:color w:val="000000"/>
                <w:sz w:val="24"/>
                <w:szCs w:val="24"/>
              </w:rPr>
            </w:pPr>
          </w:p>
          <w:p w:rsidR="00091B02" w:rsidRPr="005A2465" w:rsidRDefault="00091B02" w:rsidP="00E12F4C">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101</w:t>
            </w:r>
          </w:p>
        </w:tc>
      </w:tr>
      <w:tr w:rsidR="00091B02" w:rsidRPr="005A2465" w:rsidTr="00E12F4C">
        <w:tc>
          <w:tcPr>
            <w:tcW w:w="1844"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17885</w:t>
            </w:r>
          </w:p>
        </w:tc>
        <w:tc>
          <w:tcPr>
            <w:tcW w:w="1702"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17886</w:t>
            </w: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091B02" w:rsidRPr="005A2465" w:rsidRDefault="00091B02" w:rsidP="00E12F4C">
            <w:pPr>
              <w:rPr>
                <w:rFonts w:ascii="Times New Roman" w:eastAsia="Courier New" w:hAnsi="Times New Roman"/>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290642</w:t>
            </w:r>
          </w:p>
        </w:tc>
        <w:tc>
          <w:tcPr>
            <w:tcW w:w="1623" w:type="dxa"/>
            <w:tcBorders>
              <w:top w:val="single" w:sz="4" w:space="0" w:color="auto"/>
              <w:left w:val="single" w:sz="4" w:space="0" w:color="auto"/>
              <w:bottom w:val="single" w:sz="4" w:space="0" w:color="auto"/>
              <w:right w:val="single" w:sz="4" w:space="0" w:color="auto"/>
            </w:tcBorders>
            <w:hideMark/>
          </w:tcPr>
          <w:p w:rsidR="00091B02" w:rsidRPr="005A2465" w:rsidRDefault="00091B02" w:rsidP="00E12F4C">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290675</w:t>
            </w: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91B02" w:rsidRPr="005A2465" w:rsidRDefault="00091B02" w:rsidP="00E12F4C">
            <w:pPr>
              <w:rPr>
                <w:rFonts w:ascii="Times New Roman" w:eastAsia="Courier New" w:hAnsi="Times New Roman"/>
                <w:color w:val="000000"/>
                <w:sz w:val="24"/>
                <w:szCs w:val="24"/>
              </w:rPr>
            </w:pPr>
          </w:p>
        </w:tc>
      </w:tr>
    </w:tbl>
    <w:p w:rsidR="00091B02" w:rsidRPr="005A2465" w:rsidRDefault="00091B02" w:rsidP="00091B02">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 xml:space="preserve">Данные, отраженные в таблице, представлены ИП МО «город Тулун» «МТП» </w:t>
      </w:r>
    </w:p>
    <w:p w:rsidR="00091B02" w:rsidRPr="005A2465" w:rsidRDefault="00091B02" w:rsidP="00091B02">
      <w:pPr>
        <w:widowControl w:val="0"/>
        <w:spacing w:after="0" w:line="240" w:lineRule="auto"/>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Администрация Писаревского сельского поселения не имеет возможности провести точный учет пассажирооборота касающегося только сельских жителей, так как одновременно указанные маршруты об</w:t>
      </w:r>
      <w:r w:rsidR="00233E66" w:rsidRPr="005A2465">
        <w:rPr>
          <w:rFonts w:ascii="Times New Roman" w:eastAsia="Courier New" w:hAnsi="Times New Roman" w:cs="Times New Roman"/>
          <w:color w:val="000000"/>
          <w:sz w:val="24"/>
          <w:szCs w:val="24"/>
          <w:lang w:eastAsia="ru-RU"/>
        </w:rPr>
        <w:t>служивают и городское население, т.к. разделение и учет на район и город предприятие не ведет.</w:t>
      </w:r>
    </w:p>
    <w:p w:rsidR="00091B02" w:rsidRPr="005A2465" w:rsidRDefault="00091B02" w:rsidP="00091B02">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Так и остался не решенным вопрос о выделении муниципального автобуса, для перевозок пассажиров п. 1-е отделение ГСС.</w:t>
      </w:r>
    </w:p>
    <w:p w:rsidR="00E71905" w:rsidRPr="005A2465" w:rsidRDefault="00E71905" w:rsidP="00091B02">
      <w:pPr>
        <w:spacing w:after="0" w:line="240" w:lineRule="auto"/>
        <w:ind w:firstLine="540"/>
        <w:jc w:val="center"/>
        <w:rPr>
          <w:rFonts w:ascii="Times New Roman" w:eastAsia="Times New Roman" w:hAnsi="Times New Roman" w:cs="Times New Roman"/>
          <w:b/>
          <w:sz w:val="24"/>
          <w:szCs w:val="24"/>
          <w:lang w:eastAsia="ru-RU"/>
        </w:rPr>
      </w:pPr>
    </w:p>
    <w:p w:rsidR="00091B02" w:rsidRPr="005A2465" w:rsidRDefault="00091B02" w:rsidP="00091B02">
      <w:pPr>
        <w:spacing w:after="0" w:line="240" w:lineRule="auto"/>
        <w:ind w:firstLine="540"/>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Связь</w:t>
      </w:r>
    </w:p>
    <w:p w:rsidR="00091B02" w:rsidRPr="005A2465" w:rsidRDefault="00091B02" w:rsidP="00091B02">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Из учреждений предприятий и организаций связи на территории муниципального образования функционируют два отделения почтовой связи-структурных подразделения ФГУП «почта России» в п. 4-е отделение ГСС и в п. Центральные мастерские. </w:t>
      </w:r>
      <w:r w:rsidR="00473D6E" w:rsidRPr="005A2465">
        <w:rPr>
          <w:rFonts w:ascii="Times New Roman" w:eastAsia="Times New Roman" w:hAnsi="Times New Roman" w:cs="Times New Roman"/>
          <w:sz w:val="24"/>
          <w:szCs w:val="24"/>
          <w:lang w:eastAsia="ru-RU"/>
        </w:rPr>
        <w:t>З</w:t>
      </w:r>
      <w:r w:rsidRPr="005A2465">
        <w:rPr>
          <w:rFonts w:ascii="Times New Roman" w:eastAsia="Times New Roman" w:hAnsi="Times New Roman" w:cs="Times New Roman"/>
          <w:sz w:val="24"/>
          <w:szCs w:val="24"/>
          <w:lang w:eastAsia="ru-RU"/>
        </w:rPr>
        <w:t>а три года пришли на территорию три оператора сотовой связи- ЗАО «Байкалвестком», «МТС», «Мегафон», что позволило установить устойчивую сотовую связь.</w:t>
      </w:r>
    </w:p>
    <w:p w:rsidR="00091B02" w:rsidRPr="005A2465" w:rsidRDefault="00091B02" w:rsidP="00091B02">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Основным оператором, предоставляющим услуги фиксированной телефонной связи является ОАО «Ростелеком». Стационарными телефонами пользуется 2% от всего населения </w:t>
      </w:r>
      <w:r w:rsidRPr="005A2465">
        <w:rPr>
          <w:rFonts w:ascii="Times New Roman" w:eastAsia="Times New Roman" w:hAnsi="Times New Roman" w:cs="Times New Roman"/>
          <w:sz w:val="24"/>
          <w:szCs w:val="24"/>
          <w:lang w:eastAsia="ru-RU"/>
        </w:rPr>
        <w:lastRenderedPageBreak/>
        <w:t>территории.  За последние годы неуклонно увеличивается число абонентов сотовой связи. Почтовыми услугами охвачены все населенные пункты, так как это самый доступный вид связи.</w:t>
      </w:r>
    </w:p>
    <w:p w:rsidR="00091B02" w:rsidRPr="005A2465" w:rsidRDefault="00091B02" w:rsidP="00091B02">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Во всех населенных пунктах установлены стационарные телефоны-автоматы для экстренного вызова специальных служб.</w:t>
      </w:r>
    </w:p>
    <w:p w:rsidR="00091B02" w:rsidRPr="005A2465" w:rsidRDefault="00091B02" w:rsidP="00091B02">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Радиовещание</w:t>
      </w:r>
      <w:r w:rsidR="00473D6E"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ru-RU"/>
        </w:rPr>
        <w:t>- региональное и федеральное, телевидение- центральное и областное.</w:t>
      </w:r>
    </w:p>
    <w:p w:rsidR="00091B02" w:rsidRPr="005A2465" w:rsidRDefault="009A2E68" w:rsidP="00091B02">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Т</w:t>
      </w:r>
      <w:r w:rsidR="00091B02" w:rsidRPr="005A2465">
        <w:rPr>
          <w:rFonts w:ascii="Times New Roman" w:eastAsia="Times New Roman" w:hAnsi="Times New Roman" w:cs="Times New Roman"/>
          <w:sz w:val="24"/>
          <w:szCs w:val="24"/>
          <w:lang w:eastAsia="ru-RU"/>
        </w:rPr>
        <w:t xml:space="preserve">ак и остался нерешенным вопрос по обеспечению устойчивой сотовой связи в п. Иннокентьевский, </w:t>
      </w:r>
      <w:r w:rsidR="00206B63" w:rsidRPr="005A2465">
        <w:rPr>
          <w:rFonts w:ascii="Times New Roman" w:eastAsia="Times New Roman" w:hAnsi="Times New Roman" w:cs="Times New Roman"/>
          <w:sz w:val="24"/>
          <w:szCs w:val="24"/>
          <w:lang w:eastAsia="ru-RU"/>
        </w:rPr>
        <w:t>и высокоскоростным</w:t>
      </w:r>
      <w:r w:rsidR="00091B02" w:rsidRPr="005A2465">
        <w:rPr>
          <w:rFonts w:ascii="Times New Roman" w:eastAsia="Times New Roman" w:hAnsi="Times New Roman" w:cs="Times New Roman"/>
          <w:sz w:val="24"/>
          <w:szCs w:val="24"/>
          <w:lang w:eastAsia="ru-RU"/>
        </w:rPr>
        <w:t xml:space="preserve"> интернетом во всех населенных пунктах сельского поселения.</w:t>
      </w:r>
    </w:p>
    <w:p w:rsidR="00A3486B" w:rsidRPr="005A2465" w:rsidRDefault="00A3486B" w:rsidP="00320083">
      <w:pPr>
        <w:spacing w:after="0" w:line="240" w:lineRule="auto"/>
        <w:rPr>
          <w:rFonts w:ascii="Times New Roman" w:eastAsia="Times New Roman" w:hAnsi="Times New Roman" w:cs="Times New Roman"/>
          <w:b/>
          <w:sz w:val="24"/>
          <w:szCs w:val="24"/>
          <w:lang w:eastAsia="ru-RU"/>
        </w:rPr>
      </w:pPr>
    </w:p>
    <w:p w:rsidR="005A2E8D" w:rsidRPr="005A2465" w:rsidRDefault="005A2E8D" w:rsidP="00320083">
      <w:pPr>
        <w:spacing w:after="0" w:line="240" w:lineRule="auto"/>
        <w:rPr>
          <w:rFonts w:ascii="Times New Roman" w:hAnsi="Times New Roman" w:cs="Times New Roman"/>
          <w:b/>
          <w:i/>
          <w:sz w:val="24"/>
          <w:szCs w:val="24"/>
        </w:rPr>
      </w:pPr>
    </w:p>
    <w:p w:rsidR="00A3486B" w:rsidRPr="005A2465" w:rsidRDefault="00772627" w:rsidP="00A3486B">
      <w:pPr>
        <w:spacing w:after="0" w:line="240" w:lineRule="auto"/>
        <w:ind w:firstLine="540"/>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Характеристика автомобильных дорог</w:t>
      </w:r>
    </w:p>
    <w:p w:rsidR="0029346B" w:rsidRPr="005A2465" w:rsidRDefault="0029346B" w:rsidP="00A3486B">
      <w:pPr>
        <w:spacing w:after="0" w:line="240" w:lineRule="auto"/>
        <w:ind w:firstLine="540"/>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Список автодорог на территории муниципального образования</w:t>
      </w:r>
    </w:p>
    <w:p w:rsidR="004E22A4" w:rsidRPr="005A2465" w:rsidRDefault="004E22A4" w:rsidP="00A3486B">
      <w:pPr>
        <w:spacing w:after="0" w:line="240" w:lineRule="auto"/>
        <w:ind w:firstLine="540"/>
        <w:jc w:val="center"/>
        <w:rPr>
          <w:rFonts w:ascii="Times New Roman" w:eastAsia="Times New Roman" w:hAnsi="Times New Roman" w:cs="Times New Roman"/>
          <w:b/>
          <w:sz w:val="24"/>
          <w:szCs w:val="24"/>
          <w:lang w:eastAsia="ru-RU"/>
        </w:rPr>
      </w:pPr>
    </w:p>
    <w:p w:rsidR="004E22A4" w:rsidRPr="005A2465" w:rsidRDefault="004E22A4" w:rsidP="004E22A4">
      <w:pPr>
        <w:spacing w:after="0" w:line="240" w:lineRule="auto"/>
        <w:ind w:firstLine="540"/>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Характеристика автомобильных дорог</w:t>
      </w:r>
    </w:p>
    <w:p w:rsidR="004E22A4" w:rsidRPr="005A2465" w:rsidRDefault="004E22A4" w:rsidP="004E22A4">
      <w:pPr>
        <w:spacing w:after="0" w:line="240" w:lineRule="auto"/>
        <w:ind w:firstLine="540"/>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Список автодорог на территории муниципального образования</w:t>
      </w:r>
    </w:p>
    <w:p w:rsidR="004E22A4" w:rsidRPr="005A2465" w:rsidRDefault="004E22A4" w:rsidP="004E22A4">
      <w:pPr>
        <w:spacing w:after="0" w:line="240" w:lineRule="auto"/>
        <w:ind w:firstLine="540"/>
        <w:jc w:val="center"/>
        <w:rPr>
          <w:rFonts w:ascii="Times New Roman" w:eastAsia="Times New Roman" w:hAnsi="Times New Roman" w:cs="Times New Roman"/>
          <w:b/>
          <w:sz w:val="24"/>
          <w:szCs w:val="24"/>
          <w:lang w:eastAsia="ru-RU"/>
        </w:rPr>
      </w:pPr>
    </w:p>
    <w:tbl>
      <w:tblPr>
        <w:tblStyle w:val="145"/>
        <w:tblW w:w="0" w:type="auto"/>
        <w:tblLook w:val="04A0" w:firstRow="1" w:lastRow="0" w:firstColumn="1" w:lastColumn="0" w:noHBand="0" w:noVBand="1"/>
      </w:tblPr>
      <w:tblGrid>
        <w:gridCol w:w="5524"/>
        <w:gridCol w:w="2693"/>
        <w:gridCol w:w="1979"/>
      </w:tblGrid>
      <w:tr w:rsidR="004E22A4" w:rsidRPr="005A2465" w:rsidTr="00C54137">
        <w:tc>
          <w:tcPr>
            <w:tcW w:w="5524" w:type="dxa"/>
          </w:tcPr>
          <w:p w:rsidR="004E22A4" w:rsidRPr="005A2465" w:rsidRDefault="004E22A4" w:rsidP="004E22A4">
            <w:pPr>
              <w:jc w:val="center"/>
              <w:rPr>
                <w:sz w:val="24"/>
                <w:szCs w:val="24"/>
              </w:rPr>
            </w:pPr>
            <w:r w:rsidRPr="005A2465">
              <w:rPr>
                <w:sz w:val="24"/>
                <w:szCs w:val="24"/>
              </w:rPr>
              <w:t>Участки автодорог</w:t>
            </w:r>
          </w:p>
        </w:tc>
        <w:tc>
          <w:tcPr>
            <w:tcW w:w="2693" w:type="dxa"/>
          </w:tcPr>
          <w:p w:rsidR="004E22A4" w:rsidRPr="005A2465" w:rsidRDefault="004E22A4" w:rsidP="004E22A4">
            <w:pPr>
              <w:jc w:val="center"/>
              <w:rPr>
                <w:sz w:val="24"/>
                <w:szCs w:val="24"/>
              </w:rPr>
            </w:pPr>
            <w:r w:rsidRPr="005A2465">
              <w:rPr>
                <w:sz w:val="24"/>
                <w:szCs w:val="24"/>
              </w:rPr>
              <w:t>Общая протяженность в границах поселения, км.</w:t>
            </w:r>
          </w:p>
        </w:tc>
        <w:tc>
          <w:tcPr>
            <w:tcW w:w="1979" w:type="dxa"/>
          </w:tcPr>
          <w:p w:rsidR="004E22A4" w:rsidRPr="005A2465" w:rsidRDefault="004E22A4" w:rsidP="004E22A4">
            <w:pPr>
              <w:jc w:val="center"/>
              <w:rPr>
                <w:sz w:val="24"/>
                <w:szCs w:val="24"/>
              </w:rPr>
            </w:pPr>
            <w:r w:rsidRPr="005A2465">
              <w:rPr>
                <w:sz w:val="24"/>
                <w:szCs w:val="24"/>
              </w:rPr>
              <w:t>Тип дороги</w:t>
            </w:r>
          </w:p>
        </w:tc>
      </w:tr>
      <w:tr w:rsidR="004E22A4" w:rsidRPr="005A2465" w:rsidTr="00C54137">
        <w:tc>
          <w:tcPr>
            <w:tcW w:w="10196" w:type="dxa"/>
            <w:gridSpan w:val="3"/>
          </w:tcPr>
          <w:p w:rsidR="004E22A4" w:rsidRPr="005A2465" w:rsidRDefault="004E22A4" w:rsidP="004E22A4">
            <w:pPr>
              <w:jc w:val="center"/>
              <w:rPr>
                <w:b/>
                <w:sz w:val="24"/>
                <w:szCs w:val="24"/>
                <w:lang w:val="en-US"/>
              </w:rPr>
            </w:pPr>
            <w:r w:rsidRPr="005A2465">
              <w:rPr>
                <w:b/>
                <w:sz w:val="24"/>
                <w:szCs w:val="24"/>
              </w:rPr>
              <w:t>Федерального значения</w:t>
            </w:r>
          </w:p>
        </w:tc>
      </w:tr>
      <w:tr w:rsidR="004E22A4" w:rsidRPr="005A2465" w:rsidTr="00C54137">
        <w:tc>
          <w:tcPr>
            <w:tcW w:w="5524" w:type="dxa"/>
          </w:tcPr>
          <w:p w:rsidR="004E22A4" w:rsidRPr="005A2465" w:rsidRDefault="004E22A4" w:rsidP="004E22A4">
            <w:pPr>
              <w:jc w:val="center"/>
              <w:rPr>
                <w:sz w:val="24"/>
                <w:szCs w:val="24"/>
              </w:rPr>
            </w:pPr>
            <w:r w:rsidRPr="005A2465">
              <w:rPr>
                <w:sz w:val="24"/>
                <w:szCs w:val="24"/>
              </w:rPr>
              <w:t>Автомагистраль</w:t>
            </w:r>
          </w:p>
        </w:tc>
        <w:tc>
          <w:tcPr>
            <w:tcW w:w="2693" w:type="dxa"/>
          </w:tcPr>
          <w:p w:rsidR="004E22A4" w:rsidRPr="005A2465" w:rsidRDefault="004E22A4" w:rsidP="004E22A4">
            <w:pPr>
              <w:jc w:val="center"/>
              <w:rPr>
                <w:sz w:val="24"/>
                <w:szCs w:val="24"/>
              </w:rPr>
            </w:pPr>
            <w:r w:rsidRPr="005A2465">
              <w:rPr>
                <w:sz w:val="24"/>
                <w:szCs w:val="24"/>
              </w:rPr>
              <w:t>18,60</w:t>
            </w:r>
          </w:p>
        </w:tc>
        <w:tc>
          <w:tcPr>
            <w:tcW w:w="1979" w:type="dxa"/>
          </w:tcPr>
          <w:p w:rsidR="004E22A4" w:rsidRPr="005A2465" w:rsidRDefault="004E22A4" w:rsidP="004E22A4">
            <w:pPr>
              <w:jc w:val="center"/>
              <w:rPr>
                <w:sz w:val="24"/>
                <w:szCs w:val="24"/>
                <w:lang w:val="en-US"/>
              </w:rPr>
            </w:pPr>
            <w:r w:rsidRPr="005A2465">
              <w:rPr>
                <w:sz w:val="24"/>
                <w:szCs w:val="24"/>
                <w:lang w:val="en-US"/>
              </w:rPr>
              <w:t>III</w:t>
            </w:r>
          </w:p>
        </w:tc>
      </w:tr>
      <w:tr w:rsidR="004E22A4" w:rsidRPr="005A2465" w:rsidTr="00C54137">
        <w:tc>
          <w:tcPr>
            <w:tcW w:w="10196" w:type="dxa"/>
            <w:gridSpan w:val="3"/>
          </w:tcPr>
          <w:p w:rsidR="004E22A4" w:rsidRPr="005A2465" w:rsidRDefault="004E22A4" w:rsidP="004E22A4">
            <w:pPr>
              <w:jc w:val="center"/>
              <w:rPr>
                <w:b/>
                <w:sz w:val="24"/>
                <w:szCs w:val="24"/>
              </w:rPr>
            </w:pPr>
            <w:r w:rsidRPr="005A2465">
              <w:rPr>
                <w:b/>
                <w:sz w:val="24"/>
                <w:szCs w:val="24"/>
              </w:rPr>
              <w:t>Областные автодороги общего пользования местного значения</w:t>
            </w:r>
          </w:p>
        </w:tc>
      </w:tr>
      <w:tr w:rsidR="004E22A4" w:rsidRPr="005A2465" w:rsidTr="00C54137">
        <w:tc>
          <w:tcPr>
            <w:tcW w:w="5524" w:type="dxa"/>
          </w:tcPr>
          <w:p w:rsidR="004E22A4" w:rsidRPr="005A2465" w:rsidRDefault="004E22A4" w:rsidP="004E22A4">
            <w:pPr>
              <w:jc w:val="center"/>
              <w:rPr>
                <w:sz w:val="24"/>
                <w:szCs w:val="24"/>
              </w:rPr>
            </w:pPr>
            <w:r w:rsidRPr="005A2465">
              <w:rPr>
                <w:sz w:val="24"/>
                <w:szCs w:val="24"/>
              </w:rPr>
              <w:t>Подъезд к п.</w:t>
            </w:r>
            <w:r w:rsidRPr="005A2465">
              <w:rPr>
                <w:sz w:val="24"/>
                <w:szCs w:val="24"/>
                <w:lang w:val="en-US"/>
              </w:rPr>
              <w:t xml:space="preserve"> </w:t>
            </w:r>
            <w:r w:rsidRPr="005A2465">
              <w:rPr>
                <w:sz w:val="24"/>
                <w:szCs w:val="24"/>
              </w:rPr>
              <w:t>Иннокентьевский</w:t>
            </w:r>
          </w:p>
        </w:tc>
        <w:tc>
          <w:tcPr>
            <w:tcW w:w="2693" w:type="dxa"/>
          </w:tcPr>
          <w:p w:rsidR="004E22A4" w:rsidRPr="005A2465" w:rsidRDefault="004E22A4" w:rsidP="004E22A4">
            <w:pPr>
              <w:jc w:val="center"/>
              <w:rPr>
                <w:sz w:val="24"/>
                <w:szCs w:val="24"/>
              </w:rPr>
            </w:pPr>
            <w:r w:rsidRPr="005A2465">
              <w:rPr>
                <w:sz w:val="24"/>
                <w:szCs w:val="24"/>
              </w:rPr>
              <w:t>2,22</w:t>
            </w:r>
          </w:p>
        </w:tc>
        <w:tc>
          <w:tcPr>
            <w:tcW w:w="1979" w:type="dxa"/>
          </w:tcPr>
          <w:p w:rsidR="004E22A4" w:rsidRPr="005A2465" w:rsidRDefault="004E22A4" w:rsidP="004E22A4">
            <w:pPr>
              <w:jc w:val="center"/>
              <w:rPr>
                <w:sz w:val="24"/>
                <w:szCs w:val="24"/>
                <w:lang w:val="en-US"/>
              </w:rPr>
            </w:pPr>
            <w:r w:rsidRPr="005A2465">
              <w:rPr>
                <w:sz w:val="24"/>
                <w:szCs w:val="24"/>
                <w:lang w:val="en-US"/>
              </w:rPr>
              <w:t>IV</w:t>
            </w:r>
          </w:p>
        </w:tc>
      </w:tr>
      <w:tr w:rsidR="004E22A4" w:rsidRPr="005A2465" w:rsidTr="00C54137">
        <w:tc>
          <w:tcPr>
            <w:tcW w:w="5524" w:type="dxa"/>
          </w:tcPr>
          <w:p w:rsidR="004E22A4" w:rsidRPr="005A2465" w:rsidRDefault="004E22A4" w:rsidP="004E22A4">
            <w:pPr>
              <w:jc w:val="center"/>
              <w:rPr>
                <w:sz w:val="24"/>
                <w:szCs w:val="24"/>
              </w:rPr>
            </w:pPr>
            <w:r w:rsidRPr="005A2465">
              <w:rPr>
                <w:sz w:val="24"/>
                <w:szCs w:val="24"/>
              </w:rPr>
              <w:t>П.4-е отделение Государственной селекционной станции-п. Иннокентьевский</w:t>
            </w:r>
          </w:p>
        </w:tc>
        <w:tc>
          <w:tcPr>
            <w:tcW w:w="2693" w:type="dxa"/>
          </w:tcPr>
          <w:p w:rsidR="004E22A4" w:rsidRPr="005A2465" w:rsidRDefault="004E22A4" w:rsidP="004E22A4">
            <w:pPr>
              <w:jc w:val="center"/>
              <w:rPr>
                <w:sz w:val="24"/>
                <w:szCs w:val="24"/>
              </w:rPr>
            </w:pPr>
            <w:r w:rsidRPr="005A2465">
              <w:rPr>
                <w:sz w:val="24"/>
                <w:szCs w:val="24"/>
              </w:rPr>
              <w:t>5,52</w:t>
            </w:r>
          </w:p>
        </w:tc>
        <w:tc>
          <w:tcPr>
            <w:tcW w:w="1979" w:type="dxa"/>
          </w:tcPr>
          <w:p w:rsidR="004E22A4" w:rsidRPr="005A2465" w:rsidRDefault="004E22A4" w:rsidP="004E22A4">
            <w:pPr>
              <w:jc w:val="center"/>
              <w:rPr>
                <w:sz w:val="24"/>
                <w:szCs w:val="24"/>
              </w:rPr>
            </w:pPr>
            <w:r w:rsidRPr="005A2465">
              <w:rPr>
                <w:sz w:val="24"/>
                <w:szCs w:val="24"/>
                <w:lang w:val="en-US"/>
              </w:rPr>
              <w:t>IV</w:t>
            </w:r>
          </w:p>
        </w:tc>
      </w:tr>
      <w:tr w:rsidR="004E22A4" w:rsidRPr="005A2465" w:rsidTr="00C54137">
        <w:tc>
          <w:tcPr>
            <w:tcW w:w="10196" w:type="dxa"/>
            <w:gridSpan w:val="3"/>
          </w:tcPr>
          <w:p w:rsidR="004E22A4" w:rsidRPr="005A2465" w:rsidRDefault="004E22A4" w:rsidP="004E22A4">
            <w:pPr>
              <w:jc w:val="center"/>
              <w:rPr>
                <w:b/>
                <w:sz w:val="24"/>
                <w:szCs w:val="24"/>
              </w:rPr>
            </w:pPr>
            <w:r w:rsidRPr="005A2465">
              <w:rPr>
                <w:b/>
                <w:sz w:val="24"/>
                <w:szCs w:val="24"/>
              </w:rPr>
              <w:t>Автомобильные дороги общего пользования местного значения</w:t>
            </w:r>
          </w:p>
        </w:tc>
      </w:tr>
      <w:tr w:rsidR="004E22A4" w:rsidRPr="005A2465" w:rsidTr="00C54137">
        <w:tc>
          <w:tcPr>
            <w:tcW w:w="5524" w:type="dxa"/>
          </w:tcPr>
          <w:p w:rsidR="004E22A4" w:rsidRPr="005A2465" w:rsidRDefault="004E22A4" w:rsidP="004E22A4">
            <w:pPr>
              <w:jc w:val="center"/>
              <w:rPr>
                <w:sz w:val="24"/>
                <w:szCs w:val="24"/>
              </w:rPr>
            </w:pPr>
            <w:r w:rsidRPr="005A2465">
              <w:rPr>
                <w:sz w:val="24"/>
                <w:szCs w:val="24"/>
              </w:rPr>
              <w:t>Подъезд к п. 4-е отделение Государственной селекционной станции</w:t>
            </w:r>
          </w:p>
        </w:tc>
        <w:tc>
          <w:tcPr>
            <w:tcW w:w="2693" w:type="dxa"/>
          </w:tcPr>
          <w:p w:rsidR="004E22A4" w:rsidRPr="005A2465" w:rsidRDefault="004E22A4" w:rsidP="004E22A4">
            <w:pPr>
              <w:jc w:val="center"/>
              <w:rPr>
                <w:sz w:val="24"/>
                <w:szCs w:val="24"/>
              </w:rPr>
            </w:pPr>
            <w:r w:rsidRPr="005A2465">
              <w:rPr>
                <w:sz w:val="24"/>
                <w:szCs w:val="24"/>
              </w:rPr>
              <w:t>1,09</w:t>
            </w:r>
          </w:p>
        </w:tc>
        <w:tc>
          <w:tcPr>
            <w:tcW w:w="1979" w:type="dxa"/>
          </w:tcPr>
          <w:p w:rsidR="004E22A4" w:rsidRPr="005A2465" w:rsidRDefault="004E22A4" w:rsidP="004E22A4">
            <w:pPr>
              <w:jc w:val="center"/>
              <w:rPr>
                <w:b/>
                <w:sz w:val="24"/>
                <w:szCs w:val="24"/>
              </w:rPr>
            </w:pPr>
            <w:r w:rsidRPr="005A2465">
              <w:rPr>
                <w:sz w:val="24"/>
                <w:szCs w:val="24"/>
                <w:lang w:val="en-US"/>
              </w:rPr>
              <w:t>IV</w:t>
            </w:r>
          </w:p>
        </w:tc>
      </w:tr>
      <w:tr w:rsidR="004E22A4" w:rsidRPr="005A2465" w:rsidTr="00C54137">
        <w:tc>
          <w:tcPr>
            <w:tcW w:w="5524" w:type="dxa"/>
          </w:tcPr>
          <w:p w:rsidR="004E22A4" w:rsidRPr="005A2465" w:rsidRDefault="004E22A4" w:rsidP="004E22A4">
            <w:pPr>
              <w:jc w:val="center"/>
              <w:rPr>
                <w:sz w:val="24"/>
                <w:szCs w:val="24"/>
              </w:rPr>
            </w:pPr>
            <w:r w:rsidRPr="005A2465">
              <w:rPr>
                <w:sz w:val="24"/>
                <w:szCs w:val="24"/>
              </w:rPr>
              <w:t>Дороги местного значения по населенным пунктам муниципального образования</w:t>
            </w:r>
          </w:p>
        </w:tc>
        <w:tc>
          <w:tcPr>
            <w:tcW w:w="2693" w:type="dxa"/>
          </w:tcPr>
          <w:p w:rsidR="004E22A4" w:rsidRPr="005A2465" w:rsidRDefault="004E22A4" w:rsidP="004E22A4">
            <w:pPr>
              <w:jc w:val="center"/>
              <w:rPr>
                <w:sz w:val="24"/>
                <w:szCs w:val="24"/>
              </w:rPr>
            </w:pPr>
            <w:r w:rsidRPr="005A2465">
              <w:rPr>
                <w:sz w:val="24"/>
                <w:szCs w:val="24"/>
              </w:rPr>
              <w:t>24,980</w:t>
            </w:r>
          </w:p>
        </w:tc>
        <w:tc>
          <w:tcPr>
            <w:tcW w:w="1979" w:type="dxa"/>
          </w:tcPr>
          <w:p w:rsidR="004E22A4" w:rsidRPr="005A2465" w:rsidRDefault="004E22A4" w:rsidP="004E22A4">
            <w:pPr>
              <w:jc w:val="center"/>
              <w:rPr>
                <w:b/>
                <w:sz w:val="24"/>
                <w:szCs w:val="24"/>
              </w:rPr>
            </w:pPr>
          </w:p>
        </w:tc>
      </w:tr>
      <w:tr w:rsidR="004E22A4" w:rsidRPr="005A2465" w:rsidTr="00C54137">
        <w:tc>
          <w:tcPr>
            <w:tcW w:w="5524" w:type="dxa"/>
          </w:tcPr>
          <w:p w:rsidR="004E22A4" w:rsidRPr="005A2465" w:rsidRDefault="004E22A4" w:rsidP="004E22A4">
            <w:pPr>
              <w:jc w:val="center"/>
              <w:rPr>
                <w:sz w:val="24"/>
                <w:szCs w:val="24"/>
              </w:rPr>
            </w:pPr>
            <w:r w:rsidRPr="005A2465">
              <w:rPr>
                <w:sz w:val="24"/>
                <w:szCs w:val="24"/>
              </w:rPr>
              <w:t>Итого:</w:t>
            </w:r>
          </w:p>
        </w:tc>
        <w:tc>
          <w:tcPr>
            <w:tcW w:w="2693" w:type="dxa"/>
          </w:tcPr>
          <w:p w:rsidR="004E22A4" w:rsidRPr="005A2465" w:rsidRDefault="004E22A4" w:rsidP="004E22A4">
            <w:pPr>
              <w:jc w:val="center"/>
              <w:rPr>
                <w:sz w:val="24"/>
                <w:szCs w:val="24"/>
              </w:rPr>
            </w:pPr>
            <w:r w:rsidRPr="005A2465">
              <w:rPr>
                <w:sz w:val="24"/>
                <w:szCs w:val="24"/>
              </w:rPr>
              <w:t>52,21</w:t>
            </w:r>
          </w:p>
        </w:tc>
        <w:tc>
          <w:tcPr>
            <w:tcW w:w="1979" w:type="dxa"/>
          </w:tcPr>
          <w:p w:rsidR="004E22A4" w:rsidRPr="005A2465" w:rsidRDefault="004E22A4" w:rsidP="004E22A4">
            <w:pPr>
              <w:jc w:val="center"/>
              <w:rPr>
                <w:b/>
                <w:sz w:val="24"/>
                <w:szCs w:val="24"/>
              </w:rPr>
            </w:pPr>
          </w:p>
        </w:tc>
      </w:tr>
    </w:tbl>
    <w:p w:rsidR="004E22A4" w:rsidRPr="005A2465" w:rsidRDefault="004E22A4" w:rsidP="004E22A4">
      <w:pPr>
        <w:spacing w:after="0" w:line="240" w:lineRule="auto"/>
        <w:ind w:firstLine="540"/>
        <w:jc w:val="center"/>
        <w:rPr>
          <w:rFonts w:ascii="Times New Roman" w:eastAsia="Times New Roman" w:hAnsi="Times New Roman" w:cs="Times New Roman"/>
          <w:b/>
          <w:sz w:val="24"/>
          <w:szCs w:val="24"/>
          <w:lang w:eastAsia="ru-RU"/>
        </w:rPr>
      </w:pPr>
    </w:p>
    <w:p w:rsidR="004E22A4" w:rsidRPr="005A2465" w:rsidRDefault="004E22A4" w:rsidP="004E22A4">
      <w:pPr>
        <w:spacing w:after="0" w:line="240" w:lineRule="auto"/>
        <w:ind w:firstLine="540"/>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Основные характеристики автодорог федерального значения</w:t>
      </w:r>
    </w:p>
    <w:tbl>
      <w:tblPr>
        <w:tblStyle w:val="145"/>
        <w:tblW w:w="10334" w:type="dxa"/>
        <w:tblLook w:val="04A0" w:firstRow="1" w:lastRow="0" w:firstColumn="1" w:lastColumn="0" w:noHBand="0" w:noVBand="1"/>
      </w:tblPr>
      <w:tblGrid>
        <w:gridCol w:w="846"/>
        <w:gridCol w:w="3179"/>
        <w:gridCol w:w="2036"/>
        <w:gridCol w:w="2226"/>
        <w:gridCol w:w="2047"/>
      </w:tblGrid>
      <w:tr w:rsidR="004E22A4" w:rsidRPr="005A2465" w:rsidTr="00C54137">
        <w:trPr>
          <w:trHeight w:val="860"/>
        </w:trPr>
        <w:tc>
          <w:tcPr>
            <w:tcW w:w="846" w:type="dxa"/>
          </w:tcPr>
          <w:p w:rsidR="004E22A4" w:rsidRPr="005A2465" w:rsidRDefault="004E22A4" w:rsidP="004E22A4">
            <w:pPr>
              <w:jc w:val="center"/>
              <w:rPr>
                <w:sz w:val="24"/>
                <w:szCs w:val="24"/>
              </w:rPr>
            </w:pPr>
            <w:r w:rsidRPr="005A2465">
              <w:rPr>
                <w:sz w:val="24"/>
                <w:szCs w:val="24"/>
              </w:rPr>
              <w:t>№ п/п</w:t>
            </w:r>
          </w:p>
        </w:tc>
        <w:tc>
          <w:tcPr>
            <w:tcW w:w="3179" w:type="dxa"/>
          </w:tcPr>
          <w:p w:rsidR="004E22A4" w:rsidRPr="005A2465" w:rsidRDefault="004E22A4" w:rsidP="004E22A4">
            <w:pPr>
              <w:jc w:val="center"/>
              <w:rPr>
                <w:sz w:val="24"/>
                <w:szCs w:val="24"/>
              </w:rPr>
            </w:pPr>
            <w:r w:rsidRPr="005A2465">
              <w:rPr>
                <w:sz w:val="24"/>
                <w:szCs w:val="24"/>
              </w:rPr>
              <w:t>наименование</w:t>
            </w:r>
          </w:p>
        </w:tc>
        <w:tc>
          <w:tcPr>
            <w:tcW w:w="2036" w:type="dxa"/>
          </w:tcPr>
          <w:p w:rsidR="004E22A4" w:rsidRPr="005A2465" w:rsidRDefault="004E22A4" w:rsidP="004E22A4">
            <w:pPr>
              <w:jc w:val="center"/>
              <w:rPr>
                <w:sz w:val="24"/>
                <w:szCs w:val="24"/>
              </w:rPr>
            </w:pPr>
            <w:r w:rsidRPr="005A2465">
              <w:rPr>
                <w:sz w:val="24"/>
                <w:szCs w:val="24"/>
              </w:rPr>
              <w:t>Техническая категория</w:t>
            </w:r>
          </w:p>
        </w:tc>
        <w:tc>
          <w:tcPr>
            <w:tcW w:w="2226" w:type="dxa"/>
          </w:tcPr>
          <w:p w:rsidR="004E22A4" w:rsidRPr="005A2465" w:rsidRDefault="004E22A4" w:rsidP="004E22A4">
            <w:pPr>
              <w:jc w:val="center"/>
              <w:rPr>
                <w:sz w:val="24"/>
                <w:szCs w:val="24"/>
              </w:rPr>
            </w:pPr>
            <w:r w:rsidRPr="005A2465">
              <w:rPr>
                <w:sz w:val="24"/>
                <w:szCs w:val="24"/>
              </w:rPr>
              <w:t>Протяженность в пределах поселения</w:t>
            </w:r>
          </w:p>
        </w:tc>
        <w:tc>
          <w:tcPr>
            <w:tcW w:w="2047" w:type="dxa"/>
          </w:tcPr>
          <w:p w:rsidR="004E22A4" w:rsidRPr="005A2465" w:rsidRDefault="004E22A4" w:rsidP="004E22A4">
            <w:pPr>
              <w:jc w:val="center"/>
              <w:rPr>
                <w:sz w:val="24"/>
                <w:szCs w:val="24"/>
              </w:rPr>
            </w:pPr>
            <w:r w:rsidRPr="005A2465">
              <w:rPr>
                <w:sz w:val="24"/>
                <w:szCs w:val="24"/>
              </w:rPr>
              <w:t>Тип дорожного покрытия</w:t>
            </w:r>
          </w:p>
        </w:tc>
      </w:tr>
      <w:tr w:rsidR="004E22A4" w:rsidRPr="005A2465" w:rsidTr="00C54137">
        <w:trPr>
          <w:trHeight w:val="1019"/>
        </w:trPr>
        <w:tc>
          <w:tcPr>
            <w:tcW w:w="846" w:type="dxa"/>
          </w:tcPr>
          <w:p w:rsidR="004E22A4" w:rsidRPr="005A2465" w:rsidRDefault="004E22A4" w:rsidP="004E22A4">
            <w:pPr>
              <w:jc w:val="center"/>
              <w:rPr>
                <w:sz w:val="24"/>
                <w:szCs w:val="24"/>
              </w:rPr>
            </w:pPr>
            <w:r w:rsidRPr="005A2465">
              <w:rPr>
                <w:sz w:val="24"/>
                <w:szCs w:val="24"/>
              </w:rPr>
              <w:t>1</w:t>
            </w:r>
          </w:p>
        </w:tc>
        <w:tc>
          <w:tcPr>
            <w:tcW w:w="3179" w:type="dxa"/>
          </w:tcPr>
          <w:p w:rsidR="004E22A4" w:rsidRPr="005A2465" w:rsidRDefault="004E22A4" w:rsidP="004E22A4">
            <w:pPr>
              <w:jc w:val="center"/>
              <w:rPr>
                <w:sz w:val="24"/>
                <w:szCs w:val="24"/>
              </w:rPr>
            </w:pPr>
            <w:r w:rsidRPr="005A2465">
              <w:rPr>
                <w:sz w:val="24"/>
                <w:szCs w:val="24"/>
              </w:rPr>
              <w:t>М-53 «Байкал» Красноярск-Иркутск</w:t>
            </w:r>
          </w:p>
        </w:tc>
        <w:tc>
          <w:tcPr>
            <w:tcW w:w="2036" w:type="dxa"/>
          </w:tcPr>
          <w:p w:rsidR="004E22A4" w:rsidRPr="005A2465" w:rsidRDefault="004E22A4" w:rsidP="004E22A4">
            <w:pPr>
              <w:jc w:val="center"/>
              <w:rPr>
                <w:sz w:val="24"/>
                <w:szCs w:val="24"/>
              </w:rPr>
            </w:pPr>
            <w:r w:rsidRPr="005A2465">
              <w:rPr>
                <w:sz w:val="24"/>
                <w:szCs w:val="24"/>
                <w:lang w:val="en-US"/>
              </w:rPr>
              <w:t>III</w:t>
            </w:r>
          </w:p>
        </w:tc>
        <w:tc>
          <w:tcPr>
            <w:tcW w:w="2226" w:type="dxa"/>
          </w:tcPr>
          <w:p w:rsidR="004E22A4" w:rsidRPr="005A2465" w:rsidRDefault="004E22A4" w:rsidP="004E22A4">
            <w:pPr>
              <w:jc w:val="center"/>
              <w:rPr>
                <w:sz w:val="24"/>
                <w:szCs w:val="24"/>
              </w:rPr>
            </w:pPr>
            <w:r w:rsidRPr="005A2465">
              <w:rPr>
                <w:sz w:val="24"/>
                <w:szCs w:val="24"/>
              </w:rPr>
              <w:t>18,60</w:t>
            </w:r>
          </w:p>
        </w:tc>
        <w:tc>
          <w:tcPr>
            <w:tcW w:w="2047" w:type="dxa"/>
          </w:tcPr>
          <w:p w:rsidR="004E22A4" w:rsidRPr="005A2465" w:rsidRDefault="004E22A4" w:rsidP="004E22A4">
            <w:pPr>
              <w:jc w:val="center"/>
              <w:rPr>
                <w:sz w:val="24"/>
                <w:szCs w:val="24"/>
              </w:rPr>
            </w:pPr>
            <w:r w:rsidRPr="005A2465">
              <w:rPr>
                <w:sz w:val="24"/>
                <w:szCs w:val="24"/>
              </w:rPr>
              <w:t>асфальто-бетон</w:t>
            </w:r>
          </w:p>
        </w:tc>
      </w:tr>
    </w:tbl>
    <w:p w:rsidR="004E22A4" w:rsidRPr="005A2465" w:rsidRDefault="004E22A4" w:rsidP="004E22A4">
      <w:pPr>
        <w:spacing w:after="0" w:line="240" w:lineRule="auto"/>
        <w:ind w:firstLine="540"/>
        <w:jc w:val="center"/>
        <w:rPr>
          <w:rFonts w:ascii="Times New Roman" w:eastAsia="Times New Roman" w:hAnsi="Times New Roman" w:cs="Times New Roman"/>
          <w:b/>
          <w:sz w:val="24"/>
          <w:szCs w:val="24"/>
          <w:lang w:eastAsia="ru-RU"/>
        </w:rPr>
      </w:pPr>
    </w:p>
    <w:p w:rsidR="004E22A4" w:rsidRPr="005A2465" w:rsidRDefault="004E22A4" w:rsidP="004E22A4">
      <w:pPr>
        <w:spacing w:after="0" w:line="240" w:lineRule="auto"/>
        <w:ind w:firstLine="540"/>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Областные автомобильные дороги общего пользования местного значения (передаваемые в муниципальную собственность района)</w:t>
      </w:r>
    </w:p>
    <w:tbl>
      <w:tblPr>
        <w:tblStyle w:val="145"/>
        <w:tblW w:w="10408" w:type="dxa"/>
        <w:tblLook w:val="04A0" w:firstRow="1" w:lastRow="0" w:firstColumn="1" w:lastColumn="0" w:noHBand="0" w:noVBand="1"/>
      </w:tblPr>
      <w:tblGrid>
        <w:gridCol w:w="845"/>
        <w:gridCol w:w="3970"/>
        <w:gridCol w:w="1559"/>
        <w:gridCol w:w="1843"/>
        <w:gridCol w:w="2191"/>
      </w:tblGrid>
      <w:tr w:rsidR="004E22A4" w:rsidRPr="005A2465" w:rsidTr="00C54137">
        <w:trPr>
          <w:trHeight w:val="897"/>
        </w:trPr>
        <w:tc>
          <w:tcPr>
            <w:tcW w:w="845" w:type="dxa"/>
          </w:tcPr>
          <w:p w:rsidR="004E22A4" w:rsidRPr="005A2465" w:rsidRDefault="004E22A4" w:rsidP="004E22A4">
            <w:pPr>
              <w:jc w:val="center"/>
              <w:rPr>
                <w:sz w:val="24"/>
                <w:szCs w:val="24"/>
              </w:rPr>
            </w:pPr>
            <w:r w:rsidRPr="005A2465">
              <w:rPr>
                <w:sz w:val="24"/>
                <w:szCs w:val="24"/>
              </w:rPr>
              <w:t>№ п/п</w:t>
            </w:r>
          </w:p>
        </w:tc>
        <w:tc>
          <w:tcPr>
            <w:tcW w:w="3970" w:type="dxa"/>
          </w:tcPr>
          <w:p w:rsidR="004E22A4" w:rsidRPr="005A2465" w:rsidRDefault="004E22A4" w:rsidP="004E22A4">
            <w:pPr>
              <w:jc w:val="center"/>
              <w:rPr>
                <w:sz w:val="24"/>
                <w:szCs w:val="24"/>
              </w:rPr>
            </w:pPr>
            <w:r w:rsidRPr="005A2465">
              <w:rPr>
                <w:sz w:val="24"/>
                <w:szCs w:val="24"/>
              </w:rPr>
              <w:t>Наименование</w:t>
            </w:r>
          </w:p>
        </w:tc>
        <w:tc>
          <w:tcPr>
            <w:tcW w:w="1559" w:type="dxa"/>
          </w:tcPr>
          <w:p w:rsidR="004E22A4" w:rsidRPr="005A2465" w:rsidRDefault="004E22A4" w:rsidP="004E22A4">
            <w:pPr>
              <w:jc w:val="center"/>
              <w:rPr>
                <w:sz w:val="24"/>
                <w:szCs w:val="24"/>
              </w:rPr>
            </w:pPr>
            <w:r w:rsidRPr="005A2465">
              <w:rPr>
                <w:sz w:val="24"/>
                <w:szCs w:val="24"/>
              </w:rPr>
              <w:t>Техническая категория</w:t>
            </w:r>
          </w:p>
        </w:tc>
        <w:tc>
          <w:tcPr>
            <w:tcW w:w="1843" w:type="dxa"/>
          </w:tcPr>
          <w:p w:rsidR="004E22A4" w:rsidRPr="005A2465" w:rsidRDefault="004E22A4" w:rsidP="004E22A4">
            <w:pPr>
              <w:jc w:val="center"/>
              <w:rPr>
                <w:sz w:val="24"/>
                <w:szCs w:val="24"/>
              </w:rPr>
            </w:pPr>
            <w:r w:rsidRPr="005A2465">
              <w:rPr>
                <w:sz w:val="24"/>
                <w:szCs w:val="24"/>
              </w:rPr>
              <w:t>Протяженность в пределах поселения</w:t>
            </w:r>
          </w:p>
        </w:tc>
        <w:tc>
          <w:tcPr>
            <w:tcW w:w="2191" w:type="dxa"/>
          </w:tcPr>
          <w:p w:rsidR="004E22A4" w:rsidRPr="005A2465" w:rsidRDefault="004E22A4" w:rsidP="004E22A4">
            <w:pPr>
              <w:jc w:val="center"/>
              <w:rPr>
                <w:sz w:val="24"/>
                <w:szCs w:val="24"/>
              </w:rPr>
            </w:pPr>
            <w:r w:rsidRPr="005A2465">
              <w:rPr>
                <w:sz w:val="24"/>
                <w:szCs w:val="24"/>
              </w:rPr>
              <w:t>Тип дорожного покрытия</w:t>
            </w:r>
          </w:p>
        </w:tc>
      </w:tr>
      <w:tr w:rsidR="004E22A4" w:rsidRPr="005A2465" w:rsidTr="00C54137">
        <w:trPr>
          <w:trHeight w:val="239"/>
        </w:trPr>
        <w:tc>
          <w:tcPr>
            <w:tcW w:w="845" w:type="dxa"/>
          </w:tcPr>
          <w:p w:rsidR="004E22A4" w:rsidRPr="005A2465" w:rsidRDefault="004E22A4" w:rsidP="004E22A4">
            <w:pPr>
              <w:jc w:val="center"/>
              <w:rPr>
                <w:sz w:val="24"/>
                <w:szCs w:val="24"/>
              </w:rPr>
            </w:pPr>
            <w:r w:rsidRPr="005A2465">
              <w:rPr>
                <w:sz w:val="24"/>
                <w:szCs w:val="24"/>
              </w:rPr>
              <w:t>1</w:t>
            </w:r>
          </w:p>
        </w:tc>
        <w:tc>
          <w:tcPr>
            <w:tcW w:w="3970" w:type="dxa"/>
          </w:tcPr>
          <w:p w:rsidR="004E22A4" w:rsidRPr="005A2465" w:rsidRDefault="004E22A4" w:rsidP="004E22A4">
            <w:pPr>
              <w:jc w:val="center"/>
              <w:rPr>
                <w:sz w:val="24"/>
                <w:szCs w:val="24"/>
              </w:rPr>
            </w:pPr>
            <w:r w:rsidRPr="005A2465">
              <w:rPr>
                <w:sz w:val="24"/>
                <w:szCs w:val="24"/>
              </w:rPr>
              <w:t>Подъезд к п. Иннокентьевский</w:t>
            </w:r>
          </w:p>
        </w:tc>
        <w:tc>
          <w:tcPr>
            <w:tcW w:w="1559" w:type="dxa"/>
          </w:tcPr>
          <w:p w:rsidR="004E22A4" w:rsidRPr="005A2465" w:rsidRDefault="004E22A4" w:rsidP="004E22A4">
            <w:pPr>
              <w:jc w:val="center"/>
              <w:rPr>
                <w:sz w:val="24"/>
                <w:szCs w:val="24"/>
              </w:rPr>
            </w:pPr>
            <w:r w:rsidRPr="005A2465">
              <w:rPr>
                <w:sz w:val="24"/>
                <w:szCs w:val="24"/>
                <w:lang w:val="en-US"/>
              </w:rPr>
              <w:t>IV</w:t>
            </w:r>
          </w:p>
        </w:tc>
        <w:tc>
          <w:tcPr>
            <w:tcW w:w="1843" w:type="dxa"/>
          </w:tcPr>
          <w:p w:rsidR="004E22A4" w:rsidRPr="005A2465" w:rsidRDefault="004E22A4" w:rsidP="004E22A4">
            <w:pPr>
              <w:jc w:val="center"/>
              <w:rPr>
                <w:sz w:val="24"/>
                <w:szCs w:val="24"/>
              </w:rPr>
            </w:pPr>
            <w:r w:rsidRPr="005A2465">
              <w:rPr>
                <w:sz w:val="24"/>
                <w:szCs w:val="24"/>
              </w:rPr>
              <w:t>5,40</w:t>
            </w:r>
          </w:p>
        </w:tc>
        <w:tc>
          <w:tcPr>
            <w:tcW w:w="2191" w:type="dxa"/>
          </w:tcPr>
          <w:p w:rsidR="004E22A4" w:rsidRPr="005A2465" w:rsidRDefault="004E22A4" w:rsidP="004E22A4">
            <w:pPr>
              <w:jc w:val="center"/>
              <w:rPr>
                <w:sz w:val="24"/>
                <w:szCs w:val="24"/>
              </w:rPr>
            </w:pPr>
            <w:r w:rsidRPr="005A2465">
              <w:rPr>
                <w:sz w:val="24"/>
                <w:szCs w:val="24"/>
              </w:rPr>
              <w:t>Асфальтобетон- 2,83</w:t>
            </w:r>
          </w:p>
          <w:p w:rsidR="004E22A4" w:rsidRPr="005A2465" w:rsidRDefault="004E22A4" w:rsidP="004E22A4">
            <w:pPr>
              <w:jc w:val="center"/>
              <w:rPr>
                <w:sz w:val="24"/>
                <w:szCs w:val="24"/>
              </w:rPr>
            </w:pPr>
            <w:r w:rsidRPr="005A2465">
              <w:rPr>
                <w:sz w:val="24"/>
                <w:szCs w:val="24"/>
              </w:rPr>
              <w:t>Гравийное- 6,937</w:t>
            </w:r>
          </w:p>
        </w:tc>
      </w:tr>
      <w:tr w:rsidR="004E22A4" w:rsidRPr="005A2465" w:rsidTr="00C54137">
        <w:trPr>
          <w:trHeight w:val="298"/>
        </w:trPr>
        <w:tc>
          <w:tcPr>
            <w:tcW w:w="845" w:type="dxa"/>
          </w:tcPr>
          <w:p w:rsidR="004E22A4" w:rsidRPr="005A2465" w:rsidRDefault="004E22A4" w:rsidP="004E22A4">
            <w:pPr>
              <w:jc w:val="center"/>
              <w:rPr>
                <w:sz w:val="24"/>
                <w:szCs w:val="24"/>
              </w:rPr>
            </w:pPr>
            <w:r w:rsidRPr="005A2465">
              <w:rPr>
                <w:sz w:val="24"/>
                <w:szCs w:val="24"/>
              </w:rPr>
              <w:t>2</w:t>
            </w:r>
          </w:p>
        </w:tc>
        <w:tc>
          <w:tcPr>
            <w:tcW w:w="3970" w:type="dxa"/>
          </w:tcPr>
          <w:p w:rsidR="004E22A4" w:rsidRPr="005A2465" w:rsidRDefault="004E22A4" w:rsidP="004E22A4">
            <w:pPr>
              <w:jc w:val="center"/>
              <w:rPr>
                <w:sz w:val="24"/>
                <w:szCs w:val="24"/>
              </w:rPr>
            </w:pPr>
            <w:r w:rsidRPr="005A2465">
              <w:rPr>
                <w:sz w:val="24"/>
                <w:szCs w:val="24"/>
              </w:rPr>
              <w:t>П. 4-е отделение Государствкнной селекционной станции – п. Иннокентьевский</w:t>
            </w:r>
          </w:p>
        </w:tc>
        <w:tc>
          <w:tcPr>
            <w:tcW w:w="1559" w:type="dxa"/>
          </w:tcPr>
          <w:p w:rsidR="004E22A4" w:rsidRPr="005A2465" w:rsidRDefault="004E22A4" w:rsidP="004E22A4">
            <w:pPr>
              <w:jc w:val="center"/>
              <w:rPr>
                <w:sz w:val="24"/>
                <w:szCs w:val="24"/>
              </w:rPr>
            </w:pPr>
            <w:r w:rsidRPr="005A2465">
              <w:rPr>
                <w:sz w:val="24"/>
                <w:szCs w:val="24"/>
                <w:lang w:val="en-US"/>
              </w:rPr>
              <w:t>IV</w:t>
            </w:r>
          </w:p>
        </w:tc>
        <w:tc>
          <w:tcPr>
            <w:tcW w:w="1843" w:type="dxa"/>
          </w:tcPr>
          <w:p w:rsidR="004E22A4" w:rsidRPr="005A2465" w:rsidRDefault="004E22A4" w:rsidP="004E22A4">
            <w:pPr>
              <w:jc w:val="center"/>
              <w:rPr>
                <w:sz w:val="24"/>
                <w:szCs w:val="24"/>
              </w:rPr>
            </w:pPr>
            <w:r w:rsidRPr="005A2465">
              <w:rPr>
                <w:sz w:val="24"/>
                <w:szCs w:val="24"/>
                <w:lang w:val="en-US"/>
              </w:rPr>
              <w:t>5,52</w:t>
            </w:r>
          </w:p>
        </w:tc>
        <w:tc>
          <w:tcPr>
            <w:tcW w:w="2191" w:type="dxa"/>
          </w:tcPr>
          <w:p w:rsidR="004E22A4" w:rsidRPr="005A2465" w:rsidRDefault="004E22A4" w:rsidP="004E22A4">
            <w:pPr>
              <w:jc w:val="center"/>
              <w:rPr>
                <w:sz w:val="24"/>
                <w:szCs w:val="24"/>
              </w:rPr>
            </w:pPr>
            <w:r w:rsidRPr="005A2465">
              <w:rPr>
                <w:sz w:val="24"/>
                <w:szCs w:val="24"/>
              </w:rPr>
              <w:t>гравийное</w:t>
            </w:r>
          </w:p>
        </w:tc>
      </w:tr>
    </w:tbl>
    <w:p w:rsidR="004E22A4" w:rsidRPr="005A2465" w:rsidRDefault="004E22A4" w:rsidP="004E22A4">
      <w:pPr>
        <w:spacing w:after="0" w:line="240" w:lineRule="auto"/>
        <w:ind w:firstLine="540"/>
        <w:jc w:val="center"/>
        <w:rPr>
          <w:rFonts w:ascii="Times New Roman" w:eastAsia="Times New Roman" w:hAnsi="Times New Roman" w:cs="Times New Roman"/>
          <w:b/>
          <w:sz w:val="24"/>
          <w:szCs w:val="24"/>
          <w:lang w:eastAsia="ru-RU"/>
        </w:rPr>
      </w:pPr>
    </w:p>
    <w:p w:rsidR="004E22A4" w:rsidRPr="005A2465" w:rsidRDefault="004E22A4" w:rsidP="004E22A4">
      <w:pPr>
        <w:spacing w:after="0" w:line="240" w:lineRule="auto"/>
        <w:ind w:firstLine="540"/>
        <w:jc w:val="both"/>
        <w:rPr>
          <w:rFonts w:ascii="Times New Roman" w:eastAsia="Times New Roman" w:hAnsi="Times New Roman" w:cs="Times New Roman"/>
          <w:b/>
          <w:sz w:val="24"/>
          <w:szCs w:val="24"/>
          <w:lang w:eastAsia="ru-RU"/>
        </w:rPr>
      </w:pPr>
      <w:r w:rsidRPr="005A2465">
        <w:rPr>
          <w:rFonts w:ascii="Times New Roman" w:eastAsia="Arial" w:hAnsi="Times New Roman" w:cs="Times New Roman"/>
          <w:sz w:val="24"/>
          <w:szCs w:val="24"/>
          <w:lang w:eastAsia="ar-SA"/>
        </w:rPr>
        <w:lastRenderedPageBreak/>
        <w:t>Протяженность автомобильных дорог в черте населенных пунктов составляет 24,980 км.,</w:t>
      </w:r>
      <w:r w:rsidRPr="005A2465">
        <w:rPr>
          <w:rFonts w:ascii="Times New Roman" w:eastAsia="Andale Sans UI" w:hAnsi="Times New Roman" w:cs="Times New Roman"/>
          <w:kern w:val="2"/>
          <w:sz w:val="24"/>
          <w:szCs w:val="24"/>
          <w:lang w:eastAsia="ru-RU"/>
        </w:rPr>
        <w:t xml:space="preserve"> в том числе 4,8 км в асфальтобетонном исполнении; 14,120 км – грунтовых дорог, гравийных дорог- 6,060 км. п</w:t>
      </w:r>
      <w:r w:rsidRPr="005A2465">
        <w:rPr>
          <w:rFonts w:ascii="Times New Roman" w:eastAsia="Times New Roman" w:hAnsi="Times New Roman" w:cs="Times New Roman"/>
          <w:sz w:val="24"/>
          <w:szCs w:val="24"/>
          <w:lang w:eastAsia="ru-RU"/>
        </w:rPr>
        <w:t>оддержание которых осуществляется за счет текущего ремонта.</w:t>
      </w:r>
    </w:p>
    <w:p w:rsidR="004E22A4" w:rsidRPr="005A2465" w:rsidRDefault="004E22A4" w:rsidP="004E22A4">
      <w:pPr>
        <w:numPr>
          <w:ilvl w:val="1"/>
          <w:numId w:val="4"/>
        </w:numPr>
        <w:tabs>
          <w:tab w:val="left" w:pos="540"/>
          <w:tab w:val="left" w:pos="1725"/>
          <w:tab w:val="center" w:pos="4677"/>
        </w:tabs>
        <w:spacing w:after="0" w:line="240" w:lineRule="auto"/>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sz w:val="24"/>
          <w:szCs w:val="24"/>
          <w:lang w:eastAsia="ru-RU"/>
        </w:rPr>
        <w:t xml:space="preserve">   В  2015 году   на территории Писаревского сельского поселения шла реализация муниципальной программы </w:t>
      </w:r>
      <w:r w:rsidRPr="005A2465">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населённых пунктов Писаревского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2017-2022г.г.» на сумму 276306 рублей 47 копеек, средства направлены на ремонт автомобильной дороги по ул. Целинная и ул. Механизаторская п. Иннокентьевский, по  ул. Лесная в д. Булюшкина, ремонт участка автомобильной дороги по ул. Кирова п. Центральные мастерские.</w:t>
      </w:r>
    </w:p>
    <w:p w:rsidR="004E22A4" w:rsidRPr="005A2465" w:rsidRDefault="004E22A4" w:rsidP="004E2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A2465">
        <w:rPr>
          <w:rFonts w:ascii="Times New Roman" w:eastAsia="Times New Roman" w:hAnsi="Times New Roman" w:cs="Times New Roman"/>
          <w:sz w:val="24"/>
          <w:szCs w:val="24"/>
          <w:lang w:eastAsia="ru-RU"/>
        </w:rPr>
        <w:t xml:space="preserve">В настоящее время отсутствует программа развития транспортной инфраструктуры на территории муниципального образования.  </w:t>
      </w:r>
    </w:p>
    <w:p w:rsidR="004E22A4" w:rsidRPr="005A2465" w:rsidRDefault="004E22A4" w:rsidP="004E22A4">
      <w:pPr>
        <w:spacing w:after="0" w:line="240" w:lineRule="auto"/>
        <w:rPr>
          <w:rFonts w:ascii="Times New Roman" w:eastAsia="Calibri" w:hAnsi="Times New Roman" w:cs="Times New Roman"/>
          <w:b/>
          <w:sz w:val="24"/>
          <w:szCs w:val="24"/>
        </w:rPr>
      </w:pPr>
    </w:p>
    <w:p w:rsidR="004E22A4" w:rsidRPr="005A2465" w:rsidRDefault="004E22A4" w:rsidP="00A3486B">
      <w:pPr>
        <w:spacing w:after="0" w:line="240" w:lineRule="auto"/>
        <w:ind w:firstLine="540"/>
        <w:jc w:val="center"/>
        <w:rPr>
          <w:rFonts w:ascii="Times New Roman" w:eastAsia="Times New Roman" w:hAnsi="Times New Roman" w:cs="Times New Roman"/>
          <w:b/>
          <w:sz w:val="24"/>
          <w:szCs w:val="24"/>
          <w:lang w:eastAsia="ru-RU"/>
        </w:rPr>
      </w:pPr>
    </w:p>
    <w:p w:rsidR="004E22A4" w:rsidRPr="005A2465" w:rsidRDefault="00B8680F" w:rsidP="00101964">
      <w:pPr>
        <w:spacing w:after="0" w:line="240" w:lineRule="auto"/>
        <w:rPr>
          <w:rFonts w:ascii="Times New Roman" w:hAnsi="Times New Roman" w:cs="Times New Roman"/>
          <w:b/>
          <w:sz w:val="24"/>
          <w:szCs w:val="24"/>
        </w:rPr>
      </w:pPr>
      <w:r w:rsidRPr="005A2465">
        <w:rPr>
          <w:rFonts w:ascii="Times New Roman" w:hAnsi="Times New Roman" w:cs="Times New Roman"/>
          <w:b/>
          <w:sz w:val="24"/>
          <w:szCs w:val="24"/>
        </w:rPr>
        <w:t>3</w:t>
      </w:r>
      <w:r w:rsidR="00D35462" w:rsidRPr="005A2465">
        <w:rPr>
          <w:rFonts w:ascii="Times New Roman" w:hAnsi="Times New Roman" w:cs="Times New Roman"/>
          <w:b/>
          <w:sz w:val="24"/>
          <w:szCs w:val="24"/>
        </w:rPr>
        <w:t>.9.2</w:t>
      </w:r>
      <w:r w:rsidR="0013712C" w:rsidRPr="005A2465">
        <w:rPr>
          <w:rFonts w:ascii="Times New Roman" w:hAnsi="Times New Roman" w:cs="Times New Roman"/>
          <w:b/>
          <w:sz w:val="24"/>
          <w:szCs w:val="24"/>
        </w:rPr>
        <w:tab/>
        <w:t>Уровень развития малого и среднего предпринимательства и его роль в социально-экономическом разв</w:t>
      </w:r>
      <w:r w:rsidR="0086382D" w:rsidRPr="005A2465">
        <w:rPr>
          <w:rFonts w:ascii="Times New Roman" w:hAnsi="Times New Roman" w:cs="Times New Roman"/>
          <w:b/>
          <w:sz w:val="24"/>
          <w:szCs w:val="24"/>
        </w:rPr>
        <w:t>итии муниципального образования</w:t>
      </w:r>
    </w:p>
    <w:p w:rsidR="0086382D" w:rsidRPr="005A2465" w:rsidRDefault="0086382D" w:rsidP="00101964">
      <w:pPr>
        <w:spacing w:after="0" w:line="240" w:lineRule="auto"/>
        <w:rPr>
          <w:rFonts w:ascii="Times New Roman" w:hAnsi="Times New Roman" w:cs="Times New Roman"/>
          <w:b/>
          <w:sz w:val="24"/>
          <w:szCs w:val="24"/>
        </w:rPr>
      </w:pPr>
    </w:p>
    <w:p w:rsidR="004E22A4" w:rsidRPr="005A2465" w:rsidRDefault="004E22A4" w:rsidP="00C309B9">
      <w:pPr>
        <w:spacing w:after="0" w:line="240" w:lineRule="auto"/>
        <w:ind w:firstLine="709"/>
        <w:rPr>
          <w:rFonts w:ascii="Times New Roman" w:hAnsi="Times New Roman" w:cs="Times New Roman"/>
          <w:sz w:val="24"/>
          <w:szCs w:val="24"/>
        </w:rPr>
      </w:pPr>
      <w:r w:rsidRPr="005A2465">
        <w:rPr>
          <w:rFonts w:ascii="Times New Roman" w:hAnsi="Times New Roman" w:cs="Times New Roman"/>
          <w:sz w:val="24"/>
          <w:szCs w:val="24"/>
        </w:rPr>
        <w:t>Уровень развития малого и среднего предпринимательства представлен в таблице № 9</w:t>
      </w:r>
    </w:p>
    <w:p w:rsidR="00193920" w:rsidRPr="005A2465" w:rsidRDefault="008A1594" w:rsidP="00193920">
      <w:pPr>
        <w:jc w:val="right"/>
        <w:rPr>
          <w:rFonts w:ascii="Times New Roman" w:hAnsi="Times New Roman" w:cs="Times New Roman"/>
          <w:sz w:val="24"/>
          <w:szCs w:val="24"/>
        </w:rPr>
      </w:pPr>
      <w:r w:rsidRPr="005A2465">
        <w:rPr>
          <w:rFonts w:ascii="Times New Roman" w:hAnsi="Times New Roman" w:cs="Times New Roman"/>
          <w:sz w:val="24"/>
          <w:szCs w:val="24"/>
        </w:rPr>
        <w:t>Таблица 9</w:t>
      </w:r>
    </w:p>
    <w:tbl>
      <w:tblPr>
        <w:tblW w:w="10170" w:type="dxa"/>
        <w:tblInd w:w="-30" w:type="dxa"/>
        <w:tblLayout w:type="fixed"/>
        <w:tblLook w:val="0000" w:firstRow="0" w:lastRow="0" w:firstColumn="0" w:lastColumn="0" w:noHBand="0" w:noVBand="0"/>
      </w:tblPr>
      <w:tblGrid>
        <w:gridCol w:w="586"/>
        <w:gridCol w:w="4509"/>
        <w:gridCol w:w="886"/>
        <w:gridCol w:w="1189"/>
        <w:gridCol w:w="1733"/>
        <w:gridCol w:w="1267"/>
      </w:tblGrid>
      <w:tr w:rsidR="00096F9C" w:rsidRPr="005A2465" w:rsidTr="00096F9C">
        <w:trPr>
          <w:trHeight w:val="547"/>
        </w:trPr>
        <w:tc>
          <w:tcPr>
            <w:tcW w:w="586"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 п/п</w:t>
            </w:r>
          </w:p>
        </w:tc>
        <w:tc>
          <w:tcPr>
            <w:tcW w:w="4509"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rPr>
                <w:rFonts w:ascii="Times New Roman" w:hAnsi="Times New Roman" w:cs="Times New Roman"/>
                <w:b/>
                <w:bCs/>
                <w:i/>
                <w:iCs/>
                <w:color w:val="000000"/>
                <w:sz w:val="24"/>
                <w:szCs w:val="24"/>
              </w:rPr>
            </w:pPr>
            <w:r w:rsidRPr="005A2465">
              <w:rPr>
                <w:rFonts w:ascii="Times New Roman" w:hAnsi="Times New Roman" w:cs="Times New Roman"/>
                <w:b/>
                <w:bCs/>
                <w:i/>
                <w:iCs/>
                <w:color w:val="000000"/>
                <w:sz w:val="24"/>
                <w:szCs w:val="24"/>
              </w:rPr>
              <w:t>Наименование показателя</w:t>
            </w:r>
          </w:p>
        </w:tc>
        <w:tc>
          <w:tcPr>
            <w:tcW w:w="886"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Ед. изм.</w:t>
            </w:r>
          </w:p>
        </w:tc>
        <w:tc>
          <w:tcPr>
            <w:tcW w:w="1189"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Значение показателя за отчетный период,</w:t>
            </w:r>
          </w:p>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2015г</w:t>
            </w:r>
          </w:p>
        </w:tc>
        <w:tc>
          <w:tcPr>
            <w:tcW w:w="1733"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Значение показателя за соответствующий период прошлого года, 2014г</w:t>
            </w:r>
          </w:p>
        </w:tc>
        <w:tc>
          <w:tcPr>
            <w:tcW w:w="1267"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Динамика в действ. ценах, %</w:t>
            </w:r>
          </w:p>
        </w:tc>
      </w:tr>
      <w:tr w:rsidR="00096F9C" w:rsidRPr="005A2465" w:rsidTr="00096F9C">
        <w:trPr>
          <w:trHeight w:val="547"/>
        </w:trPr>
        <w:tc>
          <w:tcPr>
            <w:tcW w:w="586"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1</w:t>
            </w:r>
          </w:p>
        </w:tc>
        <w:tc>
          <w:tcPr>
            <w:tcW w:w="4509"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rPr>
                <w:rFonts w:ascii="Times New Roman" w:hAnsi="Times New Roman" w:cs="Times New Roman"/>
                <w:b/>
                <w:bCs/>
                <w:i/>
                <w:iCs/>
                <w:color w:val="000000"/>
                <w:sz w:val="24"/>
                <w:szCs w:val="24"/>
              </w:rPr>
            </w:pPr>
            <w:r w:rsidRPr="005A2465">
              <w:rPr>
                <w:rFonts w:ascii="Times New Roman" w:hAnsi="Times New Roman" w:cs="Times New Roman"/>
                <w:b/>
                <w:bCs/>
                <w:i/>
                <w:iCs/>
                <w:color w:val="000000"/>
                <w:sz w:val="24"/>
                <w:szCs w:val="24"/>
              </w:rPr>
              <w:t>Доля занятых на малых предприятиях в общей численности, занятых в экономике - всего, в т.ч. по видам экономической деятельности:</w:t>
            </w:r>
          </w:p>
        </w:tc>
        <w:tc>
          <w:tcPr>
            <w:tcW w:w="886"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w:t>
            </w:r>
          </w:p>
        </w:tc>
        <w:tc>
          <w:tcPr>
            <w:tcW w:w="1189"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13,3</w:t>
            </w:r>
          </w:p>
        </w:tc>
        <w:tc>
          <w:tcPr>
            <w:tcW w:w="1733"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13,3</w:t>
            </w:r>
          </w:p>
        </w:tc>
        <w:tc>
          <w:tcPr>
            <w:tcW w:w="1267"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100</w:t>
            </w:r>
          </w:p>
        </w:tc>
      </w:tr>
      <w:tr w:rsidR="00096F9C" w:rsidRPr="005A2465" w:rsidTr="00096F9C">
        <w:trPr>
          <w:trHeight w:val="547"/>
        </w:trPr>
        <w:tc>
          <w:tcPr>
            <w:tcW w:w="586"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1.1</w:t>
            </w:r>
          </w:p>
        </w:tc>
        <w:tc>
          <w:tcPr>
            <w:tcW w:w="4509"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rPr>
                <w:rFonts w:ascii="Times New Roman" w:hAnsi="Times New Roman" w:cs="Times New Roman"/>
                <w:color w:val="000000"/>
                <w:sz w:val="24"/>
                <w:szCs w:val="24"/>
              </w:rPr>
            </w:pPr>
            <w:r w:rsidRPr="005A2465">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886"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w:t>
            </w:r>
          </w:p>
        </w:tc>
        <w:tc>
          <w:tcPr>
            <w:tcW w:w="1189"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7</w:t>
            </w:r>
          </w:p>
        </w:tc>
        <w:tc>
          <w:tcPr>
            <w:tcW w:w="1733"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7</w:t>
            </w:r>
          </w:p>
        </w:tc>
        <w:tc>
          <w:tcPr>
            <w:tcW w:w="1267" w:type="dxa"/>
            <w:tcBorders>
              <w:top w:val="single" w:sz="6" w:space="0" w:color="auto"/>
              <w:left w:val="single" w:sz="6" w:space="0" w:color="auto"/>
              <w:bottom w:val="single" w:sz="6" w:space="0" w:color="auto"/>
              <w:right w:val="single" w:sz="6" w:space="0" w:color="auto"/>
            </w:tcBorders>
          </w:tcPr>
          <w:p w:rsidR="00096F9C" w:rsidRPr="005A2465" w:rsidRDefault="00096F9C" w:rsidP="008E37B4">
            <w:pPr>
              <w:autoSpaceDE w:val="0"/>
              <w:autoSpaceDN w:val="0"/>
              <w:adjustRightInd w:val="0"/>
              <w:spacing w:after="0" w:line="240" w:lineRule="auto"/>
              <w:jc w:val="center"/>
              <w:rPr>
                <w:rFonts w:ascii="Times New Roman" w:hAnsi="Times New Roman" w:cs="Times New Roman"/>
                <w:color w:val="000000"/>
                <w:sz w:val="24"/>
                <w:szCs w:val="24"/>
              </w:rPr>
            </w:pPr>
            <w:r w:rsidRPr="005A2465">
              <w:rPr>
                <w:rFonts w:ascii="Times New Roman" w:hAnsi="Times New Roman" w:cs="Times New Roman"/>
                <w:color w:val="000000"/>
                <w:sz w:val="24"/>
                <w:szCs w:val="24"/>
              </w:rPr>
              <w:t>100</w:t>
            </w:r>
          </w:p>
        </w:tc>
      </w:tr>
    </w:tbl>
    <w:p w:rsidR="007D41FC" w:rsidRPr="005A2465" w:rsidRDefault="007D41FC" w:rsidP="00096F9C">
      <w:pPr>
        <w:widowControl w:val="0"/>
        <w:spacing w:after="0" w:line="240" w:lineRule="auto"/>
        <w:ind w:firstLine="708"/>
        <w:jc w:val="both"/>
        <w:rPr>
          <w:rFonts w:ascii="Times New Roman" w:eastAsia="Courier New" w:hAnsi="Times New Roman" w:cs="Times New Roman"/>
          <w:color w:val="000000"/>
          <w:sz w:val="24"/>
          <w:szCs w:val="24"/>
          <w:lang w:eastAsia="ru-RU"/>
        </w:rPr>
      </w:pPr>
    </w:p>
    <w:p w:rsidR="007D41FC" w:rsidRPr="005A2465" w:rsidRDefault="00096F9C" w:rsidP="0086382D">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На территории муниципального образования основная деятельность предпринимателей - розничная торговля. Число действующих предприятий сост</w:t>
      </w:r>
      <w:r w:rsidR="00A346E9" w:rsidRPr="005A2465">
        <w:rPr>
          <w:rFonts w:ascii="Times New Roman" w:eastAsia="Courier New" w:hAnsi="Times New Roman" w:cs="Times New Roman"/>
          <w:color w:val="000000"/>
          <w:sz w:val="24"/>
          <w:szCs w:val="24"/>
          <w:lang w:eastAsia="ru-RU"/>
        </w:rPr>
        <w:t>авляет 10 торговых точек, 1 пекарня,</w:t>
      </w:r>
      <w:r w:rsidRPr="005A2465">
        <w:rPr>
          <w:rFonts w:ascii="Times New Roman" w:eastAsia="Courier New" w:hAnsi="Times New Roman" w:cs="Times New Roman"/>
          <w:color w:val="000000"/>
          <w:sz w:val="24"/>
          <w:szCs w:val="24"/>
          <w:lang w:eastAsia="ru-RU"/>
        </w:rPr>
        <w:t xml:space="preserve"> </w:t>
      </w:r>
      <w:r w:rsidR="00A346E9" w:rsidRPr="005A2465">
        <w:rPr>
          <w:rFonts w:ascii="Times New Roman" w:eastAsia="Courier New" w:hAnsi="Times New Roman" w:cs="Times New Roman"/>
          <w:color w:val="000000"/>
          <w:sz w:val="24"/>
          <w:szCs w:val="24"/>
          <w:lang w:eastAsia="ru-RU"/>
        </w:rPr>
        <w:t>3 кафе</w:t>
      </w:r>
      <w:r w:rsidRPr="005A2465">
        <w:rPr>
          <w:rFonts w:ascii="Times New Roman" w:eastAsia="Courier New" w:hAnsi="Times New Roman" w:cs="Times New Roman"/>
          <w:color w:val="000000"/>
          <w:sz w:val="24"/>
          <w:szCs w:val="24"/>
          <w:lang w:eastAsia="ru-RU"/>
        </w:rPr>
        <w:t xml:space="preserve"> </w:t>
      </w:r>
      <w:r w:rsidR="00A346E9" w:rsidRPr="005A2465">
        <w:rPr>
          <w:rFonts w:ascii="Times New Roman" w:eastAsia="Courier New" w:hAnsi="Times New Roman" w:cs="Times New Roman"/>
          <w:color w:val="000000"/>
          <w:sz w:val="24"/>
          <w:szCs w:val="24"/>
          <w:lang w:eastAsia="ru-RU"/>
        </w:rPr>
        <w:t xml:space="preserve">и 2 предпринимателя обслуживают водонапорные башни. </w:t>
      </w:r>
      <w:r w:rsidR="0086382D" w:rsidRPr="005A2465">
        <w:rPr>
          <w:rFonts w:ascii="Times New Roman" w:eastAsia="Courier New" w:hAnsi="Times New Roman" w:cs="Times New Roman"/>
          <w:color w:val="000000"/>
          <w:sz w:val="24"/>
          <w:szCs w:val="24"/>
          <w:lang w:eastAsia="ru-RU"/>
        </w:rPr>
        <w:t>Структура малого и среднего предпринимательства представлена в таблице №10</w:t>
      </w:r>
    </w:p>
    <w:p w:rsidR="0086382D" w:rsidRPr="005A2465" w:rsidRDefault="0086382D" w:rsidP="0086382D">
      <w:pPr>
        <w:widowControl w:val="0"/>
        <w:spacing w:after="0" w:line="240" w:lineRule="auto"/>
        <w:ind w:firstLine="708"/>
        <w:jc w:val="right"/>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таблица №10</w:t>
      </w:r>
    </w:p>
    <w:tbl>
      <w:tblPr>
        <w:tblStyle w:val="a7"/>
        <w:tblW w:w="0" w:type="auto"/>
        <w:tblLook w:val="04A0" w:firstRow="1" w:lastRow="0" w:firstColumn="1" w:lastColumn="0" w:noHBand="0" w:noVBand="1"/>
      </w:tblPr>
      <w:tblGrid>
        <w:gridCol w:w="4248"/>
        <w:gridCol w:w="3827"/>
        <w:gridCol w:w="2121"/>
      </w:tblGrid>
      <w:tr w:rsidR="00A346E9" w:rsidRPr="005A2465" w:rsidTr="0086382D">
        <w:tc>
          <w:tcPr>
            <w:tcW w:w="4248" w:type="dxa"/>
          </w:tcPr>
          <w:p w:rsidR="00A346E9" w:rsidRPr="005A2465" w:rsidRDefault="00A346E9" w:rsidP="00A346E9">
            <w:pPr>
              <w:widowControl w:val="0"/>
              <w:jc w:val="center"/>
              <w:rPr>
                <w:rFonts w:eastAsia="Courier New"/>
                <w:color w:val="000000"/>
                <w:sz w:val="24"/>
                <w:szCs w:val="24"/>
              </w:rPr>
            </w:pPr>
            <w:r w:rsidRPr="005A2465">
              <w:rPr>
                <w:rFonts w:eastAsia="Courier New"/>
                <w:color w:val="000000"/>
                <w:sz w:val="24"/>
                <w:szCs w:val="24"/>
              </w:rPr>
              <w:t>предприятие</w:t>
            </w:r>
          </w:p>
        </w:tc>
        <w:tc>
          <w:tcPr>
            <w:tcW w:w="3827" w:type="dxa"/>
          </w:tcPr>
          <w:p w:rsidR="00A346E9" w:rsidRPr="005A2465" w:rsidRDefault="00A346E9" w:rsidP="00A346E9">
            <w:pPr>
              <w:widowControl w:val="0"/>
              <w:jc w:val="center"/>
              <w:rPr>
                <w:rFonts w:eastAsia="Courier New"/>
                <w:color w:val="000000"/>
                <w:sz w:val="24"/>
                <w:szCs w:val="24"/>
              </w:rPr>
            </w:pPr>
            <w:r w:rsidRPr="005A2465">
              <w:rPr>
                <w:rFonts w:eastAsia="Courier New"/>
                <w:color w:val="000000"/>
                <w:sz w:val="24"/>
                <w:szCs w:val="24"/>
              </w:rPr>
              <w:t>место нахождения</w:t>
            </w:r>
          </w:p>
        </w:tc>
        <w:tc>
          <w:tcPr>
            <w:tcW w:w="2121" w:type="dxa"/>
          </w:tcPr>
          <w:p w:rsidR="00A346E9" w:rsidRPr="005A2465" w:rsidRDefault="00A346E9" w:rsidP="00A346E9">
            <w:pPr>
              <w:widowControl w:val="0"/>
              <w:jc w:val="center"/>
              <w:rPr>
                <w:rFonts w:eastAsia="Courier New"/>
                <w:color w:val="000000"/>
                <w:sz w:val="24"/>
                <w:szCs w:val="24"/>
              </w:rPr>
            </w:pPr>
            <w:r w:rsidRPr="005A2465">
              <w:rPr>
                <w:rFonts w:eastAsia="Courier New"/>
                <w:color w:val="000000"/>
                <w:sz w:val="24"/>
                <w:szCs w:val="24"/>
              </w:rPr>
              <w:t>Количество работающих</w:t>
            </w:r>
            <w:r w:rsidR="0086382D" w:rsidRPr="005A2465">
              <w:rPr>
                <w:rFonts w:eastAsia="Courier New"/>
                <w:color w:val="000000"/>
                <w:sz w:val="24"/>
                <w:szCs w:val="24"/>
              </w:rPr>
              <w:t xml:space="preserve"> (чел.)</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Магазин ИП Литвинова</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д. Булюшкина, п. 1-ое отделение ГСС</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7</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Магазин Ромашка ИП Имеков</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п. 4-е отделение ГСС</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2</w:t>
            </w:r>
          </w:p>
        </w:tc>
      </w:tr>
      <w:tr w:rsidR="0086382D" w:rsidRPr="005A2465" w:rsidTr="0086382D">
        <w:trPr>
          <w:trHeight w:val="654"/>
        </w:trPr>
        <w:tc>
          <w:tcPr>
            <w:tcW w:w="4248" w:type="dxa"/>
          </w:tcPr>
          <w:p w:rsidR="0086382D" w:rsidRPr="005A2465" w:rsidRDefault="0086382D" w:rsidP="00096F9C">
            <w:pPr>
              <w:widowControl w:val="0"/>
              <w:jc w:val="both"/>
              <w:rPr>
                <w:rFonts w:eastAsia="Courier New"/>
                <w:color w:val="000000"/>
                <w:sz w:val="24"/>
                <w:szCs w:val="24"/>
              </w:rPr>
            </w:pPr>
            <w:r w:rsidRPr="005A2465">
              <w:rPr>
                <w:rFonts w:eastAsia="Courier New"/>
                <w:color w:val="000000"/>
                <w:sz w:val="24"/>
                <w:szCs w:val="24"/>
              </w:rPr>
              <w:t xml:space="preserve">Магазин Юбилейный ИП </w:t>
            </w:r>
          </w:p>
          <w:p w:rsidR="0086382D" w:rsidRPr="005A2465" w:rsidRDefault="0086382D" w:rsidP="00096F9C">
            <w:pPr>
              <w:widowControl w:val="0"/>
              <w:jc w:val="both"/>
              <w:rPr>
                <w:rFonts w:eastAsia="Courier New"/>
                <w:color w:val="000000"/>
                <w:sz w:val="24"/>
                <w:szCs w:val="24"/>
              </w:rPr>
            </w:pPr>
            <w:r w:rsidRPr="005A2465">
              <w:rPr>
                <w:rFonts w:eastAsia="Courier New"/>
                <w:color w:val="000000"/>
                <w:sz w:val="24"/>
                <w:szCs w:val="24"/>
              </w:rPr>
              <w:t>Пекарня ИП Сарксян С.М.</w:t>
            </w:r>
          </w:p>
        </w:tc>
        <w:tc>
          <w:tcPr>
            <w:tcW w:w="3827" w:type="dxa"/>
          </w:tcPr>
          <w:p w:rsidR="0086382D" w:rsidRPr="005A2465" w:rsidRDefault="0086382D" w:rsidP="00096F9C">
            <w:pPr>
              <w:widowControl w:val="0"/>
              <w:jc w:val="both"/>
              <w:rPr>
                <w:rFonts w:eastAsia="Courier New"/>
                <w:color w:val="000000"/>
                <w:sz w:val="24"/>
                <w:szCs w:val="24"/>
              </w:rPr>
            </w:pPr>
            <w:r w:rsidRPr="005A2465">
              <w:rPr>
                <w:rFonts w:eastAsia="Courier New"/>
                <w:color w:val="000000"/>
                <w:sz w:val="24"/>
                <w:szCs w:val="24"/>
              </w:rPr>
              <w:t>п. 4-е отделение ГСС</w:t>
            </w:r>
          </w:p>
        </w:tc>
        <w:tc>
          <w:tcPr>
            <w:tcW w:w="2121" w:type="dxa"/>
          </w:tcPr>
          <w:p w:rsidR="0086382D"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5</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Магазин ИП Алексеенко</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п. Центральные мастерские</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2</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Магазин ИП Атминович</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п. Центральные мастерские</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1</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lastRenderedPageBreak/>
              <w:t>Магазин ИП Григорьева В.В.</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д. Булюшкина</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2</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Магазин ИП Панков</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п. Центральные мастерские</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1</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Магазин ИП Сухих</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п. 4-е отделение ГСС</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1</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Кафе «У друзей»</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д. Булюшкина</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6</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Кафе «Елки палки»</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д. Булюшкина</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6</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Кафе «Таежное»</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д. Булюшкина</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1</w:t>
            </w:r>
          </w:p>
        </w:tc>
      </w:tr>
      <w:tr w:rsidR="00A346E9" w:rsidRPr="005A2465" w:rsidTr="0086382D">
        <w:tc>
          <w:tcPr>
            <w:tcW w:w="4248" w:type="dxa"/>
          </w:tcPr>
          <w:p w:rsidR="00A346E9" w:rsidRPr="005A2465" w:rsidRDefault="00A346E9" w:rsidP="00DA3A16">
            <w:pPr>
              <w:widowControl w:val="0"/>
              <w:jc w:val="both"/>
              <w:rPr>
                <w:rFonts w:eastAsia="Courier New"/>
                <w:color w:val="000000"/>
                <w:sz w:val="24"/>
                <w:szCs w:val="24"/>
              </w:rPr>
            </w:pPr>
            <w:r w:rsidRPr="005A2465">
              <w:rPr>
                <w:rFonts w:eastAsia="Courier New"/>
                <w:color w:val="000000"/>
                <w:sz w:val="24"/>
                <w:szCs w:val="24"/>
              </w:rPr>
              <w:t xml:space="preserve">ИП Кулаева </w:t>
            </w:r>
            <w:r w:rsidR="00DA3A16" w:rsidRPr="005A2465">
              <w:rPr>
                <w:rFonts w:eastAsia="Courier New"/>
                <w:color w:val="000000"/>
                <w:sz w:val="24"/>
                <w:szCs w:val="24"/>
              </w:rPr>
              <w:t>А.Н. (2-е в/башни)</w:t>
            </w:r>
          </w:p>
        </w:tc>
        <w:tc>
          <w:tcPr>
            <w:tcW w:w="3827"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п. 4 отделение ГСС</w:t>
            </w:r>
            <w:r w:rsidR="00DA3A16" w:rsidRPr="005A2465">
              <w:rPr>
                <w:rFonts w:eastAsia="Courier New"/>
                <w:color w:val="000000"/>
                <w:sz w:val="24"/>
                <w:szCs w:val="24"/>
              </w:rPr>
              <w:t>, п. Иннокентьевский</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1</w:t>
            </w:r>
          </w:p>
        </w:tc>
      </w:tr>
      <w:tr w:rsidR="00A346E9" w:rsidRPr="005A2465" w:rsidTr="0086382D">
        <w:tc>
          <w:tcPr>
            <w:tcW w:w="4248" w:type="dxa"/>
          </w:tcPr>
          <w:p w:rsidR="00A346E9" w:rsidRPr="005A2465" w:rsidRDefault="00A346E9" w:rsidP="00096F9C">
            <w:pPr>
              <w:widowControl w:val="0"/>
              <w:jc w:val="both"/>
              <w:rPr>
                <w:rFonts w:eastAsia="Courier New"/>
                <w:color w:val="000000"/>
                <w:sz w:val="24"/>
                <w:szCs w:val="24"/>
              </w:rPr>
            </w:pPr>
            <w:r w:rsidRPr="005A2465">
              <w:rPr>
                <w:rFonts w:eastAsia="Courier New"/>
                <w:color w:val="000000"/>
                <w:sz w:val="24"/>
                <w:szCs w:val="24"/>
              </w:rPr>
              <w:t xml:space="preserve">ИП Ермакова </w:t>
            </w:r>
            <w:r w:rsidR="00DA3A16" w:rsidRPr="005A2465">
              <w:rPr>
                <w:rFonts w:eastAsia="Courier New"/>
                <w:color w:val="000000"/>
                <w:sz w:val="24"/>
                <w:szCs w:val="24"/>
              </w:rPr>
              <w:t>Т.П. (4-е в/башни)</w:t>
            </w:r>
          </w:p>
        </w:tc>
        <w:tc>
          <w:tcPr>
            <w:tcW w:w="3827" w:type="dxa"/>
          </w:tcPr>
          <w:p w:rsidR="00A346E9" w:rsidRPr="005A2465" w:rsidRDefault="00A346E9" w:rsidP="00DA3A16">
            <w:pPr>
              <w:widowControl w:val="0"/>
              <w:jc w:val="both"/>
              <w:rPr>
                <w:rFonts w:eastAsia="Courier New"/>
                <w:color w:val="000000"/>
                <w:sz w:val="24"/>
                <w:szCs w:val="24"/>
              </w:rPr>
            </w:pPr>
            <w:r w:rsidRPr="005A2465">
              <w:rPr>
                <w:rFonts w:eastAsia="Courier New"/>
                <w:color w:val="000000"/>
                <w:sz w:val="24"/>
                <w:szCs w:val="24"/>
              </w:rPr>
              <w:t>д. Булюшкина</w:t>
            </w:r>
            <w:r w:rsidR="00DA3A16" w:rsidRPr="005A2465">
              <w:rPr>
                <w:rFonts w:eastAsia="Courier New"/>
                <w:color w:val="000000"/>
                <w:sz w:val="24"/>
                <w:szCs w:val="24"/>
              </w:rPr>
              <w:t xml:space="preserve">, п. 1 отделение ГСС </w:t>
            </w:r>
          </w:p>
        </w:tc>
        <w:tc>
          <w:tcPr>
            <w:tcW w:w="2121" w:type="dxa"/>
          </w:tcPr>
          <w:p w:rsidR="00A346E9" w:rsidRPr="005A2465" w:rsidRDefault="0086382D" w:rsidP="0086382D">
            <w:pPr>
              <w:widowControl w:val="0"/>
              <w:jc w:val="center"/>
              <w:rPr>
                <w:rFonts w:eastAsia="Courier New"/>
                <w:color w:val="000000"/>
                <w:sz w:val="24"/>
                <w:szCs w:val="24"/>
              </w:rPr>
            </w:pPr>
            <w:r w:rsidRPr="005A2465">
              <w:rPr>
                <w:rFonts w:eastAsia="Courier New"/>
                <w:color w:val="000000"/>
                <w:sz w:val="24"/>
                <w:szCs w:val="24"/>
              </w:rPr>
              <w:t>1</w:t>
            </w:r>
          </w:p>
        </w:tc>
      </w:tr>
    </w:tbl>
    <w:p w:rsidR="00096F9C" w:rsidRPr="005A2465" w:rsidRDefault="00096F9C" w:rsidP="00096F9C">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Выручка от реализации услуг в 2015 года составила 25610,3 млн. руб. по сравнению с аналогичным периодом 2014г. больше на 114,9 % (23585,95 млн. руб.). Среднесписочная численность работающих осталась на прежнем уровне аналогичного периода 61 человек.</w:t>
      </w:r>
    </w:p>
    <w:p w:rsidR="00096F9C" w:rsidRPr="005A2465" w:rsidRDefault="00096F9C" w:rsidP="00096F9C">
      <w:pPr>
        <w:widowControl w:val="0"/>
        <w:spacing w:after="0" w:line="240" w:lineRule="auto"/>
        <w:ind w:firstLine="708"/>
        <w:jc w:val="both"/>
        <w:rPr>
          <w:rFonts w:ascii="Times New Roman" w:eastAsia="Courier New" w:hAnsi="Times New Roman" w:cs="Times New Roman"/>
          <w:color w:val="000000"/>
          <w:sz w:val="24"/>
          <w:szCs w:val="24"/>
          <w:vertAlign w:val="superscript"/>
          <w:lang w:eastAsia="ru-RU"/>
        </w:rPr>
      </w:pPr>
      <w:r w:rsidRPr="005A2465">
        <w:rPr>
          <w:rFonts w:ascii="Times New Roman" w:eastAsia="Courier New" w:hAnsi="Times New Roman" w:cs="Times New Roman"/>
          <w:color w:val="000000"/>
          <w:sz w:val="24"/>
          <w:szCs w:val="24"/>
          <w:lang w:eastAsia="ru-RU"/>
        </w:rPr>
        <w:t xml:space="preserve">Структура розничного товарооборота распределена следующим образом: 86 % приходится на долю индивидуальных предпринимателей, 14 % на субъект малого </w:t>
      </w:r>
      <w:r w:rsidR="00DA3A16" w:rsidRPr="005A2465">
        <w:rPr>
          <w:rFonts w:ascii="Times New Roman" w:eastAsia="Courier New" w:hAnsi="Times New Roman" w:cs="Times New Roman"/>
          <w:color w:val="000000"/>
          <w:sz w:val="24"/>
          <w:szCs w:val="24"/>
          <w:lang w:eastAsia="ru-RU"/>
        </w:rPr>
        <w:t xml:space="preserve">предпринимательства. </w:t>
      </w:r>
      <w:r w:rsidRPr="005A2465">
        <w:rPr>
          <w:rFonts w:ascii="Times New Roman" w:eastAsia="Courier New" w:hAnsi="Times New Roman" w:cs="Times New Roman"/>
          <w:color w:val="000000"/>
          <w:sz w:val="24"/>
          <w:szCs w:val="24"/>
          <w:lang w:eastAsia="ru-RU"/>
        </w:rPr>
        <w:t>Площадь торговых залов составляет 486 м</w:t>
      </w:r>
      <w:r w:rsidRPr="005A2465">
        <w:rPr>
          <w:rFonts w:ascii="Times New Roman" w:eastAsia="Courier New" w:hAnsi="Times New Roman" w:cs="Times New Roman"/>
          <w:color w:val="000000"/>
          <w:sz w:val="24"/>
          <w:szCs w:val="24"/>
          <w:vertAlign w:val="superscript"/>
          <w:lang w:eastAsia="ru-RU"/>
        </w:rPr>
        <w:t>2</w:t>
      </w:r>
    </w:p>
    <w:p w:rsidR="00096F9C" w:rsidRPr="005A2465" w:rsidRDefault="00096F9C" w:rsidP="00096F9C">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Спрос населения на товары и услуги удовлетворяется полностью.</w:t>
      </w:r>
    </w:p>
    <w:p w:rsidR="00096F9C" w:rsidRPr="005A2465" w:rsidRDefault="00096F9C" w:rsidP="00096F9C">
      <w:pPr>
        <w:widowControl w:val="0"/>
        <w:spacing w:after="0" w:line="240" w:lineRule="auto"/>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Обеспечение населенных Писаревского сельского поселения как продовольственной группой, так и не продовольственной группой товаров в течение прошлого и текущего года ост</w:t>
      </w:r>
      <w:r w:rsidR="00242C4D">
        <w:rPr>
          <w:rFonts w:ascii="Times New Roman" w:eastAsia="Courier New" w:hAnsi="Times New Roman" w:cs="Times New Roman"/>
          <w:color w:val="000000"/>
          <w:sz w:val="24"/>
          <w:szCs w:val="24"/>
          <w:lang w:eastAsia="ru-RU"/>
        </w:rPr>
        <w:t xml:space="preserve">авалось и остается стабильным. </w:t>
      </w:r>
      <w:r w:rsidRPr="005A2465">
        <w:rPr>
          <w:rFonts w:ascii="Times New Roman" w:eastAsia="Courier New" w:hAnsi="Times New Roman" w:cs="Times New Roman"/>
          <w:color w:val="000000"/>
          <w:sz w:val="24"/>
          <w:szCs w:val="24"/>
          <w:lang w:eastAsia="ru-RU"/>
        </w:rPr>
        <w:t>Рост розничного товарооборота обеспечен за счет устойчивой системы товарооборота, а также ростом цен.</w:t>
      </w:r>
    </w:p>
    <w:p w:rsidR="00096F9C" w:rsidRPr="005A2465" w:rsidRDefault="00096F9C" w:rsidP="00096F9C">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 xml:space="preserve">Численность работающего населения в малом бизнесе от общей численности трудоспособного населения (1438чел.)  составляет 7%. </w:t>
      </w:r>
    </w:p>
    <w:p w:rsidR="00096F9C" w:rsidRPr="005A2465" w:rsidRDefault="00096F9C" w:rsidP="00096F9C">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 xml:space="preserve">Одной из характерных особенностей малого и среднего бизнеса в поселении является слаборазвитый производственный сектор в связи с отсутствием полезных ископаемых, истощенностью земельных угодий, отсутствием дополнительных энергоносителей. Конкуренция в поселении слабо развита, в связи с малым наличием предприятий и отсутствием крупных торговых сетей, предлагающих, в том числе широкий ассортимент полуфабрикатов собственного производства. </w:t>
      </w:r>
    </w:p>
    <w:p w:rsidR="00096F9C" w:rsidRPr="005A2465" w:rsidRDefault="00096F9C" w:rsidP="00C54137">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Из-за отсутствия рабочих мест в сельском поселении, большое количество трудоспособного населения работают в г. Тулуне или уезжают в другие области, работая вахтовым методом.</w:t>
      </w:r>
      <w:r w:rsidR="007D41FC" w:rsidRPr="005A2465">
        <w:rPr>
          <w:rFonts w:ascii="Times New Roman" w:eastAsia="Courier New" w:hAnsi="Times New Roman" w:cs="Times New Roman"/>
          <w:color w:val="000000"/>
          <w:sz w:val="24"/>
          <w:szCs w:val="24"/>
          <w:lang w:eastAsia="ru-RU"/>
        </w:rPr>
        <w:t xml:space="preserve"> </w:t>
      </w:r>
    </w:p>
    <w:p w:rsidR="00096F9C" w:rsidRPr="005A2465" w:rsidRDefault="00096F9C" w:rsidP="00C54137">
      <w:pPr>
        <w:widowControl w:val="0"/>
        <w:spacing w:after="0" w:line="240" w:lineRule="auto"/>
        <w:ind w:firstLine="708"/>
        <w:jc w:val="both"/>
        <w:rPr>
          <w:rFonts w:ascii="Times New Roman" w:eastAsia="Courier New" w:hAnsi="Times New Roman" w:cs="Times New Roman"/>
          <w:color w:val="000000"/>
          <w:sz w:val="24"/>
          <w:szCs w:val="24"/>
          <w:lang w:eastAsia="ru-RU"/>
        </w:rPr>
      </w:pPr>
    </w:p>
    <w:p w:rsidR="00B31405" w:rsidRPr="005A2465" w:rsidRDefault="00F72E2F" w:rsidP="00BB6CF4">
      <w:pPr>
        <w:spacing w:after="0" w:line="240" w:lineRule="auto"/>
        <w:rPr>
          <w:rFonts w:ascii="Times New Roman" w:hAnsi="Times New Roman" w:cs="Times New Roman"/>
          <w:b/>
          <w:sz w:val="24"/>
          <w:szCs w:val="24"/>
        </w:rPr>
      </w:pPr>
      <w:r w:rsidRPr="005A2465">
        <w:rPr>
          <w:rFonts w:ascii="Times New Roman" w:hAnsi="Times New Roman" w:cs="Times New Roman"/>
          <w:b/>
          <w:sz w:val="24"/>
          <w:szCs w:val="24"/>
        </w:rPr>
        <w:t xml:space="preserve">          </w:t>
      </w:r>
      <w:r w:rsidR="00B8680F" w:rsidRPr="005A2465">
        <w:rPr>
          <w:rFonts w:ascii="Times New Roman" w:hAnsi="Times New Roman" w:cs="Times New Roman"/>
          <w:b/>
          <w:sz w:val="24"/>
          <w:szCs w:val="24"/>
        </w:rPr>
        <w:t>3</w:t>
      </w:r>
      <w:r w:rsidR="00D35462" w:rsidRPr="005A2465">
        <w:rPr>
          <w:rFonts w:ascii="Times New Roman" w:hAnsi="Times New Roman" w:cs="Times New Roman"/>
          <w:b/>
          <w:sz w:val="24"/>
          <w:szCs w:val="24"/>
        </w:rPr>
        <w:t>.9.3</w:t>
      </w:r>
      <w:r w:rsidR="0013712C" w:rsidRPr="005A2465">
        <w:rPr>
          <w:rFonts w:ascii="Times New Roman" w:hAnsi="Times New Roman" w:cs="Times New Roman"/>
          <w:b/>
          <w:sz w:val="24"/>
          <w:szCs w:val="24"/>
        </w:rPr>
        <w:tab/>
        <w:t>Уровень разви</w:t>
      </w:r>
      <w:r w:rsidR="006C0F42" w:rsidRPr="005A2465">
        <w:rPr>
          <w:rFonts w:ascii="Times New Roman" w:hAnsi="Times New Roman" w:cs="Times New Roman"/>
          <w:b/>
          <w:sz w:val="24"/>
          <w:szCs w:val="24"/>
        </w:rPr>
        <w:t>тия агропромышленного комплекса</w:t>
      </w:r>
    </w:p>
    <w:p w:rsidR="00D35462" w:rsidRPr="005A2465" w:rsidRDefault="00D35462" w:rsidP="00BB6CF4">
      <w:pPr>
        <w:spacing w:after="0" w:line="240" w:lineRule="auto"/>
        <w:ind w:firstLine="708"/>
        <w:rPr>
          <w:rFonts w:ascii="Times New Roman" w:hAnsi="Times New Roman" w:cs="Times New Roman"/>
          <w:b/>
          <w:sz w:val="24"/>
          <w:szCs w:val="24"/>
        </w:rPr>
      </w:pPr>
      <w:r w:rsidRPr="005A2465">
        <w:rPr>
          <w:rFonts w:ascii="Times New Roman" w:eastAsia="Courier New" w:hAnsi="Times New Roman" w:cs="Times New Roman"/>
          <w:color w:val="000000"/>
          <w:sz w:val="24"/>
          <w:szCs w:val="24"/>
          <w:lang w:eastAsia="ru-RU"/>
        </w:rPr>
        <w:t>Преобладающим видом деятельности, определяющую экономическую основу территории</w:t>
      </w:r>
      <w:r w:rsidR="004505DD" w:rsidRPr="005A2465">
        <w:rPr>
          <w:rFonts w:ascii="Times New Roman" w:eastAsia="Courier New" w:hAnsi="Times New Roman" w:cs="Times New Roman"/>
          <w:color w:val="000000"/>
          <w:sz w:val="24"/>
          <w:szCs w:val="24"/>
          <w:lang w:eastAsia="ru-RU"/>
        </w:rPr>
        <w:t xml:space="preserve"> муниципального образования</w:t>
      </w:r>
      <w:r w:rsidRPr="005A2465">
        <w:rPr>
          <w:rFonts w:ascii="Times New Roman" w:eastAsia="Courier New" w:hAnsi="Times New Roman" w:cs="Times New Roman"/>
          <w:color w:val="000000"/>
          <w:sz w:val="24"/>
          <w:szCs w:val="24"/>
          <w:lang w:eastAsia="ru-RU"/>
        </w:rPr>
        <w:t xml:space="preserve">, остается сельское </w:t>
      </w:r>
      <w:r w:rsidR="004505DD" w:rsidRPr="005A2465">
        <w:rPr>
          <w:rFonts w:ascii="Times New Roman" w:eastAsia="Courier New" w:hAnsi="Times New Roman" w:cs="Times New Roman"/>
          <w:color w:val="000000"/>
          <w:sz w:val="24"/>
          <w:szCs w:val="24"/>
          <w:lang w:eastAsia="ru-RU"/>
        </w:rPr>
        <w:t>хозяйство</w:t>
      </w:r>
      <w:r w:rsidR="00B31405" w:rsidRPr="005A2465">
        <w:rPr>
          <w:rFonts w:ascii="Times New Roman" w:eastAsia="Courier New" w:hAnsi="Times New Roman" w:cs="Times New Roman"/>
          <w:color w:val="000000"/>
          <w:sz w:val="24"/>
          <w:szCs w:val="24"/>
          <w:lang w:eastAsia="ru-RU"/>
        </w:rPr>
        <w:t xml:space="preserve"> </w:t>
      </w:r>
      <w:r w:rsidR="004505DD" w:rsidRPr="005A2465">
        <w:rPr>
          <w:rFonts w:ascii="Times New Roman" w:eastAsia="Courier New" w:hAnsi="Times New Roman" w:cs="Times New Roman"/>
          <w:color w:val="000000"/>
          <w:sz w:val="24"/>
          <w:szCs w:val="24"/>
          <w:lang w:eastAsia="ru-RU"/>
        </w:rPr>
        <w:t>которое</w:t>
      </w:r>
      <w:r w:rsidRPr="005A2465">
        <w:rPr>
          <w:rFonts w:ascii="Times New Roman" w:eastAsia="Courier New" w:hAnsi="Times New Roman" w:cs="Times New Roman"/>
          <w:color w:val="000000"/>
          <w:sz w:val="24"/>
          <w:szCs w:val="24"/>
          <w:lang w:eastAsia="ru-RU"/>
        </w:rPr>
        <w:t xml:space="preserve"> представлено: </w:t>
      </w:r>
    </w:p>
    <w:p w:rsidR="004505DD" w:rsidRPr="005A2465" w:rsidRDefault="00D35462" w:rsidP="008C2112">
      <w:pPr>
        <w:widowControl w:val="0"/>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Courier New" w:hAnsi="Times New Roman" w:cs="Times New Roman"/>
          <w:color w:val="000000"/>
          <w:sz w:val="24"/>
          <w:szCs w:val="24"/>
          <w:lang w:eastAsia="ru-RU"/>
        </w:rPr>
        <w:t xml:space="preserve">- личными подсобными хозяйствами: число хозяйств 898 ед. </w:t>
      </w:r>
      <w:r w:rsidRPr="005A2465">
        <w:rPr>
          <w:rFonts w:ascii="Times New Roman" w:eastAsia="Times New Roman" w:hAnsi="Times New Roman" w:cs="Times New Roman"/>
          <w:sz w:val="24"/>
          <w:szCs w:val="24"/>
          <w:lang w:eastAsia="ru-RU"/>
        </w:rPr>
        <w:t>В личных подсобных хозяйствах граждан поголовье КРС – 282 гол. (94, % к уровню 2014 года), в том числе поголовье коров осталось на прежнем уровне – 155 гол. свиней – 180 гол. (0,90%), лошадей –59 гол.</w:t>
      </w:r>
      <w:r w:rsidR="00293AA9" w:rsidRPr="005A2465">
        <w:rPr>
          <w:rFonts w:ascii="Times New Roman" w:eastAsia="Times New Roman" w:hAnsi="Times New Roman" w:cs="Times New Roman"/>
          <w:sz w:val="24"/>
          <w:szCs w:val="24"/>
          <w:lang w:eastAsia="ru-RU"/>
        </w:rPr>
        <w:t xml:space="preserve"> (109%), овец - 140гол. (81,9%);</w:t>
      </w:r>
    </w:p>
    <w:p w:rsidR="00B34729" w:rsidRPr="005A2465" w:rsidRDefault="00D35462" w:rsidP="00970F82">
      <w:pPr>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 предприятие</w:t>
      </w:r>
      <w:r w:rsidR="004505DD" w:rsidRPr="005A2465">
        <w:rPr>
          <w:rFonts w:ascii="Times New Roman" w:eastAsia="Courier New" w:hAnsi="Times New Roman" w:cs="Times New Roman"/>
          <w:color w:val="000000"/>
          <w:sz w:val="24"/>
          <w:szCs w:val="24"/>
          <w:lang w:eastAsia="ru-RU"/>
        </w:rPr>
        <w:t>м</w:t>
      </w:r>
      <w:r w:rsidRPr="005A2465">
        <w:rPr>
          <w:rFonts w:ascii="Times New Roman" w:eastAsia="Courier New" w:hAnsi="Times New Roman" w:cs="Times New Roman"/>
          <w:color w:val="000000"/>
          <w:sz w:val="24"/>
          <w:szCs w:val="24"/>
          <w:lang w:eastAsia="ru-RU"/>
        </w:rPr>
        <w:t xml:space="preserve"> ООО «Урожай» занимается смешанным видом деятельности: выращивает сельскохозяйственну</w:t>
      </w:r>
      <w:r w:rsidR="00970F82" w:rsidRPr="005A2465">
        <w:rPr>
          <w:rFonts w:ascii="Times New Roman" w:eastAsia="Courier New" w:hAnsi="Times New Roman" w:cs="Times New Roman"/>
          <w:color w:val="000000"/>
          <w:sz w:val="24"/>
          <w:szCs w:val="24"/>
          <w:lang w:eastAsia="ru-RU"/>
        </w:rPr>
        <w:t xml:space="preserve">ю продукцию, племенной молодняк </w:t>
      </w:r>
      <w:r w:rsidRPr="005A2465">
        <w:rPr>
          <w:rFonts w:ascii="Times New Roman" w:eastAsia="Courier New" w:hAnsi="Times New Roman" w:cs="Times New Roman"/>
          <w:color w:val="000000"/>
          <w:sz w:val="24"/>
          <w:szCs w:val="24"/>
          <w:lang w:eastAsia="ru-RU"/>
        </w:rPr>
        <w:t>сельскохозяйственных животных</w:t>
      </w:r>
      <w:r w:rsidR="00B31405" w:rsidRPr="005A2465">
        <w:rPr>
          <w:rFonts w:ascii="Times New Roman" w:eastAsia="Courier New" w:hAnsi="Times New Roman" w:cs="Times New Roman"/>
          <w:color w:val="000000"/>
          <w:sz w:val="24"/>
          <w:szCs w:val="24"/>
          <w:lang w:eastAsia="ru-RU"/>
        </w:rPr>
        <w:t>, имеет в аренде 5 тыс. га пахотных земель</w:t>
      </w:r>
      <w:r w:rsidRPr="005A2465">
        <w:rPr>
          <w:rFonts w:ascii="Times New Roman" w:eastAsia="Courier New" w:hAnsi="Times New Roman" w:cs="Times New Roman"/>
          <w:color w:val="000000"/>
          <w:sz w:val="24"/>
          <w:szCs w:val="24"/>
          <w:lang w:eastAsia="ru-RU"/>
        </w:rPr>
        <w:t>.</w:t>
      </w:r>
      <w:r w:rsidR="00B31405" w:rsidRPr="005A2465">
        <w:rPr>
          <w:rFonts w:ascii="Times New Roman" w:eastAsia="Times New Roman" w:hAnsi="Times New Roman" w:cs="Times New Roman"/>
          <w:sz w:val="24"/>
          <w:szCs w:val="24"/>
          <w:lang w:eastAsia="ru-RU"/>
        </w:rPr>
        <w:t xml:space="preserve"> Объем годового производства зерна – 6500 т-н.</w:t>
      </w:r>
      <w:r w:rsidR="00912909" w:rsidRPr="005A2465">
        <w:rPr>
          <w:rFonts w:ascii="Times New Roman" w:eastAsia="Courier New" w:hAnsi="Times New Roman" w:cs="Times New Roman"/>
          <w:color w:val="000000"/>
          <w:sz w:val="24"/>
          <w:szCs w:val="24"/>
          <w:lang w:eastAsia="ru-RU"/>
        </w:rPr>
        <w:t xml:space="preserve"> </w:t>
      </w:r>
      <w:r w:rsidR="00B31405" w:rsidRPr="005A2465">
        <w:rPr>
          <w:rFonts w:ascii="Times New Roman" w:eastAsia="Courier New" w:hAnsi="Times New Roman" w:cs="Times New Roman"/>
          <w:color w:val="000000"/>
          <w:sz w:val="24"/>
          <w:szCs w:val="24"/>
          <w:lang w:eastAsia="ru-RU"/>
        </w:rPr>
        <w:t xml:space="preserve">Предприятие планирует </w:t>
      </w:r>
      <w:r w:rsidR="004505DD" w:rsidRPr="005A2465">
        <w:rPr>
          <w:rFonts w:ascii="Times New Roman" w:eastAsia="Courier New" w:hAnsi="Times New Roman" w:cs="Times New Roman"/>
          <w:color w:val="000000"/>
          <w:sz w:val="24"/>
          <w:szCs w:val="24"/>
          <w:lang w:eastAsia="ru-RU"/>
        </w:rPr>
        <w:t>войти в</w:t>
      </w:r>
      <w:r w:rsidR="00B31405" w:rsidRPr="005A2465">
        <w:rPr>
          <w:rFonts w:ascii="Times New Roman" w:eastAsia="Courier New" w:hAnsi="Times New Roman" w:cs="Times New Roman"/>
          <w:color w:val="000000"/>
          <w:sz w:val="24"/>
          <w:szCs w:val="24"/>
          <w:lang w:eastAsia="ru-RU"/>
        </w:rPr>
        <w:t xml:space="preserve"> два инвестиционных</w:t>
      </w:r>
      <w:r w:rsidR="004505DD" w:rsidRPr="005A2465">
        <w:rPr>
          <w:rFonts w:ascii="Times New Roman" w:eastAsia="Courier New" w:hAnsi="Times New Roman" w:cs="Times New Roman"/>
          <w:color w:val="000000"/>
          <w:sz w:val="24"/>
          <w:szCs w:val="24"/>
          <w:lang w:eastAsia="ru-RU"/>
        </w:rPr>
        <w:t xml:space="preserve"> проект</w:t>
      </w:r>
      <w:r w:rsidR="00B31405" w:rsidRPr="005A2465">
        <w:rPr>
          <w:rFonts w:ascii="Times New Roman" w:eastAsia="Courier New" w:hAnsi="Times New Roman" w:cs="Times New Roman"/>
          <w:color w:val="000000"/>
          <w:sz w:val="24"/>
          <w:szCs w:val="24"/>
          <w:lang w:eastAsia="ru-RU"/>
        </w:rPr>
        <w:t>а один из которых:</w:t>
      </w:r>
      <w:r w:rsidR="004505DD" w:rsidRPr="005A2465">
        <w:rPr>
          <w:rFonts w:ascii="Times New Roman" w:eastAsia="Courier New" w:hAnsi="Times New Roman" w:cs="Times New Roman"/>
          <w:color w:val="000000"/>
          <w:sz w:val="24"/>
          <w:szCs w:val="24"/>
          <w:lang w:eastAsia="ru-RU"/>
        </w:rPr>
        <w:t xml:space="preserve"> по развитию мясного скотоводства с 2017 по 2020 гг. на 21 750 тыс.</w:t>
      </w:r>
      <w:r w:rsidR="00B31405" w:rsidRPr="005A2465">
        <w:rPr>
          <w:rFonts w:ascii="Times New Roman" w:eastAsia="Courier New" w:hAnsi="Times New Roman" w:cs="Times New Roman"/>
          <w:color w:val="000000"/>
          <w:sz w:val="24"/>
          <w:szCs w:val="24"/>
          <w:lang w:eastAsia="ru-RU"/>
        </w:rPr>
        <w:t xml:space="preserve"> </w:t>
      </w:r>
      <w:r w:rsidR="004505DD" w:rsidRPr="005A2465">
        <w:rPr>
          <w:rFonts w:ascii="Times New Roman" w:eastAsia="Courier New" w:hAnsi="Times New Roman" w:cs="Times New Roman"/>
          <w:color w:val="000000"/>
          <w:sz w:val="24"/>
          <w:szCs w:val="24"/>
          <w:lang w:eastAsia="ru-RU"/>
        </w:rPr>
        <w:t>руб. 50% за счет собственных средств, 50% из бюджета. Увеличить поголовье скота мясного направления до 900 голов. Дополнительно создать 3 рабочих места.</w:t>
      </w:r>
      <w:r w:rsidR="00B31405" w:rsidRPr="005A2465">
        <w:rPr>
          <w:rFonts w:ascii="Times New Roman" w:eastAsia="Courier New" w:hAnsi="Times New Roman" w:cs="Times New Roman"/>
          <w:color w:val="000000"/>
          <w:sz w:val="24"/>
          <w:szCs w:val="24"/>
          <w:lang w:eastAsia="ru-RU"/>
        </w:rPr>
        <w:t xml:space="preserve"> Второй</w:t>
      </w:r>
      <w:r w:rsidR="00970F82" w:rsidRPr="005A2465">
        <w:rPr>
          <w:rFonts w:ascii="Times New Roman" w:eastAsia="Courier New" w:hAnsi="Times New Roman" w:cs="Times New Roman"/>
          <w:color w:val="000000"/>
          <w:sz w:val="24"/>
          <w:szCs w:val="24"/>
          <w:lang w:eastAsia="ru-RU"/>
        </w:rPr>
        <w:t xml:space="preserve"> </w:t>
      </w:r>
      <w:r w:rsidR="00B31405" w:rsidRPr="005A2465">
        <w:rPr>
          <w:rFonts w:ascii="Times New Roman" w:eastAsia="Courier New" w:hAnsi="Times New Roman" w:cs="Times New Roman"/>
          <w:color w:val="000000"/>
          <w:sz w:val="24"/>
          <w:szCs w:val="24"/>
          <w:lang w:eastAsia="ru-RU"/>
        </w:rPr>
        <w:t xml:space="preserve">- </w:t>
      </w:r>
      <w:r w:rsidR="004505DD" w:rsidRPr="005A2465">
        <w:rPr>
          <w:rFonts w:ascii="Times New Roman" w:eastAsia="Courier New" w:hAnsi="Times New Roman" w:cs="Times New Roman"/>
          <w:color w:val="000000"/>
          <w:sz w:val="24"/>
          <w:szCs w:val="24"/>
          <w:lang w:eastAsia="ru-RU"/>
        </w:rPr>
        <w:t>по развитию районного семеноводческого хозяйства зерновых, бобовых культур и однолетних трав с 2017-2020гг. на 46150 тыс.</w:t>
      </w:r>
      <w:r w:rsidR="00B31405" w:rsidRPr="005A2465">
        <w:rPr>
          <w:rFonts w:ascii="Times New Roman" w:eastAsia="Courier New" w:hAnsi="Times New Roman" w:cs="Times New Roman"/>
          <w:color w:val="000000"/>
          <w:sz w:val="24"/>
          <w:szCs w:val="24"/>
          <w:lang w:eastAsia="ru-RU"/>
        </w:rPr>
        <w:t xml:space="preserve"> </w:t>
      </w:r>
      <w:r w:rsidR="004505DD" w:rsidRPr="005A2465">
        <w:rPr>
          <w:rFonts w:ascii="Times New Roman" w:eastAsia="Courier New" w:hAnsi="Times New Roman" w:cs="Times New Roman"/>
          <w:color w:val="000000"/>
          <w:sz w:val="24"/>
          <w:szCs w:val="24"/>
          <w:lang w:eastAsia="ru-RU"/>
        </w:rPr>
        <w:t>руб. 50% за счет собственных средств, 50% из бюджета. Увеличить посевные площади до 3800 га.</w:t>
      </w:r>
      <w:r w:rsidR="00293AA9" w:rsidRPr="005A2465">
        <w:rPr>
          <w:rFonts w:ascii="Times New Roman" w:eastAsia="Courier New" w:hAnsi="Times New Roman" w:cs="Times New Roman"/>
          <w:color w:val="000000"/>
          <w:sz w:val="24"/>
          <w:szCs w:val="24"/>
          <w:lang w:eastAsia="ru-RU"/>
        </w:rPr>
        <w:t>;</w:t>
      </w:r>
    </w:p>
    <w:p w:rsidR="00912909" w:rsidRPr="005A2465" w:rsidRDefault="00912909" w:rsidP="00B31405">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-наукой, где ведутся научно-исследовательские работы по выведению новых сортов зерновых, картофеля и производством оригинальных семян этих культур. Наука обладает большим семенным потенциалом для производства семян, но ввиду слабого экономического состояния сельскохозяйственных производителей основная часть оригинальных семян сельскохозяйс</w:t>
      </w:r>
      <w:r w:rsidR="00293AA9" w:rsidRPr="005A2465">
        <w:rPr>
          <w:rFonts w:ascii="Times New Roman" w:eastAsia="Courier New" w:hAnsi="Times New Roman" w:cs="Times New Roman"/>
          <w:color w:val="000000"/>
          <w:sz w:val="24"/>
          <w:szCs w:val="24"/>
          <w:lang w:eastAsia="ru-RU"/>
        </w:rPr>
        <w:t>твенных культур не востребована;</w:t>
      </w:r>
      <w:r w:rsidRPr="005A2465">
        <w:rPr>
          <w:rFonts w:ascii="Times New Roman" w:eastAsia="Courier New" w:hAnsi="Times New Roman" w:cs="Times New Roman"/>
          <w:color w:val="000000"/>
          <w:sz w:val="24"/>
          <w:szCs w:val="24"/>
          <w:lang w:eastAsia="ru-RU"/>
        </w:rPr>
        <w:t xml:space="preserve">  </w:t>
      </w:r>
    </w:p>
    <w:p w:rsidR="00293AA9" w:rsidRPr="005A2465" w:rsidRDefault="00293AA9" w:rsidP="00B31405">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w:t>
      </w:r>
      <w:r w:rsidR="00537455" w:rsidRPr="005A2465">
        <w:rPr>
          <w:rFonts w:ascii="Times New Roman" w:eastAsia="Courier New" w:hAnsi="Times New Roman" w:cs="Times New Roman"/>
          <w:color w:val="000000"/>
          <w:sz w:val="24"/>
          <w:szCs w:val="24"/>
          <w:lang w:eastAsia="ru-RU"/>
        </w:rPr>
        <w:t xml:space="preserve"> </w:t>
      </w:r>
      <w:r w:rsidRPr="005A2465">
        <w:rPr>
          <w:rFonts w:ascii="Times New Roman" w:eastAsia="Courier New" w:hAnsi="Times New Roman" w:cs="Times New Roman"/>
          <w:color w:val="000000"/>
          <w:sz w:val="24"/>
          <w:szCs w:val="24"/>
          <w:lang w:eastAsia="ru-RU"/>
        </w:rPr>
        <w:t>КФХ «Юдин» количество земли 5,6 га., которые находятся на парах;</w:t>
      </w:r>
    </w:p>
    <w:p w:rsidR="00293AA9" w:rsidRPr="005A2465" w:rsidRDefault="00293AA9" w:rsidP="00B31405">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lastRenderedPageBreak/>
        <w:t xml:space="preserve"> -КФХ «Пчеловодство» количество земли 1 га., 30 пчелосемей.</w:t>
      </w:r>
    </w:p>
    <w:p w:rsidR="00F72E2F" w:rsidRPr="005A2465" w:rsidRDefault="00F72E2F" w:rsidP="00B31405">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Сельхозугодия и земельные участки, находящиеся в собственности и во владении для ведения личного подсобного хозяйства указаны в таблице №10</w:t>
      </w:r>
    </w:p>
    <w:p w:rsidR="00C32F50" w:rsidRPr="005A2465" w:rsidRDefault="00C32F50" w:rsidP="00C309B9">
      <w:pPr>
        <w:widowControl w:val="0"/>
        <w:spacing w:after="0" w:line="240" w:lineRule="auto"/>
        <w:ind w:firstLine="708"/>
        <w:jc w:val="right"/>
        <w:rPr>
          <w:rFonts w:ascii="Times New Roman" w:eastAsia="Courier New" w:hAnsi="Times New Roman" w:cs="Times New Roman"/>
          <w:color w:val="000000"/>
          <w:sz w:val="24"/>
          <w:szCs w:val="24"/>
          <w:lang w:eastAsia="ru-RU"/>
        </w:rPr>
      </w:pPr>
    </w:p>
    <w:p w:rsidR="00C309B9" w:rsidRPr="005A2465" w:rsidRDefault="00C309B9" w:rsidP="00C309B9">
      <w:pPr>
        <w:widowControl w:val="0"/>
        <w:spacing w:after="0" w:line="240" w:lineRule="auto"/>
        <w:ind w:firstLine="708"/>
        <w:jc w:val="right"/>
        <w:rPr>
          <w:rFonts w:ascii="Times New Roman" w:eastAsia="Courier New" w:hAnsi="Times New Roman" w:cs="Times New Roman"/>
          <w:color w:val="000000"/>
          <w:sz w:val="24"/>
          <w:szCs w:val="24"/>
          <w:lang w:eastAsia="ru-RU"/>
        </w:rPr>
      </w:pPr>
      <w:r w:rsidRPr="005A2465">
        <w:rPr>
          <w:rFonts w:ascii="Times New Roman" w:eastAsia="Courier New" w:hAnsi="Times New Roman" w:cs="Times New Roman"/>
          <w:color w:val="000000"/>
          <w:sz w:val="24"/>
          <w:szCs w:val="24"/>
          <w:lang w:eastAsia="ru-RU"/>
        </w:rPr>
        <w:t>Таблица №10</w:t>
      </w:r>
    </w:p>
    <w:tbl>
      <w:tblPr>
        <w:tblStyle w:val="a7"/>
        <w:tblW w:w="0" w:type="auto"/>
        <w:tblLook w:val="04A0" w:firstRow="1" w:lastRow="0" w:firstColumn="1" w:lastColumn="0" w:noHBand="0" w:noVBand="1"/>
      </w:tblPr>
      <w:tblGrid>
        <w:gridCol w:w="2549"/>
        <w:gridCol w:w="2549"/>
        <w:gridCol w:w="2549"/>
        <w:gridCol w:w="2549"/>
      </w:tblGrid>
      <w:tr w:rsidR="00F72E2F" w:rsidRPr="005A2465" w:rsidTr="00F72E2F">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Категория земель</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Всего (га)</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В пользовании</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Не используемые</w:t>
            </w:r>
          </w:p>
        </w:tc>
      </w:tr>
      <w:tr w:rsidR="00F72E2F" w:rsidRPr="005A2465" w:rsidTr="00F72E2F">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Пашня</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52,56</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22,56</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30,00</w:t>
            </w:r>
          </w:p>
        </w:tc>
      </w:tr>
      <w:tr w:rsidR="00F72E2F" w:rsidRPr="005A2465" w:rsidTr="00F72E2F">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Сенокосы</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240,1</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150,30</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89,8</w:t>
            </w:r>
          </w:p>
        </w:tc>
      </w:tr>
      <w:tr w:rsidR="00F72E2F" w:rsidRPr="005A2465" w:rsidTr="00F72E2F">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Приусадебные участки</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105,65</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105,65</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w:t>
            </w:r>
          </w:p>
        </w:tc>
      </w:tr>
      <w:tr w:rsidR="00F72E2F" w:rsidRPr="005A2465" w:rsidTr="00F72E2F">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Многолетние травы</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665</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665</w:t>
            </w:r>
          </w:p>
        </w:tc>
        <w:tc>
          <w:tcPr>
            <w:tcW w:w="2549" w:type="dxa"/>
          </w:tcPr>
          <w:p w:rsidR="00F72E2F" w:rsidRPr="005A2465" w:rsidRDefault="00F72E2F" w:rsidP="00B31405">
            <w:pPr>
              <w:widowControl w:val="0"/>
              <w:jc w:val="both"/>
              <w:rPr>
                <w:rFonts w:eastAsia="Courier New"/>
                <w:color w:val="000000"/>
                <w:sz w:val="24"/>
                <w:szCs w:val="24"/>
              </w:rPr>
            </w:pPr>
            <w:r w:rsidRPr="005A2465">
              <w:rPr>
                <w:rFonts w:eastAsia="Courier New"/>
                <w:color w:val="000000"/>
                <w:sz w:val="24"/>
                <w:szCs w:val="24"/>
              </w:rPr>
              <w:t>-</w:t>
            </w:r>
          </w:p>
        </w:tc>
      </w:tr>
    </w:tbl>
    <w:p w:rsidR="00F72E2F" w:rsidRPr="005A2465" w:rsidRDefault="00F72E2F" w:rsidP="00B31405">
      <w:pPr>
        <w:widowControl w:val="0"/>
        <w:spacing w:after="0" w:line="240" w:lineRule="auto"/>
        <w:ind w:firstLine="708"/>
        <w:jc w:val="both"/>
        <w:rPr>
          <w:rFonts w:ascii="Times New Roman" w:eastAsia="Courier New" w:hAnsi="Times New Roman" w:cs="Times New Roman"/>
          <w:color w:val="000000"/>
          <w:sz w:val="24"/>
          <w:szCs w:val="24"/>
          <w:lang w:eastAsia="ru-RU"/>
        </w:rPr>
      </w:pPr>
    </w:p>
    <w:p w:rsidR="00B31405" w:rsidRPr="005A2465" w:rsidRDefault="00B34729" w:rsidP="00B31405">
      <w:pPr>
        <w:spacing w:after="0" w:line="240" w:lineRule="auto"/>
        <w:ind w:firstLine="708"/>
        <w:jc w:val="both"/>
        <w:rPr>
          <w:rFonts w:ascii="Times New Roman" w:eastAsia="Times New Roman" w:hAnsi="Times New Roman" w:cs="Times New Roman"/>
          <w:spacing w:val="-5"/>
          <w:sz w:val="24"/>
          <w:szCs w:val="24"/>
          <w:lang w:eastAsia="ru-RU"/>
        </w:rPr>
      </w:pPr>
      <w:r w:rsidRPr="005A2465">
        <w:rPr>
          <w:rFonts w:ascii="Times New Roman" w:eastAsia="Times New Roman" w:hAnsi="Times New Roman" w:cs="Times New Roman"/>
          <w:spacing w:val="-4"/>
          <w:sz w:val="24"/>
          <w:szCs w:val="24"/>
          <w:lang w:eastAsia="ru-RU"/>
        </w:rPr>
        <w:t xml:space="preserve">Сельское хозяйство, как сельхозпредприятия, так и личные подворья, для своего </w:t>
      </w:r>
      <w:r w:rsidRPr="005A2465">
        <w:rPr>
          <w:rFonts w:ascii="Times New Roman" w:eastAsia="Times New Roman" w:hAnsi="Times New Roman" w:cs="Times New Roman"/>
          <w:spacing w:val="-5"/>
          <w:sz w:val="24"/>
          <w:szCs w:val="24"/>
          <w:lang w:eastAsia="ru-RU"/>
        </w:rPr>
        <w:t>дальнейшего развития нуждаются в поддержке государства.</w:t>
      </w:r>
    </w:p>
    <w:p w:rsidR="00970F82" w:rsidRPr="005A2465" w:rsidRDefault="00970F82" w:rsidP="00182626">
      <w:pPr>
        <w:pStyle w:val="afd"/>
        <w:ind w:firstLine="708"/>
        <w:jc w:val="both"/>
        <w:rPr>
          <w:b/>
        </w:rPr>
      </w:pPr>
    </w:p>
    <w:p w:rsidR="007B37AF" w:rsidRPr="005A2465" w:rsidRDefault="00B8680F" w:rsidP="00182626">
      <w:pPr>
        <w:spacing w:after="0" w:line="240" w:lineRule="auto"/>
        <w:ind w:firstLine="708"/>
        <w:rPr>
          <w:rFonts w:ascii="Times New Roman" w:eastAsia="Times New Roman" w:hAnsi="Times New Roman" w:cs="Times New Roman"/>
          <w:b/>
          <w:i/>
          <w:sz w:val="24"/>
          <w:szCs w:val="24"/>
          <w:lang w:eastAsia="ru-RU"/>
        </w:rPr>
      </w:pPr>
      <w:r w:rsidRPr="005A2465">
        <w:rPr>
          <w:rFonts w:ascii="Times New Roman" w:hAnsi="Times New Roman" w:cs="Times New Roman"/>
          <w:b/>
          <w:sz w:val="24"/>
          <w:szCs w:val="24"/>
        </w:rPr>
        <w:t>3.9.4</w:t>
      </w:r>
      <w:r w:rsidR="0013712C" w:rsidRPr="005A2465">
        <w:rPr>
          <w:rFonts w:ascii="Times New Roman" w:hAnsi="Times New Roman" w:cs="Times New Roman"/>
          <w:b/>
          <w:sz w:val="24"/>
          <w:szCs w:val="24"/>
        </w:rPr>
        <w:tab/>
        <w:t xml:space="preserve">Уровень развития </w:t>
      </w:r>
      <w:r w:rsidR="003A6D4D" w:rsidRPr="005A2465">
        <w:rPr>
          <w:rFonts w:ascii="Times New Roman" w:hAnsi="Times New Roman" w:cs="Times New Roman"/>
          <w:b/>
          <w:sz w:val="24"/>
          <w:szCs w:val="24"/>
        </w:rPr>
        <w:t>жилищно-коммунального хозяйства</w:t>
      </w:r>
      <w:r w:rsidR="00B34729" w:rsidRPr="005A2465">
        <w:rPr>
          <w:rFonts w:ascii="Times New Roman" w:eastAsia="Times New Roman" w:hAnsi="Times New Roman" w:cs="Times New Roman"/>
          <w:b/>
          <w:i/>
          <w:sz w:val="24"/>
          <w:szCs w:val="24"/>
          <w:lang w:eastAsia="ru-RU"/>
        </w:rPr>
        <w:t xml:space="preserve"> </w:t>
      </w:r>
    </w:p>
    <w:p w:rsidR="000B40FF" w:rsidRPr="005A2465" w:rsidRDefault="00970F82" w:rsidP="000B40FF">
      <w:pPr>
        <w:tabs>
          <w:tab w:val="left" w:pos="567"/>
        </w:tabs>
        <w:spacing w:after="0" w:line="240" w:lineRule="auto"/>
        <w:ind w:firstLine="709"/>
        <w:jc w:val="both"/>
        <w:rPr>
          <w:rFonts w:ascii="Times New Roman" w:eastAsia="Calibri" w:hAnsi="Times New Roman" w:cs="Times New Roman"/>
          <w:sz w:val="24"/>
          <w:szCs w:val="24"/>
        </w:rPr>
      </w:pPr>
      <w:r w:rsidRPr="005A2465">
        <w:rPr>
          <w:rFonts w:ascii="Times New Roman" w:eastAsia="Times New Roman" w:hAnsi="Times New Roman" w:cs="Times New Roman"/>
          <w:color w:val="000000"/>
          <w:sz w:val="24"/>
          <w:szCs w:val="24"/>
          <w:lang w:eastAsia="ru-RU"/>
        </w:rPr>
        <w:t>На территории сельского</w:t>
      </w:r>
      <w:r w:rsidR="00B34729" w:rsidRPr="005A2465">
        <w:rPr>
          <w:rFonts w:ascii="Times New Roman" w:eastAsia="Times New Roman" w:hAnsi="Times New Roman" w:cs="Times New Roman"/>
          <w:color w:val="000000"/>
          <w:sz w:val="24"/>
          <w:szCs w:val="24"/>
          <w:lang w:eastAsia="ru-RU"/>
        </w:rPr>
        <w:t xml:space="preserve"> поселе</w:t>
      </w:r>
      <w:r w:rsidRPr="005A2465">
        <w:rPr>
          <w:rFonts w:ascii="Times New Roman" w:eastAsia="Times New Roman" w:hAnsi="Times New Roman" w:cs="Times New Roman"/>
          <w:color w:val="000000"/>
          <w:sz w:val="24"/>
          <w:szCs w:val="24"/>
          <w:lang w:eastAsia="ru-RU"/>
        </w:rPr>
        <w:t>ния</w:t>
      </w:r>
      <w:r w:rsidR="00B34729" w:rsidRPr="005A2465">
        <w:rPr>
          <w:rFonts w:ascii="Times New Roman" w:eastAsia="Times New Roman" w:hAnsi="Times New Roman" w:cs="Times New Roman"/>
          <w:color w:val="000000"/>
          <w:sz w:val="24"/>
          <w:szCs w:val="24"/>
          <w:lang w:eastAsia="ru-RU"/>
        </w:rPr>
        <w:t xml:space="preserve"> жилой фонд представлен застройкой смешанного типа: индивидуальными жилыми домами</w:t>
      </w:r>
      <w:r w:rsidR="00092698" w:rsidRPr="005A2465">
        <w:rPr>
          <w:rFonts w:ascii="Times New Roman" w:eastAsia="Times New Roman" w:hAnsi="Times New Roman" w:cs="Times New Roman"/>
          <w:color w:val="000000"/>
          <w:sz w:val="24"/>
          <w:szCs w:val="24"/>
          <w:lang w:eastAsia="ru-RU"/>
        </w:rPr>
        <w:t xml:space="preserve"> с пр</w:t>
      </w:r>
      <w:r w:rsidR="00510341" w:rsidRPr="005A2465">
        <w:rPr>
          <w:rFonts w:ascii="Times New Roman" w:eastAsia="Times New Roman" w:hAnsi="Times New Roman" w:cs="Times New Roman"/>
          <w:color w:val="000000"/>
          <w:sz w:val="24"/>
          <w:szCs w:val="24"/>
          <w:lang w:eastAsia="ru-RU"/>
        </w:rPr>
        <w:t>иусадебными участками, отапливаю</w:t>
      </w:r>
      <w:r w:rsidR="00092698" w:rsidRPr="005A2465">
        <w:rPr>
          <w:rFonts w:ascii="Times New Roman" w:eastAsia="Times New Roman" w:hAnsi="Times New Roman" w:cs="Times New Roman"/>
          <w:color w:val="000000"/>
          <w:sz w:val="24"/>
          <w:szCs w:val="24"/>
          <w:lang w:eastAsia="ru-RU"/>
        </w:rPr>
        <w:t xml:space="preserve">тся - печами и электричеством. </w:t>
      </w:r>
      <w:r w:rsidR="00FC3CEA" w:rsidRPr="005A2465">
        <w:rPr>
          <w:rFonts w:ascii="Times New Roman" w:eastAsia="Times New Roman" w:hAnsi="Times New Roman" w:cs="Times New Roman"/>
          <w:color w:val="000000"/>
          <w:sz w:val="24"/>
          <w:szCs w:val="24"/>
          <w:lang w:eastAsia="ru-RU"/>
        </w:rPr>
        <w:t>И пятью</w:t>
      </w:r>
      <w:r w:rsidR="00092698" w:rsidRPr="005A2465">
        <w:rPr>
          <w:rFonts w:ascii="Times New Roman" w:eastAsia="Times New Roman" w:hAnsi="Times New Roman" w:cs="Times New Roman"/>
          <w:color w:val="000000"/>
          <w:sz w:val="24"/>
          <w:szCs w:val="24"/>
          <w:lang w:eastAsia="ru-RU"/>
        </w:rPr>
        <w:t xml:space="preserve"> многоквартирными жилыми домами, расположенных</w:t>
      </w:r>
      <w:r w:rsidR="00E074E3" w:rsidRPr="005A2465">
        <w:rPr>
          <w:rFonts w:ascii="Times New Roman" w:eastAsia="Times New Roman" w:hAnsi="Times New Roman" w:cs="Times New Roman"/>
          <w:color w:val="000000"/>
          <w:sz w:val="24"/>
          <w:szCs w:val="24"/>
          <w:lang w:eastAsia="ru-RU"/>
        </w:rPr>
        <w:t xml:space="preserve"> в п. 4-е </w:t>
      </w:r>
      <w:r w:rsidR="007F1197" w:rsidRPr="005A2465">
        <w:rPr>
          <w:rFonts w:ascii="Times New Roman" w:eastAsia="Times New Roman" w:hAnsi="Times New Roman" w:cs="Times New Roman"/>
          <w:color w:val="000000"/>
          <w:sz w:val="24"/>
          <w:szCs w:val="24"/>
          <w:lang w:eastAsia="ru-RU"/>
        </w:rPr>
        <w:t>отделение ГСС</w:t>
      </w:r>
      <w:r w:rsidR="00092698" w:rsidRPr="005A2465">
        <w:rPr>
          <w:rFonts w:ascii="Times New Roman" w:eastAsia="Times New Roman" w:hAnsi="Times New Roman" w:cs="Times New Roman"/>
          <w:color w:val="000000"/>
          <w:sz w:val="24"/>
          <w:szCs w:val="24"/>
          <w:lang w:eastAsia="ru-RU"/>
        </w:rPr>
        <w:t>, которые отапливает котельная с мощностью до 3 Гкал/ч. площадью 357,0 кв.м.</w:t>
      </w:r>
      <w:r w:rsidR="00AC4651" w:rsidRPr="005A2465">
        <w:rPr>
          <w:rFonts w:ascii="Times New Roman" w:eastAsia="Calibri" w:hAnsi="Times New Roman" w:cs="Times New Roman"/>
          <w:sz w:val="24"/>
          <w:szCs w:val="24"/>
        </w:rPr>
        <w:t xml:space="preserve"> </w:t>
      </w:r>
      <w:r w:rsidR="000B40FF" w:rsidRPr="005A2465">
        <w:rPr>
          <w:rFonts w:ascii="Times New Roman" w:eastAsia="Calibri" w:hAnsi="Times New Roman" w:cs="Times New Roman"/>
          <w:sz w:val="24"/>
          <w:szCs w:val="24"/>
        </w:rPr>
        <w:t>В качестве единой теплоснабжающей организации определено МУСХП «Центральное». Распоряжение Мэра Тулунского муниципального района №797-рг от 17.10.2012года.</w:t>
      </w:r>
    </w:p>
    <w:p w:rsidR="00182626" w:rsidRPr="005A2465" w:rsidRDefault="00AC4651" w:rsidP="000B40FF">
      <w:pPr>
        <w:spacing w:after="0" w:line="240" w:lineRule="auto"/>
        <w:ind w:firstLine="709"/>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w:t>
      </w:r>
      <w:r w:rsidR="00182626" w:rsidRPr="005A2465">
        <w:rPr>
          <w:rFonts w:ascii="Times New Roman" w:eastAsia="Calibri" w:hAnsi="Times New Roman" w:cs="Times New Roman"/>
          <w:sz w:val="24"/>
          <w:szCs w:val="24"/>
        </w:rPr>
        <w:t xml:space="preserve">Тарифы на тепловую энергию для организаций составляют </w:t>
      </w:r>
      <w:r w:rsidR="00957AB5" w:rsidRPr="005A2465">
        <w:rPr>
          <w:rFonts w:ascii="Times New Roman" w:eastAsia="Calibri" w:hAnsi="Times New Roman" w:cs="Times New Roman"/>
          <w:sz w:val="24"/>
          <w:szCs w:val="24"/>
        </w:rPr>
        <w:t xml:space="preserve">2629,96 </w:t>
      </w:r>
      <w:r w:rsidR="00182626" w:rsidRPr="005A2465">
        <w:rPr>
          <w:rFonts w:ascii="Times New Roman" w:eastAsia="Calibri" w:hAnsi="Times New Roman" w:cs="Times New Roman"/>
          <w:sz w:val="24"/>
          <w:szCs w:val="24"/>
        </w:rPr>
        <w:t>р</w:t>
      </w:r>
      <w:r w:rsidR="00957AB5" w:rsidRPr="005A2465">
        <w:rPr>
          <w:rFonts w:ascii="Times New Roman" w:eastAsia="Calibri" w:hAnsi="Times New Roman" w:cs="Times New Roman"/>
          <w:sz w:val="24"/>
          <w:szCs w:val="24"/>
        </w:rPr>
        <w:t>уб.</w:t>
      </w:r>
      <w:r w:rsidR="00182626" w:rsidRPr="005A2465">
        <w:rPr>
          <w:rFonts w:ascii="Times New Roman" w:eastAsia="Calibri" w:hAnsi="Times New Roman" w:cs="Times New Roman"/>
          <w:sz w:val="24"/>
          <w:szCs w:val="24"/>
        </w:rPr>
        <w:t xml:space="preserve"> за 1Гкал без учета НДС, для населения </w:t>
      </w:r>
      <w:r w:rsidR="00957AB5" w:rsidRPr="005A2465">
        <w:rPr>
          <w:rFonts w:ascii="Times New Roman" w:eastAsia="Calibri" w:hAnsi="Times New Roman" w:cs="Times New Roman"/>
          <w:sz w:val="24"/>
          <w:szCs w:val="24"/>
        </w:rPr>
        <w:t xml:space="preserve">1604,71 руб. </w:t>
      </w:r>
      <w:r w:rsidR="00182626" w:rsidRPr="005A2465">
        <w:rPr>
          <w:rFonts w:ascii="Times New Roman" w:eastAsia="Calibri" w:hAnsi="Times New Roman" w:cs="Times New Roman"/>
          <w:sz w:val="24"/>
          <w:szCs w:val="24"/>
        </w:rPr>
        <w:t xml:space="preserve">НДС не облагается. Приказ службы по тарифам Иркутской области от 27 08.2012 года № 103-спр. Норматив потребления тепловой энергии для МУСХП «Центральное» установлен решением Думы Писаревского сельского поселения </w:t>
      </w:r>
      <w:r w:rsidR="00293AA9" w:rsidRPr="005A2465">
        <w:rPr>
          <w:rFonts w:ascii="Times New Roman" w:eastAsia="Calibri" w:hAnsi="Times New Roman" w:cs="Times New Roman"/>
          <w:sz w:val="24"/>
          <w:szCs w:val="24"/>
        </w:rPr>
        <w:t>от 25.12.2007</w:t>
      </w:r>
      <w:r w:rsidR="00182626" w:rsidRPr="005A2465">
        <w:rPr>
          <w:rFonts w:ascii="Times New Roman" w:eastAsia="Calibri" w:hAnsi="Times New Roman" w:cs="Times New Roman"/>
          <w:sz w:val="24"/>
          <w:szCs w:val="24"/>
        </w:rPr>
        <w:t xml:space="preserve"> г. № 27.</w:t>
      </w:r>
    </w:p>
    <w:p w:rsidR="00182626" w:rsidRPr="005A2465" w:rsidRDefault="00AC4651" w:rsidP="00182626">
      <w:pPr>
        <w:spacing w:after="0" w:line="240" w:lineRule="auto"/>
        <w:ind w:firstLine="709"/>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Котельная введена в эксплуатацию в 1968 году в которой установлены стальные водотрубные водогрейные котлы с ручным обслуживанием марки «(КВр -0,63К) в количестве двух единиц. Котлы работают на твердом топливе (бурый уголь), температура нагрева воды до 95ºС. Установленная мощность каждого котла 0,6 Гкал.  </w:t>
      </w:r>
      <w:r w:rsidR="00182626" w:rsidRPr="005A2465">
        <w:rPr>
          <w:rFonts w:ascii="Times New Roman" w:eastAsia="Calibri" w:hAnsi="Times New Roman" w:cs="Times New Roman"/>
          <w:sz w:val="24"/>
          <w:szCs w:val="24"/>
        </w:rPr>
        <w:t>Топливо поставляет ООО «ВостСибуголь» г. Иркутск, ул. Сухэбатора.</w:t>
      </w:r>
    </w:p>
    <w:p w:rsidR="00590317" w:rsidRPr="005A2465" w:rsidRDefault="00AC4651" w:rsidP="00182626">
      <w:pPr>
        <w:spacing w:after="0" w:line="240" w:lineRule="auto"/>
        <w:ind w:firstLine="709"/>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Суммарная установленная мощность котельной 1,2 Гкал. Располагаемая тепловая мощность каждого котла 0,6 МВт (0,6Гкал/ч). Суммарная располагаемая мощность 1,2МВт (1,2Гкал/ч). </w:t>
      </w:r>
      <w:r w:rsidR="00590317" w:rsidRPr="005A2465">
        <w:rPr>
          <w:rFonts w:ascii="Times New Roman" w:eastAsia="Calibri" w:hAnsi="Times New Roman" w:cs="Times New Roman"/>
          <w:sz w:val="24"/>
          <w:szCs w:val="24"/>
        </w:rPr>
        <w:t>Тепловые сети находятся на балансе у Администрации Писаревского сельского поселения, обслуживаются МУСХП «</w:t>
      </w:r>
      <w:r w:rsidR="003A6D4D" w:rsidRPr="005A2465">
        <w:rPr>
          <w:rFonts w:ascii="Times New Roman" w:eastAsia="Calibri" w:hAnsi="Times New Roman" w:cs="Times New Roman"/>
          <w:sz w:val="24"/>
          <w:szCs w:val="24"/>
        </w:rPr>
        <w:t>Центральное» на</w:t>
      </w:r>
      <w:r w:rsidR="00590317" w:rsidRPr="005A2465">
        <w:rPr>
          <w:rFonts w:ascii="Times New Roman" w:eastAsia="Calibri" w:hAnsi="Times New Roman" w:cs="Times New Roman"/>
          <w:sz w:val="24"/>
          <w:szCs w:val="24"/>
        </w:rPr>
        <w:t xml:space="preserve"> основании распоряжения Мэра Тулунского муниципального района, № 797-рг от 17.10.2012года.</w:t>
      </w:r>
      <w:r w:rsidR="003A6D4D" w:rsidRPr="005A2465">
        <w:rPr>
          <w:rFonts w:ascii="Times New Roman" w:eastAsia="Calibri" w:hAnsi="Times New Roman" w:cs="Times New Roman"/>
          <w:sz w:val="24"/>
          <w:szCs w:val="24"/>
        </w:rPr>
        <w:t xml:space="preserve"> </w:t>
      </w:r>
      <w:r w:rsidR="00590317" w:rsidRPr="005A2465">
        <w:rPr>
          <w:rFonts w:ascii="Times New Roman" w:eastAsia="Calibri" w:hAnsi="Times New Roman" w:cs="Times New Roman"/>
          <w:sz w:val="24"/>
          <w:szCs w:val="24"/>
        </w:rPr>
        <w:t>Функциональная структура теплоснабжения пос. 4 отд. ГСС</w:t>
      </w:r>
      <w:r w:rsidR="00C309B9" w:rsidRPr="005A2465">
        <w:rPr>
          <w:rFonts w:ascii="Times New Roman" w:eastAsia="Calibri" w:hAnsi="Times New Roman" w:cs="Times New Roman"/>
          <w:sz w:val="24"/>
          <w:szCs w:val="24"/>
        </w:rPr>
        <w:t xml:space="preserve"> представлена в таблице №11</w:t>
      </w:r>
    </w:p>
    <w:p w:rsidR="00590317" w:rsidRPr="005A2465" w:rsidRDefault="00590317" w:rsidP="00182626">
      <w:pPr>
        <w:spacing w:after="0" w:line="240" w:lineRule="auto"/>
        <w:ind w:firstLine="709"/>
        <w:jc w:val="right"/>
        <w:rPr>
          <w:rFonts w:ascii="Times New Roman" w:eastAsia="Calibri" w:hAnsi="Times New Roman" w:cs="Times New Roman"/>
          <w:sz w:val="24"/>
          <w:szCs w:val="24"/>
        </w:rPr>
      </w:pPr>
      <w:r w:rsidRPr="005A2465">
        <w:rPr>
          <w:rFonts w:ascii="Times New Roman" w:eastAsia="Calibri" w:hAnsi="Times New Roman" w:cs="Times New Roman"/>
          <w:sz w:val="24"/>
          <w:szCs w:val="24"/>
        </w:rPr>
        <w:t>Таблица 1</w:t>
      </w:r>
      <w:r w:rsidR="00C309B9" w:rsidRPr="005A2465">
        <w:rPr>
          <w:rFonts w:ascii="Times New Roman" w:eastAsia="Calibri" w:hAnsi="Times New Roman" w:cs="Times New Roman"/>
          <w:sz w:val="24"/>
          <w:szCs w:val="24"/>
        </w:rPr>
        <w:t>1</w:t>
      </w:r>
      <w:r w:rsidRPr="005A2465">
        <w:rPr>
          <w:rFonts w:ascii="Times New Roman" w:eastAsia="Calibri" w:hAnsi="Times New Roman" w:cs="Times New Roman"/>
          <w:sz w:val="24"/>
          <w:szCs w:val="24"/>
        </w:rPr>
        <w:t>.</w:t>
      </w:r>
    </w:p>
    <w:tbl>
      <w:tblPr>
        <w:tblW w:w="10016" w:type="dxa"/>
        <w:jc w:val="center"/>
        <w:tblLook w:val="00A0" w:firstRow="1" w:lastRow="0" w:firstColumn="1" w:lastColumn="0" w:noHBand="0" w:noVBand="0"/>
      </w:tblPr>
      <w:tblGrid>
        <w:gridCol w:w="1090"/>
        <w:gridCol w:w="3016"/>
        <w:gridCol w:w="1985"/>
        <w:gridCol w:w="992"/>
        <w:gridCol w:w="2933"/>
      </w:tblGrid>
      <w:tr w:rsidR="003A6D4D" w:rsidRPr="005A2465" w:rsidTr="003A6D4D">
        <w:trPr>
          <w:trHeight w:val="171"/>
          <w:jc w:val="center"/>
        </w:trPr>
        <w:tc>
          <w:tcPr>
            <w:tcW w:w="1090" w:type="dxa"/>
            <w:tcBorders>
              <w:top w:val="single" w:sz="4" w:space="0" w:color="auto"/>
              <w:left w:val="single" w:sz="4" w:space="0" w:color="auto"/>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bCs/>
                <w:sz w:val="24"/>
                <w:szCs w:val="24"/>
                <w:lang w:eastAsia="ru-RU"/>
              </w:rPr>
            </w:pPr>
            <w:r w:rsidRPr="005A2465">
              <w:rPr>
                <w:rFonts w:ascii="Times New Roman" w:eastAsia="Calibri" w:hAnsi="Times New Roman" w:cs="Times New Roman"/>
                <w:bCs/>
                <w:sz w:val="24"/>
                <w:szCs w:val="24"/>
                <w:lang w:eastAsia="ru-RU"/>
              </w:rPr>
              <w:t>№ п/п</w:t>
            </w:r>
          </w:p>
        </w:tc>
        <w:tc>
          <w:tcPr>
            <w:tcW w:w="3016" w:type="dxa"/>
            <w:tcBorders>
              <w:top w:val="single" w:sz="4" w:space="0" w:color="auto"/>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bCs/>
                <w:sz w:val="24"/>
                <w:szCs w:val="24"/>
                <w:lang w:eastAsia="ru-RU"/>
              </w:rPr>
            </w:pPr>
            <w:r w:rsidRPr="005A2465">
              <w:rPr>
                <w:rFonts w:ascii="Times New Roman" w:eastAsia="Calibri" w:hAnsi="Times New Roman" w:cs="Times New Roman"/>
                <w:bCs/>
                <w:sz w:val="24"/>
                <w:szCs w:val="24"/>
                <w:lang w:eastAsia="ru-RU"/>
              </w:rPr>
              <w:t>Назначение здания</w:t>
            </w:r>
          </w:p>
        </w:tc>
        <w:tc>
          <w:tcPr>
            <w:tcW w:w="1985" w:type="dxa"/>
            <w:tcBorders>
              <w:top w:val="single" w:sz="4" w:space="0" w:color="auto"/>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bCs/>
                <w:sz w:val="24"/>
                <w:szCs w:val="24"/>
                <w:lang w:eastAsia="ru-RU"/>
              </w:rPr>
            </w:pPr>
            <w:r w:rsidRPr="005A2465">
              <w:rPr>
                <w:rFonts w:ascii="Times New Roman" w:eastAsia="Calibri" w:hAnsi="Times New Roman" w:cs="Times New Roman"/>
                <w:bCs/>
                <w:sz w:val="24"/>
                <w:szCs w:val="24"/>
                <w:lang w:eastAsia="ru-RU"/>
              </w:rPr>
              <w:t>Улица</w:t>
            </w:r>
          </w:p>
        </w:tc>
        <w:tc>
          <w:tcPr>
            <w:tcW w:w="992" w:type="dxa"/>
            <w:tcBorders>
              <w:top w:val="single" w:sz="4" w:space="0" w:color="auto"/>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bCs/>
                <w:sz w:val="24"/>
                <w:szCs w:val="24"/>
                <w:lang w:eastAsia="ru-RU"/>
              </w:rPr>
            </w:pPr>
            <w:r w:rsidRPr="005A2465">
              <w:rPr>
                <w:rFonts w:ascii="Times New Roman" w:eastAsia="Calibri" w:hAnsi="Times New Roman" w:cs="Times New Roman"/>
                <w:bCs/>
                <w:sz w:val="24"/>
                <w:szCs w:val="24"/>
                <w:lang w:eastAsia="ru-RU"/>
              </w:rPr>
              <w:t>Дом №</w:t>
            </w:r>
          </w:p>
        </w:tc>
        <w:tc>
          <w:tcPr>
            <w:tcW w:w="2933" w:type="dxa"/>
            <w:tcBorders>
              <w:top w:val="single" w:sz="4" w:space="0" w:color="auto"/>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bCs/>
                <w:sz w:val="24"/>
                <w:szCs w:val="24"/>
                <w:lang w:eastAsia="ru-RU"/>
              </w:rPr>
            </w:pPr>
            <w:r w:rsidRPr="005A2465">
              <w:rPr>
                <w:rFonts w:ascii="Times New Roman" w:eastAsia="Calibri" w:hAnsi="Times New Roman" w:cs="Times New Roman"/>
                <w:bCs/>
                <w:sz w:val="24"/>
                <w:szCs w:val="24"/>
                <w:lang w:eastAsia="ru-RU"/>
              </w:rPr>
              <w:t>Вид отопления</w:t>
            </w:r>
          </w:p>
        </w:tc>
      </w:tr>
      <w:tr w:rsidR="003A6D4D" w:rsidRPr="005A2465" w:rsidTr="003A6D4D">
        <w:trPr>
          <w:trHeight w:val="480"/>
          <w:jc w:val="center"/>
        </w:trPr>
        <w:tc>
          <w:tcPr>
            <w:tcW w:w="1090" w:type="dxa"/>
            <w:tcBorders>
              <w:top w:val="nil"/>
              <w:left w:val="single" w:sz="4" w:space="0" w:color="auto"/>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1</w:t>
            </w:r>
          </w:p>
        </w:tc>
        <w:tc>
          <w:tcPr>
            <w:tcW w:w="3016"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Отапливаемый гараж МУСХП «Центральное»</w:t>
            </w:r>
          </w:p>
        </w:tc>
        <w:tc>
          <w:tcPr>
            <w:tcW w:w="1985"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ул. Мичурина</w:t>
            </w:r>
          </w:p>
          <w:p w:rsidR="003A6D4D" w:rsidRPr="005A2465" w:rsidRDefault="003A6D4D" w:rsidP="00182626">
            <w:pPr>
              <w:spacing w:after="0" w:line="240" w:lineRule="auto"/>
              <w:jc w:val="both"/>
              <w:rPr>
                <w:rFonts w:ascii="Times New Roman" w:eastAsia="Calibri" w:hAnsi="Times New Roman" w:cs="Times New Roman"/>
                <w:sz w:val="24"/>
                <w:szCs w:val="24"/>
                <w:lang w:eastAsia="ru-RU"/>
              </w:rPr>
            </w:pPr>
          </w:p>
          <w:p w:rsidR="003A6D4D" w:rsidRPr="005A2465" w:rsidRDefault="003A6D4D" w:rsidP="00182626">
            <w:pPr>
              <w:spacing w:after="0" w:line="240" w:lineRule="auto"/>
              <w:jc w:val="both"/>
              <w:rPr>
                <w:rFonts w:ascii="Times New Roman" w:eastAsia="Calibri" w:hAnsi="Times New Roman" w:cs="Times New Roman"/>
                <w:sz w:val="24"/>
                <w:szCs w:val="24"/>
                <w:lang w:eastAsia="ru-RU"/>
              </w:rPr>
            </w:pPr>
          </w:p>
        </w:tc>
        <w:tc>
          <w:tcPr>
            <w:tcW w:w="992"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27а</w:t>
            </w:r>
          </w:p>
        </w:tc>
        <w:tc>
          <w:tcPr>
            <w:tcW w:w="2933"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центральное отопление</w:t>
            </w:r>
          </w:p>
        </w:tc>
      </w:tr>
      <w:tr w:rsidR="003A6D4D" w:rsidRPr="005A2465" w:rsidTr="003A6D4D">
        <w:trPr>
          <w:trHeight w:val="171"/>
          <w:jc w:val="center"/>
        </w:trPr>
        <w:tc>
          <w:tcPr>
            <w:tcW w:w="1090" w:type="dxa"/>
            <w:tcBorders>
              <w:top w:val="nil"/>
              <w:left w:val="single" w:sz="4" w:space="0" w:color="auto"/>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2</w:t>
            </w:r>
          </w:p>
        </w:tc>
        <w:tc>
          <w:tcPr>
            <w:tcW w:w="3016"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bCs/>
                <w:sz w:val="24"/>
                <w:szCs w:val="24"/>
                <w:lang w:eastAsia="ru-RU"/>
              </w:rPr>
              <w:t>Здание Администрации МО</w:t>
            </w:r>
          </w:p>
        </w:tc>
        <w:tc>
          <w:tcPr>
            <w:tcW w:w="1985"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ул. Мичурина</w:t>
            </w:r>
          </w:p>
        </w:tc>
        <w:tc>
          <w:tcPr>
            <w:tcW w:w="992"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36</w:t>
            </w:r>
          </w:p>
        </w:tc>
        <w:tc>
          <w:tcPr>
            <w:tcW w:w="2933" w:type="dxa"/>
            <w:tcBorders>
              <w:top w:val="nil"/>
              <w:left w:val="nil"/>
              <w:bottom w:val="single" w:sz="4" w:space="0" w:color="auto"/>
              <w:right w:val="single" w:sz="4" w:space="0" w:color="auto"/>
            </w:tcBorders>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центральное отопление</w:t>
            </w:r>
          </w:p>
        </w:tc>
      </w:tr>
      <w:tr w:rsidR="003A6D4D" w:rsidRPr="005A2465" w:rsidTr="003A6D4D">
        <w:trPr>
          <w:trHeight w:val="171"/>
          <w:jc w:val="center"/>
        </w:trPr>
        <w:tc>
          <w:tcPr>
            <w:tcW w:w="1090" w:type="dxa"/>
            <w:tcBorders>
              <w:top w:val="nil"/>
              <w:left w:val="single" w:sz="4" w:space="0" w:color="auto"/>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3</w:t>
            </w:r>
          </w:p>
        </w:tc>
        <w:tc>
          <w:tcPr>
            <w:tcW w:w="3016"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МДОУ «Колосок»</w:t>
            </w:r>
          </w:p>
        </w:tc>
        <w:tc>
          <w:tcPr>
            <w:tcW w:w="1985"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ул. Мичурина</w:t>
            </w:r>
          </w:p>
        </w:tc>
        <w:tc>
          <w:tcPr>
            <w:tcW w:w="992"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28а</w:t>
            </w:r>
          </w:p>
        </w:tc>
        <w:tc>
          <w:tcPr>
            <w:tcW w:w="2933" w:type="dxa"/>
            <w:tcBorders>
              <w:top w:val="nil"/>
              <w:left w:val="nil"/>
              <w:bottom w:val="single" w:sz="4" w:space="0" w:color="auto"/>
              <w:right w:val="single" w:sz="4" w:space="0" w:color="auto"/>
            </w:tcBorders>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Центральное отопление</w:t>
            </w:r>
          </w:p>
        </w:tc>
      </w:tr>
      <w:tr w:rsidR="003A6D4D" w:rsidRPr="005A2465" w:rsidTr="00C54137">
        <w:trPr>
          <w:trHeight w:val="171"/>
          <w:jc w:val="center"/>
        </w:trPr>
        <w:tc>
          <w:tcPr>
            <w:tcW w:w="1090" w:type="dxa"/>
            <w:tcBorders>
              <w:top w:val="nil"/>
              <w:left w:val="single" w:sz="4" w:space="0" w:color="auto"/>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4</w:t>
            </w:r>
          </w:p>
        </w:tc>
        <w:tc>
          <w:tcPr>
            <w:tcW w:w="3016"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МОУ СОШ № 8</w:t>
            </w:r>
          </w:p>
        </w:tc>
        <w:tc>
          <w:tcPr>
            <w:tcW w:w="1985"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ул. Мичурина</w:t>
            </w:r>
          </w:p>
        </w:tc>
        <w:tc>
          <w:tcPr>
            <w:tcW w:w="992"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1</w:t>
            </w:r>
          </w:p>
        </w:tc>
        <w:tc>
          <w:tcPr>
            <w:tcW w:w="2933"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центральное отопление</w:t>
            </w:r>
          </w:p>
        </w:tc>
      </w:tr>
      <w:tr w:rsidR="003A6D4D" w:rsidRPr="005A2465" w:rsidTr="00C54137">
        <w:trPr>
          <w:trHeight w:val="171"/>
          <w:jc w:val="center"/>
        </w:trPr>
        <w:tc>
          <w:tcPr>
            <w:tcW w:w="1090" w:type="dxa"/>
            <w:tcBorders>
              <w:top w:val="nil"/>
              <w:left w:val="single" w:sz="4" w:space="0" w:color="auto"/>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6</w:t>
            </w:r>
          </w:p>
        </w:tc>
        <w:tc>
          <w:tcPr>
            <w:tcW w:w="3016"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Пекарня ИП Сарксян</w:t>
            </w:r>
          </w:p>
        </w:tc>
        <w:tc>
          <w:tcPr>
            <w:tcW w:w="1985"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ул. Мичурина</w:t>
            </w:r>
          </w:p>
        </w:tc>
        <w:tc>
          <w:tcPr>
            <w:tcW w:w="992"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36а</w:t>
            </w:r>
          </w:p>
        </w:tc>
        <w:tc>
          <w:tcPr>
            <w:tcW w:w="2933" w:type="dxa"/>
            <w:tcBorders>
              <w:top w:val="nil"/>
              <w:left w:val="nil"/>
              <w:bottom w:val="single" w:sz="4" w:space="0" w:color="auto"/>
              <w:right w:val="single" w:sz="4" w:space="0" w:color="auto"/>
            </w:tcBorders>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центральное отопление</w:t>
            </w:r>
          </w:p>
        </w:tc>
      </w:tr>
      <w:tr w:rsidR="003A6D4D" w:rsidRPr="005A2465" w:rsidTr="003A6D4D">
        <w:trPr>
          <w:trHeight w:val="171"/>
          <w:jc w:val="center"/>
        </w:trPr>
        <w:tc>
          <w:tcPr>
            <w:tcW w:w="1090" w:type="dxa"/>
            <w:tcBorders>
              <w:top w:val="nil"/>
              <w:left w:val="single" w:sz="4" w:space="0" w:color="auto"/>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7</w:t>
            </w:r>
          </w:p>
        </w:tc>
        <w:tc>
          <w:tcPr>
            <w:tcW w:w="3016"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3-х этажный жилой дом</w:t>
            </w:r>
          </w:p>
        </w:tc>
        <w:tc>
          <w:tcPr>
            <w:tcW w:w="1985"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ул. Мичурина</w:t>
            </w:r>
          </w:p>
        </w:tc>
        <w:tc>
          <w:tcPr>
            <w:tcW w:w="992"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23</w:t>
            </w:r>
          </w:p>
        </w:tc>
        <w:tc>
          <w:tcPr>
            <w:tcW w:w="2933"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центральное отопление</w:t>
            </w:r>
          </w:p>
        </w:tc>
      </w:tr>
      <w:tr w:rsidR="003A6D4D" w:rsidRPr="005A2465" w:rsidTr="00C54137">
        <w:trPr>
          <w:trHeight w:val="171"/>
          <w:jc w:val="center"/>
        </w:trPr>
        <w:tc>
          <w:tcPr>
            <w:tcW w:w="1090" w:type="dxa"/>
            <w:tcBorders>
              <w:top w:val="nil"/>
              <w:left w:val="single" w:sz="4" w:space="0" w:color="auto"/>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8</w:t>
            </w:r>
          </w:p>
        </w:tc>
        <w:tc>
          <w:tcPr>
            <w:tcW w:w="3016"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2-х этажный жилой дом</w:t>
            </w:r>
          </w:p>
        </w:tc>
        <w:tc>
          <w:tcPr>
            <w:tcW w:w="1985"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ул. Мичурина</w:t>
            </w:r>
          </w:p>
        </w:tc>
        <w:tc>
          <w:tcPr>
            <w:tcW w:w="992"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25</w:t>
            </w:r>
          </w:p>
        </w:tc>
        <w:tc>
          <w:tcPr>
            <w:tcW w:w="2933" w:type="dxa"/>
            <w:tcBorders>
              <w:top w:val="nil"/>
              <w:left w:val="nil"/>
              <w:bottom w:val="single" w:sz="4" w:space="0" w:color="auto"/>
              <w:right w:val="single" w:sz="4" w:space="0" w:color="auto"/>
            </w:tcBorders>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центральное отопление</w:t>
            </w:r>
          </w:p>
        </w:tc>
      </w:tr>
      <w:tr w:rsidR="003A6D4D" w:rsidRPr="005A2465" w:rsidTr="003A6D4D">
        <w:trPr>
          <w:trHeight w:val="171"/>
          <w:jc w:val="center"/>
        </w:trPr>
        <w:tc>
          <w:tcPr>
            <w:tcW w:w="1090" w:type="dxa"/>
            <w:tcBorders>
              <w:top w:val="nil"/>
              <w:left w:val="single" w:sz="4" w:space="0" w:color="auto"/>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9</w:t>
            </w:r>
          </w:p>
        </w:tc>
        <w:tc>
          <w:tcPr>
            <w:tcW w:w="3016"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2-х этажный жилой дом</w:t>
            </w:r>
          </w:p>
        </w:tc>
        <w:tc>
          <w:tcPr>
            <w:tcW w:w="1985"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ул. Мичурина</w:t>
            </w:r>
          </w:p>
        </w:tc>
        <w:tc>
          <w:tcPr>
            <w:tcW w:w="992"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27</w:t>
            </w:r>
          </w:p>
        </w:tc>
        <w:tc>
          <w:tcPr>
            <w:tcW w:w="2933" w:type="dxa"/>
            <w:tcBorders>
              <w:top w:val="nil"/>
              <w:left w:val="nil"/>
              <w:bottom w:val="single" w:sz="4" w:space="0" w:color="auto"/>
              <w:right w:val="single" w:sz="4" w:space="0" w:color="auto"/>
            </w:tcBorders>
            <w:vAlign w:val="center"/>
          </w:tcPr>
          <w:p w:rsidR="003A6D4D" w:rsidRPr="005A2465" w:rsidRDefault="003A6D4D" w:rsidP="00182626">
            <w:pPr>
              <w:spacing w:after="0" w:line="240" w:lineRule="auto"/>
              <w:jc w:val="both"/>
              <w:rPr>
                <w:rFonts w:ascii="Times New Roman" w:eastAsia="Calibri" w:hAnsi="Times New Roman" w:cs="Times New Roman"/>
                <w:sz w:val="24"/>
                <w:szCs w:val="24"/>
                <w:lang w:eastAsia="ru-RU"/>
              </w:rPr>
            </w:pPr>
            <w:r w:rsidRPr="005A2465">
              <w:rPr>
                <w:rFonts w:ascii="Times New Roman" w:eastAsia="Calibri" w:hAnsi="Times New Roman" w:cs="Times New Roman"/>
                <w:sz w:val="24"/>
                <w:szCs w:val="24"/>
                <w:lang w:eastAsia="ru-RU"/>
              </w:rPr>
              <w:t>центральное отопление</w:t>
            </w:r>
          </w:p>
        </w:tc>
      </w:tr>
    </w:tbl>
    <w:p w:rsidR="00590317" w:rsidRPr="005A2465" w:rsidRDefault="00590317" w:rsidP="00182626">
      <w:pPr>
        <w:spacing w:after="0" w:line="240" w:lineRule="auto"/>
        <w:ind w:firstLine="709"/>
        <w:jc w:val="both"/>
        <w:rPr>
          <w:rFonts w:ascii="Times New Roman" w:eastAsia="Calibri" w:hAnsi="Times New Roman" w:cs="Times New Roman"/>
          <w:sz w:val="24"/>
          <w:szCs w:val="24"/>
        </w:rPr>
      </w:pPr>
    </w:p>
    <w:p w:rsidR="00182626" w:rsidRPr="005A2465" w:rsidRDefault="00845C91" w:rsidP="00182626">
      <w:pPr>
        <w:spacing w:after="0" w:line="240" w:lineRule="auto"/>
        <w:ind w:firstLine="709"/>
        <w:jc w:val="both"/>
        <w:rPr>
          <w:rFonts w:ascii="Times New Roman" w:eastAsia="Calibri" w:hAnsi="Times New Roman" w:cs="Times New Roman"/>
          <w:color w:val="FFFFFF" w:themeColor="background1"/>
          <w:sz w:val="24"/>
          <w:szCs w:val="24"/>
        </w:rPr>
      </w:pPr>
      <w:r w:rsidRPr="005A2465">
        <w:rPr>
          <w:rFonts w:ascii="Times New Roman" w:eastAsia="Calibri" w:hAnsi="Times New Roman" w:cs="Times New Roman"/>
          <w:sz w:val="24"/>
          <w:szCs w:val="24"/>
        </w:rPr>
        <w:t>Тепловые сети введены в эксплуатацию в</w:t>
      </w:r>
      <w:r w:rsidR="000B40FF" w:rsidRPr="005A2465">
        <w:rPr>
          <w:rFonts w:ascii="Times New Roman" w:eastAsia="Calibri" w:hAnsi="Times New Roman" w:cs="Times New Roman"/>
          <w:sz w:val="24"/>
          <w:szCs w:val="24"/>
        </w:rPr>
        <w:t xml:space="preserve"> </w:t>
      </w:r>
      <w:r w:rsidRPr="005A2465">
        <w:rPr>
          <w:rFonts w:ascii="Times New Roman" w:eastAsia="Calibri" w:hAnsi="Times New Roman" w:cs="Times New Roman"/>
          <w:sz w:val="24"/>
          <w:szCs w:val="24"/>
        </w:rPr>
        <w:t>1968-1969 гг</w:t>
      </w:r>
      <w:r w:rsidRPr="005A2465">
        <w:rPr>
          <w:rFonts w:ascii="Times New Roman" w:eastAsia="Calibri" w:hAnsi="Times New Roman" w:cs="Times New Roman"/>
          <w:color w:val="FF0000"/>
          <w:sz w:val="24"/>
          <w:szCs w:val="24"/>
        </w:rPr>
        <w:t>.</w:t>
      </w:r>
      <w:r w:rsidRPr="005A2465">
        <w:rPr>
          <w:rFonts w:ascii="Times New Roman" w:eastAsia="Calibri" w:hAnsi="Times New Roman" w:cs="Times New Roman"/>
          <w:sz w:val="24"/>
          <w:szCs w:val="24"/>
        </w:rPr>
        <w:t xml:space="preserve"> Способ прокладки тепловых сетей подземный, битумно-полимерная обмазка, изоляция трубопровода – минерал ватными плитами. </w:t>
      </w:r>
      <w:r w:rsidRPr="005A2465">
        <w:rPr>
          <w:rFonts w:ascii="Times New Roman" w:eastAsia="Calibri" w:hAnsi="Times New Roman" w:cs="Times New Roman"/>
          <w:sz w:val="24"/>
          <w:szCs w:val="24"/>
        </w:rPr>
        <w:lastRenderedPageBreak/>
        <w:t>Тепловые колодцы выполнены из сборного железобетона. В местах прокладки тепловых сетей преобладают песчано-</w:t>
      </w:r>
      <w:r w:rsidRPr="005A2465">
        <w:rPr>
          <w:rFonts w:ascii="Times New Roman" w:eastAsia="Calibri" w:hAnsi="Times New Roman" w:cs="Times New Roman"/>
          <w:color w:val="FFFFFF" w:themeColor="background1"/>
          <w:sz w:val="24"/>
          <w:szCs w:val="24"/>
        </w:rPr>
        <w:t>глинистые почвы.</w:t>
      </w:r>
      <w:r w:rsidR="00AC4651" w:rsidRPr="005A2465">
        <w:rPr>
          <w:rFonts w:ascii="Times New Roman" w:eastAsia="Calibri" w:hAnsi="Times New Roman" w:cs="Times New Roman"/>
          <w:color w:val="FFFFFF" w:themeColor="background1"/>
          <w:sz w:val="24"/>
          <w:szCs w:val="24"/>
        </w:rPr>
        <w:t xml:space="preserve"> </w:t>
      </w:r>
    </w:p>
    <w:p w:rsidR="00590317" w:rsidRPr="005A2465" w:rsidRDefault="00AC4651" w:rsidP="00182626">
      <w:pPr>
        <w:spacing w:after="0" w:line="240" w:lineRule="auto"/>
        <w:ind w:firstLine="709"/>
        <w:jc w:val="both"/>
        <w:rPr>
          <w:rFonts w:ascii="Times New Roman" w:eastAsia="Calibri" w:hAnsi="Times New Roman" w:cs="Times New Roman"/>
          <w:color w:val="FF0000"/>
          <w:sz w:val="24"/>
          <w:szCs w:val="24"/>
        </w:rPr>
      </w:pPr>
      <w:r w:rsidRPr="005A2465">
        <w:rPr>
          <w:rFonts w:ascii="Times New Roman" w:eastAsia="Calibri" w:hAnsi="Times New Roman" w:cs="Times New Roman"/>
          <w:sz w:val="24"/>
          <w:szCs w:val="24"/>
        </w:rPr>
        <w:t>Зона эксплуатационной ответственности до тепловых сетей. В течении последних трех лет, с 2012 по 2015 годы, полностью заменены сети тепло- и водо</w:t>
      </w:r>
      <w:r w:rsidR="00F72E2F" w:rsidRPr="005A2465">
        <w:rPr>
          <w:rFonts w:ascii="Times New Roman" w:eastAsia="Calibri" w:hAnsi="Times New Roman" w:cs="Times New Roman"/>
          <w:sz w:val="24"/>
          <w:szCs w:val="24"/>
        </w:rPr>
        <w:t xml:space="preserve"> </w:t>
      </w:r>
      <w:r w:rsidRPr="005A2465">
        <w:rPr>
          <w:rFonts w:ascii="Times New Roman" w:eastAsia="Calibri" w:hAnsi="Times New Roman" w:cs="Times New Roman"/>
          <w:sz w:val="24"/>
          <w:szCs w:val="24"/>
        </w:rPr>
        <w:t>- снабжения.</w:t>
      </w:r>
    </w:p>
    <w:p w:rsidR="00C02040" w:rsidRPr="005A2465" w:rsidRDefault="00C02040" w:rsidP="00182626">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 xml:space="preserve">Жилищный фонд муниципального </w:t>
      </w:r>
      <w:r w:rsidR="000B35CB" w:rsidRPr="005A2465">
        <w:rPr>
          <w:rFonts w:ascii="Times New Roman" w:eastAsia="Times New Roman" w:hAnsi="Times New Roman" w:cs="Times New Roman"/>
          <w:color w:val="000000"/>
          <w:sz w:val="24"/>
          <w:szCs w:val="24"/>
          <w:lang w:eastAsia="ru-RU"/>
        </w:rPr>
        <w:t>образования</w:t>
      </w:r>
      <w:r w:rsidRPr="005A2465">
        <w:rPr>
          <w:rFonts w:ascii="Times New Roman" w:eastAsia="Times New Roman" w:hAnsi="Times New Roman" w:cs="Times New Roman"/>
          <w:color w:val="000000"/>
          <w:sz w:val="24"/>
          <w:szCs w:val="24"/>
          <w:lang w:eastAsia="ru-RU"/>
        </w:rPr>
        <w:t xml:space="preserve"> составляет 47,6 тыс.</w:t>
      </w:r>
      <w:r w:rsidR="000B35CB" w:rsidRPr="005A2465">
        <w:rPr>
          <w:rFonts w:ascii="Times New Roman" w:eastAsia="Times New Roman" w:hAnsi="Times New Roman" w:cs="Times New Roman"/>
          <w:color w:val="000000"/>
          <w:sz w:val="24"/>
          <w:szCs w:val="24"/>
          <w:lang w:eastAsia="ru-RU"/>
        </w:rPr>
        <w:t xml:space="preserve"> </w:t>
      </w:r>
      <w:r w:rsidRPr="005A2465">
        <w:rPr>
          <w:rFonts w:ascii="Times New Roman" w:eastAsia="Times New Roman" w:hAnsi="Times New Roman" w:cs="Times New Roman"/>
          <w:color w:val="000000"/>
          <w:sz w:val="24"/>
          <w:szCs w:val="24"/>
          <w:lang w:eastAsia="ru-RU"/>
        </w:rPr>
        <w:t>кв.м., обеспеченностью жильем -20,0 м2 общей площади на одного жителя, что выше чем в среднем по Иркутской области (19,9м2). Жилищный фонд имеет большой износ</w:t>
      </w:r>
      <w:r w:rsidR="00AC4651" w:rsidRPr="005A2465">
        <w:rPr>
          <w:rFonts w:ascii="Times New Roman" w:eastAsia="Times New Roman" w:hAnsi="Times New Roman" w:cs="Times New Roman"/>
          <w:color w:val="000000"/>
          <w:sz w:val="24"/>
          <w:szCs w:val="24"/>
          <w:lang w:eastAsia="ru-RU"/>
        </w:rPr>
        <w:t xml:space="preserve"> (от 40 до 50%)</w:t>
      </w:r>
      <w:r w:rsidRPr="005A2465">
        <w:rPr>
          <w:rFonts w:ascii="Times New Roman" w:eastAsia="Times New Roman" w:hAnsi="Times New Roman" w:cs="Times New Roman"/>
          <w:color w:val="000000"/>
          <w:sz w:val="24"/>
          <w:szCs w:val="24"/>
          <w:lang w:eastAsia="ru-RU"/>
        </w:rPr>
        <w:t xml:space="preserve"> и ежегодно уменьшается, за счет выбытия домов по ветхости и в результате пожаров. </w:t>
      </w:r>
    </w:p>
    <w:p w:rsidR="000B40FF" w:rsidRPr="005A2465" w:rsidRDefault="00C02040" w:rsidP="000B40F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Ост</w:t>
      </w:r>
      <w:r w:rsidR="003A6D4D" w:rsidRPr="005A2465">
        <w:rPr>
          <w:rFonts w:ascii="Times New Roman" w:eastAsia="Times New Roman" w:hAnsi="Times New Roman" w:cs="Times New Roman"/>
          <w:color w:val="000000"/>
          <w:sz w:val="24"/>
          <w:szCs w:val="24"/>
          <w:lang w:eastAsia="ru-RU"/>
        </w:rPr>
        <w:t>ро встает проблема строительства</w:t>
      </w:r>
      <w:r w:rsidRPr="005A2465">
        <w:rPr>
          <w:rFonts w:ascii="Times New Roman" w:eastAsia="Times New Roman" w:hAnsi="Times New Roman" w:cs="Times New Roman"/>
          <w:color w:val="000000"/>
          <w:sz w:val="24"/>
          <w:szCs w:val="24"/>
          <w:lang w:eastAsia="ru-RU"/>
        </w:rPr>
        <w:t xml:space="preserve"> нового</w:t>
      </w:r>
      <w:r w:rsidR="00FC3CEA" w:rsidRPr="005A2465">
        <w:rPr>
          <w:rFonts w:ascii="Times New Roman" w:eastAsia="Times New Roman" w:hAnsi="Times New Roman" w:cs="Times New Roman"/>
          <w:color w:val="000000"/>
          <w:sz w:val="24"/>
          <w:szCs w:val="24"/>
          <w:lang w:eastAsia="ru-RU"/>
        </w:rPr>
        <w:t xml:space="preserve"> жилья</w:t>
      </w:r>
      <w:r w:rsidRPr="005A2465">
        <w:rPr>
          <w:rFonts w:ascii="Times New Roman" w:eastAsia="Times New Roman" w:hAnsi="Times New Roman" w:cs="Times New Roman"/>
          <w:color w:val="000000"/>
          <w:sz w:val="24"/>
          <w:szCs w:val="24"/>
          <w:lang w:eastAsia="ru-RU"/>
        </w:rPr>
        <w:t xml:space="preserve">. </w:t>
      </w:r>
      <w:r w:rsidR="00274902" w:rsidRPr="005A2465">
        <w:rPr>
          <w:rFonts w:ascii="Times New Roman" w:eastAsia="Times New Roman" w:hAnsi="Times New Roman" w:cs="Times New Roman"/>
          <w:color w:val="000000"/>
          <w:sz w:val="24"/>
          <w:szCs w:val="24"/>
          <w:lang w:eastAsia="ru-RU"/>
        </w:rPr>
        <w:t>И</w:t>
      </w:r>
      <w:r w:rsidRPr="005A2465">
        <w:rPr>
          <w:rFonts w:ascii="Times New Roman" w:eastAsia="Times New Roman" w:hAnsi="Times New Roman" w:cs="Times New Roman"/>
          <w:color w:val="000000"/>
          <w:sz w:val="24"/>
          <w:szCs w:val="24"/>
          <w:lang w:eastAsia="ru-RU"/>
        </w:rPr>
        <w:t>ндивидуальному жилищному строительству мешает отсутствие и нехватка инженерной инфраструктуры</w:t>
      </w:r>
      <w:r w:rsidR="000B35CB" w:rsidRPr="005A2465">
        <w:rPr>
          <w:rFonts w:ascii="Times New Roman" w:eastAsia="Times New Roman" w:hAnsi="Times New Roman" w:cs="Times New Roman"/>
          <w:color w:val="000000"/>
          <w:sz w:val="24"/>
          <w:szCs w:val="24"/>
          <w:lang w:eastAsia="ru-RU"/>
        </w:rPr>
        <w:t>: электроснабжения, водоснабжения, газификации.</w:t>
      </w:r>
      <w:r w:rsidR="00E43CA5" w:rsidRPr="005A2465">
        <w:rPr>
          <w:rFonts w:ascii="Times New Roman" w:eastAsia="Times New Roman" w:hAnsi="Times New Roman" w:cs="Times New Roman"/>
          <w:color w:val="000000"/>
          <w:sz w:val="24"/>
          <w:szCs w:val="24"/>
          <w:lang w:eastAsia="ru-RU"/>
        </w:rPr>
        <w:t xml:space="preserve"> </w:t>
      </w:r>
      <w:r w:rsidR="00DA61B1" w:rsidRPr="005A2465">
        <w:rPr>
          <w:rFonts w:ascii="Times New Roman" w:eastAsia="Times New Roman" w:hAnsi="Times New Roman" w:cs="Times New Roman"/>
          <w:color w:val="000000"/>
          <w:sz w:val="24"/>
          <w:szCs w:val="24"/>
          <w:lang w:eastAsia="ru-RU"/>
        </w:rPr>
        <w:t>Отсутствует</w:t>
      </w:r>
      <w:r w:rsidR="00E43CA5" w:rsidRPr="005A2465">
        <w:rPr>
          <w:rFonts w:ascii="Times New Roman" w:eastAsia="Times New Roman" w:hAnsi="Times New Roman" w:cs="Times New Roman"/>
          <w:color w:val="000000"/>
          <w:sz w:val="24"/>
          <w:szCs w:val="24"/>
          <w:lang w:eastAsia="ru-RU"/>
        </w:rPr>
        <w:t xml:space="preserve"> перспектив</w:t>
      </w:r>
      <w:r w:rsidR="00DA61B1" w:rsidRPr="005A2465">
        <w:rPr>
          <w:rFonts w:ascii="Times New Roman" w:eastAsia="Times New Roman" w:hAnsi="Times New Roman" w:cs="Times New Roman"/>
          <w:color w:val="000000"/>
          <w:sz w:val="24"/>
          <w:szCs w:val="24"/>
          <w:lang w:eastAsia="ru-RU"/>
        </w:rPr>
        <w:t>а</w:t>
      </w:r>
      <w:r w:rsidR="00E43CA5" w:rsidRPr="005A2465">
        <w:rPr>
          <w:rFonts w:ascii="Times New Roman" w:eastAsia="Times New Roman" w:hAnsi="Times New Roman" w:cs="Times New Roman"/>
          <w:color w:val="000000"/>
          <w:sz w:val="24"/>
          <w:szCs w:val="24"/>
          <w:lang w:eastAsia="ru-RU"/>
        </w:rPr>
        <w:t xml:space="preserve"> многоэтажного строительства и увеличение жилого фонда преимущественно 1-2</w:t>
      </w:r>
      <w:r w:rsidR="00BB6CF4" w:rsidRPr="005A2465">
        <w:rPr>
          <w:rFonts w:ascii="Times New Roman" w:eastAsia="Times New Roman" w:hAnsi="Times New Roman" w:cs="Times New Roman"/>
          <w:color w:val="000000"/>
          <w:sz w:val="24"/>
          <w:szCs w:val="24"/>
          <w:lang w:eastAsia="ru-RU"/>
        </w:rPr>
        <w:t>-</w:t>
      </w:r>
      <w:r w:rsidR="00E43CA5" w:rsidRPr="005A2465">
        <w:rPr>
          <w:rFonts w:ascii="Times New Roman" w:eastAsia="Times New Roman" w:hAnsi="Times New Roman" w:cs="Times New Roman"/>
          <w:color w:val="000000"/>
          <w:sz w:val="24"/>
          <w:szCs w:val="24"/>
          <w:lang w:eastAsia="ru-RU"/>
        </w:rPr>
        <w:t xml:space="preserve">х этажной усадебной застройкой с низкой </w:t>
      </w:r>
      <w:r w:rsidR="00274902" w:rsidRPr="005A2465">
        <w:rPr>
          <w:rFonts w:ascii="Times New Roman" w:eastAsia="Times New Roman" w:hAnsi="Times New Roman" w:cs="Times New Roman"/>
          <w:color w:val="000000"/>
          <w:sz w:val="24"/>
          <w:szCs w:val="24"/>
          <w:lang w:eastAsia="ru-RU"/>
        </w:rPr>
        <w:t>плотностью, что</w:t>
      </w:r>
      <w:r w:rsidR="00E43CA5" w:rsidRPr="005A2465">
        <w:rPr>
          <w:rFonts w:ascii="Times New Roman" w:eastAsia="Times New Roman" w:hAnsi="Times New Roman" w:cs="Times New Roman"/>
          <w:color w:val="000000"/>
          <w:sz w:val="24"/>
          <w:szCs w:val="24"/>
          <w:lang w:eastAsia="ru-RU"/>
        </w:rPr>
        <w:t xml:space="preserve"> не предусматривает развитие централизованного отопления жилья,</w:t>
      </w:r>
      <w:r w:rsidR="00AC4651" w:rsidRPr="005A2465">
        <w:rPr>
          <w:rFonts w:ascii="Times New Roman" w:eastAsia="Times New Roman" w:hAnsi="Times New Roman" w:cs="Times New Roman"/>
          <w:color w:val="000000"/>
          <w:sz w:val="24"/>
          <w:szCs w:val="24"/>
          <w:lang w:eastAsia="ru-RU"/>
        </w:rPr>
        <w:t xml:space="preserve"> несмотря на то что мощность котлов позволяет присоединять к сетям потребителей. Но из-за высокой оплаты за тепло</w:t>
      </w:r>
      <w:r w:rsidR="000B40FF" w:rsidRPr="005A2465">
        <w:rPr>
          <w:rFonts w:ascii="Times New Roman" w:eastAsia="Times New Roman" w:hAnsi="Times New Roman" w:cs="Times New Roman"/>
          <w:color w:val="000000"/>
          <w:sz w:val="24"/>
          <w:szCs w:val="24"/>
          <w:lang w:eastAsia="ru-RU"/>
        </w:rPr>
        <w:t>-</w:t>
      </w:r>
      <w:r w:rsidR="00AC4651" w:rsidRPr="005A2465">
        <w:rPr>
          <w:rFonts w:ascii="Times New Roman" w:eastAsia="Times New Roman" w:hAnsi="Times New Roman" w:cs="Times New Roman"/>
          <w:color w:val="000000"/>
          <w:sz w:val="24"/>
          <w:szCs w:val="24"/>
          <w:lang w:eastAsia="ru-RU"/>
        </w:rPr>
        <w:t xml:space="preserve"> </w:t>
      </w:r>
      <w:r w:rsidR="00182626" w:rsidRPr="005A2465">
        <w:rPr>
          <w:rFonts w:ascii="Times New Roman" w:eastAsia="Times New Roman" w:hAnsi="Times New Roman" w:cs="Times New Roman"/>
          <w:color w:val="000000"/>
          <w:sz w:val="24"/>
          <w:szCs w:val="24"/>
          <w:lang w:eastAsia="ru-RU"/>
        </w:rPr>
        <w:t>снабжение</w:t>
      </w:r>
      <w:r w:rsidR="00AC4651" w:rsidRPr="005A2465">
        <w:rPr>
          <w:rFonts w:ascii="Times New Roman" w:eastAsia="Times New Roman" w:hAnsi="Times New Roman" w:cs="Times New Roman"/>
          <w:color w:val="000000"/>
          <w:sz w:val="24"/>
          <w:szCs w:val="24"/>
          <w:lang w:eastAsia="ru-RU"/>
        </w:rPr>
        <w:t xml:space="preserve"> </w:t>
      </w:r>
      <w:r w:rsidR="00182626" w:rsidRPr="005A2465">
        <w:rPr>
          <w:rFonts w:ascii="Times New Roman" w:eastAsia="Times New Roman" w:hAnsi="Times New Roman" w:cs="Times New Roman"/>
          <w:color w:val="000000"/>
          <w:sz w:val="24"/>
          <w:szCs w:val="24"/>
          <w:lang w:eastAsia="ru-RU"/>
        </w:rPr>
        <w:t>организации отказываются</w:t>
      </w:r>
      <w:r w:rsidR="00AC4651" w:rsidRPr="005A2465">
        <w:rPr>
          <w:rFonts w:ascii="Times New Roman" w:eastAsia="Times New Roman" w:hAnsi="Times New Roman" w:cs="Times New Roman"/>
          <w:color w:val="000000"/>
          <w:sz w:val="24"/>
          <w:szCs w:val="24"/>
          <w:lang w:eastAsia="ru-RU"/>
        </w:rPr>
        <w:t xml:space="preserve"> присоединять свои здания к </w:t>
      </w:r>
      <w:r w:rsidR="000B40FF" w:rsidRPr="005A2465">
        <w:rPr>
          <w:rFonts w:ascii="Times New Roman" w:eastAsia="Times New Roman" w:hAnsi="Times New Roman" w:cs="Times New Roman"/>
          <w:color w:val="000000"/>
          <w:sz w:val="24"/>
          <w:szCs w:val="24"/>
          <w:lang w:eastAsia="ru-RU"/>
        </w:rPr>
        <w:t xml:space="preserve">центральному </w:t>
      </w:r>
      <w:r w:rsidR="00AC4651" w:rsidRPr="005A2465">
        <w:rPr>
          <w:rFonts w:ascii="Times New Roman" w:eastAsia="Times New Roman" w:hAnsi="Times New Roman" w:cs="Times New Roman"/>
          <w:color w:val="000000"/>
          <w:sz w:val="24"/>
          <w:szCs w:val="24"/>
          <w:lang w:eastAsia="ru-RU"/>
        </w:rPr>
        <w:t xml:space="preserve">тепло- </w:t>
      </w:r>
      <w:r w:rsidR="000B40FF" w:rsidRPr="005A2465">
        <w:rPr>
          <w:rFonts w:ascii="Times New Roman" w:eastAsia="Times New Roman" w:hAnsi="Times New Roman" w:cs="Times New Roman"/>
          <w:color w:val="000000"/>
          <w:sz w:val="24"/>
          <w:szCs w:val="24"/>
          <w:lang w:eastAsia="ru-RU"/>
        </w:rPr>
        <w:t>источнику</w:t>
      </w:r>
      <w:r w:rsidR="00182626" w:rsidRPr="005A2465">
        <w:rPr>
          <w:rFonts w:ascii="Times New Roman" w:eastAsia="Times New Roman" w:hAnsi="Times New Roman" w:cs="Times New Roman"/>
          <w:color w:val="000000"/>
          <w:sz w:val="24"/>
          <w:szCs w:val="24"/>
          <w:lang w:eastAsia="ru-RU"/>
        </w:rPr>
        <w:t>, а</w:t>
      </w:r>
      <w:r w:rsidR="00AC4651" w:rsidRPr="005A2465">
        <w:rPr>
          <w:rFonts w:ascii="Times New Roman" w:eastAsia="Times New Roman" w:hAnsi="Times New Roman" w:cs="Times New Roman"/>
          <w:color w:val="000000"/>
          <w:sz w:val="24"/>
          <w:szCs w:val="24"/>
          <w:lang w:eastAsia="ru-RU"/>
        </w:rPr>
        <w:t xml:space="preserve"> </w:t>
      </w:r>
      <w:r w:rsidR="00182626" w:rsidRPr="005A2465">
        <w:rPr>
          <w:rFonts w:ascii="Times New Roman" w:eastAsia="Times New Roman" w:hAnsi="Times New Roman" w:cs="Times New Roman"/>
          <w:color w:val="000000"/>
          <w:sz w:val="24"/>
          <w:szCs w:val="24"/>
          <w:lang w:eastAsia="ru-RU"/>
        </w:rPr>
        <w:t>п</w:t>
      </w:r>
      <w:r w:rsidR="00AC4651" w:rsidRPr="005A2465">
        <w:rPr>
          <w:rFonts w:ascii="Times New Roman" w:eastAsia="Times New Roman" w:hAnsi="Times New Roman" w:cs="Times New Roman"/>
          <w:color w:val="000000"/>
          <w:sz w:val="24"/>
          <w:szCs w:val="24"/>
          <w:lang w:eastAsia="ru-RU"/>
        </w:rPr>
        <w:t>ереходят на автономное обеспечение теплом, в основном электрическое.</w:t>
      </w:r>
      <w:r w:rsidR="00E43CA5" w:rsidRPr="005A2465">
        <w:rPr>
          <w:rFonts w:ascii="Times New Roman" w:eastAsia="Times New Roman" w:hAnsi="Times New Roman" w:cs="Times New Roman"/>
          <w:color w:val="000000"/>
          <w:sz w:val="24"/>
          <w:szCs w:val="24"/>
          <w:lang w:eastAsia="ru-RU"/>
        </w:rPr>
        <w:t xml:space="preserve"> </w:t>
      </w:r>
      <w:r w:rsidR="00AC4651" w:rsidRPr="005A2465">
        <w:rPr>
          <w:rFonts w:ascii="Times New Roman" w:eastAsia="Times New Roman" w:hAnsi="Times New Roman" w:cs="Times New Roman"/>
          <w:color w:val="000000"/>
          <w:sz w:val="24"/>
          <w:szCs w:val="24"/>
          <w:lang w:eastAsia="ru-RU"/>
        </w:rPr>
        <w:t>А частный сектор использует индивидуальные источники</w:t>
      </w:r>
      <w:r w:rsidR="00E43CA5" w:rsidRPr="005A2465">
        <w:rPr>
          <w:rFonts w:ascii="Times New Roman" w:eastAsia="Times New Roman" w:hAnsi="Times New Roman" w:cs="Times New Roman"/>
          <w:color w:val="000000"/>
          <w:sz w:val="24"/>
          <w:szCs w:val="24"/>
          <w:lang w:eastAsia="ru-RU"/>
        </w:rPr>
        <w:t xml:space="preserve"> тепла. </w:t>
      </w:r>
    </w:p>
    <w:p w:rsidR="00863A6B" w:rsidRPr="005A2465" w:rsidRDefault="00863A6B" w:rsidP="00863A6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В настоящее время основным источником хозяйственно-питьевого, противопожарного и производственного водоснабжения Писаревского сельского поселения являются артезианские воды. </w:t>
      </w:r>
    </w:p>
    <w:p w:rsidR="00863A6B" w:rsidRPr="005A2465" w:rsidRDefault="00863A6B" w:rsidP="00863A6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Водоснабжение населенных пунктов сельского поселения организовано от: </w:t>
      </w:r>
    </w:p>
    <w:p w:rsidR="00863A6B" w:rsidRPr="005A2465" w:rsidRDefault="00863A6B" w:rsidP="00863A6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централизованных систем, включающих водозаборные узлы и водопроводные сети – это в п. 4-е  отделение ГСС</w:t>
      </w:r>
    </w:p>
    <w:p w:rsidR="00863A6B" w:rsidRPr="005A2465" w:rsidRDefault="00863A6B" w:rsidP="00863A6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децентрализованных источников – одиночных скважин, водоразборных колонок, шахтных колодцев – это в п. 4-е отд. ГСС, в п. 1-е отд. ГСС, п. Иннокентьевский, п. Центральные мастерские, в д. Булюшкина. </w:t>
      </w:r>
    </w:p>
    <w:p w:rsidR="00863A6B" w:rsidRPr="005A2465" w:rsidRDefault="00863A6B" w:rsidP="00863A6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На артскважинах установлены погружные насосы марки ЭЦВ различной мощности. </w:t>
      </w:r>
    </w:p>
    <w:p w:rsidR="00863A6B" w:rsidRPr="005A2465" w:rsidRDefault="00C54137" w:rsidP="00863A6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 п. 4-е отделение</w:t>
      </w:r>
      <w:r w:rsidR="00863A6B" w:rsidRPr="005A2465">
        <w:rPr>
          <w:rFonts w:ascii="Times New Roman" w:eastAsia="Times New Roman" w:hAnsi="Times New Roman" w:cs="Times New Roman"/>
          <w:sz w:val="24"/>
          <w:szCs w:val="24"/>
          <w:lang w:eastAsia="ru-RU"/>
        </w:rPr>
        <w:t xml:space="preserve"> Государственной селекционной станции, имеется централизованная система водоснабжения от артезианской скважины с водонапорной башней по типу «Рожновского». Схема </w:t>
      </w:r>
      <w:r w:rsidR="00F911ED" w:rsidRPr="005A2465">
        <w:rPr>
          <w:rFonts w:ascii="Times New Roman" w:eastAsia="Times New Roman" w:hAnsi="Times New Roman" w:cs="Times New Roman"/>
          <w:sz w:val="24"/>
          <w:szCs w:val="24"/>
          <w:lang w:eastAsia="ru-RU"/>
        </w:rPr>
        <w:t>водоснабжение:</w:t>
      </w:r>
      <w:r w:rsidR="00863A6B" w:rsidRPr="005A2465">
        <w:rPr>
          <w:rFonts w:ascii="Times New Roman" w:eastAsia="Times New Roman" w:hAnsi="Times New Roman" w:cs="Times New Roman"/>
          <w:sz w:val="24"/>
          <w:szCs w:val="24"/>
          <w:lang w:eastAsia="ru-RU"/>
        </w:rPr>
        <w:t xml:space="preserve"> скважина - водонапорная башня - потребитель.</w:t>
      </w:r>
    </w:p>
    <w:p w:rsidR="00863A6B" w:rsidRPr="005A2465" w:rsidRDefault="00863A6B" w:rsidP="00863A6B">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Источником водоснабжения являются девять водозаборов из артезианских скважин подающих воду в сеть с водонапорными башнями, указанными в Т</w:t>
      </w:r>
      <w:r w:rsidR="00F911ED" w:rsidRPr="005A2465">
        <w:rPr>
          <w:rFonts w:ascii="Times New Roman" w:eastAsia="Times New Roman" w:hAnsi="Times New Roman" w:cs="Times New Roman"/>
          <w:sz w:val="24"/>
          <w:szCs w:val="24"/>
          <w:lang w:eastAsia="ru-RU"/>
        </w:rPr>
        <w:t>аблице 12</w:t>
      </w:r>
    </w:p>
    <w:p w:rsidR="005543D8" w:rsidRPr="005A2465" w:rsidRDefault="005543D8" w:rsidP="00863A6B">
      <w:pPr>
        <w:spacing w:after="0" w:line="360" w:lineRule="auto"/>
        <w:ind w:firstLine="708"/>
        <w:jc w:val="center"/>
        <w:rPr>
          <w:rFonts w:ascii="Times New Roman" w:eastAsia="Times New Roman" w:hAnsi="Times New Roman" w:cs="Times New Roman"/>
          <w:sz w:val="24"/>
          <w:szCs w:val="24"/>
          <w:lang w:eastAsia="ru-RU"/>
        </w:rPr>
      </w:pPr>
    </w:p>
    <w:p w:rsidR="00863A6B" w:rsidRPr="005A2465" w:rsidRDefault="00863A6B" w:rsidP="00863A6B">
      <w:pPr>
        <w:spacing w:after="0" w:line="360" w:lineRule="auto"/>
        <w:ind w:firstLine="708"/>
        <w:jc w:val="center"/>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Характеристика подземных водозаборов</w:t>
      </w:r>
    </w:p>
    <w:p w:rsidR="00863A6B" w:rsidRPr="005A2465" w:rsidRDefault="00F911ED" w:rsidP="00F911ED">
      <w:pPr>
        <w:pStyle w:val="afd"/>
        <w:jc w:val="right"/>
        <w:rPr>
          <w:b/>
          <w:i/>
        </w:rPr>
      </w:pPr>
      <w:r w:rsidRPr="005A2465">
        <w:rPr>
          <w:b/>
          <w:i/>
        </w:rPr>
        <w:t>Таблица 12</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701"/>
        <w:gridCol w:w="1276"/>
        <w:gridCol w:w="992"/>
        <w:gridCol w:w="963"/>
        <w:gridCol w:w="1150"/>
        <w:gridCol w:w="1147"/>
      </w:tblGrid>
      <w:tr w:rsidR="00863A6B" w:rsidRPr="005A2465" w:rsidTr="00C32F50">
        <w:trPr>
          <w:trHeight w:val="588"/>
        </w:trPr>
        <w:tc>
          <w:tcPr>
            <w:tcW w:w="567" w:type="dxa"/>
            <w:shd w:val="clear" w:color="auto" w:fill="auto"/>
          </w:tcPr>
          <w:p w:rsidR="00863A6B" w:rsidRPr="005A2465" w:rsidRDefault="00863A6B" w:rsidP="00C54137">
            <w:pPr>
              <w:pStyle w:val="afd"/>
              <w:rPr>
                <w:b/>
                <w:i/>
              </w:rPr>
            </w:pPr>
            <w:r w:rsidRPr="005A2465">
              <w:rPr>
                <w:b/>
                <w:i/>
              </w:rPr>
              <w:t>№</w:t>
            </w:r>
          </w:p>
          <w:p w:rsidR="00863A6B" w:rsidRPr="005A2465" w:rsidRDefault="00863A6B" w:rsidP="00C54137">
            <w:pPr>
              <w:pStyle w:val="afd"/>
              <w:rPr>
                <w:b/>
                <w:i/>
              </w:rPr>
            </w:pPr>
            <w:r w:rsidRPr="005A2465">
              <w:rPr>
                <w:b/>
                <w:i/>
              </w:rPr>
              <w:t>п/п</w:t>
            </w:r>
          </w:p>
        </w:tc>
        <w:tc>
          <w:tcPr>
            <w:tcW w:w="2552" w:type="dxa"/>
            <w:shd w:val="clear" w:color="auto" w:fill="auto"/>
          </w:tcPr>
          <w:p w:rsidR="00863A6B" w:rsidRPr="005A2465" w:rsidRDefault="00863A6B" w:rsidP="00C54137">
            <w:pPr>
              <w:pStyle w:val="afd"/>
              <w:rPr>
                <w:b/>
                <w:i/>
              </w:rPr>
            </w:pPr>
            <w:r w:rsidRPr="005A2465">
              <w:rPr>
                <w:b/>
                <w:i/>
              </w:rPr>
              <w:t>Населённый пункт</w:t>
            </w:r>
          </w:p>
        </w:tc>
        <w:tc>
          <w:tcPr>
            <w:tcW w:w="1701" w:type="dxa"/>
            <w:shd w:val="clear" w:color="auto" w:fill="auto"/>
          </w:tcPr>
          <w:p w:rsidR="00863A6B" w:rsidRPr="005A2465" w:rsidRDefault="00863A6B" w:rsidP="00C54137">
            <w:pPr>
              <w:pStyle w:val="afd"/>
              <w:rPr>
                <w:b/>
                <w:i/>
              </w:rPr>
            </w:pPr>
            <w:r w:rsidRPr="005A2465">
              <w:rPr>
                <w:b/>
                <w:i/>
              </w:rPr>
              <w:t>Адрес местонахождения</w:t>
            </w:r>
          </w:p>
        </w:tc>
        <w:tc>
          <w:tcPr>
            <w:tcW w:w="1276" w:type="dxa"/>
            <w:shd w:val="clear" w:color="auto" w:fill="auto"/>
          </w:tcPr>
          <w:p w:rsidR="00863A6B" w:rsidRPr="005A2465" w:rsidRDefault="00863A6B" w:rsidP="00C54137">
            <w:pPr>
              <w:pStyle w:val="afd"/>
              <w:rPr>
                <w:b/>
                <w:i/>
              </w:rPr>
            </w:pPr>
            <w:r w:rsidRPr="005A2465">
              <w:rPr>
                <w:b/>
                <w:i/>
              </w:rPr>
              <w:t>Год ввода в эксплуатацию</w:t>
            </w:r>
          </w:p>
        </w:tc>
        <w:tc>
          <w:tcPr>
            <w:tcW w:w="992" w:type="dxa"/>
            <w:shd w:val="clear" w:color="auto" w:fill="auto"/>
          </w:tcPr>
          <w:p w:rsidR="00863A6B" w:rsidRPr="005A2465" w:rsidRDefault="00863A6B" w:rsidP="00C54137">
            <w:pPr>
              <w:pStyle w:val="afd"/>
              <w:rPr>
                <w:b/>
                <w:i/>
              </w:rPr>
            </w:pPr>
            <w:r w:rsidRPr="005A2465">
              <w:rPr>
                <w:b/>
                <w:i/>
              </w:rPr>
              <w:t>Площадь зем. уч-ка (м</w:t>
            </w:r>
            <w:r w:rsidRPr="005A2465">
              <w:rPr>
                <w:b/>
                <w:i/>
                <w:vertAlign w:val="superscript"/>
              </w:rPr>
              <w:t>2</w:t>
            </w:r>
            <w:r w:rsidRPr="005A2465">
              <w:rPr>
                <w:b/>
                <w:i/>
              </w:rPr>
              <w:t>)</w:t>
            </w:r>
          </w:p>
        </w:tc>
        <w:tc>
          <w:tcPr>
            <w:tcW w:w="963" w:type="dxa"/>
            <w:shd w:val="clear" w:color="auto" w:fill="auto"/>
          </w:tcPr>
          <w:p w:rsidR="00863A6B" w:rsidRPr="005A2465" w:rsidRDefault="00863A6B" w:rsidP="00C54137">
            <w:pPr>
              <w:pStyle w:val="afd"/>
              <w:rPr>
                <w:b/>
                <w:i/>
              </w:rPr>
            </w:pPr>
            <w:r w:rsidRPr="005A2465">
              <w:rPr>
                <w:b/>
                <w:i/>
              </w:rPr>
              <w:t>Павильон башни</w:t>
            </w:r>
          </w:p>
        </w:tc>
        <w:tc>
          <w:tcPr>
            <w:tcW w:w="1150" w:type="dxa"/>
            <w:shd w:val="clear" w:color="auto" w:fill="auto"/>
          </w:tcPr>
          <w:p w:rsidR="00863A6B" w:rsidRPr="005A2465" w:rsidRDefault="00863A6B" w:rsidP="00C54137">
            <w:pPr>
              <w:pStyle w:val="afd"/>
              <w:rPr>
                <w:b/>
                <w:i/>
              </w:rPr>
            </w:pPr>
            <w:r w:rsidRPr="005A2465">
              <w:rPr>
                <w:b/>
                <w:i/>
              </w:rPr>
              <w:t>Количество (шт.)</w:t>
            </w:r>
          </w:p>
          <w:p w:rsidR="00863A6B" w:rsidRPr="005A2465" w:rsidRDefault="00863A6B" w:rsidP="00C54137">
            <w:pPr>
              <w:pStyle w:val="afd"/>
              <w:rPr>
                <w:b/>
                <w:i/>
              </w:rPr>
            </w:pPr>
            <w:r w:rsidRPr="005A2465">
              <w:rPr>
                <w:b/>
                <w:i/>
              </w:rPr>
              <w:t>Объем (м</w:t>
            </w:r>
            <w:r w:rsidRPr="005A2465">
              <w:rPr>
                <w:b/>
                <w:i/>
                <w:vertAlign w:val="superscript"/>
              </w:rPr>
              <w:t>3</w:t>
            </w:r>
            <w:r w:rsidRPr="005A2465">
              <w:rPr>
                <w:b/>
                <w:i/>
              </w:rPr>
              <w:t>)</w:t>
            </w:r>
          </w:p>
        </w:tc>
        <w:tc>
          <w:tcPr>
            <w:tcW w:w="1147" w:type="dxa"/>
            <w:shd w:val="clear" w:color="auto" w:fill="auto"/>
          </w:tcPr>
          <w:p w:rsidR="00863A6B" w:rsidRPr="005A2465" w:rsidRDefault="00863A6B" w:rsidP="00C54137">
            <w:pPr>
              <w:pStyle w:val="afd"/>
              <w:rPr>
                <w:b/>
                <w:i/>
              </w:rPr>
            </w:pPr>
            <w:r w:rsidRPr="005A2465">
              <w:rPr>
                <w:b/>
                <w:i/>
              </w:rPr>
              <w:t>Обслуживает</w:t>
            </w:r>
          </w:p>
          <w:p w:rsidR="00863A6B" w:rsidRPr="005A2465" w:rsidRDefault="00863A6B" w:rsidP="00C54137">
            <w:pPr>
              <w:pStyle w:val="afd"/>
              <w:rPr>
                <w:b/>
                <w:i/>
              </w:rPr>
            </w:pPr>
            <w:r w:rsidRPr="005A2465">
              <w:rPr>
                <w:b/>
                <w:i/>
              </w:rPr>
              <w:t>(ИП, ООО, предприятие)</w:t>
            </w:r>
          </w:p>
        </w:tc>
      </w:tr>
      <w:tr w:rsidR="00863A6B" w:rsidRPr="005A2465" w:rsidTr="00C32F50">
        <w:tc>
          <w:tcPr>
            <w:tcW w:w="567" w:type="dxa"/>
            <w:shd w:val="clear" w:color="auto" w:fill="auto"/>
          </w:tcPr>
          <w:p w:rsidR="00863A6B" w:rsidRPr="005A2465" w:rsidRDefault="00863A6B" w:rsidP="00C54137">
            <w:pPr>
              <w:pStyle w:val="afd"/>
            </w:pPr>
            <w:r w:rsidRPr="005A2465">
              <w:t>1</w:t>
            </w:r>
          </w:p>
        </w:tc>
        <w:tc>
          <w:tcPr>
            <w:tcW w:w="2552" w:type="dxa"/>
            <w:shd w:val="clear" w:color="auto" w:fill="auto"/>
          </w:tcPr>
          <w:p w:rsidR="00863A6B" w:rsidRPr="005A2465" w:rsidRDefault="00863A6B" w:rsidP="00C54137">
            <w:pPr>
              <w:pStyle w:val="afd"/>
            </w:pPr>
            <w:r w:rsidRPr="005A2465">
              <w:t xml:space="preserve">посёлок Иннокентьевский </w:t>
            </w:r>
          </w:p>
        </w:tc>
        <w:tc>
          <w:tcPr>
            <w:tcW w:w="1701" w:type="dxa"/>
            <w:shd w:val="clear" w:color="auto" w:fill="auto"/>
          </w:tcPr>
          <w:p w:rsidR="00863A6B" w:rsidRPr="005A2465" w:rsidRDefault="00863A6B" w:rsidP="00C54137">
            <w:pPr>
              <w:pStyle w:val="afd"/>
            </w:pPr>
            <w:r w:rsidRPr="005A2465">
              <w:t>ул. Целинная, 14</w:t>
            </w:r>
          </w:p>
        </w:tc>
        <w:tc>
          <w:tcPr>
            <w:tcW w:w="1276" w:type="dxa"/>
            <w:shd w:val="clear" w:color="auto" w:fill="auto"/>
          </w:tcPr>
          <w:p w:rsidR="00863A6B" w:rsidRPr="005A2465" w:rsidRDefault="00863A6B" w:rsidP="00C54137">
            <w:pPr>
              <w:pStyle w:val="afd"/>
            </w:pPr>
            <w:r w:rsidRPr="005A2465">
              <w:t>1965 год</w:t>
            </w:r>
          </w:p>
        </w:tc>
        <w:tc>
          <w:tcPr>
            <w:tcW w:w="992" w:type="dxa"/>
            <w:shd w:val="clear" w:color="auto" w:fill="auto"/>
          </w:tcPr>
          <w:p w:rsidR="00863A6B" w:rsidRPr="005A2465" w:rsidRDefault="00863A6B" w:rsidP="00C54137">
            <w:pPr>
              <w:pStyle w:val="afd"/>
            </w:pPr>
            <w:r w:rsidRPr="005A2465">
              <w:t>48,0</w:t>
            </w:r>
          </w:p>
        </w:tc>
        <w:tc>
          <w:tcPr>
            <w:tcW w:w="963" w:type="dxa"/>
            <w:shd w:val="clear" w:color="auto" w:fill="auto"/>
          </w:tcPr>
          <w:p w:rsidR="00863A6B" w:rsidRPr="005A2465" w:rsidRDefault="00863A6B" w:rsidP="00C54137">
            <w:pPr>
              <w:pStyle w:val="afd"/>
            </w:pPr>
            <w:r w:rsidRPr="005A2465">
              <w:t xml:space="preserve">Дерево </w:t>
            </w:r>
          </w:p>
        </w:tc>
        <w:tc>
          <w:tcPr>
            <w:tcW w:w="1150" w:type="dxa"/>
            <w:shd w:val="clear" w:color="auto" w:fill="auto"/>
          </w:tcPr>
          <w:p w:rsidR="00863A6B" w:rsidRPr="005A2465" w:rsidRDefault="00863A6B" w:rsidP="00C54137">
            <w:pPr>
              <w:pStyle w:val="afd"/>
            </w:pPr>
            <w:r w:rsidRPr="005A2465">
              <w:t>1шт.</w:t>
            </w:r>
          </w:p>
          <w:p w:rsidR="00863A6B" w:rsidRPr="005A2465" w:rsidRDefault="00863A6B" w:rsidP="00C54137">
            <w:pPr>
              <w:pStyle w:val="afd"/>
              <w:rPr>
                <w:vertAlign w:val="superscript"/>
              </w:rPr>
            </w:pPr>
            <w:r w:rsidRPr="005A2465">
              <w:t>объем-15м</w:t>
            </w:r>
            <w:r w:rsidRPr="005A2465">
              <w:rPr>
                <w:vertAlign w:val="superscript"/>
              </w:rPr>
              <w:t>3</w:t>
            </w:r>
          </w:p>
        </w:tc>
        <w:tc>
          <w:tcPr>
            <w:tcW w:w="1147" w:type="dxa"/>
            <w:vMerge w:val="restart"/>
            <w:shd w:val="clear" w:color="auto" w:fill="auto"/>
          </w:tcPr>
          <w:p w:rsidR="00863A6B" w:rsidRPr="005A2465" w:rsidRDefault="00863A6B" w:rsidP="00C54137">
            <w:pPr>
              <w:pStyle w:val="afd"/>
            </w:pPr>
            <w:r w:rsidRPr="005A2465">
              <w:t>Индивидуальн. предпринимат.</w:t>
            </w:r>
          </w:p>
          <w:p w:rsidR="00863A6B" w:rsidRPr="005A2465" w:rsidRDefault="00863A6B" w:rsidP="00C54137">
            <w:pPr>
              <w:pStyle w:val="afd"/>
            </w:pPr>
            <w:r w:rsidRPr="005A2465">
              <w:t>Хмелюк А.Н.</w:t>
            </w:r>
          </w:p>
        </w:tc>
      </w:tr>
      <w:tr w:rsidR="00863A6B" w:rsidRPr="005A2465" w:rsidTr="00C32F50">
        <w:trPr>
          <w:trHeight w:val="339"/>
        </w:trPr>
        <w:tc>
          <w:tcPr>
            <w:tcW w:w="567" w:type="dxa"/>
            <w:vMerge w:val="restart"/>
            <w:shd w:val="clear" w:color="auto" w:fill="auto"/>
          </w:tcPr>
          <w:p w:rsidR="00863A6B" w:rsidRPr="005A2465" w:rsidRDefault="00863A6B" w:rsidP="00C54137">
            <w:pPr>
              <w:pStyle w:val="afd"/>
            </w:pPr>
            <w:r w:rsidRPr="005A2465">
              <w:t>2</w:t>
            </w:r>
          </w:p>
        </w:tc>
        <w:tc>
          <w:tcPr>
            <w:tcW w:w="2552" w:type="dxa"/>
            <w:vMerge w:val="restart"/>
            <w:shd w:val="clear" w:color="auto" w:fill="auto"/>
          </w:tcPr>
          <w:p w:rsidR="00863A6B" w:rsidRPr="005A2465" w:rsidRDefault="007C4903" w:rsidP="00C54137">
            <w:pPr>
              <w:pStyle w:val="afd"/>
            </w:pPr>
            <w:r w:rsidRPr="005A2465">
              <w:t>посёлок 4-е отделение</w:t>
            </w:r>
            <w:r w:rsidR="00863A6B" w:rsidRPr="005A2465">
              <w:t xml:space="preserve"> Государственной селекционной станции</w:t>
            </w:r>
          </w:p>
        </w:tc>
        <w:tc>
          <w:tcPr>
            <w:tcW w:w="1701" w:type="dxa"/>
            <w:shd w:val="clear" w:color="auto" w:fill="auto"/>
          </w:tcPr>
          <w:p w:rsidR="00863A6B" w:rsidRPr="005A2465" w:rsidRDefault="00863A6B" w:rsidP="00C54137">
            <w:pPr>
              <w:pStyle w:val="afd"/>
            </w:pPr>
            <w:r w:rsidRPr="005A2465">
              <w:t>ул. Садовая, 13а</w:t>
            </w:r>
          </w:p>
        </w:tc>
        <w:tc>
          <w:tcPr>
            <w:tcW w:w="1276" w:type="dxa"/>
            <w:shd w:val="clear" w:color="auto" w:fill="auto"/>
          </w:tcPr>
          <w:p w:rsidR="00863A6B" w:rsidRPr="005A2465" w:rsidRDefault="00863A6B" w:rsidP="00C54137">
            <w:pPr>
              <w:pStyle w:val="afd"/>
            </w:pPr>
            <w:r w:rsidRPr="005A2465">
              <w:t>1995 год</w:t>
            </w:r>
          </w:p>
        </w:tc>
        <w:tc>
          <w:tcPr>
            <w:tcW w:w="992" w:type="dxa"/>
            <w:shd w:val="clear" w:color="auto" w:fill="auto"/>
          </w:tcPr>
          <w:p w:rsidR="00863A6B" w:rsidRPr="005A2465" w:rsidRDefault="00863A6B" w:rsidP="00C54137">
            <w:pPr>
              <w:pStyle w:val="afd"/>
            </w:pPr>
            <w:r w:rsidRPr="005A2465">
              <w:t>48,0</w:t>
            </w:r>
          </w:p>
        </w:tc>
        <w:tc>
          <w:tcPr>
            <w:tcW w:w="963" w:type="dxa"/>
            <w:shd w:val="clear" w:color="auto" w:fill="auto"/>
          </w:tcPr>
          <w:p w:rsidR="00863A6B" w:rsidRPr="005A2465" w:rsidRDefault="00863A6B" w:rsidP="00C54137">
            <w:pPr>
              <w:pStyle w:val="afd"/>
            </w:pPr>
            <w:r w:rsidRPr="005A2465">
              <w:t xml:space="preserve">Гипсоблоки </w:t>
            </w:r>
          </w:p>
        </w:tc>
        <w:tc>
          <w:tcPr>
            <w:tcW w:w="1150" w:type="dxa"/>
            <w:shd w:val="clear" w:color="auto" w:fill="auto"/>
          </w:tcPr>
          <w:p w:rsidR="00863A6B" w:rsidRPr="005A2465" w:rsidRDefault="00863A6B" w:rsidP="00C54137">
            <w:pPr>
              <w:pStyle w:val="afd"/>
            </w:pPr>
            <w:r w:rsidRPr="005A2465">
              <w:t>1шт.</w:t>
            </w:r>
          </w:p>
          <w:p w:rsidR="00863A6B" w:rsidRPr="005A2465" w:rsidRDefault="00863A6B" w:rsidP="00C54137">
            <w:pPr>
              <w:pStyle w:val="afd"/>
            </w:pPr>
            <w:r w:rsidRPr="005A2465">
              <w:t>объем-25м</w:t>
            </w:r>
            <w:r w:rsidRPr="005A2465">
              <w:rPr>
                <w:vertAlign w:val="superscript"/>
              </w:rPr>
              <w:t>3</w:t>
            </w:r>
          </w:p>
        </w:tc>
        <w:tc>
          <w:tcPr>
            <w:tcW w:w="1147" w:type="dxa"/>
            <w:vMerge/>
            <w:shd w:val="clear" w:color="auto" w:fill="auto"/>
          </w:tcPr>
          <w:p w:rsidR="00863A6B" w:rsidRPr="005A2465" w:rsidRDefault="00863A6B" w:rsidP="00C54137">
            <w:pPr>
              <w:pStyle w:val="afd"/>
            </w:pPr>
          </w:p>
        </w:tc>
      </w:tr>
      <w:tr w:rsidR="00863A6B" w:rsidRPr="005A2465" w:rsidTr="00C32F50">
        <w:trPr>
          <w:trHeight w:val="288"/>
        </w:trPr>
        <w:tc>
          <w:tcPr>
            <w:tcW w:w="567" w:type="dxa"/>
            <w:vMerge/>
            <w:shd w:val="clear" w:color="auto" w:fill="auto"/>
          </w:tcPr>
          <w:p w:rsidR="00863A6B" w:rsidRPr="005A2465" w:rsidRDefault="00863A6B" w:rsidP="00C54137">
            <w:pPr>
              <w:pStyle w:val="afd"/>
            </w:pPr>
          </w:p>
        </w:tc>
        <w:tc>
          <w:tcPr>
            <w:tcW w:w="2552" w:type="dxa"/>
            <w:vMerge/>
            <w:shd w:val="clear" w:color="auto" w:fill="auto"/>
          </w:tcPr>
          <w:p w:rsidR="00863A6B" w:rsidRPr="005A2465" w:rsidRDefault="00863A6B" w:rsidP="00C54137">
            <w:pPr>
              <w:pStyle w:val="afd"/>
            </w:pPr>
          </w:p>
        </w:tc>
        <w:tc>
          <w:tcPr>
            <w:tcW w:w="1701" w:type="dxa"/>
            <w:shd w:val="clear" w:color="auto" w:fill="auto"/>
          </w:tcPr>
          <w:p w:rsidR="00863A6B" w:rsidRPr="005A2465" w:rsidRDefault="00863A6B" w:rsidP="00C54137">
            <w:pPr>
              <w:pStyle w:val="afd"/>
            </w:pPr>
            <w:r w:rsidRPr="005A2465">
              <w:t>ул. Мичурина, 25а</w:t>
            </w:r>
          </w:p>
        </w:tc>
        <w:tc>
          <w:tcPr>
            <w:tcW w:w="1276" w:type="dxa"/>
            <w:shd w:val="clear" w:color="auto" w:fill="auto"/>
          </w:tcPr>
          <w:p w:rsidR="00863A6B" w:rsidRPr="005A2465" w:rsidRDefault="00863A6B" w:rsidP="00C54137">
            <w:pPr>
              <w:pStyle w:val="afd"/>
            </w:pPr>
            <w:r w:rsidRPr="005A2465">
              <w:t>1966 год</w:t>
            </w:r>
          </w:p>
        </w:tc>
        <w:tc>
          <w:tcPr>
            <w:tcW w:w="992" w:type="dxa"/>
            <w:shd w:val="clear" w:color="auto" w:fill="auto"/>
          </w:tcPr>
          <w:p w:rsidR="00863A6B" w:rsidRPr="005A2465" w:rsidRDefault="00863A6B" w:rsidP="00C54137">
            <w:pPr>
              <w:pStyle w:val="afd"/>
            </w:pPr>
            <w:r w:rsidRPr="005A2465">
              <w:t>48,0</w:t>
            </w:r>
          </w:p>
        </w:tc>
        <w:tc>
          <w:tcPr>
            <w:tcW w:w="963" w:type="dxa"/>
            <w:shd w:val="clear" w:color="auto" w:fill="auto"/>
          </w:tcPr>
          <w:p w:rsidR="00863A6B" w:rsidRPr="005A2465" w:rsidRDefault="00863A6B" w:rsidP="00C54137">
            <w:pPr>
              <w:pStyle w:val="afd"/>
            </w:pPr>
            <w:r w:rsidRPr="005A2465">
              <w:t>Кирпич</w:t>
            </w:r>
          </w:p>
        </w:tc>
        <w:tc>
          <w:tcPr>
            <w:tcW w:w="1150" w:type="dxa"/>
            <w:shd w:val="clear" w:color="auto" w:fill="auto"/>
          </w:tcPr>
          <w:p w:rsidR="00863A6B" w:rsidRPr="005A2465" w:rsidRDefault="00863A6B" w:rsidP="00C54137">
            <w:pPr>
              <w:pStyle w:val="afd"/>
            </w:pPr>
            <w:r w:rsidRPr="005A2465">
              <w:t>1шт.</w:t>
            </w:r>
          </w:p>
          <w:p w:rsidR="00863A6B" w:rsidRPr="005A2465" w:rsidRDefault="00863A6B" w:rsidP="00C54137">
            <w:pPr>
              <w:pStyle w:val="afd"/>
            </w:pPr>
            <w:r w:rsidRPr="005A2465">
              <w:t>объем-25м</w:t>
            </w:r>
            <w:r w:rsidRPr="005A2465">
              <w:rPr>
                <w:vertAlign w:val="superscript"/>
              </w:rPr>
              <w:t>3</w:t>
            </w:r>
          </w:p>
        </w:tc>
        <w:tc>
          <w:tcPr>
            <w:tcW w:w="1147" w:type="dxa"/>
            <w:shd w:val="clear" w:color="auto" w:fill="auto"/>
          </w:tcPr>
          <w:p w:rsidR="00863A6B" w:rsidRPr="005A2465" w:rsidRDefault="00863A6B" w:rsidP="00C54137">
            <w:pPr>
              <w:pStyle w:val="afd"/>
            </w:pPr>
            <w:r w:rsidRPr="005A2465">
              <w:t>МУСХП «Центральное»</w:t>
            </w:r>
          </w:p>
        </w:tc>
      </w:tr>
      <w:tr w:rsidR="00863A6B" w:rsidRPr="005A2465" w:rsidTr="00C32F50">
        <w:trPr>
          <w:trHeight w:val="271"/>
        </w:trPr>
        <w:tc>
          <w:tcPr>
            <w:tcW w:w="567" w:type="dxa"/>
            <w:vMerge w:val="restart"/>
            <w:shd w:val="clear" w:color="auto" w:fill="auto"/>
          </w:tcPr>
          <w:p w:rsidR="00863A6B" w:rsidRPr="005A2465" w:rsidRDefault="00863A6B" w:rsidP="00C54137">
            <w:pPr>
              <w:pStyle w:val="afd"/>
            </w:pPr>
            <w:r w:rsidRPr="005A2465">
              <w:lastRenderedPageBreak/>
              <w:t>3</w:t>
            </w:r>
          </w:p>
        </w:tc>
        <w:tc>
          <w:tcPr>
            <w:tcW w:w="2552" w:type="dxa"/>
            <w:vMerge w:val="restart"/>
            <w:shd w:val="clear" w:color="auto" w:fill="auto"/>
          </w:tcPr>
          <w:p w:rsidR="00863A6B" w:rsidRPr="005A2465" w:rsidRDefault="00863A6B" w:rsidP="00C54137">
            <w:pPr>
              <w:pStyle w:val="afd"/>
            </w:pPr>
            <w:r w:rsidRPr="005A2465">
              <w:t>посёлок Центральные мастерские</w:t>
            </w:r>
          </w:p>
        </w:tc>
        <w:tc>
          <w:tcPr>
            <w:tcW w:w="1701" w:type="dxa"/>
            <w:shd w:val="clear" w:color="auto" w:fill="auto"/>
          </w:tcPr>
          <w:p w:rsidR="00863A6B" w:rsidRPr="005A2465" w:rsidRDefault="00863A6B" w:rsidP="00C54137">
            <w:pPr>
              <w:pStyle w:val="afd"/>
            </w:pPr>
            <w:r w:rsidRPr="005A2465">
              <w:t>ул. Спортивная,10а</w:t>
            </w:r>
          </w:p>
        </w:tc>
        <w:tc>
          <w:tcPr>
            <w:tcW w:w="1276" w:type="dxa"/>
            <w:shd w:val="clear" w:color="auto" w:fill="auto"/>
          </w:tcPr>
          <w:p w:rsidR="00863A6B" w:rsidRPr="005A2465" w:rsidRDefault="00863A6B" w:rsidP="00C54137">
            <w:pPr>
              <w:pStyle w:val="afd"/>
            </w:pPr>
            <w:r w:rsidRPr="005A2465">
              <w:t>1995 год</w:t>
            </w:r>
          </w:p>
        </w:tc>
        <w:tc>
          <w:tcPr>
            <w:tcW w:w="992" w:type="dxa"/>
            <w:shd w:val="clear" w:color="auto" w:fill="auto"/>
          </w:tcPr>
          <w:p w:rsidR="00863A6B" w:rsidRPr="005A2465" w:rsidRDefault="00863A6B" w:rsidP="00C54137">
            <w:pPr>
              <w:pStyle w:val="afd"/>
            </w:pPr>
            <w:r w:rsidRPr="005A2465">
              <w:t>48,0</w:t>
            </w:r>
          </w:p>
        </w:tc>
        <w:tc>
          <w:tcPr>
            <w:tcW w:w="963" w:type="dxa"/>
            <w:shd w:val="clear" w:color="auto" w:fill="auto"/>
          </w:tcPr>
          <w:p w:rsidR="00863A6B" w:rsidRPr="005A2465" w:rsidRDefault="00863A6B" w:rsidP="00C54137">
            <w:pPr>
              <w:pStyle w:val="afd"/>
            </w:pPr>
            <w:r w:rsidRPr="005A2465">
              <w:t xml:space="preserve">Дерево </w:t>
            </w:r>
          </w:p>
        </w:tc>
        <w:tc>
          <w:tcPr>
            <w:tcW w:w="1150" w:type="dxa"/>
            <w:shd w:val="clear" w:color="auto" w:fill="auto"/>
          </w:tcPr>
          <w:p w:rsidR="00863A6B" w:rsidRPr="005A2465" w:rsidRDefault="00863A6B" w:rsidP="00C54137">
            <w:pPr>
              <w:pStyle w:val="afd"/>
            </w:pPr>
            <w:r w:rsidRPr="005A2465">
              <w:t>1шт.</w:t>
            </w:r>
          </w:p>
          <w:p w:rsidR="00863A6B" w:rsidRPr="005A2465" w:rsidRDefault="00863A6B" w:rsidP="00C54137">
            <w:pPr>
              <w:pStyle w:val="afd"/>
            </w:pPr>
            <w:r w:rsidRPr="005A2465">
              <w:t>объем-25м</w:t>
            </w:r>
            <w:r w:rsidRPr="005A2465">
              <w:rPr>
                <w:vertAlign w:val="superscript"/>
              </w:rPr>
              <w:t>3</w:t>
            </w:r>
          </w:p>
        </w:tc>
        <w:tc>
          <w:tcPr>
            <w:tcW w:w="1147" w:type="dxa"/>
            <w:shd w:val="clear" w:color="auto" w:fill="auto"/>
          </w:tcPr>
          <w:p w:rsidR="00863A6B" w:rsidRPr="005A2465" w:rsidRDefault="00863A6B" w:rsidP="00C54137">
            <w:pPr>
              <w:pStyle w:val="afd"/>
            </w:pPr>
          </w:p>
        </w:tc>
      </w:tr>
      <w:tr w:rsidR="00863A6B" w:rsidRPr="005A2465" w:rsidTr="00C32F50">
        <w:trPr>
          <w:trHeight w:val="177"/>
        </w:trPr>
        <w:tc>
          <w:tcPr>
            <w:tcW w:w="567" w:type="dxa"/>
            <w:vMerge/>
            <w:shd w:val="clear" w:color="auto" w:fill="auto"/>
          </w:tcPr>
          <w:p w:rsidR="00863A6B" w:rsidRPr="005A2465" w:rsidRDefault="00863A6B" w:rsidP="00C54137">
            <w:pPr>
              <w:pStyle w:val="afd"/>
            </w:pPr>
          </w:p>
        </w:tc>
        <w:tc>
          <w:tcPr>
            <w:tcW w:w="2552" w:type="dxa"/>
            <w:vMerge/>
            <w:shd w:val="clear" w:color="auto" w:fill="auto"/>
          </w:tcPr>
          <w:p w:rsidR="00863A6B" w:rsidRPr="005A2465" w:rsidRDefault="00863A6B" w:rsidP="00C54137">
            <w:pPr>
              <w:pStyle w:val="afd"/>
            </w:pPr>
          </w:p>
        </w:tc>
        <w:tc>
          <w:tcPr>
            <w:tcW w:w="1701" w:type="dxa"/>
            <w:shd w:val="clear" w:color="auto" w:fill="auto"/>
          </w:tcPr>
          <w:p w:rsidR="00863A6B" w:rsidRPr="005A2465" w:rsidRDefault="00863A6B" w:rsidP="00C54137">
            <w:pPr>
              <w:pStyle w:val="afd"/>
            </w:pPr>
            <w:r w:rsidRPr="005A2465">
              <w:t>ул. Кирова, 9</w:t>
            </w:r>
          </w:p>
        </w:tc>
        <w:tc>
          <w:tcPr>
            <w:tcW w:w="1276" w:type="dxa"/>
            <w:shd w:val="clear" w:color="auto" w:fill="auto"/>
          </w:tcPr>
          <w:p w:rsidR="00863A6B" w:rsidRPr="005A2465" w:rsidRDefault="00863A6B" w:rsidP="00C54137">
            <w:pPr>
              <w:pStyle w:val="afd"/>
            </w:pPr>
            <w:r w:rsidRPr="005A2465">
              <w:t>1970 год</w:t>
            </w:r>
          </w:p>
        </w:tc>
        <w:tc>
          <w:tcPr>
            <w:tcW w:w="992" w:type="dxa"/>
            <w:shd w:val="clear" w:color="auto" w:fill="auto"/>
          </w:tcPr>
          <w:p w:rsidR="00863A6B" w:rsidRPr="005A2465" w:rsidRDefault="00863A6B" w:rsidP="00C54137">
            <w:pPr>
              <w:pStyle w:val="afd"/>
            </w:pPr>
            <w:r w:rsidRPr="005A2465">
              <w:t>48,0</w:t>
            </w:r>
          </w:p>
        </w:tc>
        <w:tc>
          <w:tcPr>
            <w:tcW w:w="963" w:type="dxa"/>
            <w:shd w:val="clear" w:color="auto" w:fill="auto"/>
          </w:tcPr>
          <w:p w:rsidR="00863A6B" w:rsidRPr="005A2465" w:rsidRDefault="00863A6B" w:rsidP="00C54137">
            <w:pPr>
              <w:pStyle w:val="afd"/>
            </w:pPr>
            <w:r w:rsidRPr="005A2465">
              <w:t xml:space="preserve">Дерево </w:t>
            </w:r>
          </w:p>
        </w:tc>
        <w:tc>
          <w:tcPr>
            <w:tcW w:w="1150" w:type="dxa"/>
            <w:shd w:val="clear" w:color="auto" w:fill="auto"/>
          </w:tcPr>
          <w:p w:rsidR="00863A6B" w:rsidRPr="005A2465" w:rsidRDefault="00863A6B" w:rsidP="00C54137">
            <w:pPr>
              <w:pStyle w:val="afd"/>
            </w:pPr>
            <w:r w:rsidRPr="005A2465">
              <w:t>1шт.</w:t>
            </w:r>
          </w:p>
          <w:p w:rsidR="00863A6B" w:rsidRPr="005A2465" w:rsidRDefault="00863A6B" w:rsidP="00C54137">
            <w:pPr>
              <w:pStyle w:val="afd"/>
            </w:pPr>
            <w:r w:rsidRPr="005A2465">
              <w:t>объем-25м</w:t>
            </w:r>
            <w:r w:rsidRPr="005A2465">
              <w:rPr>
                <w:vertAlign w:val="superscript"/>
              </w:rPr>
              <w:t>3</w:t>
            </w:r>
          </w:p>
        </w:tc>
        <w:tc>
          <w:tcPr>
            <w:tcW w:w="1147" w:type="dxa"/>
            <w:shd w:val="clear" w:color="auto" w:fill="auto"/>
          </w:tcPr>
          <w:p w:rsidR="00863A6B" w:rsidRPr="005A2465" w:rsidRDefault="00863A6B" w:rsidP="00C54137">
            <w:pPr>
              <w:pStyle w:val="afd"/>
            </w:pPr>
          </w:p>
        </w:tc>
      </w:tr>
      <w:tr w:rsidR="00863A6B" w:rsidRPr="005A2465" w:rsidTr="00C32F50">
        <w:tc>
          <w:tcPr>
            <w:tcW w:w="567" w:type="dxa"/>
            <w:shd w:val="clear" w:color="auto" w:fill="auto"/>
          </w:tcPr>
          <w:p w:rsidR="00863A6B" w:rsidRPr="005A2465" w:rsidRDefault="00863A6B" w:rsidP="00C54137">
            <w:pPr>
              <w:pStyle w:val="afd"/>
            </w:pPr>
            <w:r w:rsidRPr="005A2465">
              <w:t>4</w:t>
            </w:r>
          </w:p>
        </w:tc>
        <w:tc>
          <w:tcPr>
            <w:tcW w:w="2552" w:type="dxa"/>
            <w:shd w:val="clear" w:color="auto" w:fill="auto"/>
          </w:tcPr>
          <w:p w:rsidR="00863A6B" w:rsidRPr="005A2465" w:rsidRDefault="00863A6B" w:rsidP="00C54137">
            <w:pPr>
              <w:pStyle w:val="afd"/>
            </w:pPr>
            <w:r w:rsidRPr="005A2465">
              <w:t>поселок 1-е отд. Государственной селекционной станции</w:t>
            </w:r>
          </w:p>
        </w:tc>
        <w:tc>
          <w:tcPr>
            <w:tcW w:w="1701" w:type="dxa"/>
            <w:shd w:val="clear" w:color="auto" w:fill="auto"/>
          </w:tcPr>
          <w:p w:rsidR="00863A6B" w:rsidRPr="005A2465" w:rsidRDefault="00863A6B" w:rsidP="00C54137">
            <w:pPr>
              <w:pStyle w:val="afd"/>
            </w:pPr>
            <w:r w:rsidRPr="005A2465">
              <w:t>ул. Зерновая, 28</w:t>
            </w:r>
          </w:p>
        </w:tc>
        <w:tc>
          <w:tcPr>
            <w:tcW w:w="1276" w:type="dxa"/>
            <w:shd w:val="clear" w:color="auto" w:fill="auto"/>
          </w:tcPr>
          <w:p w:rsidR="00863A6B" w:rsidRPr="005A2465" w:rsidRDefault="00863A6B" w:rsidP="00C54137">
            <w:pPr>
              <w:pStyle w:val="afd"/>
            </w:pPr>
            <w:r w:rsidRPr="005A2465">
              <w:t>1993 год</w:t>
            </w:r>
          </w:p>
        </w:tc>
        <w:tc>
          <w:tcPr>
            <w:tcW w:w="992" w:type="dxa"/>
            <w:shd w:val="clear" w:color="auto" w:fill="auto"/>
          </w:tcPr>
          <w:p w:rsidR="00863A6B" w:rsidRPr="005A2465" w:rsidRDefault="00863A6B" w:rsidP="00C54137">
            <w:pPr>
              <w:pStyle w:val="afd"/>
            </w:pPr>
            <w:r w:rsidRPr="005A2465">
              <w:t>48,0</w:t>
            </w:r>
          </w:p>
        </w:tc>
        <w:tc>
          <w:tcPr>
            <w:tcW w:w="963" w:type="dxa"/>
            <w:shd w:val="clear" w:color="auto" w:fill="auto"/>
          </w:tcPr>
          <w:p w:rsidR="00863A6B" w:rsidRPr="005A2465" w:rsidRDefault="00863A6B" w:rsidP="00C54137">
            <w:pPr>
              <w:pStyle w:val="afd"/>
            </w:pPr>
            <w:r w:rsidRPr="005A2465">
              <w:t>Нет</w:t>
            </w:r>
          </w:p>
        </w:tc>
        <w:tc>
          <w:tcPr>
            <w:tcW w:w="1150" w:type="dxa"/>
            <w:shd w:val="clear" w:color="auto" w:fill="auto"/>
          </w:tcPr>
          <w:p w:rsidR="00863A6B" w:rsidRPr="005A2465" w:rsidRDefault="00863A6B" w:rsidP="00C54137">
            <w:pPr>
              <w:pStyle w:val="afd"/>
            </w:pPr>
            <w:r w:rsidRPr="005A2465">
              <w:t>1шт.</w:t>
            </w:r>
          </w:p>
          <w:p w:rsidR="00863A6B" w:rsidRPr="005A2465" w:rsidRDefault="00863A6B" w:rsidP="00C54137">
            <w:pPr>
              <w:pStyle w:val="afd"/>
            </w:pPr>
            <w:r w:rsidRPr="005A2465">
              <w:t>объем-15м</w:t>
            </w:r>
            <w:r w:rsidRPr="005A2465">
              <w:rPr>
                <w:vertAlign w:val="superscript"/>
              </w:rPr>
              <w:t>3</w:t>
            </w:r>
          </w:p>
        </w:tc>
        <w:tc>
          <w:tcPr>
            <w:tcW w:w="1147" w:type="dxa"/>
            <w:vMerge w:val="restart"/>
            <w:shd w:val="clear" w:color="auto" w:fill="auto"/>
          </w:tcPr>
          <w:p w:rsidR="00863A6B" w:rsidRPr="005A2465" w:rsidRDefault="00863A6B" w:rsidP="00C54137">
            <w:pPr>
              <w:pStyle w:val="afd"/>
            </w:pPr>
            <w:r w:rsidRPr="005A2465">
              <w:t>Индивидуальный предприниматель</w:t>
            </w:r>
          </w:p>
          <w:p w:rsidR="00863A6B" w:rsidRPr="005A2465" w:rsidRDefault="00863A6B" w:rsidP="00C54137">
            <w:pPr>
              <w:pStyle w:val="afd"/>
            </w:pPr>
            <w:r w:rsidRPr="005A2465">
              <w:t>Ермакова Т.П.</w:t>
            </w:r>
          </w:p>
        </w:tc>
      </w:tr>
      <w:tr w:rsidR="00863A6B" w:rsidRPr="005A2465" w:rsidTr="00C32F50">
        <w:trPr>
          <w:trHeight w:val="177"/>
        </w:trPr>
        <w:tc>
          <w:tcPr>
            <w:tcW w:w="567" w:type="dxa"/>
            <w:vMerge w:val="restart"/>
            <w:shd w:val="clear" w:color="auto" w:fill="auto"/>
          </w:tcPr>
          <w:p w:rsidR="00863A6B" w:rsidRPr="005A2465" w:rsidRDefault="00863A6B" w:rsidP="00C54137">
            <w:pPr>
              <w:pStyle w:val="afd"/>
            </w:pPr>
            <w:r w:rsidRPr="005A2465">
              <w:t>5</w:t>
            </w:r>
          </w:p>
        </w:tc>
        <w:tc>
          <w:tcPr>
            <w:tcW w:w="2552" w:type="dxa"/>
            <w:vMerge w:val="restart"/>
            <w:shd w:val="clear" w:color="auto" w:fill="auto"/>
          </w:tcPr>
          <w:p w:rsidR="00863A6B" w:rsidRPr="005A2465" w:rsidRDefault="007C4903" w:rsidP="00C54137">
            <w:pPr>
              <w:pStyle w:val="afd"/>
            </w:pPr>
            <w:r w:rsidRPr="005A2465">
              <w:t>деревня Булюшкина</w:t>
            </w:r>
          </w:p>
        </w:tc>
        <w:tc>
          <w:tcPr>
            <w:tcW w:w="1701" w:type="dxa"/>
            <w:shd w:val="clear" w:color="auto" w:fill="auto"/>
          </w:tcPr>
          <w:p w:rsidR="00863A6B" w:rsidRPr="005A2465" w:rsidRDefault="00863A6B" w:rsidP="00C54137">
            <w:pPr>
              <w:pStyle w:val="afd"/>
            </w:pPr>
            <w:r w:rsidRPr="005A2465">
              <w:t>ул. Полевая, 7а</w:t>
            </w:r>
          </w:p>
        </w:tc>
        <w:tc>
          <w:tcPr>
            <w:tcW w:w="1276" w:type="dxa"/>
            <w:shd w:val="clear" w:color="auto" w:fill="auto"/>
          </w:tcPr>
          <w:p w:rsidR="00863A6B" w:rsidRPr="005A2465" w:rsidRDefault="00863A6B" w:rsidP="00C54137">
            <w:pPr>
              <w:pStyle w:val="afd"/>
            </w:pPr>
            <w:r w:rsidRPr="005A2465">
              <w:t>1960 год</w:t>
            </w:r>
          </w:p>
        </w:tc>
        <w:tc>
          <w:tcPr>
            <w:tcW w:w="992" w:type="dxa"/>
            <w:shd w:val="clear" w:color="auto" w:fill="auto"/>
          </w:tcPr>
          <w:p w:rsidR="00863A6B" w:rsidRPr="005A2465" w:rsidRDefault="00863A6B" w:rsidP="00C54137">
            <w:pPr>
              <w:pStyle w:val="afd"/>
            </w:pPr>
            <w:r w:rsidRPr="005A2465">
              <w:t>48,0</w:t>
            </w:r>
          </w:p>
        </w:tc>
        <w:tc>
          <w:tcPr>
            <w:tcW w:w="963" w:type="dxa"/>
            <w:shd w:val="clear" w:color="auto" w:fill="auto"/>
          </w:tcPr>
          <w:p w:rsidR="00863A6B" w:rsidRPr="005A2465" w:rsidRDefault="00863A6B" w:rsidP="00C54137">
            <w:pPr>
              <w:pStyle w:val="afd"/>
            </w:pPr>
            <w:r w:rsidRPr="005A2465">
              <w:t>Дерево</w:t>
            </w:r>
          </w:p>
        </w:tc>
        <w:tc>
          <w:tcPr>
            <w:tcW w:w="1150" w:type="dxa"/>
            <w:shd w:val="clear" w:color="auto" w:fill="auto"/>
          </w:tcPr>
          <w:p w:rsidR="00863A6B" w:rsidRPr="005A2465" w:rsidRDefault="00863A6B" w:rsidP="00C54137">
            <w:pPr>
              <w:pStyle w:val="afd"/>
            </w:pPr>
            <w:r w:rsidRPr="005A2465">
              <w:t>1шт.</w:t>
            </w:r>
          </w:p>
          <w:p w:rsidR="00863A6B" w:rsidRPr="005A2465" w:rsidRDefault="00863A6B" w:rsidP="00C54137">
            <w:pPr>
              <w:pStyle w:val="afd"/>
            </w:pPr>
            <w:r w:rsidRPr="005A2465">
              <w:t>объем-9м</w:t>
            </w:r>
            <w:r w:rsidRPr="005A2465">
              <w:rPr>
                <w:vertAlign w:val="superscript"/>
              </w:rPr>
              <w:t>3</w:t>
            </w:r>
          </w:p>
        </w:tc>
        <w:tc>
          <w:tcPr>
            <w:tcW w:w="1147" w:type="dxa"/>
            <w:vMerge/>
            <w:shd w:val="clear" w:color="auto" w:fill="auto"/>
          </w:tcPr>
          <w:p w:rsidR="00863A6B" w:rsidRPr="005A2465" w:rsidRDefault="00863A6B" w:rsidP="00C54137">
            <w:pPr>
              <w:pStyle w:val="afd"/>
            </w:pPr>
          </w:p>
        </w:tc>
      </w:tr>
      <w:tr w:rsidR="00863A6B" w:rsidRPr="005A2465" w:rsidTr="00C32F50">
        <w:trPr>
          <w:trHeight w:val="163"/>
        </w:trPr>
        <w:tc>
          <w:tcPr>
            <w:tcW w:w="567" w:type="dxa"/>
            <w:vMerge/>
            <w:shd w:val="clear" w:color="auto" w:fill="auto"/>
          </w:tcPr>
          <w:p w:rsidR="00863A6B" w:rsidRPr="005A2465" w:rsidRDefault="00863A6B" w:rsidP="00C54137">
            <w:pPr>
              <w:pStyle w:val="afd"/>
            </w:pPr>
          </w:p>
        </w:tc>
        <w:tc>
          <w:tcPr>
            <w:tcW w:w="2552" w:type="dxa"/>
            <w:vMerge/>
            <w:shd w:val="clear" w:color="auto" w:fill="auto"/>
          </w:tcPr>
          <w:p w:rsidR="00863A6B" w:rsidRPr="005A2465" w:rsidRDefault="00863A6B" w:rsidP="00C54137">
            <w:pPr>
              <w:pStyle w:val="afd"/>
            </w:pPr>
          </w:p>
        </w:tc>
        <w:tc>
          <w:tcPr>
            <w:tcW w:w="1701" w:type="dxa"/>
            <w:shd w:val="clear" w:color="auto" w:fill="auto"/>
          </w:tcPr>
          <w:p w:rsidR="00863A6B" w:rsidRPr="005A2465" w:rsidRDefault="00863A6B" w:rsidP="00C54137">
            <w:pPr>
              <w:pStyle w:val="afd"/>
            </w:pPr>
            <w:r w:rsidRPr="005A2465">
              <w:t>ул. Лесная, 2б</w:t>
            </w:r>
          </w:p>
        </w:tc>
        <w:tc>
          <w:tcPr>
            <w:tcW w:w="1276" w:type="dxa"/>
            <w:shd w:val="clear" w:color="auto" w:fill="auto"/>
          </w:tcPr>
          <w:p w:rsidR="00863A6B" w:rsidRPr="005A2465" w:rsidRDefault="00863A6B" w:rsidP="00C54137">
            <w:pPr>
              <w:pStyle w:val="afd"/>
            </w:pPr>
            <w:r w:rsidRPr="005A2465">
              <w:t>1961 год</w:t>
            </w:r>
          </w:p>
        </w:tc>
        <w:tc>
          <w:tcPr>
            <w:tcW w:w="992" w:type="dxa"/>
            <w:shd w:val="clear" w:color="auto" w:fill="auto"/>
          </w:tcPr>
          <w:p w:rsidR="00863A6B" w:rsidRPr="005A2465" w:rsidRDefault="00863A6B" w:rsidP="00C54137">
            <w:pPr>
              <w:pStyle w:val="afd"/>
            </w:pPr>
            <w:r w:rsidRPr="005A2465">
              <w:t>48,0</w:t>
            </w:r>
          </w:p>
        </w:tc>
        <w:tc>
          <w:tcPr>
            <w:tcW w:w="963" w:type="dxa"/>
            <w:shd w:val="clear" w:color="auto" w:fill="auto"/>
          </w:tcPr>
          <w:p w:rsidR="00863A6B" w:rsidRPr="005A2465" w:rsidRDefault="00863A6B" w:rsidP="00C54137">
            <w:pPr>
              <w:pStyle w:val="afd"/>
            </w:pPr>
            <w:r w:rsidRPr="005A2465">
              <w:t xml:space="preserve">Нет </w:t>
            </w:r>
          </w:p>
        </w:tc>
        <w:tc>
          <w:tcPr>
            <w:tcW w:w="1150" w:type="dxa"/>
            <w:shd w:val="clear" w:color="auto" w:fill="auto"/>
          </w:tcPr>
          <w:p w:rsidR="00863A6B" w:rsidRPr="005A2465" w:rsidRDefault="00863A6B" w:rsidP="00C54137">
            <w:pPr>
              <w:pStyle w:val="afd"/>
            </w:pPr>
            <w:r w:rsidRPr="005A2465">
              <w:t>1шт.</w:t>
            </w:r>
          </w:p>
          <w:p w:rsidR="00863A6B" w:rsidRPr="005A2465" w:rsidRDefault="00863A6B" w:rsidP="00C54137">
            <w:pPr>
              <w:pStyle w:val="afd"/>
            </w:pPr>
            <w:r w:rsidRPr="005A2465">
              <w:t>объем-9м</w:t>
            </w:r>
            <w:r w:rsidRPr="005A2465">
              <w:rPr>
                <w:vertAlign w:val="superscript"/>
              </w:rPr>
              <w:t>3</w:t>
            </w:r>
          </w:p>
        </w:tc>
        <w:tc>
          <w:tcPr>
            <w:tcW w:w="1147" w:type="dxa"/>
            <w:vMerge/>
            <w:shd w:val="clear" w:color="auto" w:fill="auto"/>
          </w:tcPr>
          <w:p w:rsidR="00863A6B" w:rsidRPr="005A2465" w:rsidRDefault="00863A6B" w:rsidP="00C54137">
            <w:pPr>
              <w:pStyle w:val="afd"/>
            </w:pPr>
          </w:p>
        </w:tc>
      </w:tr>
      <w:tr w:rsidR="00863A6B" w:rsidRPr="005A2465" w:rsidTr="00C32F50">
        <w:tc>
          <w:tcPr>
            <w:tcW w:w="567" w:type="dxa"/>
            <w:vMerge/>
            <w:shd w:val="clear" w:color="auto" w:fill="auto"/>
          </w:tcPr>
          <w:p w:rsidR="00863A6B" w:rsidRPr="005A2465" w:rsidRDefault="00863A6B" w:rsidP="00C54137">
            <w:pPr>
              <w:pStyle w:val="afd"/>
            </w:pPr>
          </w:p>
        </w:tc>
        <w:tc>
          <w:tcPr>
            <w:tcW w:w="2552" w:type="dxa"/>
            <w:vMerge/>
            <w:shd w:val="clear" w:color="auto" w:fill="auto"/>
          </w:tcPr>
          <w:p w:rsidR="00863A6B" w:rsidRPr="005A2465" w:rsidRDefault="00863A6B" w:rsidP="00C54137">
            <w:pPr>
              <w:pStyle w:val="afd"/>
            </w:pPr>
          </w:p>
        </w:tc>
        <w:tc>
          <w:tcPr>
            <w:tcW w:w="1701" w:type="dxa"/>
            <w:shd w:val="clear" w:color="auto" w:fill="auto"/>
          </w:tcPr>
          <w:p w:rsidR="00863A6B" w:rsidRPr="005A2465" w:rsidRDefault="00863A6B" w:rsidP="00C54137">
            <w:pPr>
              <w:pStyle w:val="afd"/>
            </w:pPr>
            <w:r w:rsidRPr="005A2465">
              <w:t>ул. Молодёжная, 9а</w:t>
            </w:r>
          </w:p>
        </w:tc>
        <w:tc>
          <w:tcPr>
            <w:tcW w:w="1276" w:type="dxa"/>
            <w:shd w:val="clear" w:color="auto" w:fill="auto"/>
          </w:tcPr>
          <w:p w:rsidR="00863A6B" w:rsidRPr="005A2465" w:rsidRDefault="00863A6B" w:rsidP="00C54137">
            <w:pPr>
              <w:pStyle w:val="afd"/>
            </w:pPr>
            <w:r w:rsidRPr="005A2465">
              <w:t>1990 год</w:t>
            </w:r>
          </w:p>
        </w:tc>
        <w:tc>
          <w:tcPr>
            <w:tcW w:w="992" w:type="dxa"/>
            <w:shd w:val="clear" w:color="auto" w:fill="auto"/>
          </w:tcPr>
          <w:p w:rsidR="00863A6B" w:rsidRPr="005A2465" w:rsidRDefault="00863A6B" w:rsidP="00C54137">
            <w:pPr>
              <w:pStyle w:val="afd"/>
            </w:pPr>
            <w:r w:rsidRPr="005A2465">
              <w:t>48,0</w:t>
            </w:r>
          </w:p>
        </w:tc>
        <w:tc>
          <w:tcPr>
            <w:tcW w:w="963" w:type="dxa"/>
            <w:shd w:val="clear" w:color="auto" w:fill="auto"/>
          </w:tcPr>
          <w:p w:rsidR="00863A6B" w:rsidRPr="005A2465" w:rsidRDefault="00863A6B" w:rsidP="00C54137">
            <w:pPr>
              <w:pStyle w:val="afd"/>
            </w:pPr>
            <w:r w:rsidRPr="005A2465">
              <w:t>Кирпич</w:t>
            </w:r>
          </w:p>
        </w:tc>
        <w:tc>
          <w:tcPr>
            <w:tcW w:w="1150" w:type="dxa"/>
            <w:shd w:val="clear" w:color="auto" w:fill="auto"/>
          </w:tcPr>
          <w:p w:rsidR="00863A6B" w:rsidRPr="005A2465" w:rsidRDefault="00863A6B" w:rsidP="00C54137">
            <w:pPr>
              <w:pStyle w:val="afd"/>
            </w:pPr>
            <w:r w:rsidRPr="005A2465">
              <w:t>1шт.</w:t>
            </w:r>
          </w:p>
          <w:p w:rsidR="00863A6B" w:rsidRPr="005A2465" w:rsidRDefault="00863A6B" w:rsidP="00C54137">
            <w:pPr>
              <w:pStyle w:val="afd"/>
            </w:pPr>
            <w:r w:rsidRPr="005A2465">
              <w:t>объем-25м</w:t>
            </w:r>
            <w:r w:rsidRPr="005A2465">
              <w:rPr>
                <w:vertAlign w:val="superscript"/>
              </w:rPr>
              <w:t>3</w:t>
            </w:r>
          </w:p>
        </w:tc>
        <w:tc>
          <w:tcPr>
            <w:tcW w:w="1147" w:type="dxa"/>
            <w:vMerge/>
            <w:shd w:val="clear" w:color="auto" w:fill="auto"/>
          </w:tcPr>
          <w:p w:rsidR="00863A6B" w:rsidRPr="005A2465" w:rsidRDefault="00863A6B" w:rsidP="00C54137">
            <w:pPr>
              <w:pStyle w:val="afd"/>
            </w:pPr>
          </w:p>
        </w:tc>
      </w:tr>
    </w:tbl>
    <w:p w:rsidR="00F911ED" w:rsidRPr="005A2465" w:rsidRDefault="00F911ED" w:rsidP="00F911ED">
      <w:pPr>
        <w:pStyle w:val="afd"/>
        <w:ind w:firstLine="708"/>
        <w:jc w:val="both"/>
      </w:pPr>
      <w:r w:rsidRPr="005A2465">
        <w:t xml:space="preserve">Для обеспечения развития систем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2024 года утверждена схема водоотведения и водоснабжения населения Писаревского сельского поселения в которой предусмотрено; </w:t>
      </w:r>
    </w:p>
    <w:p w:rsidR="00F911ED" w:rsidRPr="005A2465" w:rsidRDefault="00F911ED" w:rsidP="00F911ED">
      <w:pPr>
        <w:pStyle w:val="afd"/>
        <w:ind w:firstLine="708"/>
        <w:jc w:val="both"/>
      </w:pPr>
      <w:r w:rsidRPr="005A2465">
        <w:t xml:space="preserve">-увеличение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F911ED" w:rsidRPr="005A2465" w:rsidRDefault="00F911ED" w:rsidP="00F911ED">
      <w:pPr>
        <w:pStyle w:val="afd"/>
        <w:ind w:firstLine="708"/>
        <w:jc w:val="both"/>
      </w:pPr>
      <w:r w:rsidRPr="005A2465">
        <w:t xml:space="preserve">– улучшение работы систем водоснабжения и водоотведения; </w:t>
      </w:r>
    </w:p>
    <w:p w:rsidR="00F911ED" w:rsidRPr="005A2465" w:rsidRDefault="00F911ED" w:rsidP="00F911ED">
      <w:pPr>
        <w:pStyle w:val="afd"/>
        <w:ind w:firstLine="708"/>
        <w:jc w:val="both"/>
      </w:pPr>
      <w:r w:rsidRPr="005A2465">
        <w:t xml:space="preserve">– повышение качества питьевой воды, поступающей к потребителям; </w:t>
      </w:r>
    </w:p>
    <w:p w:rsidR="00F911ED" w:rsidRPr="005A2465" w:rsidRDefault="00F911ED" w:rsidP="00F911ED">
      <w:pPr>
        <w:pStyle w:val="afd"/>
        <w:ind w:firstLine="708"/>
        <w:jc w:val="both"/>
      </w:pPr>
      <w:r w:rsidRPr="005A2465">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F911ED" w:rsidRPr="005A2465" w:rsidRDefault="00F911ED" w:rsidP="00F911ED">
      <w:pPr>
        <w:pStyle w:val="afd"/>
        <w:ind w:firstLine="708"/>
        <w:jc w:val="both"/>
      </w:pPr>
      <w:r w:rsidRPr="005A2465">
        <w:t xml:space="preserve">– снижение вредного воздействия на окружающую среду. </w:t>
      </w:r>
    </w:p>
    <w:p w:rsidR="00F911ED" w:rsidRPr="005A2465" w:rsidRDefault="00F911ED" w:rsidP="00F911ED">
      <w:pPr>
        <w:pStyle w:val="afd"/>
        <w:ind w:firstLine="708"/>
        <w:jc w:val="both"/>
      </w:pPr>
      <w:r w:rsidRPr="005A2465">
        <w:t xml:space="preserve">Схема будет реализована в период с 2014 по 2024 годы. В проекте выделяются 3 этапа, на каждом из которых планируется реконструкция и строительство новых производственных мощностей коммунальной инфраструктуры: </w:t>
      </w:r>
    </w:p>
    <w:p w:rsidR="00F911ED" w:rsidRPr="005A2465" w:rsidRDefault="00F911ED" w:rsidP="00F911ED">
      <w:pPr>
        <w:pStyle w:val="afd"/>
        <w:ind w:firstLine="708"/>
        <w:jc w:val="both"/>
        <w:rPr>
          <w:i/>
        </w:rPr>
      </w:pPr>
      <w:r w:rsidRPr="005A2465">
        <w:rPr>
          <w:i/>
        </w:rPr>
        <w:t xml:space="preserve">Первый этап строительства - 2014-2017 годы: </w:t>
      </w:r>
    </w:p>
    <w:p w:rsidR="00F911ED" w:rsidRPr="005A2465" w:rsidRDefault="00F911ED" w:rsidP="00F911ED">
      <w:pPr>
        <w:pStyle w:val="afd"/>
        <w:ind w:firstLine="708"/>
        <w:jc w:val="both"/>
      </w:pPr>
      <w:r w:rsidRPr="005A2465">
        <w:rPr>
          <w:i/>
        </w:rPr>
        <w:t>-</w:t>
      </w:r>
      <w:r w:rsidRPr="005A2465">
        <w:t xml:space="preserve"> бурение скважины в п.4-е отд. ГСС по ул. Полякова;</w:t>
      </w:r>
    </w:p>
    <w:p w:rsidR="00F911ED" w:rsidRPr="005A2465" w:rsidRDefault="00F911ED" w:rsidP="00F911ED">
      <w:pPr>
        <w:pStyle w:val="afd"/>
        <w:ind w:firstLine="708"/>
        <w:jc w:val="both"/>
      </w:pPr>
      <w:r w:rsidRPr="005A2465">
        <w:t xml:space="preserve">– реконструкция существующих водозаборных узлов; </w:t>
      </w:r>
    </w:p>
    <w:p w:rsidR="00F911ED" w:rsidRPr="005A2465" w:rsidRDefault="00F911ED" w:rsidP="00F911ED">
      <w:pPr>
        <w:pStyle w:val="afd"/>
        <w:ind w:firstLine="708"/>
        <w:jc w:val="both"/>
      </w:pPr>
      <w:r w:rsidRPr="005A2465">
        <w:t>– строительство магистральных водоводов для обеспечения водой вновь застроенных территорий;</w:t>
      </w:r>
    </w:p>
    <w:p w:rsidR="00F911ED" w:rsidRPr="005A2465" w:rsidRDefault="00F911ED" w:rsidP="00F911ED">
      <w:pPr>
        <w:pStyle w:val="ConsPlusNormal"/>
        <w:widowControl/>
        <w:ind w:firstLine="708"/>
        <w:jc w:val="both"/>
        <w:rPr>
          <w:rFonts w:ascii="Times New Roman" w:hAnsi="Times New Roman" w:cs="Times New Roman"/>
          <w:sz w:val="24"/>
          <w:szCs w:val="24"/>
        </w:rPr>
      </w:pPr>
      <w:r w:rsidRPr="005A2465">
        <w:rPr>
          <w:sz w:val="24"/>
          <w:szCs w:val="24"/>
        </w:rPr>
        <w:t xml:space="preserve">– </w:t>
      </w:r>
      <w:r w:rsidRPr="005A2465">
        <w:rPr>
          <w:rFonts w:ascii="Times New Roman" w:hAnsi="Times New Roman" w:cs="Times New Roman"/>
          <w:sz w:val="24"/>
          <w:szCs w:val="24"/>
        </w:rPr>
        <w:t>подготовка</w:t>
      </w:r>
      <w:r w:rsidRPr="005A2465">
        <w:rPr>
          <w:sz w:val="24"/>
          <w:szCs w:val="24"/>
        </w:rPr>
        <w:t xml:space="preserve"> </w:t>
      </w:r>
      <w:r w:rsidRPr="005A2465">
        <w:rPr>
          <w:rFonts w:ascii="Times New Roman" w:hAnsi="Times New Roman" w:cs="Times New Roman"/>
          <w:sz w:val="24"/>
          <w:szCs w:val="24"/>
        </w:rPr>
        <w:t>проектно - сметной документации для проведения зимнего водопровода в пос. Центральные мастерские по ул. Плеханова, ул. Караваева, ул. Крылова, ул. Докучаева, ул. Садовая, ул. Кирова,</w:t>
      </w:r>
    </w:p>
    <w:p w:rsidR="00F911ED" w:rsidRPr="005A2465" w:rsidRDefault="00F911ED" w:rsidP="00F911ED">
      <w:pPr>
        <w:pStyle w:val="afd"/>
        <w:ind w:firstLine="708"/>
        <w:jc w:val="both"/>
      </w:pPr>
      <w:r w:rsidRPr="005A2465">
        <w:t>– подготовка проектно- сметной документации для строительства водовода к зданию сельской администрации и зданию ФАП.</w:t>
      </w:r>
    </w:p>
    <w:p w:rsidR="00F911ED" w:rsidRPr="005A2465" w:rsidRDefault="00F911ED" w:rsidP="00F911ED">
      <w:pPr>
        <w:pStyle w:val="afd"/>
        <w:ind w:firstLine="708"/>
        <w:jc w:val="both"/>
      </w:pPr>
      <w:r w:rsidRPr="005A2465">
        <w:t>– подготовка проектно-сметной документации на строительство водонапорной башни по ул. Мичурина (начало улицы), ул. Чапаева, ул. Полякова</w:t>
      </w:r>
    </w:p>
    <w:p w:rsidR="00F911ED" w:rsidRPr="005A2465" w:rsidRDefault="00F911ED" w:rsidP="00F911ED">
      <w:pPr>
        <w:pStyle w:val="afd"/>
        <w:ind w:firstLine="708"/>
        <w:jc w:val="both"/>
      </w:pPr>
      <w:r w:rsidRPr="005A2465">
        <w:t>–подготовка проектно-сметной документации на строительство водонапорной башни в пос. Центральные мастерские по ул. Садовая</w:t>
      </w:r>
    </w:p>
    <w:p w:rsidR="00F911ED" w:rsidRPr="005A2465" w:rsidRDefault="00F911ED" w:rsidP="00F911ED">
      <w:pPr>
        <w:pStyle w:val="afd"/>
        <w:ind w:firstLine="708"/>
        <w:jc w:val="both"/>
      </w:pPr>
      <w:r w:rsidRPr="005A2465">
        <w:t>–подготовка проектно-сметной документации на строительство зимнего водопровода и водоотведения по ул. Мичурина, ул. Писарева, ул. Чапаева, ул. Молодежная, ул. Маркина, ул. Тепличная, ул. Научная, ул. Полякова, ул. Целинная, ул. Мастерская.</w:t>
      </w:r>
    </w:p>
    <w:p w:rsidR="00F911ED" w:rsidRPr="005A2465" w:rsidRDefault="00F911ED" w:rsidP="00F911ED">
      <w:pPr>
        <w:pStyle w:val="afd"/>
        <w:ind w:firstLine="708"/>
        <w:jc w:val="both"/>
      </w:pPr>
      <w:r w:rsidRPr="005A2465">
        <w:t>– строительство сруба у водонапорной башни в д. Булюшкина по ул. Лесная.</w:t>
      </w:r>
    </w:p>
    <w:p w:rsidR="00F911ED" w:rsidRPr="005A2465" w:rsidRDefault="00F911ED" w:rsidP="00F911ED">
      <w:pPr>
        <w:pStyle w:val="afd"/>
        <w:ind w:firstLine="708"/>
        <w:jc w:val="both"/>
      </w:pPr>
      <w:r w:rsidRPr="005A2465">
        <w:t xml:space="preserve">– ремонт водонапорных башен в п. Центральные </w:t>
      </w:r>
      <w:r w:rsidR="003324C5" w:rsidRPr="005A2465">
        <w:t>мастерские п.</w:t>
      </w:r>
      <w:r w:rsidRPr="005A2465">
        <w:t xml:space="preserve"> Иннокентьевский, п. 4 отделение ГСС, п. 1 отделение ГСС, д. Булюшкина.</w:t>
      </w:r>
    </w:p>
    <w:p w:rsidR="00F911ED" w:rsidRPr="005A2465" w:rsidRDefault="00F911ED" w:rsidP="00F911ED">
      <w:pPr>
        <w:pStyle w:val="afd"/>
        <w:ind w:firstLine="708"/>
        <w:jc w:val="both"/>
      </w:pPr>
      <w:r w:rsidRPr="005A2465">
        <w:lastRenderedPageBreak/>
        <w:t xml:space="preserve">–перекладка канализационных коллекторов на территориях существующей застройки; </w:t>
      </w:r>
    </w:p>
    <w:p w:rsidR="00F911ED" w:rsidRPr="005A2465" w:rsidRDefault="00F911ED" w:rsidP="00F911ED">
      <w:pPr>
        <w:pStyle w:val="afd"/>
        <w:ind w:firstLine="708"/>
        <w:jc w:val="both"/>
      </w:pPr>
      <w:r w:rsidRPr="005A2465">
        <w:t xml:space="preserve">– реконструкция, ремонт лаборатории очистных сооружений с учетом увеличения производительности; </w:t>
      </w:r>
    </w:p>
    <w:p w:rsidR="00F911ED" w:rsidRPr="005A2465" w:rsidRDefault="00F911ED" w:rsidP="00F911ED">
      <w:pPr>
        <w:pStyle w:val="afd"/>
        <w:ind w:firstLine="708"/>
        <w:jc w:val="both"/>
        <w:rPr>
          <w:i/>
        </w:rPr>
      </w:pPr>
      <w:r w:rsidRPr="005A2465">
        <w:rPr>
          <w:i/>
        </w:rPr>
        <w:t xml:space="preserve">Второй этап строительства- 2018-2021 годы: </w:t>
      </w:r>
    </w:p>
    <w:p w:rsidR="00F911ED" w:rsidRPr="005A2465" w:rsidRDefault="00F911ED" w:rsidP="00F911ED">
      <w:pPr>
        <w:pStyle w:val="afd"/>
        <w:ind w:firstLine="708"/>
        <w:jc w:val="both"/>
      </w:pPr>
      <w:r w:rsidRPr="005A2465">
        <w:t xml:space="preserve">– реконструкция существующих водозаборных узлов; </w:t>
      </w:r>
    </w:p>
    <w:p w:rsidR="00F911ED" w:rsidRPr="005A2465" w:rsidRDefault="00F911ED" w:rsidP="00F911ED">
      <w:pPr>
        <w:pStyle w:val="afd"/>
        <w:ind w:firstLine="708"/>
        <w:jc w:val="both"/>
      </w:pPr>
      <w:r w:rsidRPr="005A2465">
        <w:t>– бурение скважины под водонапорную башню в п. 4-е отд. ГСС по ул. Мичурина;</w:t>
      </w:r>
    </w:p>
    <w:p w:rsidR="00F911ED" w:rsidRPr="005A2465" w:rsidRDefault="00F911ED" w:rsidP="00F911ED">
      <w:pPr>
        <w:pStyle w:val="afd"/>
        <w:ind w:firstLine="708"/>
        <w:jc w:val="both"/>
      </w:pPr>
      <w:r w:rsidRPr="005A2465">
        <w:t xml:space="preserve">– строительство станции водоподготовки на водонапорной башне по ул. Мичурина, 25а в п. 4-е отд. ГСС; </w:t>
      </w:r>
    </w:p>
    <w:p w:rsidR="00F911ED" w:rsidRPr="005A2465" w:rsidRDefault="00F911ED" w:rsidP="00F911ED">
      <w:pPr>
        <w:pStyle w:val="afd"/>
        <w:ind w:firstLine="708"/>
        <w:jc w:val="both"/>
      </w:pPr>
      <w:r w:rsidRPr="005A2465">
        <w:t xml:space="preserve">– строительство магистральных сетей для планируемой на расчетный срок застройки; </w:t>
      </w:r>
    </w:p>
    <w:p w:rsidR="00F911ED" w:rsidRPr="005A2465" w:rsidRDefault="00F911ED" w:rsidP="00F911ED">
      <w:pPr>
        <w:pStyle w:val="afd"/>
        <w:ind w:firstLine="708"/>
        <w:jc w:val="both"/>
      </w:pPr>
      <w:r w:rsidRPr="005A2465">
        <w:t xml:space="preserve">– строительство канализационных самотечных коллекторов для сбора сточных вод от планируемой на расчетный срок застройки; </w:t>
      </w:r>
    </w:p>
    <w:p w:rsidR="00F911ED" w:rsidRPr="005A2465" w:rsidRDefault="00F911ED" w:rsidP="00F911ED">
      <w:pPr>
        <w:pStyle w:val="afd"/>
        <w:ind w:firstLine="708"/>
        <w:jc w:val="both"/>
      </w:pPr>
      <w:r w:rsidRPr="005A2465">
        <w:t xml:space="preserve">– реконструкция канализационных очистных сооружений; </w:t>
      </w:r>
    </w:p>
    <w:p w:rsidR="00F911ED" w:rsidRPr="005A2465" w:rsidRDefault="00F911ED" w:rsidP="00F911ED">
      <w:pPr>
        <w:pStyle w:val="afd"/>
        <w:ind w:firstLine="708"/>
        <w:jc w:val="both"/>
        <w:rPr>
          <w:i/>
        </w:rPr>
      </w:pPr>
      <w:r w:rsidRPr="005A2465">
        <w:rPr>
          <w:i/>
        </w:rPr>
        <w:t xml:space="preserve">Третий этап строительства -2021-2024 </w:t>
      </w:r>
      <w:r w:rsidR="003324C5" w:rsidRPr="005A2465">
        <w:rPr>
          <w:i/>
        </w:rPr>
        <w:t>(расчетный</w:t>
      </w:r>
      <w:r w:rsidRPr="005A2465">
        <w:rPr>
          <w:i/>
        </w:rPr>
        <w:t xml:space="preserve"> срок): </w:t>
      </w:r>
    </w:p>
    <w:p w:rsidR="00C32F50" w:rsidRPr="005A2465" w:rsidRDefault="00C32F50" w:rsidP="00C32F50">
      <w:pPr>
        <w:pStyle w:val="afd"/>
        <w:ind w:firstLine="708"/>
        <w:jc w:val="both"/>
      </w:pPr>
      <w:r w:rsidRPr="005A2465">
        <w:t>– бурение скважин.</w:t>
      </w:r>
    </w:p>
    <w:p w:rsidR="00C32F50" w:rsidRPr="005A2465" w:rsidRDefault="00C32F50" w:rsidP="00C32F50">
      <w:pPr>
        <w:pStyle w:val="afd"/>
        <w:jc w:val="both"/>
      </w:pPr>
      <w:r w:rsidRPr="005A2465">
        <w:t xml:space="preserve">Финансирование мероприятий планируется проводить за счет получаемой прибыли муниципального предприятия «Центральное», ИП Хмелюк А.Н., от продажи воды и оказания услуг по приему сточных вод, а также и за счет средств бюджетных и внебюджетных источников. </w:t>
      </w:r>
    </w:p>
    <w:p w:rsidR="00C32F50" w:rsidRPr="005A2465" w:rsidRDefault="00C32F50" w:rsidP="00F911ED">
      <w:pPr>
        <w:pStyle w:val="afd"/>
        <w:ind w:firstLine="708"/>
        <w:jc w:val="both"/>
      </w:pPr>
    </w:p>
    <w:p w:rsidR="00957AB5" w:rsidRPr="005A2465" w:rsidRDefault="00957AB5" w:rsidP="00957AB5">
      <w:pPr>
        <w:numPr>
          <w:ilvl w:val="0"/>
          <w:numId w:val="13"/>
        </w:numPr>
        <w:spacing w:after="160" w:line="259" w:lineRule="auto"/>
        <w:ind w:left="0" w:hanging="10"/>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Нормативы потребления коммунальных услуг утверждены приказом министерства жилищной политики, энергетики и транспорта Иркутской области от 31.05.2013г. № 27-мпр «Об утверждении нормативов потребления коммунальных услуг при отсутствии приборов учета в Иркутской области»</w:t>
      </w:r>
    </w:p>
    <w:p w:rsidR="00957AB5" w:rsidRPr="005A2465" w:rsidRDefault="00957AB5" w:rsidP="00957AB5">
      <w:pPr>
        <w:numPr>
          <w:ilvl w:val="0"/>
          <w:numId w:val="13"/>
        </w:numPr>
        <w:spacing w:after="160" w:line="259" w:lineRule="auto"/>
        <w:ind w:left="0" w:hanging="10"/>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Тариф на питьевую воду и водоотведение для ресурсоснабжающей организации МУСХП «Центральное» установлен службой по тарифам Иркутской области от 08.12.2015г. № 448-спр «Об установлении долгосрочных тарифов на питьевую воду и водоотведение для потребителей МУСХП «Центральное»  </w:t>
      </w:r>
    </w:p>
    <w:p w:rsidR="00957AB5" w:rsidRPr="005A2465" w:rsidRDefault="00957AB5" w:rsidP="00957AB5">
      <w:pPr>
        <w:numPr>
          <w:ilvl w:val="0"/>
          <w:numId w:val="13"/>
        </w:numPr>
        <w:spacing w:after="160" w:line="259" w:lineRule="auto"/>
        <w:ind w:left="0" w:hanging="10"/>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Тариф на тепловую энергию для ресурсоснабжающей организации МУСХП «Центральное» установлен службой по тарифам Иркутской области от 03.12.2015г. № 427-спр «Об установлении долгосрочных тарифов на тепловую энергию потребителям МУСХП «Центральное»</w:t>
      </w:r>
    </w:p>
    <w:p w:rsidR="00957AB5" w:rsidRPr="005A2465" w:rsidRDefault="00957AB5" w:rsidP="00957AB5">
      <w:pPr>
        <w:numPr>
          <w:ilvl w:val="0"/>
          <w:numId w:val="13"/>
        </w:numPr>
        <w:spacing w:after="160" w:line="259" w:lineRule="auto"/>
        <w:ind w:left="0" w:hanging="10"/>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Тариф на горячую воду для ресурсоснабжающей организации МУСХП «Центральное» установлен службой по тарифам Иркутской области от 03.12.2015г. № 425-спр «Об установлении долгосрочных тарифов на горячую воду для МУСХП «Центральное», обеспечивающего горячее водоснабжение с использованием открытой системы теплоснабжения (горячего водоснабжения)»</w:t>
      </w:r>
    </w:p>
    <w:p w:rsidR="00957AB5" w:rsidRPr="005A2465" w:rsidRDefault="00957AB5" w:rsidP="00957AB5">
      <w:pPr>
        <w:numPr>
          <w:ilvl w:val="0"/>
          <w:numId w:val="13"/>
        </w:numPr>
        <w:spacing w:after="160" w:line="259" w:lineRule="auto"/>
        <w:ind w:left="0" w:hanging="10"/>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Тариф на электрическую энергию для населения и приравненных к нему категорий потребителей установлен службой по тарифам Иркутской области от 28.12.2015г. № 618-спр «Об установлении тарифов на электрическую энергию для населения и приравненных к нему категорий потребителей по Иркутской области».</w:t>
      </w:r>
    </w:p>
    <w:p w:rsidR="00957AB5" w:rsidRPr="0007454E" w:rsidRDefault="00957AB5" w:rsidP="00957AB5">
      <w:pPr>
        <w:numPr>
          <w:ilvl w:val="0"/>
          <w:numId w:val="13"/>
        </w:numPr>
        <w:spacing w:after="160" w:line="259" w:lineRule="auto"/>
        <w:ind w:left="0" w:hanging="10"/>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Тариф на стоимость и доставку твердого топлива (дров), реализуемого гражданам МУСХП «</w:t>
      </w:r>
      <w:r w:rsidRPr="0007454E">
        <w:rPr>
          <w:rFonts w:ascii="Times New Roman" w:eastAsia="Calibri" w:hAnsi="Times New Roman" w:cs="Times New Roman"/>
          <w:sz w:val="24"/>
          <w:szCs w:val="24"/>
        </w:rPr>
        <w:t>Центральным», установлен администрацией Тулунского муниципального района.</w:t>
      </w:r>
    </w:p>
    <w:p w:rsidR="00957AB5" w:rsidRPr="0007454E" w:rsidRDefault="00957AB5" w:rsidP="0007454E">
      <w:pPr>
        <w:numPr>
          <w:ilvl w:val="0"/>
          <w:numId w:val="13"/>
        </w:numPr>
        <w:shd w:val="clear" w:color="auto" w:fill="FFFFFF" w:themeFill="background1"/>
        <w:spacing w:after="160" w:line="259" w:lineRule="auto"/>
        <w:ind w:left="0" w:hanging="10"/>
        <w:contextualSpacing/>
        <w:jc w:val="both"/>
        <w:rPr>
          <w:rFonts w:ascii="Times New Roman" w:eastAsia="Calibri" w:hAnsi="Times New Roman" w:cs="Times New Roman"/>
          <w:sz w:val="24"/>
          <w:szCs w:val="24"/>
        </w:rPr>
      </w:pPr>
      <w:r w:rsidRPr="0007454E">
        <w:rPr>
          <w:rFonts w:ascii="Times New Roman" w:eastAsia="Calibri" w:hAnsi="Times New Roman" w:cs="Times New Roman"/>
          <w:bCs/>
          <w:color w:val="000000"/>
          <w:sz w:val="24"/>
          <w:szCs w:val="24"/>
          <w:shd w:val="clear" w:color="auto" w:fill="EFEFF7"/>
        </w:rPr>
        <w:t>Указ Губернатора Иркутской области от 30.11.2015 N 306-уг "Об утверждении предельных (максимальных) индексов изменения размера вносимой гражданами платы за коммунальные услуги в муниципальных образованиях Иркутской области на 2016 год"</w:t>
      </w:r>
    </w:p>
    <w:p w:rsidR="0007454E" w:rsidRDefault="0007454E" w:rsidP="0044542E">
      <w:pPr>
        <w:rPr>
          <w:rFonts w:ascii="Times New Roman" w:eastAsia="Times New Roman" w:hAnsi="Times New Roman" w:cs="Times New Roman"/>
          <w:color w:val="000000"/>
          <w:sz w:val="24"/>
          <w:szCs w:val="24"/>
          <w:lang w:eastAsia="ru-RU"/>
        </w:rPr>
      </w:pPr>
    </w:p>
    <w:p w:rsidR="00223769" w:rsidRPr="0007454E" w:rsidRDefault="00B8680F" w:rsidP="0044542E">
      <w:pPr>
        <w:rPr>
          <w:rFonts w:ascii="Times New Roman" w:hAnsi="Times New Roman" w:cs="Times New Roman"/>
          <w:b/>
          <w:sz w:val="28"/>
          <w:szCs w:val="28"/>
        </w:rPr>
      </w:pPr>
      <w:r w:rsidRPr="0007454E">
        <w:rPr>
          <w:rFonts w:ascii="Times New Roman" w:hAnsi="Times New Roman" w:cs="Times New Roman"/>
          <w:b/>
          <w:sz w:val="28"/>
          <w:szCs w:val="28"/>
        </w:rPr>
        <w:t>3.9.5</w:t>
      </w:r>
      <w:r w:rsidR="00E37912" w:rsidRPr="0007454E">
        <w:rPr>
          <w:rFonts w:ascii="Times New Roman" w:hAnsi="Times New Roman" w:cs="Times New Roman"/>
          <w:b/>
          <w:sz w:val="28"/>
          <w:szCs w:val="28"/>
        </w:rPr>
        <w:tab/>
        <w:t>Оц</w:t>
      </w:r>
      <w:r w:rsidR="0044542E" w:rsidRPr="0007454E">
        <w:rPr>
          <w:rFonts w:ascii="Times New Roman" w:hAnsi="Times New Roman" w:cs="Times New Roman"/>
          <w:b/>
          <w:sz w:val="28"/>
          <w:szCs w:val="28"/>
        </w:rPr>
        <w:t>енка состояния окружающей среды</w:t>
      </w:r>
    </w:p>
    <w:p w:rsidR="00223769" w:rsidRPr="005A2465" w:rsidRDefault="00A300CA" w:rsidP="00A300CA">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 xml:space="preserve">         </w:t>
      </w:r>
      <w:r w:rsidR="009356CD" w:rsidRPr="005A2465">
        <w:rPr>
          <w:rFonts w:ascii="Times New Roman" w:hAnsi="Times New Roman" w:cs="Times New Roman"/>
          <w:sz w:val="24"/>
          <w:szCs w:val="24"/>
        </w:rPr>
        <w:t>Пос. 4-е отделение ГСС</w:t>
      </w:r>
      <w:r w:rsidR="00EF7780" w:rsidRPr="005A2465">
        <w:rPr>
          <w:rFonts w:ascii="Times New Roman" w:hAnsi="Times New Roman" w:cs="Times New Roman"/>
          <w:sz w:val="24"/>
          <w:szCs w:val="24"/>
        </w:rPr>
        <w:t xml:space="preserve"> Тулунского района является центральной </w:t>
      </w:r>
      <w:r w:rsidRPr="005A2465">
        <w:rPr>
          <w:rFonts w:ascii="Times New Roman" w:hAnsi="Times New Roman" w:cs="Times New Roman"/>
          <w:sz w:val="24"/>
          <w:szCs w:val="24"/>
        </w:rPr>
        <w:t>усадьбой</w:t>
      </w:r>
      <w:r w:rsidR="00EF7780" w:rsidRPr="005A2465">
        <w:rPr>
          <w:rFonts w:ascii="Times New Roman" w:hAnsi="Times New Roman" w:cs="Times New Roman"/>
          <w:sz w:val="24"/>
          <w:szCs w:val="24"/>
        </w:rPr>
        <w:t xml:space="preserve"> Писаревского МО. </w:t>
      </w:r>
      <w:r w:rsidRPr="005A2465">
        <w:rPr>
          <w:rFonts w:ascii="Times New Roman" w:hAnsi="Times New Roman" w:cs="Times New Roman"/>
          <w:sz w:val="24"/>
          <w:szCs w:val="24"/>
        </w:rPr>
        <w:t>Поселок расположен</w:t>
      </w:r>
      <w:r w:rsidR="009356CD" w:rsidRPr="005A2465">
        <w:rPr>
          <w:rFonts w:ascii="Times New Roman" w:hAnsi="Times New Roman" w:cs="Times New Roman"/>
          <w:sz w:val="24"/>
          <w:szCs w:val="24"/>
        </w:rPr>
        <w:t xml:space="preserve"> в северной части Ту</w:t>
      </w:r>
      <w:r w:rsidR="00EF7780" w:rsidRPr="005A2465">
        <w:rPr>
          <w:rFonts w:ascii="Times New Roman" w:hAnsi="Times New Roman" w:cs="Times New Roman"/>
          <w:sz w:val="24"/>
          <w:szCs w:val="24"/>
        </w:rPr>
        <w:t>лунского района И</w:t>
      </w:r>
      <w:r w:rsidR="009356CD" w:rsidRPr="005A2465">
        <w:rPr>
          <w:rFonts w:ascii="Times New Roman" w:hAnsi="Times New Roman" w:cs="Times New Roman"/>
          <w:sz w:val="24"/>
          <w:szCs w:val="24"/>
        </w:rPr>
        <w:t>ркутской области. Общая площадь Писаревского МО составляет 0,35 тыс.</w:t>
      </w:r>
      <w:r w:rsidR="00BB6CF4" w:rsidRPr="005A2465">
        <w:rPr>
          <w:rFonts w:ascii="Times New Roman" w:hAnsi="Times New Roman" w:cs="Times New Roman"/>
          <w:sz w:val="24"/>
          <w:szCs w:val="24"/>
        </w:rPr>
        <w:t xml:space="preserve"> </w:t>
      </w:r>
      <w:r w:rsidR="009356CD" w:rsidRPr="005A2465">
        <w:rPr>
          <w:rFonts w:ascii="Times New Roman" w:hAnsi="Times New Roman" w:cs="Times New Roman"/>
          <w:sz w:val="24"/>
          <w:szCs w:val="24"/>
        </w:rPr>
        <w:t xml:space="preserve">га. Поселок основан в 1907 году. Согласно климатического районирования, установленного СНиП 23-01-99, территория п. 4-ое отделение ГСС относится ко </w:t>
      </w:r>
      <w:r w:rsidR="009356CD" w:rsidRPr="005A2465">
        <w:rPr>
          <w:rFonts w:ascii="Times New Roman" w:hAnsi="Times New Roman" w:cs="Times New Roman"/>
          <w:sz w:val="24"/>
          <w:szCs w:val="24"/>
          <w:lang w:val="en-US"/>
        </w:rPr>
        <w:t>II</w:t>
      </w:r>
      <w:r w:rsidR="009356CD" w:rsidRPr="005A2465">
        <w:rPr>
          <w:rFonts w:ascii="Times New Roman" w:hAnsi="Times New Roman" w:cs="Times New Roman"/>
          <w:sz w:val="24"/>
          <w:szCs w:val="24"/>
        </w:rPr>
        <w:t xml:space="preserve"> климатическому району, в частности к </w:t>
      </w:r>
      <w:r w:rsidR="009356CD" w:rsidRPr="005A2465">
        <w:rPr>
          <w:rFonts w:ascii="Times New Roman" w:hAnsi="Times New Roman" w:cs="Times New Roman"/>
          <w:sz w:val="24"/>
          <w:szCs w:val="24"/>
          <w:lang w:val="en-US"/>
        </w:rPr>
        <w:t>I</w:t>
      </w:r>
      <w:r w:rsidR="009356CD" w:rsidRPr="005A2465">
        <w:rPr>
          <w:rFonts w:ascii="Times New Roman" w:hAnsi="Times New Roman" w:cs="Times New Roman"/>
          <w:sz w:val="24"/>
          <w:szCs w:val="24"/>
        </w:rPr>
        <w:t xml:space="preserve"> Д подрайону. Климатический подрайон </w:t>
      </w:r>
      <w:r w:rsidR="00CD6787" w:rsidRPr="005A2465">
        <w:rPr>
          <w:rFonts w:ascii="Times New Roman" w:hAnsi="Times New Roman" w:cs="Times New Roman"/>
          <w:sz w:val="24"/>
          <w:szCs w:val="24"/>
          <w:lang w:val="en-US"/>
        </w:rPr>
        <w:t>I</w:t>
      </w:r>
      <w:r w:rsidR="00CD6787" w:rsidRPr="005A2465">
        <w:rPr>
          <w:rFonts w:ascii="Times New Roman" w:hAnsi="Times New Roman" w:cs="Times New Roman"/>
          <w:sz w:val="24"/>
          <w:szCs w:val="24"/>
        </w:rPr>
        <w:t>Д</w:t>
      </w:r>
      <w:r w:rsidR="009356CD" w:rsidRPr="005A2465">
        <w:rPr>
          <w:rFonts w:ascii="Times New Roman" w:hAnsi="Times New Roman" w:cs="Times New Roman"/>
          <w:sz w:val="24"/>
          <w:szCs w:val="24"/>
        </w:rPr>
        <w:t xml:space="preserve"> характеризуется</w:t>
      </w:r>
      <w:r w:rsidR="00CD6787" w:rsidRPr="005A2465">
        <w:rPr>
          <w:rFonts w:ascii="Times New Roman" w:hAnsi="Times New Roman" w:cs="Times New Roman"/>
          <w:sz w:val="24"/>
          <w:szCs w:val="24"/>
        </w:rPr>
        <w:t xml:space="preserve"> </w:t>
      </w:r>
      <w:r w:rsidR="00CD6787" w:rsidRPr="005A2465">
        <w:rPr>
          <w:rFonts w:ascii="Times New Roman" w:hAnsi="Times New Roman" w:cs="Times New Roman"/>
          <w:sz w:val="24"/>
          <w:szCs w:val="24"/>
        </w:rPr>
        <w:lastRenderedPageBreak/>
        <w:t>продолжительностью холодного периода. Среднесуточная температура воздуха ниже 0 С – 210 дней в году и более. На территории преобладают лесные и кислые почвы.</w:t>
      </w:r>
    </w:p>
    <w:p w:rsidR="00CD6787" w:rsidRPr="005A2465" w:rsidRDefault="00CD6787" w:rsidP="00A300CA">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ab/>
        <w:t xml:space="preserve">Согласно СанПиН 2.2.1/2.1.1.1200-00, обязательным </w:t>
      </w:r>
      <w:r w:rsidR="006A39F7" w:rsidRPr="005A2465">
        <w:rPr>
          <w:rFonts w:ascii="Times New Roman" w:hAnsi="Times New Roman" w:cs="Times New Roman"/>
          <w:sz w:val="24"/>
          <w:szCs w:val="24"/>
        </w:rPr>
        <w:t>элементом</w:t>
      </w:r>
      <w:r w:rsidRPr="005A2465">
        <w:rPr>
          <w:rFonts w:ascii="Times New Roman" w:hAnsi="Times New Roman" w:cs="Times New Roman"/>
          <w:sz w:val="24"/>
          <w:szCs w:val="24"/>
        </w:rPr>
        <w:t xml:space="preserve"> любого объекта, оказывающего негативное воздействие на окружающую среду и население, является наличие санитарно-защитной зоны (СЗЗ). Данные по СЗЗ существующих предприятий приведены в таблице</w:t>
      </w:r>
      <w:r w:rsidR="006E65E0" w:rsidRPr="005A2465">
        <w:rPr>
          <w:rFonts w:ascii="Times New Roman" w:hAnsi="Times New Roman" w:cs="Times New Roman"/>
          <w:sz w:val="24"/>
          <w:szCs w:val="24"/>
        </w:rPr>
        <w:t xml:space="preserve"> №13</w:t>
      </w:r>
      <w:r w:rsidR="00A300CA" w:rsidRPr="005A2465">
        <w:rPr>
          <w:rFonts w:ascii="Times New Roman" w:hAnsi="Times New Roman" w:cs="Times New Roman"/>
          <w:sz w:val="24"/>
          <w:szCs w:val="24"/>
        </w:rPr>
        <w:t>.</w:t>
      </w:r>
    </w:p>
    <w:p w:rsidR="00CD6787" w:rsidRPr="005A2465" w:rsidRDefault="006E65E0" w:rsidP="00193920">
      <w:pPr>
        <w:spacing w:after="0" w:line="240" w:lineRule="auto"/>
        <w:jc w:val="right"/>
        <w:rPr>
          <w:rFonts w:ascii="Times New Roman" w:hAnsi="Times New Roman" w:cs="Times New Roman"/>
          <w:sz w:val="24"/>
          <w:szCs w:val="24"/>
        </w:rPr>
      </w:pPr>
      <w:r w:rsidRPr="005A2465">
        <w:rPr>
          <w:rFonts w:ascii="Times New Roman" w:hAnsi="Times New Roman" w:cs="Times New Roman"/>
          <w:sz w:val="24"/>
          <w:szCs w:val="24"/>
        </w:rPr>
        <w:t>Таблица 13</w:t>
      </w:r>
    </w:p>
    <w:tbl>
      <w:tblPr>
        <w:tblStyle w:val="a7"/>
        <w:tblW w:w="0" w:type="auto"/>
        <w:tblLayout w:type="fixed"/>
        <w:tblLook w:val="04A0" w:firstRow="1" w:lastRow="0" w:firstColumn="1" w:lastColumn="0" w:noHBand="0" w:noVBand="1"/>
      </w:tblPr>
      <w:tblGrid>
        <w:gridCol w:w="421"/>
        <w:gridCol w:w="3827"/>
        <w:gridCol w:w="1417"/>
        <w:gridCol w:w="2491"/>
        <w:gridCol w:w="2040"/>
      </w:tblGrid>
      <w:tr w:rsidR="00CD6787" w:rsidRPr="005A2465" w:rsidTr="00F72E2F">
        <w:tc>
          <w:tcPr>
            <w:tcW w:w="421" w:type="dxa"/>
          </w:tcPr>
          <w:p w:rsidR="00CD6787" w:rsidRPr="005A2465" w:rsidRDefault="00CD6787" w:rsidP="009356CD">
            <w:pPr>
              <w:rPr>
                <w:sz w:val="24"/>
                <w:szCs w:val="24"/>
              </w:rPr>
            </w:pPr>
            <w:r w:rsidRPr="005A2465">
              <w:rPr>
                <w:sz w:val="24"/>
                <w:szCs w:val="24"/>
              </w:rPr>
              <w:t>№ п/п</w:t>
            </w:r>
          </w:p>
        </w:tc>
        <w:tc>
          <w:tcPr>
            <w:tcW w:w="3827" w:type="dxa"/>
          </w:tcPr>
          <w:p w:rsidR="00CD6787" w:rsidRPr="005A2465" w:rsidRDefault="00CD6787" w:rsidP="009356CD">
            <w:pPr>
              <w:rPr>
                <w:sz w:val="24"/>
                <w:szCs w:val="24"/>
              </w:rPr>
            </w:pPr>
            <w:r w:rsidRPr="005A2465">
              <w:rPr>
                <w:sz w:val="24"/>
                <w:szCs w:val="24"/>
              </w:rPr>
              <w:t>Предприятие, участок производств</w:t>
            </w:r>
          </w:p>
        </w:tc>
        <w:tc>
          <w:tcPr>
            <w:tcW w:w="1417" w:type="dxa"/>
          </w:tcPr>
          <w:p w:rsidR="00CD6787" w:rsidRPr="005A2465" w:rsidRDefault="00CD6787" w:rsidP="009356CD">
            <w:pPr>
              <w:rPr>
                <w:sz w:val="24"/>
                <w:szCs w:val="24"/>
              </w:rPr>
            </w:pPr>
            <w:r w:rsidRPr="005A2465">
              <w:rPr>
                <w:sz w:val="24"/>
                <w:szCs w:val="24"/>
              </w:rPr>
              <w:t>Класс предприятия (согласно СанПиН 2.2.1/2.1.1.1200-03)</w:t>
            </w:r>
          </w:p>
        </w:tc>
        <w:tc>
          <w:tcPr>
            <w:tcW w:w="2491" w:type="dxa"/>
          </w:tcPr>
          <w:p w:rsidR="00CD6787" w:rsidRPr="005A2465" w:rsidRDefault="00CD6787" w:rsidP="009356CD">
            <w:pPr>
              <w:rPr>
                <w:sz w:val="24"/>
                <w:szCs w:val="24"/>
              </w:rPr>
            </w:pPr>
            <w:r w:rsidRPr="005A2465">
              <w:rPr>
                <w:sz w:val="24"/>
                <w:szCs w:val="24"/>
              </w:rPr>
              <w:t>Размер санитарно-защитной зоны,</w:t>
            </w:r>
            <w:r w:rsidR="00080769" w:rsidRPr="005A2465">
              <w:rPr>
                <w:sz w:val="24"/>
                <w:szCs w:val="24"/>
              </w:rPr>
              <w:t xml:space="preserve"> </w:t>
            </w:r>
            <w:r w:rsidRPr="005A2465">
              <w:rPr>
                <w:sz w:val="24"/>
                <w:szCs w:val="24"/>
              </w:rPr>
              <w:t>м</w:t>
            </w:r>
          </w:p>
        </w:tc>
        <w:tc>
          <w:tcPr>
            <w:tcW w:w="2040" w:type="dxa"/>
          </w:tcPr>
          <w:p w:rsidR="00CD6787" w:rsidRPr="005A2465" w:rsidRDefault="00CD6787" w:rsidP="009356CD">
            <w:pPr>
              <w:rPr>
                <w:sz w:val="24"/>
                <w:szCs w:val="24"/>
              </w:rPr>
            </w:pPr>
            <w:r w:rsidRPr="005A2465">
              <w:rPr>
                <w:sz w:val="24"/>
                <w:szCs w:val="24"/>
              </w:rPr>
              <w:t>Примечание</w:t>
            </w:r>
          </w:p>
        </w:tc>
      </w:tr>
      <w:tr w:rsidR="00CD6787" w:rsidRPr="005A2465" w:rsidTr="00F72E2F">
        <w:tc>
          <w:tcPr>
            <w:tcW w:w="421" w:type="dxa"/>
          </w:tcPr>
          <w:p w:rsidR="00CD6787" w:rsidRPr="005A2465" w:rsidRDefault="00CD6787" w:rsidP="009356CD">
            <w:pPr>
              <w:rPr>
                <w:sz w:val="24"/>
                <w:szCs w:val="24"/>
              </w:rPr>
            </w:pPr>
            <w:r w:rsidRPr="005A2465">
              <w:rPr>
                <w:sz w:val="24"/>
                <w:szCs w:val="24"/>
              </w:rPr>
              <w:t>1</w:t>
            </w:r>
          </w:p>
        </w:tc>
        <w:tc>
          <w:tcPr>
            <w:tcW w:w="3827" w:type="dxa"/>
          </w:tcPr>
          <w:p w:rsidR="00CD6787" w:rsidRPr="005A2465" w:rsidRDefault="00CD6787" w:rsidP="009356CD">
            <w:pPr>
              <w:rPr>
                <w:sz w:val="24"/>
                <w:szCs w:val="24"/>
              </w:rPr>
            </w:pPr>
            <w:r w:rsidRPr="005A2465">
              <w:rPr>
                <w:sz w:val="24"/>
                <w:szCs w:val="24"/>
              </w:rPr>
              <w:t>Котельная МУС ХП «Центральное»</w:t>
            </w:r>
          </w:p>
          <w:p w:rsidR="00CD6787" w:rsidRPr="005A2465" w:rsidRDefault="00CD6787" w:rsidP="009356CD">
            <w:pPr>
              <w:rPr>
                <w:sz w:val="24"/>
                <w:szCs w:val="24"/>
              </w:rPr>
            </w:pPr>
            <w:r w:rsidRPr="005A2465">
              <w:rPr>
                <w:sz w:val="24"/>
                <w:szCs w:val="24"/>
              </w:rPr>
              <w:t>Высота трубы 22м.</w:t>
            </w:r>
          </w:p>
        </w:tc>
        <w:tc>
          <w:tcPr>
            <w:tcW w:w="1417" w:type="dxa"/>
          </w:tcPr>
          <w:p w:rsidR="00CD6787" w:rsidRPr="005A2465" w:rsidRDefault="00CD6787" w:rsidP="00CD6787">
            <w:pPr>
              <w:jc w:val="center"/>
              <w:rPr>
                <w:sz w:val="24"/>
                <w:szCs w:val="24"/>
              </w:rPr>
            </w:pPr>
          </w:p>
        </w:tc>
        <w:tc>
          <w:tcPr>
            <w:tcW w:w="2491" w:type="dxa"/>
          </w:tcPr>
          <w:p w:rsidR="00CD6787" w:rsidRPr="005A2465" w:rsidRDefault="00CD6787" w:rsidP="00CD6787">
            <w:pPr>
              <w:jc w:val="center"/>
              <w:rPr>
                <w:sz w:val="24"/>
                <w:szCs w:val="24"/>
              </w:rPr>
            </w:pPr>
            <w:r w:rsidRPr="005A2465">
              <w:rPr>
                <w:sz w:val="24"/>
                <w:szCs w:val="24"/>
              </w:rPr>
              <w:t>500,0</w:t>
            </w:r>
          </w:p>
        </w:tc>
        <w:tc>
          <w:tcPr>
            <w:tcW w:w="2040" w:type="dxa"/>
          </w:tcPr>
          <w:p w:rsidR="00CD6787" w:rsidRPr="005A2465" w:rsidRDefault="00CD6787" w:rsidP="00CD6787">
            <w:pPr>
              <w:jc w:val="center"/>
              <w:rPr>
                <w:sz w:val="24"/>
                <w:szCs w:val="24"/>
              </w:rPr>
            </w:pPr>
            <w:r w:rsidRPr="005A2465">
              <w:rPr>
                <w:sz w:val="24"/>
                <w:szCs w:val="24"/>
              </w:rPr>
              <w:t>500,0</w:t>
            </w:r>
          </w:p>
        </w:tc>
      </w:tr>
      <w:tr w:rsidR="00CD6787" w:rsidRPr="005A2465" w:rsidTr="00F72E2F">
        <w:tc>
          <w:tcPr>
            <w:tcW w:w="421" w:type="dxa"/>
          </w:tcPr>
          <w:p w:rsidR="00CD6787" w:rsidRPr="005A2465" w:rsidRDefault="00CD6787" w:rsidP="009356CD">
            <w:pPr>
              <w:rPr>
                <w:sz w:val="24"/>
                <w:szCs w:val="24"/>
              </w:rPr>
            </w:pPr>
            <w:r w:rsidRPr="005A2465">
              <w:rPr>
                <w:sz w:val="24"/>
                <w:szCs w:val="24"/>
              </w:rPr>
              <w:t>2</w:t>
            </w:r>
          </w:p>
        </w:tc>
        <w:tc>
          <w:tcPr>
            <w:tcW w:w="3827" w:type="dxa"/>
          </w:tcPr>
          <w:p w:rsidR="00CD6787" w:rsidRPr="005A2465" w:rsidRDefault="00CD6787" w:rsidP="009356CD">
            <w:pPr>
              <w:rPr>
                <w:sz w:val="24"/>
                <w:szCs w:val="24"/>
              </w:rPr>
            </w:pPr>
            <w:r w:rsidRPr="005A2465">
              <w:rPr>
                <w:sz w:val="24"/>
                <w:szCs w:val="24"/>
              </w:rPr>
              <w:t>с/х производство «Тулунская ГСС:</w:t>
            </w:r>
          </w:p>
        </w:tc>
        <w:tc>
          <w:tcPr>
            <w:tcW w:w="1417" w:type="dxa"/>
          </w:tcPr>
          <w:p w:rsidR="00CD6787" w:rsidRPr="005A2465" w:rsidRDefault="00CD6787" w:rsidP="00CD6787">
            <w:pPr>
              <w:jc w:val="center"/>
              <w:rPr>
                <w:sz w:val="24"/>
                <w:szCs w:val="24"/>
              </w:rPr>
            </w:pPr>
            <w:r w:rsidRPr="005A2465">
              <w:rPr>
                <w:sz w:val="24"/>
                <w:szCs w:val="24"/>
              </w:rPr>
              <w:t>5</w:t>
            </w:r>
          </w:p>
        </w:tc>
        <w:tc>
          <w:tcPr>
            <w:tcW w:w="2491" w:type="dxa"/>
          </w:tcPr>
          <w:p w:rsidR="00CD6787" w:rsidRPr="005A2465" w:rsidRDefault="00CD6787" w:rsidP="00CD6787">
            <w:pPr>
              <w:jc w:val="center"/>
              <w:rPr>
                <w:sz w:val="24"/>
                <w:szCs w:val="24"/>
              </w:rPr>
            </w:pPr>
            <w:r w:rsidRPr="005A2465">
              <w:rPr>
                <w:sz w:val="24"/>
                <w:szCs w:val="24"/>
              </w:rPr>
              <w:t>50,0</w:t>
            </w:r>
          </w:p>
        </w:tc>
        <w:tc>
          <w:tcPr>
            <w:tcW w:w="2040" w:type="dxa"/>
          </w:tcPr>
          <w:p w:rsidR="00CD6787" w:rsidRPr="005A2465" w:rsidRDefault="00CD6787" w:rsidP="00CD6787">
            <w:pPr>
              <w:jc w:val="center"/>
              <w:rPr>
                <w:sz w:val="24"/>
                <w:szCs w:val="24"/>
              </w:rPr>
            </w:pPr>
            <w:r w:rsidRPr="005A2465">
              <w:rPr>
                <w:sz w:val="24"/>
                <w:szCs w:val="24"/>
              </w:rPr>
              <w:t>100,0</w:t>
            </w:r>
          </w:p>
        </w:tc>
      </w:tr>
      <w:tr w:rsidR="00CD6787" w:rsidRPr="005A2465" w:rsidTr="00F72E2F">
        <w:tc>
          <w:tcPr>
            <w:tcW w:w="421" w:type="dxa"/>
          </w:tcPr>
          <w:p w:rsidR="00CD6787" w:rsidRPr="005A2465" w:rsidRDefault="00CD6787" w:rsidP="009356CD">
            <w:pPr>
              <w:rPr>
                <w:sz w:val="24"/>
                <w:szCs w:val="24"/>
              </w:rPr>
            </w:pPr>
            <w:r w:rsidRPr="005A2465">
              <w:rPr>
                <w:sz w:val="24"/>
                <w:szCs w:val="24"/>
              </w:rPr>
              <w:t>3</w:t>
            </w:r>
          </w:p>
        </w:tc>
        <w:tc>
          <w:tcPr>
            <w:tcW w:w="3827" w:type="dxa"/>
          </w:tcPr>
          <w:p w:rsidR="00CD6787" w:rsidRPr="005A2465" w:rsidRDefault="00080769" w:rsidP="009356CD">
            <w:pPr>
              <w:rPr>
                <w:sz w:val="24"/>
                <w:szCs w:val="24"/>
              </w:rPr>
            </w:pPr>
            <w:r w:rsidRPr="005A2465">
              <w:rPr>
                <w:sz w:val="24"/>
                <w:szCs w:val="24"/>
              </w:rPr>
              <w:t>М</w:t>
            </w:r>
            <w:r w:rsidR="00CD6787" w:rsidRPr="005A2465">
              <w:rPr>
                <w:sz w:val="24"/>
                <w:szCs w:val="24"/>
              </w:rPr>
              <w:t>агазины</w:t>
            </w:r>
            <w:r w:rsidRPr="005A2465">
              <w:rPr>
                <w:sz w:val="24"/>
                <w:szCs w:val="24"/>
              </w:rPr>
              <w:t>, киоски, кафе</w:t>
            </w:r>
          </w:p>
        </w:tc>
        <w:tc>
          <w:tcPr>
            <w:tcW w:w="1417" w:type="dxa"/>
          </w:tcPr>
          <w:p w:rsidR="00CD6787" w:rsidRPr="005A2465" w:rsidRDefault="00CD6787" w:rsidP="00CD6787">
            <w:pPr>
              <w:jc w:val="center"/>
              <w:rPr>
                <w:sz w:val="24"/>
                <w:szCs w:val="24"/>
              </w:rPr>
            </w:pPr>
            <w:r w:rsidRPr="005A2465">
              <w:rPr>
                <w:sz w:val="24"/>
                <w:szCs w:val="24"/>
              </w:rPr>
              <w:t>5</w:t>
            </w:r>
          </w:p>
        </w:tc>
        <w:tc>
          <w:tcPr>
            <w:tcW w:w="2491" w:type="dxa"/>
          </w:tcPr>
          <w:p w:rsidR="00CD6787" w:rsidRPr="005A2465" w:rsidRDefault="00CD6787" w:rsidP="00CD6787">
            <w:pPr>
              <w:jc w:val="center"/>
              <w:rPr>
                <w:sz w:val="24"/>
                <w:szCs w:val="24"/>
              </w:rPr>
            </w:pPr>
            <w:r w:rsidRPr="005A2465">
              <w:rPr>
                <w:sz w:val="24"/>
                <w:szCs w:val="24"/>
              </w:rPr>
              <w:t>50,0</w:t>
            </w:r>
          </w:p>
        </w:tc>
        <w:tc>
          <w:tcPr>
            <w:tcW w:w="2040" w:type="dxa"/>
          </w:tcPr>
          <w:p w:rsidR="00CD6787" w:rsidRPr="005A2465" w:rsidRDefault="00CD6787" w:rsidP="00CD6787">
            <w:pPr>
              <w:jc w:val="center"/>
              <w:rPr>
                <w:sz w:val="24"/>
                <w:szCs w:val="24"/>
              </w:rPr>
            </w:pPr>
            <w:r w:rsidRPr="005A2465">
              <w:rPr>
                <w:sz w:val="24"/>
                <w:szCs w:val="24"/>
              </w:rPr>
              <w:t>-</w:t>
            </w:r>
          </w:p>
        </w:tc>
      </w:tr>
      <w:tr w:rsidR="00CD6787" w:rsidRPr="005A2465" w:rsidTr="00F72E2F">
        <w:tc>
          <w:tcPr>
            <w:tcW w:w="421" w:type="dxa"/>
          </w:tcPr>
          <w:p w:rsidR="00CD6787" w:rsidRPr="005A2465" w:rsidRDefault="00CD6787" w:rsidP="009356CD">
            <w:pPr>
              <w:rPr>
                <w:sz w:val="24"/>
                <w:szCs w:val="24"/>
              </w:rPr>
            </w:pPr>
            <w:r w:rsidRPr="005A2465">
              <w:rPr>
                <w:sz w:val="24"/>
                <w:szCs w:val="24"/>
              </w:rPr>
              <w:t>4</w:t>
            </w:r>
          </w:p>
        </w:tc>
        <w:tc>
          <w:tcPr>
            <w:tcW w:w="3827" w:type="dxa"/>
          </w:tcPr>
          <w:p w:rsidR="00CD6787" w:rsidRPr="005A2465" w:rsidRDefault="00CD6787" w:rsidP="009356CD">
            <w:pPr>
              <w:rPr>
                <w:sz w:val="24"/>
                <w:szCs w:val="24"/>
              </w:rPr>
            </w:pPr>
            <w:r w:rsidRPr="005A2465">
              <w:rPr>
                <w:sz w:val="24"/>
                <w:szCs w:val="24"/>
              </w:rPr>
              <w:t>Места для временного хранения бытовых отходов</w:t>
            </w:r>
          </w:p>
        </w:tc>
        <w:tc>
          <w:tcPr>
            <w:tcW w:w="1417" w:type="dxa"/>
          </w:tcPr>
          <w:p w:rsidR="00CD6787" w:rsidRPr="005A2465" w:rsidRDefault="00CD6787" w:rsidP="00CD6787">
            <w:pPr>
              <w:jc w:val="center"/>
              <w:rPr>
                <w:sz w:val="24"/>
                <w:szCs w:val="24"/>
              </w:rPr>
            </w:pPr>
            <w:r w:rsidRPr="005A2465">
              <w:rPr>
                <w:sz w:val="24"/>
                <w:szCs w:val="24"/>
              </w:rPr>
              <w:t>2</w:t>
            </w:r>
          </w:p>
        </w:tc>
        <w:tc>
          <w:tcPr>
            <w:tcW w:w="2491" w:type="dxa"/>
          </w:tcPr>
          <w:p w:rsidR="00CD6787" w:rsidRPr="005A2465" w:rsidRDefault="00CD6787" w:rsidP="00CD6787">
            <w:pPr>
              <w:jc w:val="center"/>
              <w:rPr>
                <w:sz w:val="24"/>
                <w:szCs w:val="24"/>
              </w:rPr>
            </w:pPr>
            <w:r w:rsidRPr="005A2465">
              <w:rPr>
                <w:sz w:val="24"/>
                <w:szCs w:val="24"/>
              </w:rPr>
              <w:t>500,0</w:t>
            </w:r>
          </w:p>
        </w:tc>
        <w:tc>
          <w:tcPr>
            <w:tcW w:w="2040" w:type="dxa"/>
          </w:tcPr>
          <w:p w:rsidR="00CD6787" w:rsidRPr="005A2465" w:rsidRDefault="00CD6787" w:rsidP="00CD6787">
            <w:pPr>
              <w:jc w:val="center"/>
              <w:rPr>
                <w:sz w:val="24"/>
                <w:szCs w:val="24"/>
              </w:rPr>
            </w:pPr>
            <w:r w:rsidRPr="005A2465">
              <w:rPr>
                <w:sz w:val="24"/>
                <w:szCs w:val="24"/>
              </w:rPr>
              <w:t>От села на расстоянии 500 м.</w:t>
            </w:r>
          </w:p>
        </w:tc>
      </w:tr>
    </w:tbl>
    <w:p w:rsidR="00CD6787" w:rsidRPr="005A2465" w:rsidRDefault="00CD6787" w:rsidP="009356CD">
      <w:pPr>
        <w:spacing w:after="0" w:line="240" w:lineRule="auto"/>
        <w:rPr>
          <w:rFonts w:ascii="Times New Roman" w:hAnsi="Times New Roman" w:cs="Times New Roman"/>
          <w:sz w:val="24"/>
          <w:szCs w:val="24"/>
        </w:rPr>
      </w:pPr>
    </w:p>
    <w:p w:rsidR="00223769" w:rsidRPr="005A2465" w:rsidRDefault="0044542E" w:rsidP="001D0521">
      <w:pPr>
        <w:spacing w:after="0" w:line="240" w:lineRule="auto"/>
        <w:ind w:firstLine="708"/>
        <w:jc w:val="both"/>
        <w:rPr>
          <w:rFonts w:ascii="Times New Roman" w:hAnsi="Times New Roman" w:cs="Times New Roman"/>
          <w:sz w:val="24"/>
          <w:szCs w:val="24"/>
        </w:rPr>
      </w:pPr>
      <w:r w:rsidRPr="005A2465">
        <w:rPr>
          <w:rFonts w:ascii="Times New Roman" w:hAnsi="Times New Roman" w:cs="Times New Roman"/>
          <w:sz w:val="24"/>
          <w:szCs w:val="24"/>
        </w:rPr>
        <w:t xml:space="preserve">Согласно СанПин 42-128-4690-88 для обеспечения удовлетворительного санитарного состояния населенных </w:t>
      </w:r>
      <w:r w:rsidR="001D0521" w:rsidRPr="005A2465">
        <w:rPr>
          <w:rFonts w:ascii="Times New Roman" w:hAnsi="Times New Roman" w:cs="Times New Roman"/>
          <w:sz w:val="24"/>
          <w:szCs w:val="24"/>
        </w:rPr>
        <w:t>пунктов отходы</w:t>
      </w:r>
      <w:r w:rsidRPr="005A2465">
        <w:rPr>
          <w:rFonts w:ascii="Times New Roman" w:hAnsi="Times New Roman" w:cs="Times New Roman"/>
          <w:sz w:val="24"/>
          <w:szCs w:val="24"/>
        </w:rPr>
        <w:t xml:space="preserve"> вывозятся и размещаются в определённом месте на расстоянии 500м. от населенного </w:t>
      </w:r>
      <w:r w:rsidR="001D0521" w:rsidRPr="005A2465">
        <w:rPr>
          <w:rFonts w:ascii="Times New Roman" w:hAnsi="Times New Roman" w:cs="Times New Roman"/>
          <w:sz w:val="24"/>
          <w:szCs w:val="24"/>
        </w:rPr>
        <w:t>пункта</w:t>
      </w:r>
      <w:r w:rsidRPr="005A2465">
        <w:rPr>
          <w:rFonts w:ascii="Times New Roman" w:hAnsi="Times New Roman" w:cs="Times New Roman"/>
          <w:sz w:val="24"/>
          <w:szCs w:val="24"/>
        </w:rPr>
        <w:t>. Вывозка производится населением самостоятельно, не специализированной техникой. Отходы от производства котельной используются для мелкого ремонта дорог, проездов.</w:t>
      </w:r>
    </w:p>
    <w:p w:rsidR="00223769" w:rsidRPr="005A2465" w:rsidRDefault="0044542E" w:rsidP="001D0521">
      <w:pPr>
        <w:spacing w:after="0" w:line="240" w:lineRule="auto"/>
        <w:ind w:firstLine="708"/>
        <w:jc w:val="both"/>
        <w:rPr>
          <w:rFonts w:ascii="Times New Roman" w:hAnsi="Times New Roman" w:cs="Times New Roman"/>
          <w:sz w:val="24"/>
          <w:szCs w:val="24"/>
        </w:rPr>
      </w:pPr>
      <w:r w:rsidRPr="005A2465">
        <w:rPr>
          <w:rFonts w:ascii="Times New Roman" w:hAnsi="Times New Roman" w:cs="Times New Roman"/>
          <w:sz w:val="24"/>
          <w:szCs w:val="24"/>
        </w:rPr>
        <w:t>Не канализационный жилой фонд, объекты общественного назначения обустроены надворными выгребными ямами, септиками.</w:t>
      </w:r>
    </w:p>
    <w:p w:rsidR="0044542E" w:rsidRPr="005A2465" w:rsidRDefault="001D0521" w:rsidP="001D0521">
      <w:pPr>
        <w:spacing w:after="0" w:line="240" w:lineRule="auto"/>
        <w:ind w:firstLine="708"/>
        <w:jc w:val="both"/>
        <w:rPr>
          <w:rFonts w:ascii="Times New Roman" w:hAnsi="Times New Roman" w:cs="Times New Roman"/>
          <w:sz w:val="24"/>
          <w:szCs w:val="24"/>
        </w:rPr>
      </w:pPr>
      <w:r w:rsidRPr="005A2465">
        <w:rPr>
          <w:rFonts w:ascii="Times New Roman" w:hAnsi="Times New Roman" w:cs="Times New Roman"/>
          <w:sz w:val="24"/>
          <w:szCs w:val="24"/>
        </w:rPr>
        <w:t xml:space="preserve">Системы уличной ливневой канализации нет. В связи с отсутствием специализированной техники, механизированная уборка улиц не проводится. </w:t>
      </w:r>
    </w:p>
    <w:p w:rsidR="001D0521" w:rsidRPr="005A2465" w:rsidRDefault="001D0521" w:rsidP="001D0521">
      <w:pPr>
        <w:spacing w:after="0" w:line="240" w:lineRule="auto"/>
        <w:ind w:firstLine="708"/>
        <w:jc w:val="both"/>
        <w:rPr>
          <w:rFonts w:ascii="Times New Roman" w:hAnsi="Times New Roman" w:cs="Times New Roman"/>
          <w:sz w:val="24"/>
          <w:szCs w:val="24"/>
        </w:rPr>
      </w:pPr>
      <w:r w:rsidRPr="005A2465">
        <w:rPr>
          <w:rFonts w:ascii="Times New Roman" w:hAnsi="Times New Roman" w:cs="Times New Roman"/>
          <w:sz w:val="24"/>
          <w:szCs w:val="24"/>
        </w:rPr>
        <w:t xml:space="preserve">Юридические и физические лица производят уборку территорий, находящихся в их ведении </w:t>
      </w:r>
      <w:r w:rsidR="00BF14FD" w:rsidRPr="005A2465">
        <w:rPr>
          <w:rFonts w:ascii="Times New Roman" w:hAnsi="Times New Roman" w:cs="Times New Roman"/>
          <w:sz w:val="24"/>
          <w:szCs w:val="24"/>
        </w:rPr>
        <w:t xml:space="preserve">самостоятельно. </w:t>
      </w:r>
    </w:p>
    <w:p w:rsidR="00223769" w:rsidRPr="005A2465" w:rsidRDefault="001D0521" w:rsidP="00EF7780">
      <w:pPr>
        <w:spacing w:after="0" w:line="240" w:lineRule="auto"/>
        <w:ind w:firstLine="708"/>
        <w:rPr>
          <w:rFonts w:ascii="Times New Roman" w:hAnsi="Times New Roman" w:cs="Times New Roman"/>
          <w:sz w:val="24"/>
          <w:szCs w:val="24"/>
        </w:rPr>
      </w:pPr>
      <w:r w:rsidRPr="005A2465">
        <w:rPr>
          <w:rFonts w:ascii="Times New Roman" w:hAnsi="Times New Roman" w:cs="Times New Roman"/>
          <w:sz w:val="24"/>
          <w:szCs w:val="24"/>
        </w:rPr>
        <w:t>Выпас домашнего скота производится в местах, определенных администрацией.</w:t>
      </w:r>
    </w:p>
    <w:p w:rsidR="00BF14FD" w:rsidRPr="005A2465" w:rsidRDefault="00BF14FD" w:rsidP="00EF7780">
      <w:pPr>
        <w:spacing w:after="0" w:line="240" w:lineRule="auto"/>
        <w:ind w:firstLine="708"/>
        <w:rPr>
          <w:rFonts w:ascii="Times New Roman" w:hAnsi="Times New Roman" w:cs="Times New Roman"/>
          <w:sz w:val="24"/>
          <w:szCs w:val="24"/>
        </w:rPr>
      </w:pPr>
    </w:p>
    <w:tbl>
      <w:tblPr>
        <w:tblStyle w:val="a7"/>
        <w:tblW w:w="10201" w:type="dxa"/>
        <w:tblLook w:val="04A0" w:firstRow="1" w:lastRow="0" w:firstColumn="1" w:lastColumn="0" w:noHBand="0" w:noVBand="1"/>
      </w:tblPr>
      <w:tblGrid>
        <w:gridCol w:w="3681"/>
        <w:gridCol w:w="6520"/>
      </w:tblGrid>
      <w:tr w:rsidR="00211387" w:rsidRPr="005A2465" w:rsidTr="00BE16E7">
        <w:trPr>
          <w:trHeight w:val="331"/>
        </w:trPr>
        <w:tc>
          <w:tcPr>
            <w:tcW w:w="10201" w:type="dxa"/>
            <w:gridSpan w:val="2"/>
          </w:tcPr>
          <w:p w:rsidR="00211387" w:rsidRPr="005A2465" w:rsidRDefault="000F46B9" w:rsidP="000F46B9">
            <w:pPr>
              <w:jc w:val="center"/>
              <w:rPr>
                <w:b/>
                <w:sz w:val="24"/>
                <w:szCs w:val="24"/>
              </w:rPr>
            </w:pPr>
            <w:r w:rsidRPr="005A2465">
              <w:rPr>
                <w:b/>
                <w:sz w:val="24"/>
                <w:szCs w:val="24"/>
              </w:rPr>
              <w:t>Охрана окружающей среды</w:t>
            </w:r>
          </w:p>
        </w:tc>
      </w:tr>
      <w:tr w:rsidR="00211387" w:rsidRPr="005A2465" w:rsidTr="00BF14FD">
        <w:trPr>
          <w:trHeight w:val="331"/>
        </w:trPr>
        <w:tc>
          <w:tcPr>
            <w:tcW w:w="3681" w:type="dxa"/>
          </w:tcPr>
          <w:p w:rsidR="00211387" w:rsidRPr="005A2465" w:rsidRDefault="00211387" w:rsidP="00211387">
            <w:pPr>
              <w:rPr>
                <w:sz w:val="24"/>
                <w:szCs w:val="24"/>
              </w:rPr>
            </w:pPr>
            <w:r w:rsidRPr="005A2465">
              <w:rPr>
                <w:sz w:val="24"/>
                <w:szCs w:val="24"/>
              </w:rPr>
              <w:t>Атмосферный воздух</w:t>
            </w:r>
          </w:p>
        </w:tc>
        <w:tc>
          <w:tcPr>
            <w:tcW w:w="6520" w:type="dxa"/>
          </w:tcPr>
          <w:p w:rsidR="00211387" w:rsidRPr="005A2465" w:rsidRDefault="00211387" w:rsidP="000F46B9">
            <w:pPr>
              <w:jc w:val="both"/>
              <w:rPr>
                <w:sz w:val="24"/>
                <w:szCs w:val="24"/>
              </w:rPr>
            </w:pPr>
            <w:r w:rsidRPr="005A2465">
              <w:rPr>
                <w:sz w:val="24"/>
                <w:szCs w:val="24"/>
              </w:rPr>
              <w:t>Установление санитарно-защитных зон для всех предприятий, осуществляющих выбросы в окружающую среду,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и объектов на население требуется в соответствии с СанПиН 2.2.1/2.1.1.1200-03 «Санитарно-защитные зоны и санитарная классификация предприятий, сооружений и иных объектов» (с изменениями от 9 сентября 2010г.):-проведение мониторинга и инвентаризации всех источников выбросов вредных веществ в атмосферу</w:t>
            </w:r>
          </w:p>
        </w:tc>
      </w:tr>
      <w:tr w:rsidR="00211387" w:rsidRPr="005A2465" w:rsidTr="00BF14FD">
        <w:trPr>
          <w:trHeight w:val="331"/>
        </w:trPr>
        <w:tc>
          <w:tcPr>
            <w:tcW w:w="3681" w:type="dxa"/>
          </w:tcPr>
          <w:p w:rsidR="00211387" w:rsidRPr="005A2465" w:rsidRDefault="000F46B9" w:rsidP="00211387">
            <w:pPr>
              <w:rPr>
                <w:sz w:val="24"/>
                <w:szCs w:val="24"/>
              </w:rPr>
            </w:pPr>
            <w:r w:rsidRPr="005A2465">
              <w:rPr>
                <w:sz w:val="24"/>
                <w:szCs w:val="24"/>
              </w:rPr>
              <w:t>Подземные и поверхностные воды</w:t>
            </w:r>
          </w:p>
        </w:tc>
        <w:tc>
          <w:tcPr>
            <w:tcW w:w="6520" w:type="dxa"/>
          </w:tcPr>
          <w:p w:rsidR="00211387" w:rsidRPr="005A2465" w:rsidRDefault="000F46B9" w:rsidP="00211387">
            <w:pPr>
              <w:rPr>
                <w:sz w:val="24"/>
                <w:szCs w:val="24"/>
              </w:rPr>
            </w:pPr>
            <w:r w:rsidRPr="005A2465">
              <w:rPr>
                <w:sz w:val="24"/>
                <w:szCs w:val="24"/>
              </w:rPr>
              <w:t>Устройство открытого отвода поверхностных вод по лоткам на рельеф местности в населенных пунктах Писаревского муниципального образования.</w:t>
            </w:r>
          </w:p>
        </w:tc>
      </w:tr>
      <w:tr w:rsidR="00211387" w:rsidRPr="005A2465" w:rsidTr="00BF14FD">
        <w:trPr>
          <w:trHeight w:val="331"/>
        </w:trPr>
        <w:tc>
          <w:tcPr>
            <w:tcW w:w="3681" w:type="dxa"/>
          </w:tcPr>
          <w:p w:rsidR="00211387" w:rsidRPr="005A2465" w:rsidRDefault="000F46B9" w:rsidP="00211387">
            <w:pPr>
              <w:rPr>
                <w:sz w:val="24"/>
                <w:szCs w:val="24"/>
              </w:rPr>
            </w:pPr>
            <w:r w:rsidRPr="005A2465">
              <w:rPr>
                <w:sz w:val="24"/>
                <w:szCs w:val="24"/>
              </w:rPr>
              <w:t>Почвы</w:t>
            </w:r>
          </w:p>
        </w:tc>
        <w:tc>
          <w:tcPr>
            <w:tcW w:w="6520" w:type="dxa"/>
          </w:tcPr>
          <w:p w:rsidR="00211387" w:rsidRPr="005A2465" w:rsidRDefault="000F46B9" w:rsidP="00211387">
            <w:pPr>
              <w:rPr>
                <w:sz w:val="24"/>
                <w:szCs w:val="24"/>
              </w:rPr>
            </w:pPr>
            <w:r w:rsidRPr="005A2465">
              <w:rPr>
                <w:sz w:val="24"/>
                <w:szCs w:val="24"/>
              </w:rPr>
              <w:t>Ликвидация всех несанкционированных и стихийных свалок с последующей их рекультивацией.</w:t>
            </w:r>
          </w:p>
          <w:p w:rsidR="000F46B9" w:rsidRPr="005A2465" w:rsidRDefault="000F46B9" w:rsidP="00211387">
            <w:pPr>
              <w:rPr>
                <w:sz w:val="24"/>
                <w:szCs w:val="24"/>
              </w:rPr>
            </w:pPr>
            <w:r w:rsidRPr="005A2465">
              <w:rPr>
                <w:sz w:val="24"/>
                <w:szCs w:val="24"/>
              </w:rPr>
              <w:lastRenderedPageBreak/>
              <w:t>Введение постоянной разъяснительной работы с населением о недопустимости бесконтрольного обращения с отходами и необходимости централизованного сбора и вывоза отходов с территории населенных пунктов поселения.</w:t>
            </w:r>
          </w:p>
        </w:tc>
      </w:tr>
      <w:tr w:rsidR="00211387" w:rsidRPr="005A2465" w:rsidTr="00BF14FD">
        <w:trPr>
          <w:trHeight w:val="320"/>
        </w:trPr>
        <w:tc>
          <w:tcPr>
            <w:tcW w:w="3681" w:type="dxa"/>
          </w:tcPr>
          <w:p w:rsidR="00211387" w:rsidRPr="005A2465" w:rsidRDefault="000F46B9" w:rsidP="00211387">
            <w:pPr>
              <w:rPr>
                <w:sz w:val="24"/>
                <w:szCs w:val="24"/>
              </w:rPr>
            </w:pPr>
            <w:r w:rsidRPr="005A2465">
              <w:rPr>
                <w:sz w:val="24"/>
                <w:szCs w:val="24"/>
              </w:rPr>
              <w:lastRenderedPageBreak/>
              <w:t>Физическое загрязнение</w:t>
            </w:r>
          </w:p>
        </w:tc>
        <w:tc>
          <w:tcPr>
            <w:tcW w:w="6520" w:type="dxa"/>
          </w:tcPr>
          <w:p w:rsidR="00211387" w:rsidRPr="005A2465" w:rsidRDefault="000F46B9" w:rsidP="000F46B9">
            <w:pPr>
              <w:jc w:val="center"/>
              <w:rPr>
                <w:sz w:val="24"/>
                <w:szCs w:val="24"/>
              </w:rPr>
            </w:pPr>
            <w:r w:rsidRPr="005A2465">
              <w:rPr>
                <w:sz w:val="24"/>
                <w:szCs w:val="24"/>
              </w:rPr>
              <w:t>----</w:t>
            </w:r>
          </w:p>
        </w:tc>
      </w:tr>
    </w:tbl>
    <w:p w:rsidR="00B8680F" w:rsidRPr="005A2465" w:rsidRDefault="002904DC" w:rsidP="001002E0">
      <w:pPr>
        <w:autoSpaceDN w:val="0"/>
        <w:spacing w:before="100" w:beforeAutospacing="1" w:after="100" w:afterAutospacing="1" w:line="240" w:lineRule="auto"/>
        <w:ind w:left="9" w:firstLine="70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Временное</w:t>
      </w:r>
      <w:r w:rsidR="00BB6CF4" w:rsidRPr="005A2465">
        <w:rPr>
          <w:rFonts w:ascii="Times New Roman" w:eastAsia="Times New Roman" w:hAnsi="Times New Roman" w:cs="Times New Roman"/>
          <w:sz w:val="24"/>
          <w:szCs w:val="24"/>
          <w:lang w:eastAsia="ru-RU"/>
        </w:rPr>
        <w:t xml:space="preserve"> хранения ТБО</w:t>
      </w:r>
      <w:r w:rsidRPr="005A2465">
        <w:rPr>
          <w:rFonts w:ascii="Times New Roman" w:eastAsia="Times New Roman" w:hAnsi="Times New Roman" w:cs="Times New Roman"/>
          <w:sz w:val="24"/>
          <w:szCs w:val="24"/>
          <w:lang w:eastAsia="ru-RU"/>
        </w:rPr>
        <w:t xml:space="preserve"> образуют</w:t>
      </w:r>
      <w:r w:rsidR="00BC7BDE" w:rsidRPr="005A2465">
        <w:rPr>
          <w:rFonts w:ascii="Times New Roman" w:eastAsia="Times New Roman" w:hAnsi="Times New Roman" w:cs="Times New Roman"/>
          <w:sz w:val="24"/>
          <w:szCs w:val="24"/>
          <w:lang w:eastAsia="ru-RU"/>
        </w:rPr>
        <w:t xml:space="preserve"> стихийные свалки, приводящие к микробному загрязнению почвы</w:t>
      </w:r>
      <w:r w:rsidR="00BB6CF4" w:rsidRPr="005A2465">
        <w:rPr>
          <w:rFonts w:ascii="Times New Roman" w:eastAsia="Times New Roman" w:hAnsi="Times New Roman" w:cs="Times New Roman"/>
          <w:sz w:val="24"/>
          <w:szCs w:val="24"/>
          <w:lang w:eastAsia="ru-RU"/>
        </w:rPr>
        <w:t xml:space="preserve"> на террит</w:t>
      </w:r>
      <w:r w:rsidR="00DA61B1" w:rsidRPr="005A2465">
        <w:rPr>
          <w:rFonts w:ascii="Times New Roman" w:eastAsia="Times New Roman" w:hAnsi="Times New Roman" w:cs="Times New Roman"/>
          <w:sz w:val="24"/>
          <w:szCs w:val="24"/>
          <w:lang w:eastAsia="ru-RU"/>
        </w:rPr>
        <w:t>ории муниципального образования требует от администрации сельского поселения п</w:t>
      </w:r>
      <w:r w:rsidR="00BC7BDE" w:rsidRPr="005A2465">
        <w:rPr>
          <w:rFonts w:ascii="Times New Roman" w:eastAsia="Times New Roman" w:hAnsi="Times New Roman" w:cs="Times New Roman"/>
          <w:sz w:val="24"/>
          <w:szCs w:val="24"/>
          <w:lang w:eastAsia="ru-RU"/>
        </w:rPr>
        <w:t>роводить регулярные проверки санитарного состояния территорий жилых зон, предприятий, санитарную очистку территории муниципального образования.</w:t>
      </w:r>
    </w:p>
    <w:p w:rsidR="00E41D2F" w:rsidRPr="0007454E" w:rsidRDefault="00B8680F" w:rsidP="00E41D2F">
      <w:pPr>
        <w:autoSpaceDN w:val="0"/>
        <w:spacing w:before="100" w:beforeAutospacing="1" w:after="100" w:afterAutospacing="1" w:line="240" w:lineRule="auto"/>
        <w:ind w:left="9"/>
        <w:rPr>
          <w:rFonts w:ascii="Times New Roman" w:eastAsia="Times New Roman" w:hAnsi="Times New Roman" w:cs="Times New Roman"/>
          <w:b/>
          <w:sz w:val="28"/>
          <w:szCs w:val="28"/>
          <w:lang w:eastAsia="ru-RU"/>
        </w:rPr>
      </w:pPr>
      <w:r w:rsidRPr="0007454E">
        <w:rPr>
          <w:rFonts w:ascii="Times New Roman" w:eastAsia="Times New Roman" w:hAnsi="Times New Roman" w:cs="Times New Roman"/>
          <w:b/>
          <w:sz w:val="28"/>
          <w:szCs w:val="28"/>
          <w:lang w:eastAsia="ru-RU"/>
        </w:rPr>
        <w:t>Раздел 4</w:t>
      </w:r>
      <w:r w:rsidR="00D0117E" w:rsidRPr="0007454E">
        <w:rPr>
          <w:rFonts w:ascii="Times New Roman" w:eastAsia="Times New Roman" w:hAnsi="Times New Roman" w:cs="Times New Roman"/>
          <w:b/>
          <w:sz w:val="28"/>
          <w:szCs w:val="28"/>
          <w:lang w:eastAsia="ru-RU"/>
        </w:rPr>
        <w:t xml:space="preserve">. </w:t>
      </w:r>
      <w:r w:rsidR="00E41D2F" w:rsidRPr="0007454E">
        <w:rPr>
          <w:rFonts w:ascii="Times New Roman" w:eastAsia="Times New Roman" w:hAnsi="Times New Roman" w:cs="Times New Roman"/>
          <w:b/>
          <w:sz w:val="28"/>
          <w:szCs w:val="28"/>
          <w:lang w:eastAsia="ru-RU"/>
        </w:rPr>
        <w:t>Основные проблемы</w:t>
      </w:r>
      <w:r w:rsidR="00D0117E" w:rsidRPr="0007454E">
        <w:rPr>
          <w:rFonts w:ascii="Times New Roman" w:eastAsia="Times New Roman" w:hAnsi="Times New Roman" w:cs="Times New Roman"/>
          <w:b/>
          <w:sz w:val="28"/>
          <w:szCs w:val="28"/>
          <w:lang w:eastAsia="ru-RU"/>
        </w:rPr>
        <w:t xml:space="preserve"> с</w:t>
      </w:r>
      <w:r w:rsidR="001D0521" w:rsidRPr="0007454E">
        <w:rPr>
          <w:rFonts w:ascii="Times New Roman" w:eastAsia="Times New Roman" w:hAnsi="Times New Roman" w:cs="Times New Roman"/>
          <w:b/>
          <w:sz w:val="28"/>
          <w:szCs w:val="28"/>
          <w:lang w:eastAsia="ru-RU"/>
        </w:rPr>
        <w:t>оциально-экономического развития</w:t>
      </w:r>
      <w:r w:rsidR="00D0117E" w:rsidRPr="0007454E">
        <w:rPr>
          <w:rFonts w:ascii="Times New Roman" w:eastAsia="Times New Roman" w:hAnsi="Times New Roman" w:cs="Times New Roman"/>
          <w:b/>
          <w:sz w:val="28"/>
          <w:szCs w:val="28"/>
          <w:lang w:eastAsia="ru-RU"/>
        </w:rPr>
        <w:t xml:space="preserve"> Писаревского сельского поселения</w:t>
      </w:r>
    </w:p>
    <w:p w:rsidR="00A300CA" w:rsidRPr="005A2465" w:rsidRDefault="00B8680F" w:rsidP="00BD3B7F">
      <w:pPr>
        <w:autoSpaceDN w:val="0"/>
        <w:spacing w:before="100" w:beforeAutospacing="1" w:after="100" w:afterAutospacing="1" w:line="240" w:lineRule="auto"/>
        <w:ind w:left="9"/>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4.1. Перечень основных проблем и их обоснов</w:t>
      </w:r>
      <w:r w:rsidR="00BD3B7F" w:rsidRPr="005A2465">
        <w:rPr>
          <w:rFonts w:ascii="Times New Roman" w:eastAsia="Times New Roman" w:hAnsi="Times New Roman" w:cs="Times New Roman"/>
          <w:b/>
          <w:sz w:val="24"/>
          <w:szCs w:val="24"/>
          <w:lang w:eastAsia="ru-RU"/>
        </w:rPr>
        <w:t>ание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593"/>
      </w:tblGrid>
      <w:tr w:rsidR="00E41D2F" w:rsidRPr="005A2465" w:rsidTr="00E37912">
        <w:tc>
          <w:tcPr>
            <w:tcW w:w="4608" w:type="dxa"/>
          </w:tcPr>
          <w:p w:rsidR="00E41D2F" w:rsidRPr="005A2465" w:rsidRDefault="00E41D2F" w:rsidP="00E41D2F">
            <w:pPr>
              <w:widowControl w:val="0"/>
              <w:spacing w:after="0" w:line="360" w:lineRule="auto"/>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bCs/>
                <w:sz w:val="24"/>
                <w:szCs w:val="24"/>
                <w:lang w:eastAsia="ru-RU"/>
              </w:rPr>
              <w:t>Наименование проблемы</w:t>
            </w:r>
          </w:p>
        </w:tc>
        <w:tc>
          <w:tcPr>
            <w:tcW w:w="5593" w:type="dxa"/>
          </w:tcPr>
          <w:p w:rsidR="00E41D2F" w:rsidRPr="005A2465" w:rsidRDefault="00E41D2F" w:rsidP="00E41D2F">
            <w:pPr>
              <w:widowControl w:val="0"/>
              <w:spacing w:after="0" w:line="360" w:lineRule="auto"/>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Пути решения</w:t>
            </w:r>
          </w:p>
        </w:tc>
      </w:tr>
      <w:tr w:rsidR="00E41D2F" w:rsidRPr="005A2465" w:rsidTr="00E37912">
        <w:tc>
          <w:tcPr>
            <w:tcW w:w="4608" w:type="dxa"/>
          </w:tcPr>
          <w:p w:rsidR="00BF14FD" w:rsidRPr="005A2465" w:rsidRDefault="00BF14FD" w:rsidP="00BF14FD">
            <w:pPr>
              <w:pStyle w:val="af8"/>
              <w:widowControl w:val="0"/>
              <w:spacing w:line="240" w:lineRule="auto"/>
              <w:ind w:left="0" w:firstLine="0"/>
              <w:rPr>
                <w:sz w:val="24"/>
              </w:rPr>
            </w:pPr>
            <w:r w:rsidRPr="005A2465">
              <w:rPr>
                <w:sz w:val="24"/>
              </w:rPr>
              <w:t>1.Отсутствие</w:t>
            </w:r>
            <w:r w:rsidR="00E41D2F" w:rsidRPr="005A2465">
              <w:rPr>
                <w:sz w:val="24"/>
              </w:rPr>
              <w:t xml:space="preserve"> предприятий на территории поселения и отсутствия возможности созда</w:t>
            </w:r>
            <w:r w:rsidRPr="005A2465">
              <w:rPr>
                <w:sz w:val="24"/>
              </w:rPr>
              <w:t>ния дополнительных рабочих мест.</w:t>
            </w:r>
          </w:p>
          <w:p w:rsidR="00E41D2F" w:rsidRPr="005A2465" w:rsidRDefault="00E41D2F" w:rsidP="009F5E2D">
            <w:pPr>
              <w:pStyle w:val="af8"/>
              <w:widowControl w:val="0"/>
              <w:spacing w:line="240" w:lineRule="auto"/>
              <w:ind w:left="0" w:firstLine="0"/>
              <w:rPr>
                <w:sz w:val="24"/>
              </w:rPr>
            </w:pPr>
          </w:p>
        </w:tc>
        <w:tc>
          <w:tcPr>
            <w:tcW w:w="5593" w:type="dxa"/>
            <w:shd w:val="clear" w:color="auto" w:fill="auto"/>
          </w:tcPr>
          <w:p w:rsidR="00E41D2F" w:rsidRPr="005A2465" w:rsidRDefault="00E41D2F" w:rsidP="000F517C">
            <w:pPr>
              <w:widowControl w:val="0"/>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Решение этой проблема требует участия Правительства Иркутской области и Законодательного собрания, т.к. Писаревское муниципальное образование не имеет возможности на местном уровне осуществить инвестирование предприятий и бюджетных учреждений.</w:t>
            </w:r>
          </w:p>
          <w:p w:rsidR="00E41D2F" w:rsidRPr="005A2465" w:rsidRDefault="00E41D2F" w:rsidP="009F5E2D">
            <w:pPr>
              <w:widowControl w:val="0"/>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w:t>
            </w:r>
          </w:p>
        </w:tc>
      </w:tr>
      <w:tr w:rsidR="00BF14FD" w:rsidRPr="005A2465" w:rsidTr="00E37912">
        <w:tc>
          <w:tcPr>
            <w:tcW w:w="4608" w:type="dxa"/>
          </w:tcPr>
          <w:p w:rsidR="009F5E2D" w:rsidRPr="005A2465" w:rsidRDefault="009F5E2D" w:rsidP="009F5E2D">
            <w:pPr>
              <w:pStyle w:val="af8"/>
              <w:widowControl w:val="0"/>
              <w:spacing w:line="240" w:lineRule="auto"/>
              <w:ind w:left="0" w:firstLine="0"/>
              <w:rPr>
                <w:sz w:val="24"/>
              </w:rPr>
            </w:pPr>
            <w:r w:rsidRPr="005A2465">
              <w:rPr>
                <w:sz w:val="24"/>
              </w:rPr>
              <w:t>2.Низкий уровень занятости населения (30%).</w:t>
            </w:r>
            <w:r w:rsidR="00B76A13" w:rsidRPr="005A2465">
              <w:rPr>
                <w:sz w:val="24"/>
              </w:rPr>
              <w:t xml:space="preserve"> Дефицит бюджета, в связи с низким поступлением налогов.</w:t>
            </w:r>
          </w:p>
          <w:p w:rsidR="00BF14FD" w:rsidRPr="005A2465" w:rsidRDefault="00BF14FD" w:rsidP="00BF14FD">
            <w:pPr>
              <w:pStyle w:val="af8"/>
              <w:widowControl w:val="0"/>
              <w:spacing w:line="240" w:lineRule="auto"/>
              <w:ind w:left="0" w:firstLine="0"/>
              <w:rPr>
                <w:sz w:val="24"/>
              </w:rPr>
            </w:pPr>
          </w:p>
        </w:tc>
        <w:tc>
          <w:tcPr>
            <w:tcW w:w="5593" w:type="dxa"/>
            <w:shd w:val="clear" w:color="auto" w:fill="auto"/>
          </w:tcPr>
          <w:p w:rsidR="00BF14FD" w:rsidRPr="005A2465" w:rsidRDefault="009F5E2D" w:rsidP="000F517C">
            <w:pPr>
              <w:widowControl w:val="0"/>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На местном уровне – создание временных рабочих мест – заключение договоров с ЦЗН сельское поселение не имеет возможности так как требуется доплата из средств бюджета.</w:t>
            </w:r>
          </w:p>
        </w:tc>
      </w:tr>
      <w:tr w:rsidR="009F5E2D" w:rsidRPr="005A2465" w:rsidTr="00E37912">
        <w:tc>
          <w:tcPr>
            <w:tcW w:w="4608" w:type="dxa"/>
          </w:tcPr>
          <w:p w:rsidR="009F5E2D" w:rsidRPr="005A2465" w:rsidRDefault="00B76A13" w:rsidP="009F5E2D">
            <w:pPr>
              <w:pStyle w:val="af8"/>
              <w:widowControl w:val="0"/>
              <w:spacing w:line="240" w:lineRule="auto"/>
              <w:ind w:left="0" w:firstLine="0"/>
              <w:rPr>
                <w:sz w:val="24"/>
              </w:rPr>
            </w:pPr>
            <w:r w:rsidRPr="005A2465">
              <w:rPr>
                <w:sz w:val="24"/>
              </w:rPr>
              <w:t>3</w:t>
            </w:r>
            <w:r w:rsidR="009F5E2D" w:rsidRPr="005A2465">
              <w:rPr>
                <w:sz w:val="24"/>
              </w:rPr>
              <w:t>. Отсутствие сферы бытовых услуг населению.</w:t>
            </w:r>
          </w:p>
          <w:p w:rsidR="009F5E2D" w:rsidRPr="005A2465" w:rsidRDefault="009F5E2D" w:rsidP="009F5E2D">
            <w:pPr>
              <w:pStyle w:val="af8"/>
              <w:widowControl w:val="0"/>
              <w:spacing w:line="240" w:lineRule="auto"/>
              <w:ind w:left="0" w:firstLine="0"/>
              <w:rPr>
                <w:sz w:val="24"/>
              </w:rPr>
            </w:pPr>
          </w:p>
        </w:tc>
        <w:tc>
          <w:tcPr>
            <w:tcW w:w="5593" w:type="dxa"/>
            <w:shd w:val="clear" w:color="auto" w:fill="auto"/>
          </w:tcPr>
          <w:p w:rsidR="009F5E2D" w:rsidRPr="005A2465" w:rsidRDefault="009F5E2D" w:rsidP="000F517C">
            <w:pPr>
              <w:widowControl w:val="0"/>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Планируется развивать сеть оказания ритуальных и бытовых услуг населению за счет социально-экономического сотрудничества с организациями и предприятиями Тулунского муниципального района.</w:t>
            </w:r>
          </w:p>
        </w:tc>
      </w:tr>
    </w:tbl>
    <w:p w:rsidR="009E5F0B" w:rsidRPr="005A2465" w:rsidRDefault="009E5F0B" w:rsidP="00BD3B7F">
      <w:pPr>
        <w:spacing w:after="0" w:line="240" w:lineRule="auto"/>
        <w:jc w:val="center"/>
        <w:rPr>
          <w:rFonts w:ascii="Times New Roman" w:hAnsi="Times New Roman" w:cs="Times New Roman"/>
          <w:b/>
          <w:sz w:val="24"/>
          <w:szCs w:val="24"/>
        </w:rPr>
      </w:pPr>
    </w:p>
    <w:p w:rsidR="0029346B" w:rsidRDefault="00B8680F" w:rsidP="00BD3B7F">
      <w:pPr>
        <w:spacing w:after="0" w:line="240" w:lineRule="auto"/>
        <w:jc w:val="center"/>
        <w:rPr>
          <w:rFonts w:ascii="Times New Roman" w:hAnsi="Times New Roman" w:cs="Times New Roman"/>
          <w:b/>
          <w:sz w:val="28"/>
          <w:szCs w:val="28"/>
        </w:rPr>
      </w:pPr>
      <w:r w:rsidRPr="0007454E">
        <w:rPr>
          <w:rFonts w:ascii="Times New Roman" w:hAnsi="Times New Roman" w:cs="Times New Roman"/>
          <w:b/>
          <w:sz w:val="28"/>
          <w:szCs w:val="28"/>
        </w:rPr>
        <w:t xml:space="preserve">4.2. Анализ конкурентных преимуществ поселения: </w:t>
      </w:r>
      <w:r w:rsidRPr="0007454E">
        <w:rPr>
          <w:rFonts w:ascii="Times New Roman" w:hAnsi="Times New Roman" w:cs="Times New Roman"/>
          <w:b/>
          <w:sz w:val="28"/>
          <w:szCs w:val="28"/>
          <w:lang w:val="en-US"/>
        </w:rPr>
        <w:t>SVOT</w:t>
      </w:r>
      <w:r w:rsidRPr="0007454E">
        <w:rPr>
          <w:rFonts w:ascii="Times New Roman" w:hAnsi="Times New Roman" w:cs="Times New Roman"/>
          <w:b/>
          <w:sz w:val="28"/>
          <w:szCs w:val="28"/>
        </w:rPr>
        <w:t xml:space="preserve"> </w:t>
      </w:r>
      <w:r w:rsidR="0007454E">
        <w:rPr>
          <w:rFonts w:ascii="Times New Roman" w:hAnsi="Times New Roman" w:cs="Times New Roman"/>
          <w:b/>
          <w:sz w:val="28"/>
          <w:szCs w:val="28"/>
        </w:rPr>
        <w:t>–</w:t>
      </w:r>
      <w:r w:rsidRPr="0007454E">
        <w:rPr>
          <w:rFonts w:ascii="Times New Roman" w:hAnsi="Times New Roman" w:cs="Times New Roman"/>
          <w:b/>
          <w:sz w:val="28"/>
          <w:szCs w:val="28"/>
        </w:rPr>
        <w:t xml:space="preserve"> анализ</w:t>
      </w:r>
    </w:p>
    <w:p w:rsidR="0007454E" w:rsidRPr="0007454E" w:rsidRDefault="0007454E" w:rsidP="00BD3B7F">
      <w:pPr>
        <w:spacing w:after="0" w:line="240" w:lineRule="auto"/>
        <w:jc w:val="center"/>
        <w:rPr>
          <w:rFonts w:ascii="Times New Roman" w:hAnsi="Times New Roman" w:cs="Times New Roman"/>
          <w:b/>
          <w:sz w:val="28"/>
          <w:szCs w:val="28"/>
        </w:rPr>
      </w:pPr>
    </w:p>
    <w:p w:rsidR="00E41D2F" w:rsidRPr="005A2465" w:rsidRDefault="00E41D2F" w:rsidP="00BD3B7F">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Анализ ситуации в поселении сведен в таблицу и выполнен в виде </w:t>
      </w:r>
      <w:r w:rsidRPr="005A2465">
        <w:rPr>
          <w:rFonts w:ascii="Times New Roman" w:eastAsia="Times New Roman" w:hAnsi="Times New Roman" w:cs="Times New Roman"/>
          <w:sz w:val="24"/>
          <w:szCs w:val="24"/>
          <w:lang w:val="en-US" w:eastAsia="ru-RU"/>
        </w:rPr>
        <w:t>SWOT</w:t>
      </w:r>
      <w:r w:rsidRPr="005A2465">
        <w:rPr>
          <w:rFonts w:ascii="Times New Roman" w:eastAsia="Times New Roman" w:hAnsi="Times New Roman" w:cs="Times New Roman"/>
          <w:sz w:val="24"/>
          <w:szCs w:val="24"/>
          <w:lang w:eastAsia="ru-RU"/>
        </w:rPr>
        <w:t xml:space="preserve">-анализа, проанализированы сильные и слабые </w:t>
      </w:r>
      <w:r w:rsidR="00F97458" w:rsidRPr="005A2465">
        <w:rPr>
          <w:rFonts w:ascii="Times New Roman" w:eastAsia="Times New Roman" w:hAnsi="Times New Roman" w:cs="Times New Roman"/>
          <w:sz w:val="24"/>
          <w:szCs w:val="24"/>
          <w:lang w:eastAsia="ru-RU"/>
        </w:rPr>
        <w:t xml:space="preserve">стороны, возможности и угрозы. </w:t>
      </w:r>
    </w:p>
    <w:p w:rsidR="0007454E" w:rsidRPr="007D3525" w:rsidRDefault="0007454E" w:rsidP="00E41D2F">
      <w:pPr>
        <w:spacing w:after="0" w:line="228" w:lineRule="auto"/>
        <w:jc w:val="center"/>
        <w:rPr>
          <w:rFonts w:ascii="Times New Roman" w:eastAsia="Times New Roman" w:hAnsi="Times New Roman" w:cs="Times New Roman"/>
          <w:sz w:val="24"/>
          <w:szCs w:val="24"/>
          <w:lang w:eastAsia="ru-RU"/>
        </w:rPr>
      </w:pPr>
    </w:p>
    <w:p w:rsidR="00E41D2F" w:rsidRPr="005A2465" w:rsidRDefault="00E41D2F" w:rsidP="00E41D2F">
      <w:pPr>
        <w:spacing w:after="0" w:line="228"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val="en-US" w:eastAsia="ru-RU"/>
        </w:rPr>
        <w:t>SWOT</w:t>
      </w:r>
      <w:r w:rsidRPr="005A2465">
        <w:rPr>
          <w:rFonts w:ascii="Times New Roman" w:eastAsia="Times New Roman" w:hAnsi="Times New Roman" w:cs="Times New Roman"/>
          <w:sz w:val="24"/>
          <w:szCs w:val="24"/>
          <w:lang w:eastAsia="ru-RU"/>
        </w:rPr>
        <w:t xml:space="preserve"> – анализ муниципального образования</w:t>
      </w:r>
    </w:p>
    <w:p w:rsidR="00E41D2F" w:rsidRPr="005A2465" w:rsidRDefault="00E41D2F" w:rsidP="00D0117E">
      <w:pPr>
        <w:spacing w:after="0" w:line="228" w:lineRule="auto"/>
        <w:jc w:val="right"/>
        <w:rPr>
          <w:rFonts w:ascii="Times New Roman" w:eastAsia="Times New Roman" w:hAnsi="Times New Roman" w:cs="Times New Roman"/>
          <w:sz w:val="24"/>
          <w:szCs w:val="24"/>
          <w:lang w:eastAsia="ru-RU"/>
        </w:rPr>
      </w:pPr>
    </w:p>
    <w:tbl>
      <w:tblPr>
        <w:tblW w:w="10221" w:type="dxa"/>
        <w:tblInd w:w="-20" w:type="dxa"/>
        <w:tblLayout w:type="fixed"/>
        <w:tblLook w:val="0000" w:firstRow="0" w:lastRow="0" w:firstColumn="0" w:lastColumn="0" w:noHBand="0" w:noVBand="0"/>
      </w:tblPr>
      <w:tblGrid>
        <w:gridCol w:w="2425"/>
        <w:gridCol w:w="3260"/>
        <w:gridCol w:w="4536"/>
      </w:tblGrid>
      <w:tr w:rsidR="00E41D2F" w:rsidRPr="005A2465" w:rsidTr="008B2851">
        <w:tc>
          <w:tcPr>
            <w:tcW w:w="2425" w:type="dxa"/>
            <w:tcBorders>
              <w:top w:val="single" w:sz="4" w:space="0" w:color="000000"/>
              <w:left w:val="single" w:sz="4" w:space="0" w:color="000000"/>
              <w:bottom w:val="single" w:sz="4" w:space="0" w:color="000000"/>
            </w:tcBorders>
          </w:tcPr>
          <w:p w:rsidR="00E41D2F" w:rsidRPr="005A2465" w:rsidRDefault="00E41D2F" w:rsidP="00E41D2F">
            <w:pPr>
              <w:snapToGrid w:val="0"/>
              <w:spacing w:after="0" w:line="228"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Фактор</w:t>
            </w:r>
          </w:p>
        </w:tc>
        <w:tc>
          <w:tcPr>
            <w:tcW w:w="3260" w:type="dxa"/>
            <w:tcBorders>
              <w:top w:val="single" w:sz="4" w:space="0" w:color="000000"/>
              <w:left w:val="single" w:sz="4" w:space="0" w:color="000000"/>
              <w:bottom w:val="single" w:sz="4" w:space="0" w:color="000000"/>
            </w:tcBorders>
          </w:tcPr>
          <w:p w:rsidR="00E41D2F" w:rsidRPr="005A2465" w:rsidRDefault="00E41D2F" w:rsidP="00E41D2F">
            <w:pPr>
              <w:snapToGrid w:val="0"/>
              <w:spacing w:after="0" w:line="228"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Преимущества</w:t>
            </w:r>
          </w:p>
        </w:tc>
        <w:tc>
          <w:tcPr>
            <w:tcW w:w="4536" w:type="dxa"/>
            <w:tcBorders>
              <w:top w:val="single" w:sz="4" w:space="0" w:color="000000"/>
              <w:left w:val="single" w:sz="4" w:space="0" w:color="000000"/>
              <w:bottom w:val="single" w:sz="4" w:space="0" w:color="000000"/>
              <w:right w:val="single" w:sz="4" w:space="0" w:color="000000"/>
            </w:tcBorders>
          </w:tcPr>
          <w:p w:rsidR="00E41D2F" w:rsidRPr="005A2465" w:rsidRDefault="00E41D2F" w:rsidP="00E41D2F">
            <w:pPr>
              <w:snapToGrid w:val="0"/>
              <w:spacing w:after="0" w:line="228"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Недостатки</w:t>
            </w:r>
          </w:p>
        </w:tc>
      </w:tr>
      <w:tr w:rsidR="00E41D2F" w:rsidRPr="005A2465" w:rsidTr="008B2851">
        <w:tc>
          <w:tcPr>
            <w:tcW w:w="2425" w:type="dxa"/>
            <w:tcBorders>
              <w:left w:val="single" w:sz="4" w:space="0" w:color="000000"/>
              <w:bottom w:val="single" w:sz="4" w:space="0" w:color="000000"/>
            </w:tcBorders>
          </w:tcPr>
          <w:p w:rsidR="00E41D2F" w:rsidRPr="005A2465" w:rsidRDefault="00E41D2F" w:rsidP="00E41D2F">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 Географическое положение</w:t>
            </w:r>
          </w:p>
        </w:tc>
        <w:tc>
          <w:tcPr>
            <w:tcW w:w="3260" w:type="dxa"/>
            <w:tcBorders>
              <w:left w:val="single" w:sz="4" w:space="0" w:color="000000"/>
              <w:bottom w:val="single" w:sz="4" w:space="0" w:color="000000"/>
            </w:tcBorders>
          </w:tcPr>
          <w:p w:rsidR="00E41D2F" w:rsidRPr="005A2465" w:rsidRDefault="009A0F1D" w:rsidP="001B1CE7">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Близкое расположение к районному центру</w:t>
            </w:r>
          </w:p>
        </w:tc>
        <w:tc>
          <w:tcPr>
            <w:tcW w:w="4536" w:type="dxa"/>
            <w:tcBorders>
              <w:left w:val="single" w:sz="4" w:space="0" w:color="000000"/>
              <w:bottom w:val="single" w:sz="4" w:space="0" w:color="000000"/>
              <w:right w:val="single" w:sz="4" w:space="0" w:color="000000"/>
            </w:tcBorders>
          </w:tcPr>
          <w:p w:rsidR="00E41D2F" w:rsidRPr="005A2465" w:rsidRDefault="00E41D2F" w:rsidP="00E41D2F">
            <w:pPr>
              <w:snapToGrid w:val="0"/>
              <w:spacing w:after="0" w:line="228" w:lineRule="auto"/>
              <w:jc w:val="center"/>
              <w:rPr>
                <w:rFonts w:ascii="Times New Roman" w:eastAsia="Times New Roman" w:hAnsi="Times New Roman" w:cs="Times New Roman"/>
                <w:sz w:val="24"/>
                <w:szCs w:val="24"/>
                <w:lang w:eastAsia="ru-RU"/>
              </w:rPr>
            </w:pPr>
          </w:p>
        </w:tc>
      </w:tr>
      <w:tr w:rsidR="00E41D2F" w:rsidRPr="005A2465" w:rsidTr="008B2851">
        <w:tc>
          <w:tcPr>
            <w:tcW w:w="2425" w:type="dxa"/>
            <w:tcBorders>
              <w:left w:val="single" w:sz="4" w:space="0" w:color="000000"/>
              <w:bottom w:val="single" w:sz="4" w:space="0" w:color="000000"/>
            </w:tcBorders>
          </w:tcPr>
          <w:p w:rsidR="00E41D2F" w:rsidRPr="005A2465" w:rsidRDefault="00E41D2F" w:rsidP="00E41D2F">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 Население</w:t>
            </w:r>
          </w:p>
        </w:tc>
        <w:tc>
          <w:tcPr>
            <w:tcW w:w="3260" w:type="dxa"/>
            <w:tcBorders>
              <w:left w:val="single" w:sz="4" w:space="0" w:color="000000"/>
              <w:bottom w:val="single" w:sz="4" w:space="0" w:color="000000"/>
            </w:tcBorders>
          </w:tcPr>
          <w:p w:rsidR="00E41D2F" w:rsidRPr="005A2465" w:rsidRDefault="00E41D2F" w:rsidP="001B1CE7">
            <w:pPr>
              <w:snapToGrid w:val="0"/>
              <w:spacing w:after="0" w:line="228" w:lineRule="auto"/>
              <w:jc w:val="both"/>
              <w:rPr>
                <w:rFonts w:ascii="Times New Roman" w:eastAsia="Times New Roman" w:hAnsi="Times New Roman" w:cs="Times New Roman"/>
                <w:sz w:val="24"/>
                <w:szCs w:val="24"/>
                <w:lang w:eastAsia="ru-RU"/>
              </w:rPr>
            </w:pPr>
          </w:p>
        </w:tc>
        <w:tc>
          <w:tcPr>
            <w:tcW w:w="4536" w:type="dxa"/>
            <w:tcBorders>
              <w:left w:val="single" w:sz="4" w:space="0" w:color="000000"/>
              <w:bottom w:val="single" w:sz="4" w:space="0" w:color="000000"/>
              <w:right w:val="single" w:sz="4" w:space="0" w:color="000000"/>
            </w:tcBorders>
          </w:tcPr>
          <w:p w:rsidR="00E41D2F" w:rsidRPr="005A2465" w:rsidRDefault="006E65E0" w:rsidP="001B1CE7">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Т</w:t>
            </w:r>
            <w:r w:rsidR="00E41D2F" w:rsidRPr="005A2465">
              <w:rPr>
                <w:rFonts w:ascii="Times New Roman" w:eastAsia="Times New Roman" w:hAnsi="Times New Roman" w:cs="Times New Roman"/>
                <w:sz w:val="24"/>
                <w:szCs w:val="24"/>
                <w:lang w:eastAsia="ru-RU"/>
              </w:rPr>
              <w:t>енденция естественной убыли населения, «старение» населения</w:t>
            </w:r>
          </w:p>
        </w:tc>
      </w:tr>
      <w:tr w:rsidR="00E41D2F" w:rsidRPr="005A2465" w:rsidTr="008B2851">
        <w:tc>
          <w:tcPr>
            <w:tcW w:w="2425" w:type="dxa"/>
            <w:tcBorders>
              <w:left w:val="single" w:sz="4" w:space="0" w:color="000000"/>
              <w:bottom w:val="single" w:sz="4" w:space="0" w:color="000000"/>
            </w:tcBorders>
          </w:tcPr>
          <w:p w:rsidR="00E41D2F" w:rsidRPr="005A2465" w:rsidRDefault="00E41D2F" w:rsidP="00E41D2F">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 Пространственная организация</w:t>
            </w:r>
          </w:p>
        </w:tc>
        <w:tc>
          <w:tcPr>
            <w:tcW w:w="3260" w:type="dxa"/>
            <w:tcBorders>
              <w:left w:val="single" w:sz="4" w:space="0" w:color="000000"/>
              <w:bottom w:val="single" w:sz="4" w:space="0" w:color="000000"/>
            </w:tcBorders>
          </w:tcPr>
          <w:p w:rsidR="00E41D2F" w:rsidRPr="005A2465" w:rsidRDefault="00E41D2F" w:rsidP="001B1CE7">
            <w:pPr>
              <w:snapToGrid w:val="0"/>
              <w:spacing w:after="0" w:line="228" w:lineRule="auto"/>
              <w:jc w:val="both"/>
              <w:rPr>
                <w:rFonts w:ascii="Times New Roman" w:eastAsia="Times New Roman" w:hAnsi="Times New Roman" w:cs="Times New Roman"/>
                <w:sz w:val="24"/>
                <w:szCs w:val="24"/>
                <w:lang w:eastAsia="ru-RU"/>
              </w:rPr>
            </w:pPr>
          </w:p>
        </w:tc>
        <w:tc>
          <w:tcPr>
            <w:tcW w:w="4536" w:type="dxa"/>
            <w:tcBorders>
              <w:left w:val="single" w:sz="4" w:space="0" w:color="000000"/>
              <w:bottom w:val="single" w:sz="4" w:space="0" w:color="000000"/>
              <w:right w:val="single" w:sz="4" w:space="0" w:color="000000"/>
            </w:tcBorders>
          </w:tcPr>
          <w:p w:rsidR="00E41D2F" w:rsidRPr="005A2465" w:rsidRDefault="00E41D2F" w:rsidP="001B1CE7">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отсутствие </w:t>
            </w:r>
            <w:r w:rsidR="009A0F1D" w:rsidRPr="005A2465">
              <w:rPr>
                <w:rFonts w:ascii="Times New Roman" w:eastAsia="Times New Roman" w:hAnsi="Times New Roman" w:cs="Times New Roman"/>
                <w:sz w:val="24"/>
                <w:szCs w:val="24"/>
                <w:lang w:eastAsia="ru-RU"/>
              </w:rPr>
              <w:t>бюджетных средств для внесения изменений в генеральный план застройки поселения</w:t>
            </w:r>
          </w:p>
        </w:tc>
      </w:tr>
      <w:tr w:rsidR="00E41D2F" w:rsidRPr="005A2465" w:rsidTr="008B2851">
        <w:trPr>
          <w:trHeight w:val="859"/>
        </w:trPr>
        <w:tc>
          <w:tcPr>
            <w:tcW w:w="2425" w:type="dxa"/>
            <w:tcBorders>
              <w:left w:val="single" w:sz="4" w:space="0" w:color="000000"/>
              <w:bottom w:val="single" w:sz="4" w:space="0" w:color="000000"/>
            </w:tcBorders>
          </w:tcPr>
          <w:p w:rsidR="00E41D2F" w:rsidRPr="005A2465" w:rsidRDefault="00E41D2F" w:rsidP="00E41D2F">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 Экология</w:t>
            </w:r>
          </w:p>
        </w:tc>
        <w:tc>
          <w:tcPr>
            <w:tcW w:w="3260" w:type="dxa"/>
            <w:tcBorders>
              <w:left w:val="single" w:sz="4" w:space="0" w:color="000000"/>
              <w:bottom w:val="single" w:sz="4" w:space="0" w:color="000000"/>
            </w:tcBorders>
          </w:tcPr>
          <w:p w:rsidR="00C214D2" w:rsidRPr="005A2465" w:rsidRDefault="00E41D2F" w:rsidP="001B1CE7">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общая экологическая обстановка удовлетворительная</w:t>
            </w:r>
          </w:p>
        </w:tc>
        <w:tc>
          <w:tcPr>
            <w:tcW w:w="4536" w:type="dxa"/>
            <w:tcBorders>
              <w:left w:val="single" w:sz="4" w:space="0" w:color="000000"/>
              <w:bottom w:val="single" w:sz="4" w:space="0" w:color="000000"/>
              <w:right w:val="single" w:sz="4" w:space="0" w:color="000000"/>
            </w:tcBorders>
          </w:tcPr>
          <w:p w:rsidR="00E41D2F" w:rsidRPr="005A2465" w:rsidRDefault="00E41D2F" w:rsidP="00E41D2F">
            <w:pPr>
              <w:snapToGrid w:val="0"/>
              <w:spacing w:after="0" w:line="228" w:lineRule="auto"/>
              <w:jc w:val="center"/>
              <w:rPr>
                <w:rFonts w:ascii="Times New Roman" w:eastAsia="Times New Roman" w:hAnsi="Times New Roman" w:cs="Times New Roman"/>
                <w:sz w:val="24"/>
                <w:szCs w:val="24"/>
                <w:lang w:eastAsia="ru-RU"/>
              </w:rPr>
            </w:pPr>
          </w:p>
        </w:tc>
      </w:tr>
      <w:tr w:rsidR="00E41D2F" w:rsidRPr="005A2465" w:rsidTr="008B2851">
        <w:tc>
          <w:tcPr>
            <w:tcW w:w="2425" w:type="dxa"/>
            <w:tcBorders>
              <w:left w:val="single" w:sz="4" w:space="0" w:color="000000"/>
              <w:bottom w:val="single" w:sz="4" w:space="0" w:color="000000"/>
            </w:tcBorders>
          </w:tcPr>
          <w:p w:rsidR="00E41D2F" w:rsidRPr="005A2465" w:rsidRDefault="00E41D2F" w:rsidP="00E41D2F">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lastRenderedPageBreak/>
              <w:t>5. Жилищная сфера</w:t>
            </w:r>
          </w:p>
        </w:tc>
        <w:tc>
          <w:tcPr>
            <w:tcW w:w="3260" w:type="dxa"/>
            <w:tcBorders>
              <w:left w:val="single" w:sz="4" w:space="0" w:color="000000"/>
              <w:bottom w:val="single" w:sz="4" w:space="0" w:color="000000"/>
            </w:tcBorders>
          </w:tcPr>
          <w:p w:rsidR="009F5E2D" w:rsidRPr="005A2465" w:rsidRDefault="009F5E2D" w:rsidP="001B1CE7">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Новые тепло- и водо- сети. </w:t>
            </w:r>
          </w:p>
          <w:p w:rsidR="00E41D2F" w:rsidRPr="005A2465" w:rsidRDefault="009F5E2D" w:rsidP="001B1CE7">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Мощная котельная.</w:t>
            </w:r>
          </w:p>
        </w:tc>
        <w:tc>
          <w:tcPr>
            <w:tcW w:w="4536" w:type="dxa"/>
            <w:tcBorders>
              <w:left w:val="single" w:sz="4" w:space="0" w:color="000000"/>
              <w:bottom w:val="single" w:sz="4" w:space="0" w:color="000000"/>
              <w:right w:val="single" w:sz="4" w:space="0" w:color="000000"/>
            </w:tcBorders>
          </w:tcPr>
          <w:p w:rsidR="00E41D2F" w:rsidRPr="005A2465" w:rsidRDefault="009F5E2D" w:rsidP="006E65E0">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Высокий уро</w:t>
            </w:r>
            <w:r w:rsidR="001B1CE7" w:rsidRPr="005A2465">
              <w:rPr>
                <w:rFonts w:ascii="Times New Roman" w:eastAsia="Times New Roman" w:hAnsi="Times New Roman" w:cs="Times New Roman"/>
                <w:sz w:val="24"/>
                <w:szCs w:val="24"/>
                <w:lang w:eastAsia="ru-RU"/>
              </w:rPr>
              <w:t xml:space="preserve">вень износа жилищного фонда </w:t>
            </w:r>
            <w:r w:rsidR="0007454E">
              <w:rPr>
                <w:rFonts w:ascii="Times New Roman" w:eastAsia="Times New Roman" w:hAnsi="Times New Roman" w:cs="Times New Roman"/>
                <w:sz w:val="24"/>
                <w:szCs w:val="24"/>
                <w:lang w:eastAsia="ru-RU"/>
              </w:rPr>
              <w:t xml:space="preserve">(от 40-50%). </w:t>
            </w:r>
            <w:r w:rsidR="001B1CE7" w:rsidRPr="005A2465">
              <w:rPr>
                <w:rFonts w:ascii="Times New Roman" w:eastAsia="Times New Roman" w:hAnsi="Times New Roman" w:cs="Times New Roman"/>
                <w:sz w:val="24"/>
                <w:szCs w:val="24"/>
                <w:lang w:eastAsia="ru-RU"/>
              </w:rPr>
              <w:t>О</w:t>
            </w:r>
            <w:r w:rsidR="00E41D2F" w:rsidRPr="005A2465">
              <w:rPr>
                <w:rFonts w:ascii="Times New Roman" w:eastAsia="Times New Roman" w:hAnsi="Times New Roman" w:cs="Times New Roman"/>
                <w:sz w:val="24"/>
                <w:szCs w:val="24"/>
                <w:lang w:eastAsia="ru-RU"/>
              </w:rPr>
              <w:t>тсутствие</w:t>
            </w:r>
            <w:r w:rsidR="009A0F1D" w:rsidRPr="005A2465">
              <w:rPr>
                <w:rFonts w:ascii="Times New Roman" w:eastAsia="Times New Roman" w:hAnsi="Times New Roman" w:cs="Times New Roman"/>
                <w:sz w:val="24"/>
                <w:szCs w:val="24"/>
                <w:lang w:eastAsia="ru-RU"/>
              </w:rPr>
              <w:t xml:space="preserve"> бюджетных средств на</w:t>
            </w:r>
            <w:r w:rsidR="00E41D2F" w:rsidRPr="005A2465">
              <w:rPr>
                <w:rFonts w:ascii="Times New Roman" w:eastAsia="Times New Roman" w:hAnsi="Times New Roman" w:cs="Times New Roman"/>
                <w:sz w:val="24"/>
                <w:szCs w:val="24"/>
                <w:lang w:eastAsia="ru-RU"/>
              </w:rPr>
              <w:t xml:space="preserve"> строительство нового жилья</w:t>
            </w:r>
            <w:r w:rsidR="00A300CA" w:rsidRPr="005A2465">
              <w:rPr>
                <w:rFonts w:ascii="Times New Roman" w:eastAsia="Times New Roman" w:hAnsi="Times New Roman" w:cs="Times New Roman"/>
                <w:sz w:val="24"/>
                <w:szCs w:val="24"/>
                <w:lang w:eastAsia="ru-RU"/>
              </w:rPr>
              <w:t xml:space="preserve">, отсутствие организаций по </w:t>
            </w:r>
            <w:r w:rsidR="00D25625" w:rsidRPr="005A2465">
              <w:rPr>
                <w:rFonts w:ascii="Times New Roman" w:eastAsia="Times New Roman" w:hAnsi="Times New Roman" w:cs="Times New Roman"/>
                <w:sz w:val="24"/>
                <w:szCs w:val="24"/>
                <w:lang w:eastAsia="ru-RU"/>
              </w:rPr>
              <w:t>обслуживанию жилищного</w:t>
            </w:r>
            <w:r w:rsidR="00A300CA" w:rsidRPr="005A2465">
              <w:rPr>
                <w:rFonts w:ascii="Times New Roman" w:eastAsia="Times New Roman" w:hAnsi="Times New Roman" w:cs="Times New Roman"/>
                <w:sz w:val="24"/>
                <w:szCs w:val="24"/>
                <w:lang w:eastAsia="ru-RU"/>
              </w:rPr>
              <w:t xml:space="preserve"> фонда.</w:t>
            </w:r>
            <w:r w:rsidR="00DC7A6F" w:rsidRPr="005A2465">
              <w:rPr>
                <w:rFonts w:ascii="Times New Roman" w:eastAsia="Times New Roman" w:hAnsi="Times New Roman" w:cs="Times New Roman"/>
                <w:sz w:val="24"/>
                <w:szCs w:val="24"/>
                <w:lang w:eastAsia="ru-RU"/>
              </w:rPr>
              <w:t xml:space="preserve"> В квартирах собственников</w:t>
            </w:r>
            <w:r w:rsidR="001B1CE7" w:rsidRPr="005A2465">
              <w:rPr>
                <w:rFonts w:ascii="Times New Roman" w:eastAsia="Times New Roman" w:hAnsi="Times New Roman" w:cs="Times New Roman"/>
                <w:sz w:val="24"/>
                <w:szCs w:val="24"/>
                <w:lang w:eastAsia="ru-RU"/>
              </w:rPr>
              <w:t xml:space="preserve"> </w:t>
            </w:r>
            <w:r w:rsidR="006E65E0" w:rsidRPr="005A2465">
              <w:rPr>
                <w:rFonts w:ascii="Times New Roman" w:eastAsia="Times New Roman" w:hAnsi="Times New Roman" w:cs="Times New Roman"/>
                <w:sz w:val="24"/>
                <w:szCs w:val="24"/>
                <w:lang w:eastAsia="ru-RU"/>
              </w:rPr>
              <w:t>большой процент износа</w:t>
            </w:r>
            <w:r w:rsidR="001B1CE7" w:rsidRPr="005A2465">
              <w:rPr>
                <w:rFonts w:ascii="Times New Roman" w:eastAsia="Times New Roman" w:hAnsi="Times New Roman" w:cs="Times New Roman"/>
                <w:sz w:val="24"/>
                <w:szCs w:val="24"/>
                <w:lang w:eastAsia="ru-RU"/>
              </w:rPr>
              <w:t xml:space="preserve"> </w:t>
            </w:r>
            <w:r w:rsidR="006E65E0" w:rsidRPr="005A2465">
              <w:rPr>
                <w:rFonts w:ascii="Times New Roman" w:eastAsia="Times New Roman" w:hAnsi="Times New Roman" w:cs="Times New Roman"/>
                <w:sz w:val="24"/>
                <w:szCs w:val="24"/>
                <w:lang w:eastAsia="ru-RU"/>
              </w:rPr>
              <w:t>отопительной</w:t>
            </w:r>
            <w:r w:rsidR="001B1CE7" w:rsidRPr="005A2465">
              <w:rPr>
                <w:rFonts w:ascii="Times New Roman" w:eastAsia="Times New Roman" w:hAnsi="Times New Roman" w:cs="Times New Roman"/>
                <w:sz w:val="24"/>
                <w:szCs w:val="24"/>
                <w:lang w:eastAsia="ru-RU"/>
              </w:rPr>
              <w:t xml:space="preserve"> систем</w:t>
            </w:r>
            <w:r w:rsidR="006E65E0" w:rsidRPr="005A2465">
              <w:rPr>
                <w:rFonts w:ascii="Times New Roman" w:eastAsia="Times New Roman" w:hAnsi="Times New Roman" w:cs="Times New Roman"/>
                <w:sz w:val="24"/>
                <w:szCs w:val="24"/>
                <w:lang w:eastAsia="ru-RU"/>
              </w:rPr>
              <w:t>ы</w:t>
            </w:r>
            <w:r w:rsidR="001B1CE7" w:rsidRPr="005A2465">
              <w:rPr>
                <w:rFonts w:ascii="Times New Roman" w:eastAsia="Times New Roman" w:hAnsi="Times New Roman" w:cs="Times New Roman"/>
                <w:sz w:val="24"/>
                <w:szCs w:val="24"/>
                <w:lang w:eastAsia="ru-RU"/>
              </w:rPr>
              <w:t>.</w:t>
            </w:r>
            <w:r w:rsidR="00DC7A6F" w:rsidRPr="005A2465">
              <w:rPr>
                <w:rFonts w:ascii="Times New Roman" w:eastAsia="Times New Roman" w:hAnsi="Times New Roman" w:cs="Times New Roman"/>
                <w:sz w:val="24"/>
                <w:szCs w:val="24"/>
                <w:lang w:eastAsia="ru-RU"/>
              </w:rPr>
              <w:t xml:space="preserve"> </w:t>
            </w:r>
            <w:r w:rsidR="001B1CE7" w:rsidRPr="005A2465">
              <w:rPr>
                <w:rFonts w:ascii="Times New Roman" w:eastAsia="Times New Roman" w:hAnsi="Times New Roman" w:cs="Times New Roman"/>
                <w:sz w:val="24"/>
                <w:szCs w:val="24"/>
                <w:lang w:eastAsia="ru-RU"/>
              </w:rPr>
              <w:t>Недостаточное количество водонапорных башен по обеспечению населения водой.  качественной питьевой водой. Отсутствие зимнего водопровода в п. Центральные мастерские.</w:t>
            </w:r>
          </w:p>
        </w:tc>
      </w:tr>
      <w:tr w:rsidR="00E41D2F" w:rsidRPr="005A2465" w:rsidTr="008B2851">
        <w:tc>
          <w:tcPr>
            <w:tcW w:w="2425" w:type="dxa"/>
            <w:tcBorders>
              <w:left w:val="single" w:sz="4" w:space="0" w:color="000000"/>
              <w:bottom w:val="single" w:sz="4" w:space="0" w:color="000000"/>
            </w:tcBorders>
          </w:tcPr>
          <w:p w:rsidR="00E41D2F" w:rsidRPr="005A2465" w:rsidRDefault="00E41D2F" w:rsidP="00E41D2F">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6. Инженерная инфраструктура</w:t>
            </w:r>
          </w:p>
        </w:tc>
        <w:tc>
          <w:tcPr>
            <w:tcW w:w="3260" w:type="dxa"/>
            <w:tcBorders>
              <w:left w:val="single" w:sz="4" w:space="0" w:color="000000"/>
              <w:bottom w:val="single" w:sz="4" w:space="0" w:color="000000"/>
            </w:tcBorders>
          </w:tcPr>
          <w:p w:rsidR="00E41D2F" w:rsidRPr="005A2465" w:rsidRDefault="001B1CE7" w:rsidP="008B2851">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Близкое рас</w:t>
            </w:r>
            <w:r w:rsidR="00B76A13" w:rsidRPr="005A2465">
              <w:rPr>
                <w:rFonts w:ascii="Times New Roman" w:eastAsia="Times New Roman" w:hAnsi="Times New Roman" w:cs="Times New Roman"/>
                <w:sz w:val="24"/>
                <w:szCs w:val="24"/>
                <w:lang w:eastAsia="ru-RU"/>
              </w:rPr>
              <w:t>положение к населенным пунктам Ф</w:t>
            </w:r>
            <w:r w:rsidRPr="005A2465">
              <w:rPr>
                <w:rFonts w:ascii="Times New Roman" w:eastAsia="Times New Roman" w:hAnsi="Times New Roman" w:cs="Times New Roman"/>
                <w:sz w:val="24"/>
                <w:szCs w:val="24"/>
                <w:lang w:eastAsia="ru-RU"/>
              </w:rPr>
              <w:t>едеральной</w:t>
            </w:r>
            <w:r w:rsidR="00B76A13" w:rsidRPr="005A2465">
              <w:rPr>
                <w:rFonts w:ascii="Times New Roman" w:eastAsia="Times New Roman" w:hAnsi="Times New Roman" w:cs="Times New Roman"/>
                <w:sz w:val="24"/>
                <w:szCs w:val="24"/>
                <w:lang w:eastAsia="ru-RU"/>
              </w:rPr>
              <w:t xml:space="preserve"> и </w:t>
            </w:r>
            <w:r w:rsidR="00F04C05" w:rsidRPr="005A2465">
              <w:rPr>
                <w:rFonts w:ascii="Times New Roman" w:eastAsia="Times New Roman" w:hAnsi="Times New Roman" w:cs="Times New Roman"/>
                <w:sz w:val="24"/>
                <w:szCs w:val="24"/>
                <w:lang w:eastAsia="ru-RU"/>
              </w:rPr>
              <w:t>областной трассы</w:t>
            </w:r>
            <w:r w:rsidR="006E65E0" w:rsidRPr="005A2465">
              <w:rPr>
                <w:rFonts w:ascii="Times New Roman" w:eastAsia="Times New Roman" w:hAnsi="Times New Roman" w:cs="Times New Roman"/>
                <w:sz w:val="24"/>
                <w:szCs w:val="24"/>
                <w:lang w:eastAsia="ru-RU"/>
              </w:rPr>
              <w:t>.</w:t>
            </w:r>
          </w:p>
        </w:tc>
        <w:tc>
          <w:tcPr>
            <w:tcW w:w="4536" w:type="dxa"/>
            <w:tcBorders>
              <w:left w:val="single" w:sz="4" w:space="0" w:color="000000"/>
              <w:bottom w:val="single" w:sz="4" w:space="0" w:color="000000"/>
              <w:right w:val="single" w:sz="4" w:space="0" w:color="000000"/>
            </w:tcBorders>
          </w:tcPr>
          <w:p w:rsidR="00E41D2F" w:rsidRPr="005A2465" w:rsidRDefault="00A300CA" w:rsidP="008B2851">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w:t>
            </w:r>
            <w:r w:rsidR="00E41D2F" w:rsidRPr="005A2465">
              <w:rPr>
                <w:rFonts w:ascii="Times New Roman" w:eastAsia="Times New Roman" w:hAnsi="Times New Roman" w:cs="Times New Roman"/>
                <w:sz w:val="24"/>
                <w:szCs w:val="24"/>
                <w:lang w:eastAsia="ru-RU"/>
              </w:rPr>
              <w:t xml:space="preserve">ериодически возникающие перебои с движением рейсовых автобусов. </w:t>
            </w:r>
          </w:p>
        </w:tc>
      </w:tr>
      <w:tr w:rsidR="00E41D2F" w:rsidRPr="005A2465" w:rsidTr="008B2851">
        <w:tc>
          <w:tcPr>
            <w:tcW w:w="2425" w:type="dxa"/>
            <w:tcBorders>
              <w:left w:val="single" w:sz="4" w:space="0" w:color="000000"/>
              <w:bottom w:val="single" w:sz="4" w:space="0" w:color="000000"/>
            </w:tcBorders>
          </w:tcPr>
          <w:p w:rsidR="00E41D2F" w:rsidRPr="005A2465" w:rsidRDefault="00E41D2F" w:rsidP="00E41D2F">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7. Социальная инфраструктура</w:t>
            </w:r>
          </w:p>
        </w:tc>
        <w:tc>
          <w:tcPr>
            <w:tcW w:w="3260" w:type="dxa"/>
            <w:tcBorders>
              <w:left w:val="single" w:sz="4" w:space="0" w:color="000000"/>
              <w:bottom w:val="single" w:sz="4" w:space="0" w:color="000000"/>
            </w:tcBorders>
          </w:tcPr>
          <w:p w:rsidR="00E41D2F" w:rsidRPr="005A2465" w:rsidRDefault="00E41D2F" w:rsidP="006E65E0">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Сохранена социальная сфера - образовательные, медицинские учреждения, дома культуры.</w:t>
            </w:r>
          </w:p>
        </w:tc>
        <w:tc>
          <w:tcPr>
            <w:tcW w:w="4536" w:type="dxa"/>
            <w:tcBorders>
              <w:left w:val="single" w:sz="4" w:space="0" w:color="000000"/>
              <w:bottom w:val="single" w:sz="4" w:space="0" w:color="000000"/>
              <w:right w:val="single" w:sz="4" w:space="0" w:color="000000"/>
            </w:tcBorders>
          </w:tcPr>
          <w:p w:rsidR="00E41D2F" w:rsidRPr="005A2465" w:rsidRDefault="008B2851" w:rsidP="001B1CE7">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Неблагоприятная демографическая ситуация:</w:t>
            </w:r>
          </w:p>
          <w:p w:rsidR="008B2851" w:rsidRPr="005A2465" w:rsidRDefault="008B2851" w:rsidP="001B1CE7">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Высокий уровень естественной убыли, старение населения, отток молодежи из села.</w:t>
            </w:r>
          </w:p>
          <w:p w:rsidR="008B2851" w:rsidRPr="005A2465" w:rsidRDefault="008B2851" w:rsidP="001B1CE7">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Недостаточно</w:t>
            </w:r>
            <w:r w:rsidR="0007454E">
              <w:rPr>
                <w:rFonts w:ascii="Times New Roman" w:eastAsia="Times New Roman" w:hAnsi="Times New Roman" w:cs="Times New Roman"/>
                <w:sz w:val="24"/>
                <w:szCs w:val="24"/>
                <w:lang w:eastAsia="ru-RU"/>
              </w:rPr>
              <w:t xml:space="preserve">е обеспечение </w:t>
            </w:r>
            <w:r w:rsidR="0007454E" w:rsidRPr="005A2465">
              <w:rPr>
                <w:rFonts w:ascii="Times New Roman" w:eastAsia="Times New Roman" w:hAnsi="Times New Roman" w:cs="Times New Roman"/>
                <w:sz w:val="24"/>
                <w:szCs w:val="24"/>
                <w:lang w:eastAsia="ru-RU"/>
              </w:rPr>
              <w:t>специалистами</w:t>
            </w:r>
            <w:r w:rsidRPr="005A2465">
              <w:rPr>
                <w:rFonts w:ascii="Times New Roman" w:eastAsia="Times New Roman" w:hAnsi="Times New Roman" w:cs="Times New Roman"/>
                <w:sz w:val="24"/>
                <w:szCs w:val="24"/>
                <w:lang w:eastAsia="ru-RU"/>
              </w:rPr>
              <w:t xml:space="preserve"> в ФАП-ах, школах.</w:t>
            </w:r>
          </w:p>
        </w:tc>
      </w:tr>
      <w:tr w:rsidR="00276E66" w:rsidRPr="005A2465" w:rsidTr="008B2851">
        <w:tc>
          <w:tcPr>
            <w:tcW w:w="2425" w:type="dxa"/>
            <w:tcBorders>
              <w:left w:val="single" w:sz="4" w:space="0" w:color="000000"/>
              <w:bottom w:val="single" w:sz="4" w:space="0" w:color="000000"/>
            </w:tcBorders>
          </w:tcPr>
          <w:p w:rsidR="00276E66" w:rsidRPr="005A2465" w:rsidRDefault="00276E66" w:rsidP="00276E66">
            <w:pPr>
              <w:snapToGrid w:val="0"/>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8. Экономика</w:t>
            </w:r>
          </w:p>
        </w:tc>
        <w:tc>
          <w:tcPr>
            <w:tcW w:w="3260" w:type="dxa"/>
            <w:tcBorders>
              <w:left w:val="single" w:sz="4" w:space="0" w:color="000000"/>
              <w:bottom w:val="single" w:sz="4" w:space="0" w:color="000000"/>
            </w:tcBorders>
          </w:tcPr>
          <w:p w:rsidR="00A300CA" w:rsidRPr="005A2465" w:rsidRDefault="00276E66" w:rsidP="006E65E0">
            <w:pPr>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Высокий % населения, имеющего офо</w:t>
            </w:r>
            <w:r w:rsidR="00D25625" w:rsidRPr="005A2465">
              <w:rPr>
                <w:rFonts w:ascii="Times New Roman" w:eastAsia="Times New Roman" w:hAnsi="Times New Roman" w:cs="Times New Roman"/>
                <w:sz w:val="24"/>
                <w:szCs w:val="24"/>
                <w:lang w:eastAsia="ru-RU"/>
              </w:rPr>
              <w:t>рмленные паспорта на имущество:</w:t>
            </w:r>
            <w:r w:rsidRPr="005A2465">
              <w:rPr>
                <w:rFonts w:ascii="Times New Roman" w:eastAsia="Times New Roman" w:hAnsi="Times New Roman" w:cs="Times New Roman"/>
                <w:sz w:val="24"/>
                <w:szCs w:val="24"/>
                <w:lang w:eastAsia="ru-RU"/>
              </w:rPr>
              <w:t xml:space="preserve"> </w:t>
            </w:r>
            <w:r w:rsidR="00D25625" w:rsidRPr="005A2465">
              <w:rPr>
                <w:rFonts w:ascii="Times New Roman" w:eastAsia="Times New Roman" w:hAnsi="Times New Roman" w:cs="Times New Roman"/>
                <w:sz w:val="24"/>
                <w:szCs w:val="24"/>
                <w:lang w:eastAsia="ru-RU"/>
              </w:rPr>
              <w:t>-</w:t>
            </w:r>
            <w:r w:rsidRPr="005A2465">
              <w:rPr>
                <w:rFonts w:ascii="Times New Roman" w:eastAsia="Times New Roman" w:hAnsi="Times New Roman" w:cs="Times New Roman"/>
                <w:sz w:val="24"/>
                <w:szCs w:val="24"/>
                <w:lang w:eastAsia="ru-RU"/>
              </w:rPr>
              <w:t>зем</w:t>
            </w:r>
            <w:r w:rsidR="00D25625" w:rsidRPr="005A2465">
              <w:rPr>
                <w:rFonts w:ascii="Times New Roman" w:eastAsia="Times New Roman" w:hAnsi="Times New Roman" w:cs="Times New Roman"/>
                <w:sz w:val="24"/>
                <w:szCs w:val="24"/>
                <w:lang w:eastAsia="ru-RU"/>
              </w:rPr>
              <w:t xml:space="preserve">ельные </w:t>
            </w:r>
            <w:r w:rsidRPr="005A2465">
              <w:rPr>
                <w:rFonts w:ascii="Times New Roman" w:eastAsia="Times New Roman" w:hAnsi="Times New Roman" w:cs="Times New Roman"/>
                <w:sz w:val="24"/>
                <w:szCs w:val="24"/>
                <w:lang w:eastAsia="ru-RU"/>
              </w:rPr>
              <w:t xml:space="preserve">участки </w:t>
            </w:r>
            <w:r w:rsidR="00D25625" w:rsidRPr="005A2465">
              <w:rPr>
                <w:rFonts w:ascii="Times New Roman" w:eastAsia="Times New Roman" w:hAnsi="Times New Roman" w:cs="Times New Roman"/>
                <w:sz w:val="24"/>
                <w:szCs w:val="24"/>
                <w:lang w:eastAsia="ru-RU"/>
              </w:rPr>
              <w:t>– 756;</w:t>
            </w:r>
          </w:p>
          <w:p w:rsidR="00276E66" w:rsidRPr="005A2465" w:rsidRDefault="00D25625" w:rsidP="006E65E0">
            <w:pPr>
              <w:spacing w:after="0" w:line="228"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w:t>
            </w:r>
            <w:r w:rsidR="00A300CA" w:rsidRPr="005A2465">
              <w:rPr>
                <w:rFonts w:ascii="Times New Roman" w:eastAsia="Times New Roman" w:hAnsi="Times New Roman" w:cs="Times New Roman"/>
                <w:sz w:val="24"/>
                <w:szCs w:val="24"/>
                <w:lang w:eastAsia="ru-RU"/>
              </w:rPr>
              <w:t xml:space="preserve">жилые дома - </w:t>
            </w:r>
            <w:r w:rsidRPr="005A2465">
              <w:rPr>
                <w:rFonts w:ascii="Times New Roman" w:eastAsia="Times New Roman" w:hAnsi="Times New Roman" w:cs="Times New Roman"/>
                <w:sz w:val="24"/>
                <w:szCs w:val="24"/>
                <w:lang w:eastAsia="ru-RU"/>
              </w:rPr>
              <w:t>756</w:t>
            </w:r>
          </w:p>
        </w:tc>
        <w:tc>
          <w:tcPr>
            <w:tcW w:w="4536" w:type="dxa"/>
            <w:tcBorders>
              <w:left w:val="single" w:sz="4" w:space="0" w:color="000000"/>
              <w:bottom w:val="single" w:sz="4" w:space="0" w:color="000000"/>
              <w:right w:val="single" w:sz="4" w:space="0" w:color="000000"/>
            </w:tcBorders>
          </w:tcPr>
          <w:p w:rsidR="008B2851" w:rsidRPr="005A2465" w:rsidRDefault="008B2851" w:rsidP="008B2851">
            <w:pPr>
              <w:spacing w:before="100" w:beforeAutospacing="1" w:after="100" w:afterAutospacing="1"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Недостаточно развитая рыночная инфраструктура. Недостаточно рабочих мест. </w:t>
            </w:r>
            <w:r w:rsidR="00276E66" w:rsidRPr="005A2465">
              <w:rPr>
                <w:rFonts w:ascii="Times New Roman" w:eastAsia="Times New Roman" w:hAnsi="Times New Roman" w:cs="Times New Roman"/>
                <w:sz w:val="24"/>
                <w:szCs w:val="24"/>
                <w:lang w:eastAsia="ru-RU"/>
              </w:rPr>
              <w:t xml:space="preserve">Низкая доходная база бюджета поселения. </w:t>
            </w:r>
          </w:p>
          <w:p w:rsidR="00276E66" w:rsidRPr="005A2465" w:rsidRDefault="00276E66" w:rsidP="008B2851">
            <w:pPr>
              <w:spacing w:before="100" w:beforeAutospacing="1" w:after="100" w:afterAutospacing="1"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Отсутствие земельных ресурсов</w:t>
            </w:r>
            <w:r w:rsidR="008B2851" w:rsidRPr="005A2465">
              <w:rPr>
                <w:rFonts w:ascii="Times New Roman" w:eastAsia="Times New Roman" w:hAnsi="Times New Roman" w:cs="Times New Roman"/>
                <w:sz w:val="24"/>
                <w:szCs w:val="24"/>
                <w:lang w:eastAsia="ru-RU"/>
              </w:rPr>
              <w:t xml:space="preserve"> пригодных</w:t>
            </w:r>
            <w:r w:rsidRPr="005A2465">
              <w:rPr>
                <w:rFonts w:ascii="Times New Roman" w:eastAsia="Times New Roman" w:hAnsi="Times New Roman" w:cs="Times New Roman"/>
                <w:sz w:val="24"/>
                <w:szCs w:val="24"/>
                <w:lang w:eastAsia="ru-RU"/>
              </w:rPr>
              <w:t xml:space="preserve"> для ведения сельскохозяйственного производства, личного подсобного хозяйства. Отсутствие природных ресурсов для развития специализированных видов туризма. Отсутствие промысловых ресурсов (дикие животные, рыба, ягоды, грибы, кедровый орех, лекарственные травы).</w:t>
            </w:r>
          </w:p>
        </w:tc>
      </w:tr>
    </w:tbl>
    <w:p w:rsidR="00E41D2F" w:rsidRPr="005A2465" w:rsidRDefault="00E41D2F" w:rsidP="00E41D2F">
      <w:pPr>
        <w:spacing w:after="0" w:line="228" w:lineRule="auto"/>
        <w:jc w:val="center"/>
        <w:rPr>
          <w:rFonts w:ascii="Times New Roman" w:eastAsia="Times New Roman" w:hAnsi="Times New Roman" w:cs="Times New Roman"/>
          <w:sz w:val="24"/>
          <w:szCs w:val="24"/>
          <w:lang w:eastAsia="ru-RU"/>
        </w:rPr>
      </w:pPr>
    </w:p>
    <w:p w:rsidR="0029346B" w:rsidRPr="005A2465" w:rsidRDefault="0029346B" w:rsidP="001002E0">
      <w:pPr>
        <w:spacing w:after="0" w:line="228" w:lineRule="auto"/>
        <w:rPr>
          <w:rFonts w:ascii="Times New Roman" w:eastAsia="Times New Roman" w:hAnsi="Times New Roman" w:cs="Times New Roman"/>
          <w:sz w:val="24"/>
          <w:szCs w:val="24"/>
          <w:lang w:eastAsia="ru-RU"/>
        </w:rPr>
      </w:pPr>
    </w:p>
    <w:p w:rsidR="0029346B" w:rsidRPr="005A2465" w:rsidRDefault="0029346B" w:rsidP="00E41D2F">
      <w:pPr>
        <w:spacing w:after="0" w:line="228" w:lineRule="auto"/>
        <w:jc w:val="center"/>
        <w:rPr>
          <w:rFonts w:ascii="Times New Roman" w:eastAsia="Times New Roman" w:hAnsi="Times New Roman" w:cs="Times New Roman"/>
          <w:sz w:val="24"/>
          <w:szCs w:val="24"/>
          <w:lang w:eastAsia="ru-RU"/>
        </w:rPr>
      </w:pPr>
    </w:p>
    <w:p w:rsidR="00E41D2F" w:rsidRPr="005A2465" w:rsidRDefault="00E41D2F" w:rsidP="00E41D2F">
      <w:pPr>
        <w:spacing w:after="0" w:line="228"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Благоприятные возможности и возможные угрозы развития муниципального образования</w:t>
      </w:r>
      <w:r w:rsidRPr="005A2465">
        <w:rPr>
          <w:rFonts w:ascii="Times New Roman" w:eastAsia="Times New Roman" w:hAnsi="Times New Roman" w:cs="Times New Roman"/>
          <w:sz w:val="24"/>
          <w:szCs w:val="24"/>
          <w:lang w:eastAsia="ru-RU"/>
        </w:rPr>
        <w:tab/>
      </w:r>
    </w:p>
    <w:p w:rsidR="00E41D2F" w:rsidRPr="005A2465" w:rsidRDefault="00E41D2F" w:rsidP="00D0117E">
      <w:pPr>
        <w:spacing w:after="0" w:line="228" w:lineRule="auto"/>
        <w:jc w:val="right"/>
        <w:rPr>
          <w:rFonts w:ascii="Times New Roman" w:eastAsia="Times New Roman" w:hAnsi="Times New Roman" w:cs="Times New Roman"/>
          <w:sz w:val="24"/>
          <w:szCs w:val="24"/>
          <w:lang w:eastAsia="ru-RU"/>
        </w:rPr>
      </w:pPr>
    </w:p>
    <w:tbl>
      <w:tblPr>
        <w:tblW w:w="10221" w:type="dxa"/>
        <w:tblInd w:w="-20" w:type="dxa"/>
        <w:tblLayout w:type="fixed"/>
        <w:tblLook w:val="0000" w:firstRow="0" w:lastRow="0" w:firstColumn="0" w:lastColumn="0" w:noHBand="0" w:noVBand="0"/>
      </w:tblPr>
      <w:tblGrid>
        <w:gridCol w:w="2992"/>
        <w:gridCol w:w="3119"/>
        <w:gridCol w:w="4110"/>
      </w:tblGrid>
      <w:tr w:rsidR="00E41D2F" w:rsidRPr="005A2465" w:rsidTr="00BC7BDE">
        <w:tc>
          <w:tcPr>
            <w:tcW w:w="2992" w:type="dxa"/>
            <w:tcBorders>
              <w:top w:val="single" w:sz="4" w:space="0" w:color="000000"/>
              <w:left w:val="single" w:sz="4" w:space="0" w:color="000000"/>
              <w:bottom w:val="single" w:sz="4" w:space="0" w:color="000000"/>
            </w:tcBorders>
          </w:tcPr>
          <w:p w:rsidR="00E41D2F" w:rsidRPr="005A2465" w:rsidRDefault="00E41D2F" w:rsidP="000F517C">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Фактор</w:t>
            </w:r>
          </w:p>
        </w:tc>
        <w:tc>
          <w:tcPr>
            <w:tcW w:w="3119" w:type="dxa"/>
            <w:tcBorders>
              <w:top w:val="single" w:sz="4" w:space="0" w:color="000000"/>
              <w:left w:val="single" w:sz="4" w:space="0" w:color="000000"/>
              <w:bottom w:val="single" w:sz="4" w:space="0" w:color="000000"/>
            </w:tcBorders>
          </w:tcPr>
          <w:p w:rsidR="00E41D2F" w:rsidRPr="005A2465" w:rsidRDefault="00E41D2F" w:rsidP="000F517C">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Благоприятные возможности</w:t>
            </w:r>
          </w:p>
        </w:tc>
        <w:tc>
          <w:tcPr>
            <w:tcW w:w="4110" w:type="dxa"/>
            <w:tcBorders>
              <w:top w:val="single" w:sz="4" w:space="0" w:color="000000"/>
              <w:left w:val="single" w:sz="4" w:space="0" w:color="000000"/>
              <w:bottom w:val="single" w:sz="4" w:space="0" w:color="000000"/>
              <w:right w:val="single" w:sz="4" w:space="0" w:color="000000"/>
            </w:tcBorders>
          </w:tcPr>
          <w:p w:rsidR="00E41D2F" w:rsidRPr="005A2465" w:rsidRDefault="00E41D2F" w:rsidP="000F517C">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Возможные угрозы</w:t>
            </w:r>
          </w:p>
        </w:tc>
      </w:tr>
      <w:tr w:rsidR="00E41D2F" w:rsidRPr="005A2465" w:rsidTr="00BC7BDE">
        <w:tc>
          <w:tcPr>
            <w:tcW w:w="2992" w:type="dxa"/>
            <w:tcBorders>
              <w:left w:val="single" w:sz="4" w:space="0" w:color="000000"/>
              <w:bottom w:val="single" w:sz="4" w:space="0" w:color="000000"/>
            </w:tcBorders>
          </w:tcPr>
          <w:p w:rsidR="00E41D2F" w:rsidRPr="005A2465" w:rsidRDefault="00E41D2F" w:rsidP="005E0088">
            <w:pPr>
              <w:snapToGrid w:val="0"/>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 Демографические процессы</w:t>
            </w:r>
          </w:p>
        </w:tc>
        <w:tc>
          <w:tcPr>
            <w:tcW w:w="3119" w:type="dxa"/>
            <w:tcBorders>
              <w:left w:val="single" w:sz="4" w:space="0" w:color="000000"/>
              <w:bottom w:val="single" w:sz="4" w:space="0" w:color="000000"/>
            </w:tcBorders>
          </w:tcPr>
          <w:p w:rsidR="00E41D2F" w:rsidRPr="005A2465" w:rsidRDefault="00E41D2F" w:rsidP="005E0088">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рост рождаемости </w:t>
            </w:r>
          </w:p>
        </w:tc>
        <w:tc>
          <w:tcPr>
            <w:tcW w:w="4110" w:type="dxa"/>
            <w:tcBorders>
              <w:left w:val="single" w:sz="4" w:space="0" w:color="000000"/>
              <w:bottom w:val="single" w:sz="4" w:space="0" w:color="000000"/>
              <w:right w:val="single" w:sz="4" w:space="0" w:color="000000"/>
            </w:tcBorders>
          </w:tcPr>
          <w:p w:rsidR="00E41D2F" w:rsidRPr="005A2465" w:rsidRDefault="00E41D2F" w:rsidP="005E0088">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color w:val="000000"/>
                <w:sz w:val="24"/>
                <w:szCs w:val="24"/>
                <w:lang w:eastAsia="ru-RU"/>
              </w:rPr>
              <w:t>Демографические проблемы, связанные со старением населения и усиливающаяся финансовая нагрузка на экономически активное население</w:t>
            </w:r>
            <w:r w:rsidRPr="005A2465">
              <w:rPr>
                <w:rFonts w:ascii="Times New Roman" w:eastAsia="Times New Roman" w:hAnsi="Times New Roman" w:cs="Times New Roman"/>
                <w:sz w:val="24"/>
                <w:szCs w:val="24"/>
                <w:lang w:eastAsia="ru-RU"/>
              </w:rPr>
              <w:t xml:space="preserve"> </w:t>
            </w:r>
          </w:p>
        </w:tc>
      </w:tr>
      <w:tr w:rsidR="00E41D2F" w:rsidRPr="005A2465" w:rsidTr="00BC7BDE">
        <w:trPr>
          <w:trHeight w:val="9913"/>
        </w:trPr>
        <w:tc>
          <w:tcPr>
            <w:tcW w:w="2992" w:type="dxa"/>
            <w:tcBorders>
              <w:left w:val="single" w:sz="4" w:space="0" w:color="000000"/>
              <w:bottom w:val="single" w:sz="4" w:space="0" w:color="000000"/>
            </w:tcBorders>
          </w:tcPr>
          <w:p w:rsidR="00E41D2F" w:rsidRPr="005A2465" w:rsidRDefault="00E41D2F" w:rsidP="005E0088">
            <w:pPr>
              <w:snapToGrid w:val="0"/>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lastRenderedPageBreak/>
              <w:t>2. Экономика</w:t>
            </w:r>
          </w:p>
        </w:tc>
        <w:tc>
          <w:tcPr>
            <w:tcW w:w="3119" w:type="dxa"/>
            <w:tcBorders>
              <w:left w:val="single" w:sz="4" w:space="0" w:color="000000"/>
              <w:bottom w:val="single" w:sz="4" w:space="0" w:color="000000"/>
            </w:tcBorders>
          </w:tcPr>
          <w:p w:rsidR="00E41D2F" w:rsidRPr="005A2465" w:rsidRDefault="00E41D2F" w:rsidP="005E0088">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Развитие малого бизнеса на территории поселения: развитие сферы услуг, в том числе:</w:t>
            </w:r>
          </w:p>
          <w:p w:rsidR="00E41D2F" w:rsidRPr="005A2465" w:rsidRDefault="00E41D2F" w:rsidP="005E0088">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-предоставление парикмахерских услуг, ремонт и пошив одежды, ремонт обуви; услуги печника, ремонт и монтаж местного отопления, услуги электрика; </w:t>
            </w:r>
          </w:p>
          <w:p w:rsidR="00E41D2F" w:rsidRPr="005A2465" w:rsidRDefault="00E41D2F" w:rsidP="005E0088">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Развитие социальной инфраструктуры.</w:t>
            </w:r>
          </w:p>
          <w:p w:rsidR="00E41D2F" w:rsidRPr="005A2465" w:rsidRDefault="00E41D2F" w:rsidP="005E0088">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Развитие личного подворья граждан, как источника доходов населения, и </w:t>
            </w:r>
            <w:r w:rsidR="00C94E2C" w:rsidRPr="005A2465">
              <w:rPr>
                <w:rFonts w:ascii="Times New Roman" w:eastAsia="Times New Roman" w:hAnsi="Times New Roman" w:cs="Times New Roman"/>
                <w:sz w:val="24"/>
                <w:szCs w:val="24"/>
                <w:lang w:eastAsia="ru-RU"/>
              </w:rPr>
              <w:t>развития на</w:t>
            </w:r>
            <w:r w:rsidRPr="005A2465">
              <w:rPr>
                <w:rFonts w:ascii="Times New Roman" w:eastAsia="Times New Roman" w:hAnsi="Times New Roman" w:cs="Times New Roman"/>
                <w:sz w:val="24"/>
                <w:szCs w:val="24"/>
                <w:lang w:eastAsia="ru-RU"/>
              </w:rPr>
              <w:t xml:space="preserve"> этом фоне мини предприятий.</w:t>
            </w:r>
          </w:p>
          <w:p w:rsidR="00E41D2F" w:rsidRPr="005A2465" w:rsidRDefault="00E41D2F" w:rsidP="005E0088">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Организация производства продукции с высокой добавочной стоимостью (круглогодичное производство грибов, производство пр</w:t>
            </w:r>
            <w:r w:rsidR="00FB4F52" w:rsidRPr="005A2465">
              <w:rPr>
                <w:rFonts w:ascii="Times New Roman" w:eastAsia="Times New Roman" w:hAnsi="Times New Roman" w:cs="Times New Roman"/>
                <w:sz w:val="24"/>
                <w:szCs w:val="24"/>
                <w:lang w:eastAsia="ru-RU"/>
              </w:rPr>
              <w:t>епаратов на основе пчеловодства</w:t>
            </w:r>
            <w:r w:rsidRPr="005A2465">
              <w:rPr>
                <w:rFonts w:ascii="Times New Roman" w:eastAsia="Times New Roman" w:hAnsi="Times New Roman" w:cs="Times New Roman"/>
                <w:sz w:val="24"/>
                <w:szCs w:val="24"/>
                <w:lang w:eastAsia="ru-RU"/>
              </w:rPr>
              <w:t>).</w:t>
            </w:r>
          </w:p>
          <w:p w:rsidR="00E41D2F" w:rsidRPr="005A2465" w:rsidRDefault="00E41D2F" w:rsidP="005E0088">
            <w:pPr>
              <w:snapToGrid w:val="0"/>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w:t>
            </w:r>
          </w:p>
        </w:tc>
        <w:tc>
          <w:tcPr>
            <w:tcW w:w="4110" w:type="dxa"/>
            <w:tcBorders>
              <w:left w:val="single" w:sz="4" w:space="0" w:color="000000"/>
              <w:bottom w:val="single" w:sz="4" w:space="0" w:color="000000"/>
              <w:right w:val="single" w:sz="4" w:space="0" w:color="000000"/>
            </w:tcBorders>
          </w:tcPr>
          <w:p w:rsidR="00E41D2F" w:rsidRPr="005A2465" w:rsidRDefault="00E41D2F" w:rsidP="005E0088">
            <w:pPr>
              <w:autoSpaceDN w:val="0"/>
              <w:spacing w:after="0" w:line="240" w:lineRule="auto"/>
              <w:ind w:left="9"/>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1.  </w:t>
            </w:r>
            <w:r w:rsidR="001002E0" w:rsidRPr="005A2465">
              <w:rPr>
                <w:rFonts w:ascii="Times New Roman" w:eastAsia="Times New Roman" w:hAnsi="Times New Roman" w:cs="Times New Roman"/>
                <w:sz w:val="24"/>
                <w:szCs w:val="24"/>
                <w:lang w:eastAsia="ru-RU"/>
              </w:rPr>
              <w:t xml:space="preserve">Не соответствие </w:t>
            </w:r>
            <w:r w:rsidRPr="005A2465">
              <w:rPr>
                <w:rFonts w:ascii="Times New Roman" w:eastAsia="Times New Roman" w:hAnsi="Times New Roman" w:cs="Times New Roman"/>
                <w:sz w:val="24"/>
                <w:szCs w:val="24"/>
                <w:lang w:eastAsia="ru-RU"/>
              </w:rPr>
              <w:t xml:space="preserve">цен на сельскохозяйственную продукцию. (непомерный рост стоимости запасных частей, удобрений, </w:t>
            </w:r>
            <w:r w:rsidR="00E37912" w:rsidRPr="005A2465">
              <w:rPr>
                <w:rFonts w:ascii="Times New Roman" w:eastAsia="Times New Roman" w:hAnsi="Times New Roman" w:cs="Times New Roman"/>
                <w:sz w:val="24"/>
                <w:szCs w:val="24"/>
                <w:lang w:eastAsia="ru-RU"/>
              </w:rPr>
              <w:t>и новой</w:t>
            </w:r>
            <w:r w:rsidRPr="005A2465">
              <w:rPr>
                <w:rFonts w:ascii="Times New Roman" w:eastAsia="Times New Roman" w:hAnsi="Times New Roman" w:cs="Times New Roman"/>
                <w:sz w:val="24"/>
                <w:szCs w:val="24"/>
                <w:lang w:eastAsia="ru-RU"/>
              </w:rPr>
              <w:t xml:space="preserve"> сельскохозяйственной техники).</w:t>
            </w:r>
          </w:p>
          <w:p w:rsidR="00E41D2F" w:rsidRPr="005A2465" w:rsidRDefault="00E41D2F" w:rsidP="005E0088">
            <w:pPr>
              <w:autoSpaceDN w:val="0"/>
              <w:spacing w:after="0" w:line="240" w:lineRule="auto"/>
              <w:ind w:left="10"/>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2.Отсутствие мотивации к труду, рост безработицы, низкий уровень доходов населения, </w:t>
            </w:r>
            <w:r w:rsidR="00C94E2C" w:rsidRPr="005A2465">
              <w:rPr>
                <w:rFonts w:ascii="Times New Roman" w:eastAsia="Times New Roman" w:hAnsi="Times New Roman" w:cs="Times New Roman"/>
                <w:sz w:val="24"/>
                <w:szCs w:val="24"/>
                <w:lang w:eastAsia="ru-RU"/>
              </w:rPr>
              <w:t>деградация алкоголизм</w:t>
            </w:r>
            <w:r w:rsidRPr="005A2465">
              <w:rPr>
                <w:rFonts w:ascii="Times New Roman" w:eastAsia="Times New Roman" w:hAnsi="Times New Roman" w:cs="Times New Roman"/>
                <w:sz w:val="24"/>
                <w:szCs w:val="24"/>
                <w:lang w:eastAsia="ru-RU"/>
              </w:rPr>
              <w:t>.</w:t>
            </w:r>
          </w:p>
          <w:p w:rsidR="00E41D2F" w:rsidRPr="005A2465" w:rsidRDefault="00E41D2F" w:rsidP="005E0088">
            <w:pPr>
              <w:autoSpaceDN w:val="0"/>
              <w:spacing w:after="0" w:line="240" w:lineRule="auto"/>
              <w:ind w:left="10"/>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3.Снижение квалификации, старение и выбывание квалифицированных кадров.</w:t>
            </w:r>
          </w:p>
          <w:p w:rsidR="00E41D2F" w:rsidRPr="005A2465" w:rsidRDefault="00E41D2F" w:rsidP="005E0088">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color w:val="000000"/>
                <w:sz w:val="24"/>
                <w:szCs w:val="24"/>
                <w:lang w:eastAsia="ru-RU"/>
              </w:rPr>
              <w:t xml:space="preserve">4.Высокая доля </w:t>
            </w:r>
            <w:r w:rsidR="00C94E2C" w:rsidRPr="005A2465">
              <w:rPr>
                <w:rFonts w:ascii="Times New Roman" w:eastAsia="Times New Roman" w:hAnsi="Times New Roman" w:cs="Times New Roman"/>
                <w:color w:val="000000"/>
                <w:sz w:val="24"/>
                <w:szCs w:val="24"/>
                <w:lang w:eastAsia="ru-RU"/>
              </w:rPr>
              <w:t>населения, не</w:t>
            </w:r>
            <w:r w:rsidRPr="005A2465">
              <w:rPr>
                <w:rFonts w:ascii="Times New Roman" w:eastAsia="Times New Roman" w:hAnsi="Times New Roman" w:cs="Times New Roman"/>
                <w:color w:val="000000"/>
                <w:sz w:val="24"/>
                <w:szCs w:val="24"/>
                <w:lang w:eastAsia="ru-RU"/>
              </w:rPr>
              <w:t xml:space="preserve">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E41D2F" w:rsidRPr="005A2465" w:rsidRDefault="00E41D2F" w:rsidP="005E0088">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5.  </w:t>
            </w:r>
            <w:r w:rsidRPr="005A2465">
              <w:rPr>
                <w:rFonts w:ascii="Times New Roman" w:eastAsia="Times New Roman" w:hAnsi="Times New Roman" w:cs="Times New Roman"/>
                <w:color w:val="000000"/>
                <w:sz w:val="24"/>
                <w:szCs w:val="24"/>
                <w:lang w:eastAsia="ru-RU"/>
              </w:rPr>
              <w:t>Наличие незанятого экономически -активного населения трудоспособного возраста;</w:t>
            </w:r>
          </w:p>
          <w:p w:rsidR="00E41D2F" w:rsidRPr="005A2465" w:rsidRDefault="00E41D2F" w:rsidP="005E0088">
            <w:pPr>
              <w:autoSpaceDN w:val="0"/>
              <w:spacing w:after="0" w:line="240" w:lineRule="auto"/>
              <w:ind w:left="9"/>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6. О</w:t>
            </w:r>
            <w:r w:rsidRPr="005A2465">
              <w:rPr>
                <w:rFonts w:ascii="Times New Roman" w:eastAsia="Times New Roman" w:hAnsi="Times New Roman" w:cs="Times New Roman"/>
                <w:color w:val="000000"/>
                <w:sz w:val="24"/>
                <w:szCs w:val="24"/>
                <w:lang w:eastAsia="ru-RU"/>
              </w:rPr>
              <w:t>тток молодого экономически активного населения за пределы поселения, района (выпускники школ);</w:t>
            </w:r>
            <w:r w:rsidRPr="005A2465">
              <w:rPr>
                <w:rFonts w:ascii="Times New Roman" w:eastAsia="Times New Roman" w:hAnsi="Times New Roman" w:cs="Times New Roman"/>
                <w:sz w:val="24"/>
                <w:szCs w:val="24"/>
                <w:lang w:eastAsia="ru-RU"/>
              </w:rPr>
              <w:t xml:space="preserve">  </w:t>
            </w:r>
          </w:p>
          <w:p w:rsidR="00E41D2F" w:rsidRPr="005A2465" w:rsidRDefault="00E41D2F" w:rsidP="005E0088">
            <w:pPr>
              <w:autoSpaceDN w:val="0"/>
              <w:spacing w:after="0" w:line="240" w:lineRule="auto"/>
              <w:ind w:left="9"/>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7.</w:t>
            </w:r>
            <w:r w:rsidR="00D32792"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ru-RU"/>
              </w:rPr>
              <w:t xml:space="preserve">Снижение налогового потенциала, недостаточная бюджетная обеспеченность </w:t>
            </w:r>
            <w:r w:rsidR="00C94E2C" w:rsidRPr="005A2465">
              <w:rPr>
                <w:rFonts w:ascii="Times New Roman" w:eastAsia="Times New Roman" w:hAnsi="Times New Roman" w:cs="Times New Roman"/>
                <w:sz w:val="24"/>
                <w:szCs w:val="24"/>
                <w:lang w:eastAsia="ru-RU"/>
              </w:rPr>
              <w:t>из-за</w:t>
            </w:r>
            <w:r w:rsidRPr="005A2465">
              <w:rPr>
                <w:rFonts w:ascii="Times New Roman" w:eastAsia="Times New Roman" w:hAnsi="Times New Roman" w:cs="Times New Roman"/>
                <w:sz w:val="24"/>
                <w:szCs w:val="24"/>
                <w:lang w:eastAsia="ru-RU"/>
              </w:rPr>
              <w:t xml:space="preserve"> слабой экономической базы поселения.</w:t>
            </w:r>
          </w:p>
          <w:p w:rsidR="00E41D2F" w:rsidRPr="005A2465" w:rsidRDefault="00E41D2F" w:rsidP="005E0088">
            <w:pPr>
              <w:autoSpaceDN w:val="0"/>
              <w:spacing w:after="0" w:line="240" w:lineRule="auto"/>
              <w:ind w:left="9"/>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8.</w:t>
            </w:r>
            <w:r w:rsidR="00D32792" w:rsidRPr="005A2465">
              <w:rPr>
                <w:rFonts w:ascii="Times New Roman" w:eastAsia="Times New Roman" w:hAnsi="Times New Roman" w:cs="Times New Roman"/>
                <w:sz w:val="24"/>
                <w:szCs w:val="24"/>
                <w:lang w:eastAsia="ru-RU"/>
              </w:rPr>
              <w:t xml:space="preserve"> </w:t>
            </w:r>
            <w:r w:rsidRPr="005A2465">
              <w:rPr>
                <w:rFonts w:ascii="Times New Roman" w:eastAsia="Times New Roman" w:hAnsi="Times New Roman" w:cs="Times New Roman"/>
                <w:sz w:val="24"/>
                <w:szCs w:val="24"/>
                <w:lang w:eastAsia="ru-RU"/>
              </w:rPr>
              <w:t xml:space="preserve">Отсутствие инвестиционной привлекательности </w:t>
            </w:r>
            <w:r w:rsidR="00C94E2C" w:rsidRPr="005A2465">
              <w:rPr>
                <w:rFonts w:ascii="Times New Roman" w:eastAsia="Times New Roman" w:hAnsi="Times New Roman" w:cs="Times New Roman"/>
                <w:sz w:val="24"/>
                <w:szCs w:val="24"/>
                <w:lang w:eastAsia="ru-RU"/>
              </w:rPr>
              <w:t>предприятий,</w:t>
            </w:r>
            <w:r w:rsidRPr="005A2465">
              <w:rPr>
                <w:rFonts w:ascii="Times New Roman" w:eastAsia="Times New Roman" w:hAnsi="Times New Roman" w:cs="Times New Roman"/>
                <w:sz w:val="24"/>
                <w:szCs w:val="24"/>
                <w:lang w:eastAsia="ru-RU"/>
              </w:rPr>
              <w:t xml:space="preserve"> находящихся в поселении.</w:t>
            </w:r>
          </w:p>
          <w:p w:rsidR="00F97458" w:rsidRPr="005A2465" w:rsidRDefault="00E41D2F" w:rsidP="005E0088">
            <w:pPr>
              <w:autoSpaceDN w:val="0"/>
              <w:spacing w:after="0" w:line="240" w:lineRule="auto"/>
              <w:ind w:left="10"/>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9. Низкий удельный вес собственных доходных источников бюджета, зависимость от трансфер</w:t>
            </w:r>
            <w:r w:rsidR="00F97458" w:rsidRPr="005A2465">
              <w:rPr>
                <w:rFonts w:ascii="Times New Roman" w:eastAsia="Times New Roman" w:hAnsi="Times New Roman" w:cs="Times New Roman"/>
                <w:sz w:val="24"/>
                <w:szCs w:val="24"/>
                <w:lang w:eastAsia="ru-RU"/>
              </w:rPr>
              <w:t>тов из бюджетов других уровней.</w:t>
            </w:r>
          </w:p>
        </w:tc>
      </w:tr>
      <w:tr w:rsidR="00E41D2F" w:rsidRPr="005A2465" w:rsidTr="00BC7BDE">
        <w:tc>
          <w:tcPr>
            <w:tcW w:w="2992" w:type="dxa"/>
            <w:tcBorders>
              <w:left w:val="single" w:sz="4" w:space="0" w:color="000000"/>
              <w:bottom w:val="single" w:sz="4" w:space="0" w:color="000000"/>
            </w:tcBorders>
          </w:tcPr>
          <w:p w:rsidR="00E41D2F" w:rsidRPr="005A2465" w:rsidRDefault="00E41D2F" w:rsidP="001002E0">
            <w:pPr>
              <w:snapToGrid w:val="0"/>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 Коммуникации</w:t>
            </w:r>
          </w:p>
        </w:tc>
        <w:tc>
          <w:tcPr>
            <w:tcW w:w="3119" w:type="dxa"/>
            <w:tcBorders>
              <w:left w:val="single" w:sz="4" w:space="0" w:color="000000"/>
              <w:bottom w:val="single" w:sz="4" w:space="0" w:color="000000"/>
            </w:tcBorders>
          </w:tcPr>
          <w:p w:rsidR="00E41D2F" w:rsidRPr="005A2465" w:rsidRDefault="00E41D2F" w:rsidP="001002E0">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наличие дорог, развитое транспортное сообщение, телефонная связь </w:t>
            </w:r>
          </w:p>
        </w:tc>
        <w:tc>
          <w:tcPr>
            <w:tcW w:w="4110" w:type="dxa"/>
            <w:tcBorders>
              <w:left w:val="single" w:sz="4" w:space="0" w:color="000000"/>
              <w:bottom w:val="single" w:sz="4" w:space="0" w:color="000000"/>
              <w:right w:val="single" w:sz="4" w:space="0" w:color="000000"/>
            </w:tcBorders>
          </w:tcPr>
          <w:p w:rsidR="00E41D2F" w:rsidRPr="005A2465" w:rsidRDefault="008B2851" w:rsidP="001002E0">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Отсутствие интернет связи в </w:t>
            </w:r>
            <w:r w:rsidR="005E0088" w:rsidRPr="005A2465">
              <w:rPr>
                <w:rFonts w:ascii="Times New Roman" w:eastAsia="Times New Roman" w:hAnsi="Times New Roman" w:cs="Times New Roman"/>
                <w:sz w:val="24"/>
                <w:szCs w:val="24"/>
                <w:lang w:eastAsia="ru-RU"/>
              </w:rPr>
              <w:t>населенных пунктах.</w:t>
            </w:r>
          </w:p>
        </w:tc>
      </w:tr>
      <w:tr w:rsidR="00E41D2F" w:rsidRPr="005A2465" w:rsidTr="00BC7BDE">
        <w:tc>
          <w:tcPr>
            <w:tcW w:w="2992" w:type="dxa"/>
            <w:tcBorders>
              <w:left w:val="single" w:sz="4" w:space="0" w:color="000000"/>
              <w:bottom w:val="single" w:sz="4" w:space="0" w:color="000000"/>
            </w:tcBorders>
          </w:tcPr>
          <w:p w:rsidR="00E41D2F" w:rsidRPr="005A2465" w:rsidRDefault="00E41D2F" w:rsidP="001002E0">
            <w:pPr>
              <w:snapToGrid w:val="0"/>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 Региональные и интернациональные контакты</w:t>
            </w:r>
          </w:p>
        </w:tc>
        <w:tc>
          <w:tcPr>
            <w:tcW w:w="3119" w:type="dxa"/>
            <w:tcBorders>
              <w:left w:val="single" w:sz="4" w:space="0" w:color="000000"/>
              <w:bottom w:val="single" w:sz="4" w:space="0" w:color="000000"/>
            </w:tcBorders>
          </w:tcPr>
          <w:p w:rsidR="00E41D2F" w:rsidRPr="005A2465" w:rsidRDefault="00E41D2F" w:rsidP="001002E0">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Ассоциация глав муниципальных образований, обмен опытом работы, нахождение путей решения в общих проблемах</w:t>
            </w:r>
          </w:p>
        </w:tc>
        <w:tc>
          <w:tcPr>
            <w:tcW w:w="4110" w:type="dxa"/>
            <w:tcBorders>
              <w:left w:val="single" w:sz="4" w:space="0" w:color="000000"/>
              <w:bottom w:val="single" w:sz="4" w:space="0" w:color="000000"/>
              <w:right w:val="single" w:sz="4" w:space="0" w:color="000000"/>
            </w:tcBorders>
          </w:tcPr>
          <w:p w:rsidR="00E41D2F" w:rsidRPr="005A2465" w:rsidRDefault="00E41D2F" w:rsidP="001002E0">
            <w:pPr>
              <w:snapToGrid w:val="0"/>
              <w:spacing w:after="0" w:line="240" w:lineRule="auto"/>
              <w:jc w:val="center"/>
              <w:rPr>
                <w:rFonts w:ascii="Times New Roman" w:eastAsia="Times New Roman" w:hAnsi="Times New Roman" w:cs="Times New Roman"/>
                <w:sz w:val="24"/>
                <w:szCs w:val="24"/>
                <w:lang w:eastAsia="ru-RU"/>
              </w:rPr>
            </w:pPr>
          </w:p>
        </w:tc>
      </w:tr>
      <w:tr w:rsidR="00E41D2F" w:rsidRPr="005A2465" w:rsidTr="00BC7BDE">
        <w:tc>
          <w:tcPr>
            <w:tcW w:w="2992" w:type="dxa"/>
            <w:tcBorders>
              <w:left w:val="single" w:sz="4" w:space="0" w:color="000000"/>
              <w:bottom w:val="single" w:sz="4" w:space="0" w:color="000000"/>
            </w:tcBorders>
          </w:tcPr>
          <w:p w:rsidR="00E41D2F" w:rsidRPr="005A2465" w:rsidRDefault="005F167F" w:rsidP="005F167F">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Местное </w:t>
            </w:r>
            <w:r w:rsidR="00E41D2F" w:rsidRPr="005A2465">
              <w:rPr>
                <w:rFonts w:ascii="Times New Roman" w:eastAsia="Times New Roman" w:hAnsi="Times New Roman" w:cs="Times New Roman"/>
                <w:sz w:val="24"/>
                <w:szCs w:val="24"/>
                <w:lang w:eastAsia="ru-RU"/>
              </w:rPr>
              <w:t>самоуправление - законодательные решения</w:t>
            </w:r>
          </w:p>
        </w:tc>
        <w:tc>
          <w:tcPr>
            <w:tcW w:w="3119" w:type="dxa"/>
            <w:tcBorders>
              <w:left w:val="single" w:sz="4" w:space="0" w:color="000000"/>
              <w:bottom w:val="single" w:sz="4" w:space="0" w:color="000000"/>
            </w:tcBorders>
          </w:tcPr>
          <w:p w:rsidR="00E41D2F" w:rsidRPr="005A2465" w:rsidRDefault="00E41D2F" w:rsidP="001002E0">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ответственность администрации муниципального образования за состояние и общее развитие поселения</w:t>
            </w:r>
          </w:p>
        </w:tc>
        <w:tc>
          <w:tcPr>
            <w:tcW w:w="4110" w:type="dxa"/>
            <w:tcBorders>
              <w:left w:val="single" w:sz="4" w:space="0" w:color="000000"/>
              <w:bottom w:val="single" w:sz="4" w:space="0" w:color="000000"/>
              <w:right w:val="single" w:sz="4" w:space="0" w:color="000000"/>
            </w:tcBorders>
          </w:tcPr>
          <w:p w:rsidR="00E41D2F" w:rsidRPr="005A2465" w:rsidRDefault="00E41D2F" w:rsidP="001002E0">
            <w:pPr>
              <w:snapToGri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недостаточное обеспечение специалистами в администрации (юрист</w:t>
            </w:r>
            <w:r w:rsidR="00C94E2C" w:rsidRPr="005A2465">
              <w:rPr>
                <w:rFonts w:ascii="Times New Roman" w:eastAsia="Times New Roman" w:hAnsi="Times New Roman" w:cs="Times New Roman"/>
                <w:sz w:val="24"/>
                <w:szCs w:val="24"/>
                <w:lang w:eastAsia="ru-RU"/>
              </w:rPr>
              <w:t>), слабая</w:t>
            </w:r>
            <w:r w:rsidRPr="005A2465">
              <w:rPr>
                <w:rFonts w:ascii="Times New Roman" w:eastAsia="Times New Roman" w:hAnsi="Times New Roman" w:cs="Times New Roman"/>
                <w:sz w:val="24"/>
                <w:szCs w:val="24"/>
                <w:lang w:eastAsia="ru-RU"/>
              </w:rPr>
              <w:t xml:space="preserve"> нормативно-правовая база</w:t>
            </w:r>
            <w:r w:rsidR="00950D4F" w:rsidRPr="005A2465">
              <w:rPr>
                <w:rFonts w:ascii="Times New Roman" w:eastAsia="Times New Roman" w:hAnsi="Times New Roman" w:cs="Times New Roman"/>
                <w:sz w:val="24"/>
                <w:szCs w:val="24"/>
                <w:lang w:eastAsia="ru-RU"/>
              </w:rPr>
              <w:t>.</w:t>
            </w:r>
          </w:p>
        </w:tc>
      </w:tr>
    </w:tbl>
    <w:p w:rsidR="00E41D2F" w:rsidRPr="005A2465" w:rsidRDefault="00E41D2F" w:rsidP="001002E0">
      <w:pPr>
        <w:spacing w:after="0" w:line="240" w:lineRule="auto"/>
        <w:jc w:val="both"/>
        <w:rPr>
          <w:rFonts w:ascii="Times New Roman" w:eastAsia="Times New Roman" w:hAnsi="Times New Roman" w:cs="Times New Roman"/>
          <w:sz w:val="24"/>
          <w:szCs w:val="24"/>
          <w:lang w:eastAsia="ru-RU"/>
        </w:rPr>
      </w:pPr>
    </w:p>
    <w:p w:rsidR="00E41D2F" w:rsidRPr="005A2465" w:rsidRDefault="00E41D2F" w:rsidP="006E65E0">
      <w:pPr>
        <w:spacing w:after="0" w:line="240" w:lineRule="auto"/>
        <w:ind w:firstLine="709"/>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lastRenderedPageBreak/>
        <w:t xml:space="preserve">Проведенный анализ показывает, что как сильные, так и слабые стороны </w:t>
      </w:r>
      <w:r w:rsidR="00C94E2C" w:rsidRPr="005A2465">
        <w:rPr>
          <w:rFonts w:ascii="Times New Roman" w:eastAsia="Times New Roman" w:hAnsi="Times New Roman" w:cs="Times New Roman"/>
          <w:sz w:val="24"/>
          <w:szCs w:val="24"/>
          <w:lang w:eastAsia="ru-RU"/>
        </w:rPr>
        <w:t>Писаревского</w:t>
      </w:r>
      <w:r w:rsidR="00EF7780" w:rsidRPr="005A2465">
        <w:rPr>
          <w:rFonts w:ascii="Times New Roman" w:eastAsia="Times New Roman" w:hAnsi="Times New Roman" w:cs="Times New Roman"/>
          <w:sz w:val="24"/>
          <w:szCs w:val="24"/>
          <w:lang w:eastAsia="ru-RU"/>
        </w:rPr>
        <w:t xml:space="preserve"> сельского </w:t>
      </w:r>
      <w:r w:rsidRPr="005A2465">
        <w:rPr>
          <w:rFonts w:ascii="Times New Roman" w:eastAsia="Times New Roman" w:hAnsi="Times New Roman" w:cs="Times New Roman"/>
          <w:sz w:val="24"/>
          <w:szCs w:val="24"/>
          <w:lang w:eastAsia="ru-RU"/>
        </w:rPr>
        <w:t xml:space="preserve">поселения определяются его географическим (транспортным) положением по отношению к районному центру. </w:t>
      </w:r>
    </w:p>
    <w:p w:rsidR="00E41D2F" w:rsidRPr="005A2465" w:rsidRDefault="00E41D2F" w:rsidP="00EF7780">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E41D2F" w:rsidRPr="005A2465" w:rsidRDefault="00E41D2F" w:rsidP="00EF7780">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Базовый ресурсный потенциал территории (природно-ресурсный, экономико-географический, демографический) не получает должного развития.</w:t>
      </w:r>
    </w:p>
    <w:p w:rsidR="00E41D2F" w:rsidRPr="005A2465" w:rsidRDefault="00E41D2F" w:rsidP="00EF7780">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w:t>
      </w:r>
      <w:r w:rsidR="00C94E2C" w:rsidRPr="005A2465">
        <w:rPr>
          <w:rFonts w:ascii="Times New Roman" w:eastAsia="Times New Roman" w:hAnsi="Times New Roman" w:cs="Times New Roman"/>
          <w:sz w:val="24"/>
          <w:szCs w:val="24"/>
          <w:lang w:eastAsia="ru-RU"/>
        </w:rPr>
        <w:t>сам начинающих предпринимателей</w:t>
      </w:r>
      <w:r w:rsidRPr="005A2465">
        <w:rPr>
          <w:rFonts w:ascii="Times New Roman" w:eastAsia="Times New Roman" w:hAnsi="Times New Roman" w:cs="Times New Roman"/>
          <w:sz w:val="24"/>
          <w:szCs w:val="24"/>
          <w:lang w:eastAsia="ru-RU"/>
        </w:rPr>
        <w:t>.</w:t>
      </w:r>
    </w:p>
    <w:p w:rsidR="00E41D2F" w:rsidRPr="005A2465" w:rsidRDefault="00E41D2F" w:rsidP="00EF7780">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Трудовой и производственный потенциал имеют хорошие резервы для развития, но задействован только на 42%.</w:t>
      </w:r>
    </w:p>
    <w:p w:rsidR="00E41D2F" w:rsidRPr="005A2465" w:rsidRDefault="00E41D2F" w:rsidP="00D0117E">
      <w:pPr>
        <w:autoSpaceDN w:val="0"/>
        <w:spacing w:after="0" w:line="240" w:lineRule="auto"/>
        <w:ind w:left="9" w:firstLine="55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w:t>
      </w:r>
      <w:r w:rsidR="00C94E2C" w:rsidRPr="005A2465">
        <w:rPr>
          <w:rFonts w:ascii="Times New Roman" w:eastAsia="Times New Roman" w:hAnsi="Times New Roman" w:cs="Times New Roman"/>
          <w:sz w:val="24"/>
          <w:szCs w:val="24"/>
          <w:lang w:eastAsia="ru-RU"/>
        </w:rPr>
        <w:t>оттоком населения</w:t>
      </w:r>
      <w:r w:rsidRPr="005A2465">
        <w:rPr>
          <w:rFonts w:ascii="Times New Roman" w:eastAsia="Times New Roman" w:hAnsi="Times New Roman" w:cs="Times New Roman"/>
          <w:sz w:val="24"/>
          <w:szCs w:val="24"/>
          <w:lang w:eastAsia="ru-RU"/>
        </w:rPr>
        <w:t xml:space="preserve">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E41D2F" w:rsidRPr="005A2465" w:rsidRDefault="00E41D2F" w:rsidP="00D0117E">
      <w:pPr>
        <w:autoSpaceDN w:val="0"/>
        <w:spacing w:after="0" w:line="240" w:lineRule="auto"/>
        <w:ind w:left="9" w:firstLine="55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Старение объектов образования, культуры, спорта и их материальной базы, слабое обновление из-</w:t>
      </w:r>
      <w:r w:rsidR="00C94E2C" w:rsidRPr="005A2465">
        <w:rPr>
          <w:rFonts w:ascii="Times New Roman" w:eastAsia="Times New Roman" w:hAnsi="Times New Roman" w:cs="Times New Roman"/>
          <w:sz w:val="24"/>
          <w:szCs w:val="24"/>
          <w:lang w:eastAsia="ru-RU"/>
        </w:rPr>
        <w:t>за отсутствия</w:t>
      </w:r>
      <w:r w:rsidRPr="005A2465">
        <w:rPr>
          <w:rFonts w:ascii="Times New Roman" w:eastAsia="Times New Roman" w:hAnsi="Times New Roman" w:cs="Times New Roman"/>
          <w:sz w:val="24"/>
          <w:szCs w:val="24"/>
          <w:lang w:eastAsia="ru-RU"/>
        </w:rPr>
        <w:t xml:space="preserve"> финансирования.</w:t>
      </w:r>
    </w:p>
    <w:p w:rsidR="00E41D2F" w:rsidRPr="005A2465" w:rsidRDefault="00E41D2F" w:rsidP="00EF7780">
      <w:pPr>
        <w:spacing w:after="0" w:line="240" w:lineRule="auto"/>
        <w:ind w:firstLine="567"/>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w:t>
      </w:r>
      <w:r w:rsidR="00D0117E" w:rsidRPr="005A2465">
        <w:rPr>
          <w:rFonts w:ascii="Times New Roman" w:eastAsia="Times New Roman" w:hAnsi="Times New Roman" w:cs="Times New Roman"/>
          <w:sz w:val="24"/>
          <w:szCs w:val="24"/>
          <w:lang w:eastAsia="ru-RU"/>
        </w:rPr>
        <w:t>роанализировав вышеперечисленное</w:t>
      </w:r>
      <w:r w:rsidRPr="005A2465">
        <w:rPr>
          <w:rFonts w:ascii="Times New Roman" w:eastAsia="Times New Roman" w:hAnsi="Times New Roman" w:cs="Times New Roman"/>
          <w:sz w:val="24"/>
          <w:szCs w:val="24"/>
          <w:lang w:eastAsia="ru-RU"/>
        </w:rPr>
        <w:t xml:space="preserve"> отправные </w:t>
      </w:r>
      <w:r w:rsidR="00C94E2C" w:rsidRPr="005A2465">
        <w:rPr>
          <w:rFonts w:ascii="Times New Roman" w:eastAsia="Times New Roman" w:hAnsi="Times New Roman" w:cs="Times New Roman"/>
          <w:sz w:val="24"/>
          <w:szCs w:val="24"/>
          <w:lang w:eastAsia="ru-RU"/>
        </w:rPr>
        <w:t>необходимо сделать</w:t>
      </w:r>
      <w:r w:rsidRPr="005A2465">
        <w:rPr>
          <w:rFonts w:ascii="Times New Roman" w:eastAsia="Times New Roman" w:hAnsi="Times New Roman" w:cs="Times New Roman"/>
          <w:sz w:val="24"/>
          <w:szCs w:val="24"/>
          <w:lang w:eastAsia="ru-RU"/>
        </w:rPr>
        <w:t xml:space="preserve"> вывод: </w:t>
      </w:r>
    </w:p>
    <w:p w:rsidR="00E41D2F" w:rsidRPr="005A2465" w:rsidRDefault="00D0117E" w:rsidP="00D0117E">
      <w:pPr>
        <w:spacing w:after="0" w:line="240" w:lineRule="auto"/>
        <w:ind w:firstLine="70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Главной целью</w:t>
      </w:r>
      <w:r w:rsidR="00E41D2F" w:rsidRPr="005A2465">
        <w:rPr>
          <w:rFonts w:ascii="Times New Roman" w:eastAsia="Times New Roman" w:hAnsi="Times New Roman" w:cs="Times New Roman"/>
          <w:sz w:val="24"/>
          <w:szCs w:val="24"/>
          <w:lang w:eastAsia="ru-RU"/>
        </w:rPr>
        <w:t xml:space="preserve"> программы социально-экономического развития </w:t>
      </w:r>
      <w:r w:rsidR="00C94E2C" w:rsidRPr="005A2465">
        <w:rPr>
          <w:rFonts w:ascii="Times New Roman" w:eastAsia="Times New Roman" w:hAnsi="Times New Roman" w:cs="Times New Roman"/>
          <w:sz w:val="24"/>
          <w:szCs w:val="24"/>
          <w:lang w:eastAsia="ru-RU"/>
        </w:rPr>
        <w:t xml:space="preserve">Писаревского </w:t>
      </w:r>
      <w:r w:rsidR="00E41D2F" w:rsidRPr="005A2465">
        <w:rPr>
          <w:rFonts w:ascii="Times New Roman" w:eastAsia="Times New Roman" w:hAnsi="Times New Roman" w:cs="Times New Roman"/>
          <w:sz w:val="24"/>
          <w:szCs w:val="24"/>
          <w:lang w:eastAsia="ru-RU"/>
        </w:rPr>
        <w:t xml:space="preserve">поселения должно </w:t>
      </w:r>
      <w:r w:rsidR="00E37912" w:rsidRPr="005A2465">
        <w:rPr>
          <w:rFonts w:ascii="Times New Roman" w:eastAsia="Times New Roman" w:hAnsi="Times New Roman" w:cs="Times New Roman"/>
          <w:sz w:val="24"/>
          <w:szCs w:val="24"/>
          <w:lang w:eastAsia="ru-RU"/>
        </w:rPr>
        <w:t>стать</w:t>
      </w:r>
      <w:r w:rsidR="00E37912" w:rsidRPr="005A2465">
        <w:rPr>
          <w:rFonts w:ascii="Times New Roman" w:eastAsia="Times New Roman" w:hAnsi="Times New Roman" w:cs="Times New Roman"/>
          <w:b/>
          <w:bCs/>
          <w:sz w:val="24"/>
          <w:szCs w:val="24"/>
          <w:lang w:eastAsia="ru-RU"/>
        </w:rPr>
        <w:t xml:space="preserve"> –</w:t>
      </w:r>
      <w:r w:rsidR="00E41D2F" w:rsidRPr="005A2465">
        <w:rPr>
          <w:rFonts w:ascii="Times New Roman" w:eastAsia="Times New Roman" w:hAnsi="Times New Roman" w:cs="Times New Roman"/>
          <w:sz w:val="24"/>
          <w:szCs w:val="24"/>
          <w:lang w:eastAsia="ru-RU"/>
        </w:rPr>
        <w:t xml:space="preserve"> </w:t>
      </w:r>
      <w:r w:rsidR="00E41D2F" w:rsidRPr="005A2465">
        <w:rPr>
          <w:rFonts w:ascii="Times New Roman" w:eastAsia="Times New Roman" w:hAnsi="Times New Roman" w:cs="Times New Roman"/>
          <w:b/>
          <w:bCs/>
          <w:sz w:val="24"/>
          <w:szCs w:val="24"/>
          <w:lang w:eastAsia="ru-RU"/>
        </w:rPr>
        <w:t xml:space="preserve">повышение качества </w:t>
      </w:r>
      <w:r w:rsidR="00E37912" w:rsidRPr="005A2465">
        <w:rPr>
          <w:rFonts w:ascii="Times New Roman" w:eastAsia="Times New Roman" w:hAnsi="Times New Roman" w:cs="Times New Roman"/>
          <w:b/>
          <w:bCs/>
          <w:sz w:val="24"/>
          <w:szCs w:val="24"/>
          <w:lang w:eastAsia="ru-RU"/>
        </w:rPr>
        <w:t>и уровня</w:t>
      </w:r>
      <w:r w:rsidR="00E41D2F" w:rsidRPr="005A2465">
        <w:rPr>
          <w:rFonts w:ascii="Times New Roman" w:eastAsia="Times New Roman" w:hAnsi="Times New Roman" w:cs="Times New Roman"/>
          <w:b/>
          <w:bCs/>
          <w:sz w:val="24"/>
          <w:szCs w:val="24"/>
          <w:lang w:eastAsia="ru-RU"/>
        </w:rPr>
        <w:t xml:space="preserve"> жизни населения, его занятости и </w:t>
      </w:r>
      <w:r w:rsidR="00C94E2C" w:rsidRPr="005A2465">
        <w:rPr>
          <w:rFonts w:ascii="Times New Roman" w:eastAsia="Times New Roman" w:hAnsi="Times New Roman" w:cs="Times New Roman"/>
          <w:b/>
          <w:bCs/>
          <w:sz w:val="24"/>
          <w:szCs w:val="24"/>
          <w:lang w:eastAsia="ru-RU"/>
        </w:rPr>
        <w:t>само занятости</w:t>
      </w:r>
      <w:r w:rsidR="00E41D2F" w:rsidRPr="005A2465">
        <w:rPr>
          <w:rFonts w:ascii="Times New Roman" w:eastAsia="Times New Roman" w:hAnsi="Times New Roman" w:cs="Times New Roman"/>
          <w:b/>
          <w:bCs/>
          <w:sz w:val="24"/>
          <w:szCs w:val="24"/>
          <w:lang w:eastAsia="ru-RU"/>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sidR="00E41D2F" w:rsidRPr="005A2465">
        <w:rPr>
          <w:rFonts w:ascii="Times New Roman" w:eastAsia="Times New Roman" w:hAnsi="Times New Roman" w:cs="Times New Roman"/>
          <w:sz w:val="24"/>
          <w:szCs w:val="24"/>
          <w:lang w:eastAsia="ru-RU"/>
        </w:rPr>
        <w:t xml:space="preserve"> </w:t>
      </w:r>
    </w:p>
    <w:p w:rsidR="00935068" w:rsidRPr="005A2465" w:rsidRDefault="00E41D2F" w:rsidP="00BC7BDE">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Уровень и качество жизни населения </w:t>
      </w:r>
      <w:r w:rsidR="00C94E2C" w:rsidRPr="005A2465">
        <w:rPr>
          <w:rFonts w:ascii="Times New Roman" w:eastAsia="Times New Roman" w:hAnsi="Times New Roman" w:cs="Times New Roman"/>
          <w:sz w:val="24"/>
          <w:szCs w:val="24"/>
          <w:lang w:eastAsia="ru-RU"/>
        </w:rPr>
        <w:t>должны рассматриваются</w:t>
      </w:r>
      <w:r w:rsidRPr="005A2465">
        <w:rPr>
          <w:rFonts w:ascii="Times New Roman" w:eastAsia="Times New Roman" w:hAnsi="Times New Roman" w:cs="Times New Roman"/>
          <w:sz w:val="24"/>
          <w:szCs w:val="24"/>
          <w:lang w:eastAsia="ru-RU"/>
        </w:rPr>
        <w:t xml:space="preserve"> как степень удовлетворения материальных и духовных потребностей людей, </w:t>
      </w:r>
      <w:r w:rsidR="00C94E2C" w:rsidRPr="005A2465">
        <w:rPr>
          <w:rFonts w:ascii="Times New Roman" w:eastAsia="Times New Roman" w:hAnsi="Times New Roman" w:cs="Times New Roman"/>
          <w:sz w:val="24"/>
          <w:szCs w:val="24"/>
          <w:lang w:eastAsia="ru-RU"/>
        </w:rPr>
        <w:t>достигаемых за</w:t>
      </w:r>
      <w:r w:rsidRPr="005A2465">
        <w:rPr>
          <w:rFonts w:ascii="Times New Roman" w:eastAsia="Times New Roman" w:hAnsi="Times New Roman" w:cs="Times New Roman"/>
          <w:sz w:val="24"/>
          <w:szCs w:val="24"/>
          <w:lang w:eastAsia="ru-RU"/>
        </w:rPr>
        <w:t xml:space="preserve"> счет создания экономических и материальных условий и возможностей, которые характеризуются соотношением уровня доходов и стоимости жизни.</w:t>
      </w:r>
    </w:p>
    <w:p w:rsidR="00BE16E7" w:rsidRPr="005A2465" w:rsidRDefault="00BE16E7" w:rsidP="00BC7BDE">
      <w:pPr>
        <w:spacing w:after="0" w:line="240" w:lineRule="auto"/>
        <w:rPr>
          <w:rFonts w:ascii="Times New Roman" w:eastAsia="Times New Roman" w:hAnsi="Times New Roman" w:cs="Times New Roman"/>
          <w:sz w:val="24"/>
          <w:szCs w:val="24"/>
          <w:lang w:eastAsia="ru-RU"/>
        </w:rPr>
      </w:pPr>
    </w:p>
    <w:p w:rsidR="003C67D5" w:rsidRPr="005A2465" w:rsidRDefault="00B8680F" w:rsidP="003C67D5">
      <w:pPr>
        <w:jc w:val="center"/>
        <w:rPr>
          <w:rFonts w:ascii="Times New Roman" w:hAnsi="Times New Roman" w:cs="Times New Roman"/>
          <w:b/>
          <w:sz w:val="24"/>
          <w:szCs w:val="24"/>
        </w:rPr>
      </w:pPr>
      <w:r w:rsidRPr="005A2465">
        <w:rPr>
          <w:rFonts w:ascii="Times New Roman" w:hAnsi="Times New Roman" w:cs="Times New Roman"/>
          <w:b/>
          <w:sz w:val="24"/>
          <w:szCs w:val="24"/>
        </w:rPr>
        <w:t>РАЗДЕЛ 5</w:t>
      </w:r>
      <w:r w:rsidR="00D0117E" w:rsidRPr="005A2465">
        <w:rPr>
          <w:rFonts w:ascii="Times New Roman" w:hAnsi="Times New Roman" w:cs="Times New Roman"/>
          <w:b/>
          <w:sz w:val="24"/>
          <w:szCs w:val="24"/>
        </w:rPr>
        <w:t>. ОЦЕНКА ДЕЙСТВУЮЩИХ МЕР ПО УЛУЧШЕНИЮ СОЦИАЛЬНО-</w:t>
      </w:r>
      <w:r w:rsidR="003C67D5" w:rsidRPr="005A2465">
        <w:rPr>
          <w:rFonts w:ascii="Times New Roman" w:hAnsi="Times New Roman" w:cs="Times New Roman"/>
          <w:b/>
          <w:sz w:val="24"/>
          <w:szCs w:val="24"/>
        </w:rPr>
        <w:t xml:space="preserve">ЭКОНОМИЧЕСКОГО ПОЛОЖЕНИЯ МУНИЦИПАЛЬНОГО ОБРАЗОВАНИЯ, ПЕРЕЧЕНЬ МЕРОПРИЯТИЙ, ОБЕСПЕЧИВАЮЩИХ ДОСТИЖЕНИЕ ЦЕЛЕВЫХ ПОКАЗАТЕЛЕЙ. </w:t>
      </w:r>
    </w:p>
    <w:p w:rsidR="00B8680F" w:rsidRPr="005A2465" w:rsidRDefault="00B8680F" w:rsidP="003C67D5">
      <w:pPr>
        <w:jc w:val="center"/>
        <w:rPr>
          <w:rFonts w:ascii="Times New Roman" w:hAnsi="Times New Roman" w:cs="Times New Roman"/>
          <w:b/>
          <w:sz w:val="24"/>
          <w:szCs w:val="24"/>
        </w:rPr>
      </w:pPr>
      <w:r w:rsidRPr="005A2465">
        <w:rPr>
          <w:rFonts w:ascii="Times New Roman" w:hAnsi="Times New Roman" w:cs="Times New Roman"/>
          <w:b/>
          <w:sz w:val="24"/>
          <w:szCs w:val="24"/>
        </w:rPr>
        <w:t>5.1. Краткое описание целевых муниципальных программ и какие основные проблемы они решают</w:t>
      </w:r>
    </w:p>
    <w:p w:rsidR="00376AC4" w:rsidRPr="005A2465" w:rsidRDefault="008B4544" w:rsidP="00376AC4">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pacing w:val="-12"/>
          <w:sz w:val="24"/>
          <w:szCs w:val="24"/>
          <w:lang w:eastAsia="ru-RU"/>
        </w:rPr>
        <w:t> </w:t>
      </w:r>
      <w:r w:rsidRPr="005A2465">
        <w:rPr>
          <w:rFonts w:ascii="Times New Roman" w:eastAsia="Times New Roman" w:hAnsi="Times New Roman" w:cs="Times New Roman"/>
          <w:sz w:val="24"/>
          <w:szCs w:val="24"/>
          <w:lang w:eastAsia="ru-RU"/>
        </w:rPr>
        <w:t>В целях обеспечения комплексного подхода к решению актуальных социально-экономических проблем на территории Писаревского муници</w:t>
      </w:r>
      <w:r w:rsidR="00376AC4" w:rsidRPr="005A2465">
        <w:rPr>
          <w:rFonts w:ascii="Times New Roman" w:eastAsia="Times New Roman" w:hAnsi="Times New Roman" w:cs="Times New Roman"/>
          <w:sz w:val="24"/>
          <w:szCs w:val="24"/>
          <w:lang w:eastAsia="ru-RU"/>
        </w:rPr>
        <w:t>пального образования разработаны МУНИЦИПАЛЬНЫЕ ПРОГРАММЫ</w:t>
      </w:r>
      <w:r w:rsidR="00DC2EC2" w:rsidRPr="005A2465">
        <w:rPr>
          <w:rFonts w:ascii="Times New Roman" w:eastAsia="Times New Roman" w:hAnsi="Times New Roman" w:cs="Times New Roman"/>
          <w:sz w:val="24"/>
          <w:szCs w:val="24"/>
          <w:lang w:eastAsia="ru-RU"/>
        </w:rPr>
        <w:t xml:space="preserve"> Перечень муниципальных программ представлен в ПРИЛОЖЕНИИ №2 к макету </w:t>
      </w:r>
      <w:r w:rsidR="00E37912" w:rsidRPr="005A2465">
        <w:rPr>
          <w:rFonts w:ascii="Times New Roman" w:eastAsia="Times New Roman" w:hAnsi="Times New Roman" w:cs="Times New Roman"/>
          <w:sz w:val="24"/>
          <w:szCs w:val="24"/>
          <w:lang w:eastAsia="ru-RU"/>
        </w:rPr>
        <w:t>программы.</w:t>
      </w:r>
    </w:p>
    <w:p w:rsidR="00DC2EC2" w:rsidRPr="005A2465" w:rsidRDefault="00DC2EC2" w:rsidP="00376AC4">
      <w:pPr>
        <w:spacing w:after="0" w:line="240" w:lineRule="auto"/>
        <w:ind w:firstLine="540"/>
        <w:jc w:val="both"/>
        <w:rPr>
          <w:rFonts w:ascii="Times New Roman" w:eastAsia="Times New Roman" w:hAnsi="Times New Roman" w:cs="Times New Roman"/>
          <w:sz w:val="24"/>
          <w:szCs w:val="24"/>
          <w:lang w:eastAsia="ru-RU"/>
        </w:rPr>
      </w:pPr>
    </w:p>
    <w:p w:rsidR="00376AC4" w:rsidRPr="005A2465" w:rsidRDefault="00376AC4" w:rsidP="00376AC4">
      <w:pPr>
        <w:spacing w:after="0" w:line="240" w:lineRule="auto"/>
        <w:ind w:firstLine="708"/>
        <w:rPr>
          <w:rFonts w:ascii="Times New Roman" w:eastAsia="Times New Roman" w:hAnsi="Times New Roman" w:cs="Times New Roman"/>
          <w:bCs/>
          <w:i/>
          <w:sz w:val="24"/>
          <w:szCs w:val="24"/>
          <w:lang w:eastAsia="ru-RU"/>
        </w:rPr>
      </w:pPr>
      <w:r w:rsidRPr="005A2465">
        <w:rPr>
          <w:rFonts w:ascii="Times New Roman" w:eastAsia="Times New Roman" w:hAnsi="Times New Roman" w:cs="Times New Roman"/>
          <w:bCs/>
          <w:i/>
          <w:sz w:val="24"/>
          <w:szCs w:val="24"/>
          <w:lang w:eastAsia="ru-RU"/>
        </w:rPr>
        <w:t>«</w:t>
      </w:r>
      <w:r w:rsidRPr="005A2465">
        <w:rPr>
          <w:rFonts w:ascii="Times New Roman" w:eastAsia="Times New Roman" w:hAnsi="Times New Roman" w:cs="Times New Roman"/>
          <w:b/>
          <w:bCs/>
          <w:i/>
          <w:sz w:val="24"/>
          <w:szCs w:val="24"/>
          <w:lang w:eastAsia="ru-RU"/>
        </w:rPr>
        <w:t xml:space="preserve">Обеспечение питьевой водой населения Писаревского сельского </w:t>
      </w:r>
      <w:r w:rsidR="00DC2EC2" w:rsidRPr="005A2465">
        <w:rPr>
          <w:rFonts w:ascii="Times New Roman" w:eastAsia="Times New Roman" w:hAnsi="Times New Roman" w:cs="Times New Roman"/>
          <w:b/>
          <w:bCs/>
          <w:i/>
          <w:sz w:val="24"/>
          <w:szCs w:val="24"/>
          <w:lang w:eastAsia="ru-RU"/>
        </w:rPr>
        <w:t>поселения на</w:t>
      </w:r>
      <w:r w:rsidRPr="005A2465">
        <w:rPr>
          <w:rFonts w:ascii="Times New Roman" w:eastAsia="Times New Roman" w:hAnsi="Times New Roman" w:cs="Times New Roman"/>
          <w:b/>
          <w:bCs/>
          <w:i/>
          <w:sz w:val="24"/>
          <w:szCs w:val="24"/>
          <w:lang w:eastAsia="ru-RU"/>
        </w:rPr>
        <w:t xml:space="preserve"> 2014-2016г.г.»</w:t>
      </w:r>
    </w:p>
    <w:p w:rsidR="00376AC4" w:rsidRPr="005A2465" w:rsidRDefault="00376AC4" w:rsidP="00376AC4">
      <w:pPr>
        <w:spacing w:after="0" w:line="240" w:lineRule="auto"/>
        <w:ind w:firstLine="360"/>
        <w:jc w:val="both"/>
        <w:rPr>
          <w:rFonts w:ascii="Times New Roman" w:hAnsi="Times New Roman" w:cs="Times New Roman"/>
          <w:sz w:val="24"/>
          <w:szCs w:val="24"/>
        </w:rPr>
      </w:pPr>
      <w:r w:rsidRPr="005A2465">
        <w:rPr>
          <w:rFonts w:ascii="Times New Roman" w:hAnsi="Times New Roman" w:cs="Times New Roman"/>
          <w:sz w:val="24"/>
          <w:szCs w:val="24"/>
        </w:rPr>
        <w:t xml:space="preserve">Состояние водных объектов Писаревского сельского поселения, являющихся </w:t>
      </w:r>
      <w:r w:rsidR="00DC2EC2" w:rsidRPr="005A2465">
        <w:rPr>
          <w:rFonts w:ascii="Times New Roman" w:hAnsi="Times New Roman" w:cs="Times New Roman"/>
          <w:sz w:val="24"/>
          <w:szCs w:val="24"/>
        </w:rPr>
        <w:t>источниками питьевого</w:t>
      </w:r>
      <w:r w:rsidRPr="005A2465">
        <w:rPr>
          <w:rFonts w:ascii="Times New Roman" w:hAnsi="Times New Roman" w:cs="Times New Roman"/>
          <w:sz w:val="24"/>
          <w:szCs w:val="24"/>
        </w:rPr>
        <w:t xml:space="preserve"> водоснабжения, и водохозяйственного комплекса в целом имеет важнейшее значение для социально-экономического развития поселения. 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Писаревского сельского поселения. Актуальность проблем обусловлена техническими проблемами устаревшего оборудования, организационными и экономическими </w:t>
      </w:r>
      <w:r w:rsidRPr="005A2465">
        <w:rPr>
          <w:rFonts w:ascii="Times New Roman" w:hAnsi="Times New Roman" w:cs="Times New Roman"/>
          <w:sz w:val="24"/>
          <w:szCs w:val="24"/>
        </w:rPr>
        <w:lastRenderedPageBreak/>
        <w:t>проблемами. Несмотря на достигнутые положительные результаты, некоторые проблемы развития системы водоснабжения в Писаревском сельском поселении остаются нерешенными. К ним, в частности, относятся:</w:t>
      </w:r>
    </w:p>
    <w:p w:rsidR="00376AC4" w:rsidRPr="005A2465" w:rsidRDefault="00376AC4" w:rsidP="00376AC4">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 замена распределительных водопроводных сетей;</w:t>
      </w:r>
    </w:p>
    <w:p w:rsidR="00376AC4" w:rsidRPr="005A2465" w:rsidRDefault="00376AC4" w:rsidP="00376AC4">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 неэффективное использование водных ресурсов, потеря воды в процессе производства и транспортировки до потребителей;</w:t>
      </w:r>
    </w:p>
    <w:p w:rsidR="00376AC4" w:rsidRPr="005A2465" w:rsidRDefault="00376AC4" w:rsidP="00376AC4">
      <w:pPr>
        <w:spacing w:after="0" w:line="240" w:lineRule="auto"/>
        <w:jc w:val="both"/>
        <w:rPr>
          <w:rFonts w:ascii="Times New Roman" w:eastAsia="Times New Roman" w:hAnsi="Times New Roman" w:cs="Times New Roman"/>
          <w:color w:val="000000"/>
          <w:sz w:val="24"/>
          <w:szCs w:val="24"/>
          <w:lang w:eastAsia="ru-RU"/>
        </w:rPr>
      </w:pPr>
      <w:r w:rsidRPr="005A2465">
        <w:rPr>
          <w:rFonts w:ascii="Times New Roman" w:hAnsi="Times New Roman" w:cs="Times New Roman"/>
          <w:sz w:val="24"/>
          <w:szCs w:val="24"/>
        </w:rPr>
        <w:t>- отсутствие значительных частных инвестиций в процесс модернизации и развития отрасли водоснабжения.</w:t>
      </w:r>
      <w:r w:rsidRPr="005A2465">
        <w:rPr>
          <w:rFonts w:ascii="Times New Roman" w:eastAsia="Times New Roman" w:hAnsi="Times New Roman" w:cs="Times New Roman"/>
          <w:color w:val="000000"/>
          <w:sz w:val="24"/>
          <w:szCs w:val="24"/>
          <w:lang w:eastAsia="ru-RU"/>
        </w:rPr>
        <w:t xml:space="preserve"> </w:t>
      </w:r>
    </w:p>
    <w:p w:rsidR="00376AC4" w:rsidRPr="005A2465" w:rsidRDefault="00BC7BDE" w:rsidP="00376AC4">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 xml:space="preserve">Муниципальное образование </w:t>
      </w:r>
      <w:r w:rsidR="00376AC4" w:rsidRPr="005A2465">
        <w:rPr>
          <w:rFonts w:ascii="Times New Roman" w:hAnsi="Times New Roman" w:cs="Times New Roman"/>
          <w:sz w:val="24"/>
          <w:szCs w:val="24"/>
        </w:rPr>
        <w:t xml:space="preserve">состоит из 5 (пяти) населённых пунктов. </w:t>
      </w:r>
      <w:bookmarkStart w:id="1" w:name="_Toc185176909"/>
      <w:r w:rsidR="00376AC4" w:rsidRPr="005A2465">
        <w:rPr>
          <w:rFonts w:ascii="Times New Roman" w:hAnsi="Times New Roman" w:cs="Times New Roman"/>
          <w:sz w:val="24"/>
          <w:szCs w:val="24"/>
        </w:rPr>
        <w:t xml:space="preserve">Источником водоснабжения являются </w:t>
      </w:r>
      <w:bookmarkEnd w:id="1"/>
      <w:r w:rsidR="00376AC4" w:rsidRPr="005A2465">
        <w:rPr>
          <w:rFonts w:ascii="Times New Roman" w:hAnsi="Times New Roman" w:cs="Times New Roman"/>
          <w:sz w:val="24"/>
          <w:szCs w:val="24"/>
        </w:rPr>
        <w:t>9 (девять) водозаборов из артезианских скважин с водонапорными башнями на них, которые в свою очередь подают воду в сеть.</w:t>
      </w:r>
    </w:p>
    <w:p w:rsidR="00376AC4" w:rsidRPr="005A2465" w:rsidRDefault="00376AC4" w:rsidP="00376AC4">
      <w:pPr>
        <w:spacing w:after="0" w:line="240" w:lineRule="auto"/>
        <w:ind w:firstLine="708"/>
        <w:jc w:val="both"/>
        <w:rPr>
          <w:rFonts w:ascii="Times New Roman" w:hAnsi="Times New Roman" w:cs="Times New Roman"/>
          <w:sz w:val="24"/>
          <w:szCs w:val="24"/>
        </w:rPr>
      </w:pPr>
      <w:r w:rsidRPr="005A2465">
        <w:rPr>
          <w:rFonts w:ascii="Times New Roman" w:hAnsi="Times New Roman" w:cs="Times New Roman"/>
          <w:sz w:val="24"/>
          <w:szCs w:val="24"/>
        </w:rPr>
        <w:t xml:space="preserve">В пос. 4-е отд. Государственной селекционной станции, имеется централизованная система водоснабжения от артезианских скважин с водонапорными башнями по типу «Рожновского». </w:t>
      </w:r>
    </w:p>
    <w:p w:rsidR="00376AC4" w:rsidRPr="005A2465" w:rsidRDefault="00376AC4" w:rsidP="00376AC4">
      <w:pPr>
        <w:spacing w:after="0" w:line="240" w:lineRule="auto"/>
        <w:ind w:firstLine="708"/>
        <w:jc w:val="both"/>
        <w:rPr>
          <w:rFonts w:ascii="Times New Roman" w:hAnsi="Times New Roman" w:cs="Times New Roman"/>
          <w:sz w:val="24"/>
          <w:szCs w:val="24"/>
        </w:rPr>
      </w:pPr>
      <w:r w:rsidRPr="005A2465">
        <w:rPr>
          <w:rFonts w:ascii="Times New Roman" w:eastAsia="Times New Roman" w:hAnsi="Times New Roman" w:cs="Times New Roman"/>
          <w:sz w:val="24"/>
          <w:szCs w:val="24"/>
          <w:lang w:eastAsia="ru-RU"/>
        </w:rPr>
        <w:t>В остальных населённых пунктах в зимний период осуществляется подвоз воды населению; в летний период вода поступает по уличным водопроводным сетям.</w:t>
      </w:r>
    </w:p>
    <w:p w:rsidR="00376AC4" w:rsidRPr="005A2465" w:rsidRDefault="00376AC4" w:rsidP="00376AC4">
      <w:pPr>
        <w:spacing w:after="0" w:line="240" w:lineRule="auto"/>
        <w:ind w:firstLine="708"/>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 xml:space="preserve">На сегодня задача по обеспечению потребностей населения в питьевой воде является многогранной и сложной, поэтому требует комплексного поэтапного решения с помощью программно-целевого метода. </w:t>
      </w:r>
    </w:p>
    <w:p w:rsidR="00376AC4" w:rsidRPr="005A2465" w:rsidRDefault="00376AC4" w:rsidP="00376AC4">
      <w:pPr>
        <w:spacing w:after="0" w:line="240" w:lineRule="auto"/>
        <w:ind w:firstLine="708"/>
        <w:jc w:val="both"/>
        <w:rPr>
          <w:rFonts w:ascii="Times New Roman" w:hAnsi="Times New Roman" w:cs="Times New Roman"/>
          <w:color w:val="333333"/>
          <w:sz w:val="24"/>
          <w:szCs w:val="24"/>
          <w:lang w:eastAsia="ru-RU"/>
        </w:rPr>
      </w:pPr>
      <w:r w:rsidRPr="005A2465">
        <w:rPr>
          <w:rFonts w:ascii="Times New Roman" w:hAnsi="Times New Roman" w:cs="Times New Roman"/>
          <w:sz w:val="24"/>
          <w:szCs w:val="24"/>
          <w:lang w:eastAsia="ru-RU"/>
        </w:rPr>
        <w:t>Поэтому реализация данной Программы дает возможность своевременно решать первоочередные задачи по удовлетворению потребностей населения в питьевой воде и принимать соответствующие меры, направленные, прежде всего, на обеспечение комфортных и безопасных условий проживания людей на территории Писаревского сельского поселения.</w:t>
      </w:r>
    </w:p>
    <w:p w:rsidR="00376AC4" w:rsidRPr="005A2465" w:rsidRDefault="00376AC4" w:rsidP="00376AC4">
      <w:pPr>
        <w:spacing w:after="0" w:line="240" w:lineRule="auto"/>
        <w:ind w:firstLine="708"/>
        <w:jc w:val="both"/>
        <w:rPr>
          <w:rFonts w:ascii="Times New Roman" w:hAnsi="Times New Roman" w:cs="Times New Roman"/>
          <w:color w:val="333333"/>
          <w:sz w:val="24"/>
          <w:szCs w:val="24"/>
          <w:lang w:eastAsia="ru-RU"/>
        </w:rPr>
      </w:pPr>
      <w:r w:rsidRPr="005A2465">
        <w:rPr>
          <w:rFonts w:ascii="Times New Roman" w:hAnsi="Times New Roman" w:cs="Times New Roman"/>
          <w:sz w:val="24"/>
          <w:szCs w:val="24"/>
          <w:lang w:eastAsia="ru-RU"/>
        </w:rPr>
        <w:t>Главной задачей Программы является реализация комплекса мероприятий, которые направлены на создание условий для приведения коммунальной системы и объектов водоснабжения в соответствие со стандартами качества, обеспечивающими комфортные условия проживания.</w:t>
      </w:r>
    </w:p>
    <w:p w:rsidR="00376AC4" w:rsidRPr="005A2465" w:rsidRDefault="00376AC4" w:rsidP="00376AC4">
      <w:pPr>
        <w:spacing w:after="0" w:line="240" w:lineRule="auto"/>
        <w:jc w:val="both"/>
        <w:rPr>
          <w:rFonts w:ascii="Times New Roman" w:hAnsi="Times New Roman" w:cs="Times New Roman"/>
          <w:color w:val="333333"/>
          <w:sz w:val="24"/>
          <w:szCs w:val="24"/>
          <w:lang w:eastAsia="ru-RU"/>
        </w:rPr>
      </w:pPr>
      <w:r w:rsidRPr="005A2465">
        <w:rPr>
          <w:rFonts w:ascii="Times New Roman" w:hAnsi="Times New Roman" w:cs="Times New Roman"/>
          <w:sz w:val="24"/>
          <w:szCs w:val="24"/>
          <w:lang w:eastAsia="ru-RU"/>
        </w:rPr>
        <w:t>Для достижения поставленных целей необходимо решение следующих задач:</w:t>
      </w:r>
    </w:p>
    <w:p w:rsidR="00376AC4" w:rsidRPr="005A2465" w:rsidRDefault="00376AC4" w:rsidP="00376AC4">
      <w:pPr>
        <w:spacing w:after="0" w:line="240" w:lineRule="auto"/>
        <w:ind w:firstLine="708"/>
        <w:jc w:val="both"/>
        <w:rPr>
          <w:rFonts w:ascii="Times New Roman" w:hAnsi="Times New Roman" w:cs="Times New Roman"/>
          <w:color w:val="333333"/>
          <w:sz w:val="24"/>
          <w:szCs w:val="24"/>
          <w:lang w:eastAsia="ru-RU"/>
        </w:rPr>
      </w:pPr>
      <w:r w:rsidRPr="005A2465">
        <w:rPr>
          <w:rFonts w:ascii="Times New Roman" w:hAnsi="Times New Roman" w:cs="Times New Roman"/>
          <w:sz w:val="24"/>
          <w:szCs w:val="24"/>
          <w:lang w:eastAsia="ru-RU"/>
        </w:rPr>
        <w:t>- создание необходимой технологической надежности систем хозяйственно-питьевого водоснабжения;</w:t>
      </w:r>
    </w:p>
    <w:p w:rsidR="00376AC4" w:rsidRPr="005A2465" w:rsidRDefault="00376AC4" w:rsidP="00376AC4">
      <w:pPr>
        <w:spacing w:after="0" w:line="240" w:lineRule="auto"/>
        <w:ind w:firstLine="708"/>
        <w:jc w:val="both"/>
        <w:rPr>
          <w:rFonts w:ascii="Times New Roman" w:hAnsi="Times New Roman" w:cs="Times New Roman"/>
          <w:color w:val="333333"/>
          <w:sz w:val="24"/>
          <w:szCs w:val="24"/>
          <w:lang w:eastAsia="ru-RU"/>
        </w:rPr>
      </w:pPr>
      <w:r w:rsidRPr="005A2465">
        <w:rPr>
          <w:rFonts w:ascii="Times New Roman" w:hAnsi="Times New Roman" w:cs="Times New Roman"/>
          <w:sz w:val="24"/>
          <w:szCs w:val="24"/>
          <w:lang w:eastAsia="ru-RU"/>
        </w:rPr>
        <w:t>- постоянное поддерживание качества питьевой воды в соответствии с требованием санитарных правил и норм;</w:t>
      </w:r>
    </w:p>
    <w:p w:rsidR="00376AC4" w:rsidRPr="005A2465" w:rsidRDefault="00376AC4" w:rsidP="00376AC4">
      <w:pPr>
        <w:spacing w:after="0" w:line="240" w:lineRule="auto"/>
        <w:ind w:firstLine="708"/>
        <w:jc w:val="both"/>
        <w:rPr>
          <w:rFonts w:ascii="Times New Roman" w:hAnsi="Times New Roman" w:cs="Times New Roman"/>
          <w:color w:val="333333"/>
          <w:sz w:val="24"/>
          <w:szCs w:val="24"/>
          <w:lang w:eastAsia="ru-RU"/>
        </w:rPr>
      </w:pPr>
      <w:r w:rsidRPr="005A2465">
        <w:rPr>
          <w:rFonts w:ascii="Times New Roman" w:hAnsi="Times New Roman" w:cs="Times New Roman"/>
          <w:sz w:val="24"/>
          <w:szCs w:val="24"/>
          <w:lang w:eastAsia="ru-RU"/>
        </w:rPr>
        <w:t>- удовлетворение потребностей населения Писаревского сельского поселения в питьевой воде;</w:t>
      </w:r>
    </w:p>
    <w:p w:rsidR="00376AC4" w:rsidRPr="005A2465" w:rsidRDefault="00376AC4" w:rsidP="00376AC4">
      <w:pPr>
        <w:spacing w:after="0" w:line="240" w:lineRule="auto"/>
        <w:ind w:firstLine="708"/>
        <w:jc w:val="both"/>
        <w:rPr>
          <w:rFonts w:ascii="Times New Roman" w:hAnsi="Times New Roman" w:cs="Times New Roman"/>
          <w:color w:val="333333"/>
          <w:sz w:val="24"/>
          <w:szCs w:val="24"/>
          <w:lang w:eastAsia="ru-RU"/>
        </w:rPr>
      </w:pPr>
      <w:r w:rsidRPr="005A2465">
        <w:rPr>
          <w:rFonts w:ascii="Times New Roman" w:hAnsi="Times New Roman" w:cs="Times New Roman"/>
          <w:sz w:val="24"/>
          <w:szCs w:val="24"/>
          <w:lang w:eastAsia="ru-RU"/>
        </w:rPr>
        <w:t>- развитие систем забора и транспортировки воды, а также развития хозяйственного механизма водопользования, стимулирующего экономию питьевой воды;</w:t>
      </w:r>
    </w:p>
    <w:p w:rsidR="00376AC4" w:rsidRPr="005A2465" w:rsidRDefault="00376AC4" w:rsidP="00376AC4">
      <w:pPr>
        <w:spacing w:after="0" w:line="240" w:lineRule="auto"/>
        <w:ind w:firstLine="540"/>
        <w:jc w:val="both"/>
        <w:rPr>
          <w:rFonts w:ascii="Times New Roman" w:hAnsi="Times New Roman" w:cs="Times New Roman"/>
          <w:color w:val="333333"/>
          <w:sz w:val="24"/>
          <w:szCs w:val="24"/>
          <w:lang w:eastAsia="ru-RU"/>
        </w:rPr>
      </w:pPr>
      <w:r w:rsidRPr="005A2465">
        <w:rPr>
          <w:rFonts w:ascii="Times New Roman" w:hAnsi="Times New Roman" w:cs="Times New Roman"/>
          <w:sz w:val="24"/>
          <w:szCs w:val="24"/>
          <w:lang w:eastAsia="ru-RU"/>
        </w:rPr>
        <w:t>- строительство, реконструкция, модернизация и ремонт объектов водоснабжения;</w:t>
      </w:r>
    </w:p>
    <w:p w:rsidR="00376AC4" w:rsidRPr="005A2465" w:rsidRDefault="00376AC4" w:rsidP="00376AC4">
      <w:pPr>
        <w:spacing w:after="0" w:line="240" w:lineRule="auto"/>
        <w:ind w:firstLine="540"/>
        <w:jc w:val="both"/>
        <w:rPr>
          <w:rFonts w:ascii="Times New Roman" w:eastAsia="Times New Roman" w:hAnsi="Times New Roman" w:cs="Times New Roman"/>
          <w:color w:val="000000"/>
          <w:sz w:val="24"/>
          <w:szCs w:val="24"/>
          <w:lang w:eastAsia="ru-RU"/>
        </w:rPr>
      </w:pPr>
      <w:r w:rsidRPr="005A2465">
        <w:rPr>
          <w:rFonts w:ascii="Times New Roman" w:hAnsi="Times New Roman" w:cs="Times New Roman"/>
          <w:sz w:val="24"/>
          <w:szCs w:val="24"/>
        </w:rPr>
        <w:t xml:space="preserve">Эффективность реализации Программы зависит от результатов, полученных в сфере деятельности водоснабжения. </w:t>
      </w:r>
      <w:r w:rsidRPr="005A2465">
        <w:rPr>
          <w:rFonts w:ascii="Times New Roman" w:eastAsia="Times New Roman" w:hAnsi="Times New Roman" w:cs="Times New Roman"/>
          <w:color w:val="000000"/>
          <w:sz w:val="24"/>
          <w:szCs w:val="24"/>
          <w:lang w:eastAsia="ru-RU"/>
        </w:rPr>
        <w:t>Эффективность от реализации настоящей Программы следует рассматривать в социальном, экономическом и экологическом аспектах.</w:t>
      </w:r>
    </w:p>
    <w:p w:rsidR="00376AC4" w:rsidRPr="005A2465" w:rsidRDefault="00376AC4" w:rsidP="00376AC4">
      <w:pPr>
        <w:spacing w:after="0" w:line="240" w:lineRule="auto"/>
        <w:ind w:firstLine="540"/>
        <w:jc w:val="both"/>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 xml:space="preserve">В социальном и экономическом аспектах эффективность от реализации мероприятий </w:t>
      </w:r>
      <w:r w:rsidR="00DC2EC2" w:rsidRPr="005A2465">
        <w:rPr>
          <w:rFonts w:ascii="Times New Roman" w:eastAsia="Times New Roman" w:hAnsi="Times New Roman" w:cs="Times New Roman"/>
          <w:color w:val="000000"/>
          <w:sz w:val="24"/>
          <w:szCs w:val="24"/>
          <w:lang w:eastAsia="ru-RU"/>
        </w:rPr>
        <w:t>Программы определяется</w:t>
      </w:r>
      <w:r w:rsidRPr="005A2465">
        <w:rPr>
          <w:rFonts w:ascii="Times New Roman" w:eastAsia="Times New Roman" w:hAnsi="Times New Roman" w:cs="Times New Roman"/>
          <w:color w:val="000000"/>
          <w:sz w:val="24"/>
          <w:szCs w:val="24"/>
          <w:lang w:eastAsia="ru-RU"/>
        </w:rPr>
        <w:t>:</w:t>
      </w:r>
    </w:p>
    <w:p w:rsidR="00376AC4" w:rsidRPr="005A2465" w:rsidRDefault="00376AC4" w:rsidP="00376A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color w:val="000000"/>
          <w:sz w:val="24"/>
          <w:szCs w:val="24"/>
          <w:lang w:eastAsia="ru-RU"/>
        </w:rPr>
        <w:t xml:space="preserve">1. Совершенствованием системы управления водопользованием, что приведет к сокращению возникновения аварийных ситуаций и потерь воды в системах водоснабжения. </w:t>
      </w:r>
    </w:p>
    <w:p w:rsidR="00376AC4" w:rsidRPr="005A2465" w:rsidRDefault="00376AC4" w:rsidP="00376AC4">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2. </w:t>
      </w:r>
      <w:r w:rsidR="00DC2EC2" w:rsidRPr="005A2465">
        <w:rPr>
          <w:rFonts w:ascii="Times New Roman" w:eastAsia="Times New Roman" w:hAnsi="Times New Roman" w:cs="Times New Roman"/>
          <w:sz w:val="24"/>
          <w:szCs w:val="24"/>
          <w:lang w:eastAsia="ru-RU"/>
        </w:rPr>
        <w:t>Повышением обеспечения</w:t>
      </w:r>
      <w:r w:rsidRPr="005A2465">
        <w:rPr>
          <w:rFonts w:ascii="Times New Roman" w:eastAsia="Times New Roman" w:hAnsi="Times New Roman" w:cs="Times New Roman"/>
          <w:sz w:val="24"/>
          <w:szCs w:val="24"/>
          <w:lang w:eastAsia="ru-RU"/>
        </w:rPr>
        <w:t xml:space="preserve"> населения питьевой водой надлежащего качества;</w:t>
      </w:r>
    </w:p>
    <w:p w:rsidR="00376AC4" w:rsidRPr="005A2465" w:rsidRDefault="00376AC4" w:rsidP="00376A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 Обеспечить снижение доли уличных водопроводных сетей, нуждающихся в замене;</w:t>
      </w:r>
    </w:p>
    <w:p w:rsidR="00376AC4" w:rsidRPr="005A2465" w:rsidRDefault="00376AC4" w:rsidP="00376A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4. Обеспечить стимулирование сбережения энергоресурсов в отрасли жилищно-коммунального хозяйства;  </w:t>
      </w:r>
    </w:p>
    <w:p w:rsidR="00376AC4" w:rsidRPr="005A2465" w:rsidRDefault="00376AC4" w:rsidP="00376A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5. Повышение надежности систем водоснабжения, снижение износа основных </w:t>
      </w:r>
      <w:r w:rsidR="00DC2EC2" w:rsidRPr="005A2465">
        <w:rPr>
          <w:rFonts w:ascii="Times New Roman" w:eastAsia="Times New Roman" w:hAnsi="Times New Roman" w:cs="Times New Roman"/>
          <w:sz w:val="24"/>
          <w:szCs w:val="24"/>
          <w:lang w:eastAsia="ru-RU"/>
        </w:rPr>
        <w:t>механизмов подачи</w:t>
      </w:r>
      <w:r w:rsidRPr="005A2465">
        <w:rPr>
          <w:rFonts w:ascii="Times New Roman" w:eastAsia="Times New Roman" w:hAnsi="Times New Roman" w:cs="Times New Roman"/>
          <w:sz w:val="24"/>
          <w:szCs w:val="24"/>
          <w:lang w:eastAsia="ru-RU"/>
        </w:rPr>
        <w:t xml:space="preserve"> воды в водонапорных башнях;</w:t>
      </w:r>
    </w:p>
    <w:p w:rsidR="00376AC4" w:rsidRPr="005A2465" w:rsidRDefault="00376AC4" w:rsidP="00376AC4">
      <w:pPr>
        <w:shd w:val="clear" w:color="auto" w:fill="F9F9F9"/>
        <w:spacing w:after="240" w:line="360" w:lineRule="atLeast"/>
        <w:ind w:firstLine="540"/>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6. Восстановление и реконструкция в сельских населенных пунктах систем водоснабжения, находящихся в нерабочем состоянии. </w:t>
      </w:r>
      <w:r w:rsidRPr="005A2465">
        <w:rPr>
          <w:rFonts w:ascii="Times New Roman" w:hAnsi="Times New Roman" w:cs="Times New Roman"/>
          <w:sz w:val="24"/>
          <w:szCs w:val="24"/>
        </w:rPr>
        <w:t xml:space="preserve">В результате выполнения программных мероприятий улучшится обеспечение жителей Писаревского сельского поселения качественной питьевой водой, что благотворно скажется на благосостоянии и здоровье граждан. </w:t>
      </w:r>
    </w:p>
    <w:p w:rsidR="00376AC4" w:rsidRPr="005A2465" w:rsidRDefault="00376AC4" w:rsidP="00376AC4">
      <w:pPr>
        <w:autoSpaceDE w:val="0"/>
        <w:autoSpaceDN w:val="0"/>
        <w:adjustRightInd w:val="0"/>
        <w:spacing w:after="0" w:line="240" w:lineRule="auto"/>
        <w:ind w:firstLine="540"/>
        <w:jc w:val="both"/>
        <w:rPr>
          <w:rFonts w:ascii="Helvetica" w:hAnsi="Helvetica" w:cs="Helvetica"/>
          <w:color w:val="444444"/>
          <w:sz w:val="24"/>
          <w:szCs w:val="24"/>
        </w:rPr>
      </w:pPr>
    </w:p>
    <w:p w:rsidR="00376AC4" w:rsidRPr="005A2465" w:rsidRDefault="00376AC4" w:rsidP="00DC2EC2">
      <w:pPr>
        <w:autoSpaceDE w:val="0"/>
        <w:autoSpaceDN w:val="0"/>
        <w:adjustRightInd w:val="0"/>
        <w:spacing w:after="0" w:line="240" w:lineRule="auto"/>
        <w:ind w:firstLine="360"/>
        <w:jc w:val="both"/>
        <w:rPr>
          <w:rFonts w:ascii="Century Schoolbook" w:hAnsi="Century Schoolbook" w:cs="Century Schoolbook"/>
          <w:b/>
          <w:i/>
          <w:sz w:val="24"/>
          <w:szCs w:val="24"/>
        </w:rPr>
      </w:pPr>
      <w:r w:rsidRPr="005A2465">
        <w:rPr>
          <w:rFonts w:ascii="Century Schoolbook" w:hAnsi="Century Schoolbook" w:cs="Century Schoolbook"/>
          <w:b/>
          <w:i/>
          <w:sz w:val="24"/>
          <w:szCs w:val="24"/>
        </w:rPr>
        <w:t xml:space="preserve">«Дорожная деятельность в отношении автомобильных дорог местного значения в границах населённых пунктов Писаревского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2014-2017г.г.» </w:t>
      </w:r>
    </w:p>
    <w:p w:rsidR="00376AC4" w:rsidRPr="005A2465" w:rsidRDefault="00376AC4" w:rsidP="00376AC4">
      <w:pPr>
        <w:autoSpaceDE w:val="0"/>
        <w:autoSpaceDN w:val="0"/>
        <w:adjustRightInd w:val="0"/>
        <w:spacing w:after="0" w:line="240" w:lineRule="auto"/>
        <w:ind w:firstLine="540"/>
        <w:jc w:val="both"/>
        <w:rPr>
          <w:rFonts w:ascii="Helvetica" w:hAnsi="Helvetica" w:cs="Helvetica"/>
          <w:color w:val="444444"/>
          <w:sz w:val="24"/>
          <w:szCs w:val="24"/>
        </w:rPr>
      </w:pP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Автомобильный транспорт как один из самых распространенных, мобильных видов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в отличие от других видов транспорта – автомобильный наиболее доступен, а автомобильные дороги – доступны абсолютно всем гражданам страны, водителям транспортных средств, пассажирам и пешеходам;</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помимо высокой первоначальной стоимости строительства автомобильных дорог, их реконструкция, ремонт, капитальный ремонт и содержание также требуют больших затрат.</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Как и любой товар, автомобильная дорога обладает определенными потребительскими свойствами, а именно:</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xml:space="preserve">- удобство, комфортность и безопасность передвижения; </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xml:space="preserve">- скоростная и пропускная способность; </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xml:space="preserve">- экономичность движения и стоимость содержания; </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долговечность и экологическая безопасность.</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Показателями улучшения состояния дорожной сети являются:</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снижение текущих издержек, в первую очередь, для пользователей автомобильных дорог;</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стимулирование общего экономического развития прилегающих территорий;</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экономия времени как для перевозки пассажиров, так и для прохождения грузов, находящихся в пути;</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снижение числа дорожно-транспортных происшествий и нанесенного материального ущерба;</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повышение комфорта и удобства поездок.</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т.д.</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В целом улучшение дорожных условий приводит к:</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сокращению времени на перевозки грузов и пассажиров;</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повышению транспортной доступности;</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сокращению числа дорожно-транспортных происшествий;</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улучшению экологической ситуации.</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Таким образом, дорожные условия оказывают влияние на все важные показатели экономического развития поселения.</w:t>
      </w:r>
    </w:p>
    <w:p w:rsidR="00DC2EC2" w:rsidRPr="005A2465" w:rsidRDefault="00DC2EC2" w:rsidP="00DC2EC2">
      <w:pPr>
        <w:autoSpaceDE w:val="0"/>
        <w:autoSpaceDN w:val="0"/>
        <w:adjustRightInd w:val="0"/>
        <w:spacing w:after="0" w:line="240" w:lineRule="auto"/>
        <w:ind w:firstLine="539"/>
        <w:jc w:val="both"/>
        <w:rPr>
          <w:rFonts w:ascii="Times New Roman" w:eastAsia="Andale Sans UI" w:hAnsi="Times New Roman" w:cs="Times New Roman"/>
          <w:kern w:val="2"/>
          <w:sz w:val="24"/>
          <w:szCs w:val="24"/>
          <w:lang w:eastAsia="ru-RU"/>
        </w:rPr>
      </w:pPr>
      <w:r w:rsidRPr="005A2465">
        <w:rPr>
          <w:rFonts w:ascii="Times New Roman" w:eastAsia="Arial" w:hAnsi="Times New Roman" w:cs="Times New Roman"/>
          <w:sz w:val="24"/>
          <w:szCs w:val="24"/>
          <w:lang w:eastAsia="ar-SA"/>
        </w:rPr>
        <w:t>Для соответствия нормативным требованиям необходимо выполнение различных видов дорожных работ:</w:t>
      </w:r>
    </w:p>
    <w:p w:rsidR="00DC2EC2" w:rsidRPr="005A2465" w:rsidRDefault="00DC2EC2" w:rsidP="00DC2EC2">
      <w:pPr>
        <w:autoSpaceDE w:val="0"/>
        <w:autoSpaceDN w:val="0"/>
        <w:adjustRightInd w:val="0"/>
        <w:spacing w:after="0" w:line="240" w:lineRule="auto"/>
        <w:ind w:firstLine="539"/>
        <w:jc w:val="both"/>
        <w:rPr>
          <w:rFonts w:ascii="Times New Roman" w:eastAsia="Andale Sans UI" w:hAnsi="Times New Roman" w:cs="Times New Roman"/>
          <w:kern w:val="2"/>
          <w:sz w:val="24"/>
          <w:szCs w:val="24"/>
          <w:lang w:eastAsia="ru-RU"/>
        </w:rPr>
      </w:pPr>
      <w:r w:rsidRPr="005A2465">
        <w:rPr>
          <w:rFonts w:ascii="Times New Roman" w:eastAsia="Arial" w:hAnsi="Times New Roman" w:cs="Times New Roman"/>
          <w:sz w:val="24"/>
          <w:szCs w:val="24"/>
          <w:lang w:eastAsia="ar-SA"/>
        </w:rPr>
        <w:lastRenderedPageBreak/>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 поселения.</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на автомобильных дорогах местного значения и сооружений на них.</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Применение программно-целевого метода в развитии автомобильных дорог местного значения в Писаревском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Реализация комплекса программных мероприятий сопряжена со следующими рисками:</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риск ухудшения социально-экономической ситуации в регионе,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местного значения;</w:t>
      </w:r>
    </w:p>
    <w:p w:rsidR="00DC2EC2" w:rsidRPr="005A2465" w:rsidRDefault="00DC2EC2" w:rsidP="00F97458">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 риск задержки завершения перехода на финансирование работ по содержанию, ремонту и капитальному ремонту автомобильных дорог в соответствии с нормативами денежных затрат, что не позволит в период реализации Программы существенно сократить накопленное отставание в выполнении ремонтных работ автомобильных дорог Писаревского сельского поселения.</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Основной целью Программы является развитие современной и эффективной автомобильно-дорожной инфраструктуры.</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Для достижения основной цели Программы необходимо решить следующие задачи:</w:t>
      </w:r>
    </w:p>
    <w:p w:rsidR="00DC2EC2" w:rsidRPr="005A2465" w:rsidRDefault="00DC2EC2" w:rsidP="009118FF">
      <w:pPr>
        <w:numPr>
          <w:ilvl w:val="0"/>
          <w:numId w:val="5"/>
        </w:num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Ремонт автомобильных дорог местного значения, находящихся в границах населенного пункта Писаревского сельского поселения.</w:t>
      </w:r>
    </w:p>
    <w:p w:rsidR="00DC2EC2" w:rsidRPr="005A2465" w:rsidRDefault="00DC2EC2" w:rsidP="009118FF">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Повышение уровня, содержания сети автомобильных дорог местного значения.</w:t>
      </w:r>
    </w:p>
    <w:p w:rsidR="00DC2EC2" w:rsidRPr="005A2465" w:rsidRDefault="00DC2EC2" w:rsidP="009118FF">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Снижение доли автомобильных дорог муниципального образования, не соответствующих нормативным требованиям.</w:t>
      </w:r>
    </w:p>
    <w:p w:rsidR="00DC2EC2" w:rsidRPr="005A2465" w:rsidRDefault="00DC2EC2" w:rsidP="009118FF">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 xml:space="preserve">Обеспечение безопасности дорожного движения на территории </w:t>
      </w:r>
      <w:r w:rsidRPr="005A2465">
        <w:rPr>
          <w:rFonts w:ascii="Times New Roman" w:eastAsia="Times New Roman" w:hAnsi="Times New Roman" w:cs="Times New Roman"/>
          <w:sz w:val="24"/>
          <w:szCs w:val="24"/>
          <w:lang w:eastAsia="ru-RU"/>
        </w:rPr>
        <w:t>Писаревского</w:t>
      </w:r>
      <w:r w:rsidRPr="005A2465">
        <w:rPr>
          <w:rFonts w:ascii="Times New Roman" w:eastAsia="Times New Roman" w:hAnsi="Times New Roman" w:cs="Times New Roman"/>
          <w:color w:val="000000"/>
          <w:sz w:val="24"/>
          <w:szCs w:val="24"/>
          <w:lang w:eastAsia="ru-RU"/>
        </w:rPr>
        <w:t xml:space="preserve"> сельского поселения.</w:t>
      </w:r>
    </w:p>
    <w:p w:rsidR="00DC2EC2" w:rsidRPr="005A2465" w:rsidRDefault="00DC2EC2" w:rsidP="009118FF">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Содействие внедрению перспективных технологий и стандартов </w:t>
      </w:r>
    </w:p>
    <w:p w:rsidR="00DC2EC2" w:rsidRPr="005A2465" w:rsidRDefault="00DC2EC2" w:rsidP="00F97458">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в   области дорожной деятельности;</w:t>
      </w:r>
    </w:p>
    <w:p w:rsidR="00DC2EC2" w:rsidRPr="005A2465" w:rsidRDefault="00DC2EC2" w:rsidP="009118FF">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Обеспечение эффективной и добросовестной конкуренции на рынке</w:t>
      </w:r>
    </w:p>
    <w:p w:rsidR="00DC2EC2" w:rsidRPr="005A2465" w:rsidRDefault="00DC2EC2" w:rsidP="00F97458">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работ и (или) услуг при осуществлении дорожной деятельности;</w:t>
      </w:r>
    </w:p>
    <w:p w:rsidR="00DC2EC2" w:rsidRPr="005A2465" w:rsidRDefault="00645154" w:rsidP="00F97458">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7. </w:t>
      </w:r>
      <w:r w:rsidR="00DC2EC2" w:rsidRPr="005A2465">
        <w:rPr>
          <w:rFonts w:ascii="Times New Roman" w:eastAsia="Calibri" w:hAnsi="Times New Roman" w:cs="Times New Roman"/>
          <w:sz w:val="24"/>
          <w:szCs w:val="24"/>
        </w:rPr>
        <w:t xml:space="preserve">Улучшение инвестиционного климата в области использования          автомобильных дорог и осуществления </w:t>
      </w:r>
      <w:r w:rsidR="00F97458" w:rsidRPr="005A2465">
        <w:rPr>
          <w:rFonts w:ascii="Times New Roman" w:eastAsia="Calibri" w:hAnsi="Times New Roman" w:cs="Times New Roman"/>
          <w:sz w:val="24"/>
          <w:szCs w:val="24"/>
        </w:rPr>
        <w:t>дорожной деятельности</w:t>
      </w:r>
      <w:r w:rsidR="00DC2EC2" w:rsidRPr="005A2465">
        <w:rPr>
          <w:rFonts w:ascii="Times New Roman" w:eastAsia="Calibri" w:hAnsi="Times New Roman" w:cs="Times New Roman"/>
          <w:sz w:val="24"/>
          <w:szCs w:val="24"/>
        </w:rPr>
        <w:t>;</w:t>
      </w:r>
    </w:p>
    <w:p w:rsidR="00DC2EC2" w:rsidRPr="005A2465" w:rsidRDefault="00DC2EC2" w:rsidP="00F97458">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8.   Обеспечение интеграции автомобильных дорог в международную     транспортную сеть.</w:t>
      </w:r>
    </w:p>
    <w:p w:rsidR="00DC2EC2" w:rsidRPr="005A2465" w:rsidRDefault="00DC2EC2" w:rsidP="00F97458">
      <w:pPr>
        <w:autoSpaceDE w:val="0"/>
        <w:autoSpaceDN w:val="0"/>
        <w:adjustRightInd w:val="0"/>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9.  Повышение   </w:t>
      </w:r>
      <w:r w:rsidR="00F97458" w:rsidRPr="005A2465">
        <w:rPr>
          <w:rFonts w:ascii="Times New Roman" w:eastAsia="Calibri" w:hAnsi="Times New Roman" w:cs="Times New Roman"/>
          <w:sz w:val="24"/>
          <w:szCs w:val="24"/>
        </w:rPr>
        <w:t>безопасности дорожного</w:t>
      </w:r>
      <w:r w:rsidRPr="005A2465">
        <w:rPr>
          <w:rFonts w:ascii="Times New Roman" w:eastAsia="Calibri" w:hAnsi="Times New Roman" w:cs="Times New Roman"/>
          <w:sz w:val="24"/>
          <w:szCs w:val="24"/>
        </w:rPr>
        <w:t xml:space="preserve">   движения</w:t>
      </w:r>
    </w:p>
    <w:p w:rsidR="00F97458" w:rsidRPr="005A2465" w:rsidRDefault="00DC2EC2" w:rsidP="00F97458">
      <w:pPr>
        <w:spacing w:after="0" w:line="240" w:lineRule="auto"/>
        <w:ind w:left="567" w:hanging="567"/>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(оборудование, освещение искусственных неровностей, систем    светового </w:t>
      </w:r>
      <w:r w:rsidR="00F97458" w:rsidRPr="005A2465">
        <w:rPr>
          <w:rFonts w:ascii="Times New Roman" w:eastAsia="Calibri" w:hAnsi="Times New Roman" w:cs="Times New Roman"/>
          <w:sz w:val="24"/>
          <w:szCs w:val="24"/>
        </w:rPr>
        <w:t>оповещения, дорожной</w:t>
      </w:r>
      <w:r w:rsidRPr="005A2465">
        <w:rPr>
          <w:rFonts w:ascii="Times New Roman" w:eastAsia="Calibri" w:hAnsi="Times New Roman" w:cs="Times New Roman"/>
          <w:sz w:val="24"/>
          <w:szCs w:val="24"/>
        </w:rPr>
        <w:t xml:space="preserve"> разметки)</w:t>
      </w:r>
    </w:p>
    <w:p w:rsidR="00DC2EC2" w:rsidRPr="005A2465" w:rsidRDefault="00DC2EC2" w:rsidP="00F97458">
      <w:pPr>
        <w:spacing w:after="0" w:line="240" w:lineRule="auto"/>
        <w:ind w:firstLine="567"/>
        <w:jc w:val="both"/>
        <w:rPr>
          <w:rFonts w:ascii="Times New Roman" w:eastAsia="Calibri" w:hAnsi="Times New Roman" w:cs="Times New Roman"/>
          <w:sz w:val="24"/>
          <w:szCs w:val="24"/>
        </w:rPr>
      </w:pPr>
      <w:r w:rsidRPr="005A2465">
        <w:rPr>
          <w:rFonts w:ascii="Times New Roman" w:eastAsia="Times New Roman" w:hAnsi="Times New Roman" w:cs="Times New Roman"/>
          <w:sz w:val="24"/>
          <w:szCs w:val="24"/>
          <w:lang w:eastAsia="ru-RU"/>
        </w:rPr>
        <w:t>Реализация программы позволит выполнить требования Федерального закона от 06.10.2003 года № 131-ФЗ «Об общих принципах организации местного самоуправления в Российской Федерации» в части содержания и строительства автомобильных дорог общего пользования местного значения, в границах населенного пункта Писаревского сельского поселения, что позволит повысить уровень жизнедеятельности населения.</w:t>
      </w:r>
    </w:p>
    <w:p w:rsidR="00DC2EC2" w:rsidRPr="005A2465" w:rsidRDefault="00DC2EC2" w:rsidP="00F97458">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А также реализовать требования Федерального закона от 08.11.2007 года № 257-ФЗ «Об автомобильных дорогах и о дорожной деятельности в Российской Федерации и о внесении </w:t>
      </w:r>
      <w:r w:rsidRPr="005A2465">
        <w:rPr>
          <w:rFonts w:ascii="Times New Roman" w:eastAsia="Times New Roman" w:hAnsi="Times New Roman" w:cs="Times New Roman"/>
          <w:sz w:val="24"/>
          <w:szCs w:val="24"/>
          <w:lang w:eastAsia="ru-RU"/>
        </w:rPr>
        <w:lastRenderedPageBreak/>
        <w:t>изменений в отдельные законодательные акты Российской Федерации», в части осуществления полномочий органов местного самоуправления в области использования автомобильных дорог и осуществления дорожной деятельности»</w:t>
      </w:r>
    </w:p>
    <w:p w:rsidR="00DC2EC2" w:rsidRPr="005A2465" w:rsidRDefault="00DC2EC2" w:rsidP="00DC2EC2">
      <w:pPr>
        <w:suppressAutoHyphens/>
        <w:autoSpaceDE w:val="0"/>
        <w:spacing w:after="0" w:line="240" w:lineRule="auto"/>
        <w:ind w:firstLine="540"/>
        <w:jc w:val="both"/>
        <w:rPr>
          <w:rFonts w:ascii="Times New Roman" w:eastAsia="Arial" w:hAnsi="Times New Roman" w:cs="Times New Roman"/>
          <w:sz w:val="24"/>
          <w:szCs w:val="24"/>
          <w:lang w:eastAsia="ar-SA"/>
        </w:rPr>
      </w:pPr>
      <w:r w:rsidRPr="005A2465">
        <w:rPr>
          <w:rFonts w:ascii="Times New Roman" w:eastAsia="Arial" w:hAnsi="Times New Roman" w:cs="Times New Roman"/>
          <w:sz w:val="24"/>
          <w:szCs w:val="24"/>
          <w:lang w:eastAsia="ar-SA"/>
        </w:rPr>
        <w:t>Эффективность реализации Программы зависит от результатов, полученных в ходе осуществления мероприятий программы.</w:t>
      </w:r>
    </w:p>
    <w:p w:rsidR="00DC2EC2" w:rsidRPr="005A2465" w:rsidRDefault="00DC2EC2" w:rsidP="00DC2EC2">
      <w:pPr>
        <w:spacing w:after="0" w:line="240" w:lineRule="auto"/>
        <w:ind w:firstLine="540"/>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Эффективность включает в себя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улучшение удобства в пути следования. </w:t>
      </w:r>
    </w:p>
    <w:p w:rsidR="00DC2EC2" w:rsidRPr="005A2465" w:rsidRDefault="00DC2EC2" w:rsidP="00DC2EC2">
      <w:pPr>
        <w:spacing w:after="0" w:line="240" w:lineRule="auto"/>
        <w:ind w:firstLine="540"/>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К числу социально-экономических последствий ремонта автомобильных дорого местного значения относятся:</w:t>
      </w:r>
    </w:p>
    <w:p w:rsidR="00DC2EC2" w:rsidRPr="005A2465" w:rsidRDefault="00DC2EC2" w:rsidP="00DC2EC2">
      <w:pPr>
        <w:spacing w:after="0" w:line="240" w:lineRule="auto"/>
        <w:ind w:firstLine="540"/>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повышение транспортной доступности за счет ремонта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w:t>
      </w:r>
    </w:p>
    <w:p w:rsidR="00DC2EC2" w:rsidRPr="005A2465" w:rsidRDefault="00DC2EC2" w:rsidP="00DC2EC2">
      <w:pPr>
        <w:spacing w:after="0" w:line="240" w:lineRule="auto"/>
        <w:ind w:firstLine="540"/>
        <w:jc w:val="both"/>
        <w:rPr>
          <w:rFonts w:ascii="Times New Roman" w:eastAsia="Calibri" w:hAnsi="Times New Roman" w:cs="Times New Roman"/>
          <w:color w:val="000000"/>
          <w:sz w:val="24"/>
          <w:szCs w:val="24"/>
        </w:rPr>
      </w:pPr>
      <w:r w:rsidRPr="005A2465">
        <w:rPr>
          <w:rFonts w:ascii="Times New Roman" w:eastAsia="Calibri" w:hAnsi="Times New Roman" w:cs="Times New Roman"/>
          <w:sz w:val="24"/>
          <w:szCs w:val="24"/>
        </w:rPr>
        <w:t xml:space="preserve">- </w:t>
      </w:r>
      <w:r w:rsidRPr="005A2465">
        <w:rPr>
          <w:rFonts w:ascii="Times New Roman" w:eastAsia="Calibri" w:hAnsi="Times New Roman" w:cs="Times New Roman"/>
          <w:color w:val="000000"/>
          <w:sz w:val="24"/>
          <w:szCs w:val="24"/>
        </w:rPr>
        <w:t>сокращение доли ДТП, совершению которых сопутствовало наличие неудовлетворительных дорожных условий</w:t>
      </w:r>
    </w:p>
    <w:p w:rsidR="00DC2EC2" w:rsidRPr="005A2465" w:rsidRDefault="00DC2EC2" w:rsidP="00DC2EC2">
      <w:pPr>
        <w:spacing w:after="0" w:line="240" w:lineRule="auto"/>
        <w:ind w:firstLine="540"/>
        <w:jc w:val="both"/>
        <w:rPr>
          <w:rFonts w:ascii="Times New Roman" w:eastAsia="Calibri" w:hAnsi="Times New Roman" w:cs="Times New Roman"/>
          <w:sz w:val="24"/>
          <w:szCs w:val="24"/>
        </w:rPr>
      </w:pPr>
      <w:r w:rsidRPr="005A2465">
        <w:rPr>
          <w:rFonts w:ascii="Times New Roman" w:eastAsia="Calibri" w:hAnsi="Times New Roman" w:cs="Times New Roman"/>
          <w:color w:val="000000"/>
          <w:sz w:val="24"/>
          <w:szCs w:val="24"/>
        </w:rPr>
        <w:t>- сокращение доли протяженности автомобильных дорог местного значения в границах населенных пунктов, не отвечающих нормативным</w:t>
      </w:r>
      <w:r w:rsidRPr="005A2465">
        <w:rPr>
          <w:rFonts w:ascii="Times New Roman" w:eastAsia="Calibri" w:hAnsi="Times New Roman" w:cs="Times New Roman"/>
          <w:color w:val="000000"/>
          <w:sz w:val="24"/>
          <w:szCs w:val="24"/>
        </w:rPr>
        <w:br/>
        <w:t>требованиям, в общей протяженности автомобильных дорог местного значения.</w:t>
      </w:r>
    </w:p>
    <w:p w:rsidR="00DC2EC2" w:rsidRPr="005A2465" w:rsidRDefault="00DC2EC2" w:rsidP="009E5F0B">
      <w:pPr>
        <w:spacing w:after="0" w:line="240" w:lineRule="auto"/>
        <w:ind w:firstLine="708"/>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Последовательная реализация мероприятий Программы будет способствовать повышению скорости, удобства и безопасности движения на автомобильных дорогах местного значения Пи</w:t>
      </w:r>
      <w:r w:rsidR="009E5F0B" w:rsidRPr="005A2465">
        <w:rPr>
          <w:rFonts w:ascii="Times New Roman" w:eastAsia="Calibri" w:hAnsi="Times New Roman" w:cs="Times New Roman"/>
          <w:sz w:val="24"/>
          <w:szCs w:val="24"/>
        </w:rPr>
        <w:t>саревского сельского поселения.</w:t>
      </w:r>
    </w:p>
    <w:p w:rsidR="009E5F0B" w:rsidRPr="005A2465" w:rsidRDefault="009E5F0B" w:rsidP="009E5F0B">
      <w:pPr>
        <w:spacing w:after="0" w:line="240" w:lineRule="auto"/>
        <w:ind w:firstLine="708"/>
        <w:jc w:val="both"/>
        <w:rPr>
          <w:rFonts w:ascii="Times New Roman" w:eastAsia="Calibri" w:hAnsi="Times New Roman" w:cs="Times New Roman"/>
          <w:sz w:val="24"/>
          <w:szCs w:val="24"/>
        </w:rPr>
      </w:pPr>
    </w:p>
    <w:p w:rsidR="00DC2EC2" w:rsidRPr="005A2465" w:rsidRDefault="00DC2EC2" w:rsidP="00DC2EC2">
      <w:pPr>
        <w:spacing w:after="0" w:line="240" w:lineRule="auto"/>
        <w:ind w:firstLine="708"/>
        <w:jc w:val="both"/>
        <w:rPr>
          <w:rFonts w:ascii="Times New Roman" w:eastAsia="Times New Roman" w:hAnsi="Times New Roman" w:cs="Times New Roman"/>
          <w:b/>
          <w:bCs/>
          <w:color w:val="000000"/>
          <w:sz w:val="24"/>
          <w:szCs w:val="24"/>
          <w:lang w:eastAsia="ru-RU"/>
        </w:rPr>
      </w:pPr>
      <w:r w:rsidRPr="005A2465">
        <w:rPr>
          <w:rFonts w:ascii="Times New Roman" w:eastAsia="Times New Roman" w:hAnsi="Times New Roman" w:cs="Times New Roman"/>
          <w:b/>
          <w:bCs/>
          <w:sz w:val="24"/>
          <w:szCs w:val="24"/>
          <w:lang w:eastAsia="ru-RU"/>
        </w:rPr>
        <w:t xml:space="preserve">«Организация благоустройства </w:t>
      </w:r>
      <w:r w:rsidR="00F97458" w:rsidRPr="005A2465">
        <w:rPr>
          <w:rFonts w:ascii="Times New Roman" w:eastAsia="Times New Roman" w:hAnsi="Times New Roman" w:cs="Times New Roman"/>
          <w:b/>
          <w:bCs/>
          <w:sz w:val="24"/>
          <w:szCs w:val="24"/>
          <w:lang w:eastAsia="ru-RU"/>
        </w:rPr>
        <w:t>территории Писаревского</w:t>
      </w:r>
      <w:r w:rsidRPr="005A2465">
        <w:rPr>
          <w:rFonts w:ascii="Times New Roman" w:eastAsia="Times New Roman" w:hAnsi="Times New Roman" w:cs="Times New Roman"/>
          <w:b/>
          <w:bCs/>
          <w:sz w:val="24"/>
          <w:szCs w:val="24"/>
          <w:lang w:eastAsia="ru-RU"/>
        </w:rPr>
        <w:t xml:space="preserve"> сельского поселения на 2014-2016г.г.»</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Одной из основных проблем Писаревского сельского поселения в экологической сфере является усиливающееся по мере социально-экономического развития поселения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Источниками образования ТБО являются организации и предприятия, население поселения и объекты инфраструктуры.</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В настоящее время централизованный сбор и вывоз ТБО на территории Писаревского сельского </w:t>
      </w:r>
      <w:r w:rsidR="00F97458" w:rsidRPr="005A2465">
        <w:rPr>
          <w:rFonts w:ascii="Times New Roman" w:eastAsia="Times New Roman" w:hAnsi="Times New Roman" w:cs="Times New Roman"/>
          <w:sz w:val="24"/>
          <w:szCs w:val="24"/>
          <w:lang w:eastAsia="ru-RU"/>
        </w:rPr>
        <w:t>поселения, организован</w:t>
      </w:r>
      <w:r w:rsidRPr="005A2465">
        <w:rPr>
          <w:rFonts w:ascii="Times New Roman" w:eastAsia="Times New Roman" w:hAnsi="Times New Roman" w:cs="Times New Roman"/>
          <w:sz w:val="24"/>
          <w:szCs w:val="24"/>
          <w:lang w:eastAsia="ru-RU"/>
        </w:rPr>
        <w:t xml:space="preserve"> только в 3-х населенных </w:t>
      </w:r>
      <w:r w:rsidR="00F97458" w:rsidRPr="005A2465">
        <w:rPr>
          <w:rFonts w:ascii="Times New Roman" w:eastAsia="Times New Roman" w:hAnsi="Times New Roman" w:cs="Times New Roman"/>
          <w:sz w:val="24"/>
          <w:szCs w:val="24"/>
          <w:lang w:eastAsia="ru-RU"/>
        </w:rPr>
        <w:t>пунктах:</w:t>
      </w:r>
      <w:r w:rsidRPr="005A2465">
        <w:rPr>
          <w:rFonts w:ascii="Times New Roman" w:eastAsia="Times New Roman" w:hAnsi="Times New Roman" w:cs="Times New Roman"/>
          <w:sz w:val="24"/>
          <w:szCs w:val="24"/>
          <w:lang w:eastAsia="ru-RU"/>
        </w:rPr>
        <w:t xml:space="preserve"> п.4-е отд. ГСС, п. Центральные мастерские и д. Булюшкина. </w:t>
      </w:r>
    </w:p>
    <w:p w:rsidR="00DC2EC2" w:rsidRPr="005A2465" w:rsidRDefault="00DC2EC2" w:rsidP="00DC2EC2">
      <w:pPr>
        <w:spacing w:after="0" w:line="240" w:lineRule="auto"/>
        <w:ind w:left="-180" w:firstLine="88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Услугу по вывозу ТБО населению оказывает МУСХП «Центральное», специализированная машина загружает контейнеры и вывозит мусор на санкционированную свалку.</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w:t>
      </w:r>
      <w:r w:rsidR="00276E66" w:rsidRPr="005A2465">
        <w:rPr>
          <w:rFonts w:ascii="Times New Roman" w:eastAsia="Times New Roman" w:hAnsi="Times New Roman" w:cs="Times New Roman"/>
          <w:sz w:val="24"/>
          <w:szCs w:val="24"/>
          <w:lang w:eastAsia="ru-RU"/>
        </w:rPr>
        <w:t xml:space="preserve"> В малых населенных пунктах (п. </w:t>
      </w:r>
      <w:r w:rsidRPr="005A2465">
        <w:rPr>
          <w:rFonts w:ascii="Times New Roman" w:eastAsia="Times New Roman" w:hAnsi="Times New Roman" w:cs="Times New Roman"/>
          <w:sz w:val="24"/>
          <w:szCs w:val="24"/>
          <w:lang w:eastAsia="ru-RU"/>
        </w:rPr>
        <w:t xml:space="preserve">Иннокентьевский, п.1-е отд. ГСС) организованный сбор и вывоз бытовых отходов отсутствует, мусор вывозится самостоятельно </w:t>
      </w:r>
      <w:r w:rsidR="00F97458" w:rsidRPr="005A2465">
        <w:rPr>
          <w:rFonts w:ascii="Times New Roman" w:eastAsia="Times New Roman" w:hAnsi="Times New Roman" w:cs="Times New Roman"/>
          <w:sz w:val="24"/>
          <w:szCs w:val="24"/>
          <w:lang w:eastAsia="ru-RU"/>
        </w:rPr>
        <w:t>силами жильцов</w:t>
      </w:r>
      <w:r w:rsidRPr="005A2465">
        <w:rPr>
          <w:rFonts w:ascii="Times New Roman" w:eastAsia="Times New Roman" w:hAnsi="Times New Roman" w:cs="Times New Roman"/>
          <w:sz w:val="24"/>
          <w:szCs w:val="24"/>
          <w:lang w:eastAsia="ru-RU"/>
        </w:rPr>
        <w:t xml:space="preserve"> или организаций.         </w:t>
      </w:r>
    </w:p>
    <w:p w:rsidR="00DC2EC2" w:rsidRPr="005A2465" w:rsidRDefault="00DC2EC2" w:rsidP="00DC2EC2">
      <w:pPr>
        <w:spacing w:after="0" w:line="240" w:lineRule="auto"/>
        <w:ind w:left="-180" w:firstLine="888"/>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В связи с недостаточной организацией системы сбора и вывоза отходов ежегодно увеличивается количество стихийных свалок 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Учет таких свалок не ведется.</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Для увеличения процента охвата населения муниципального образования, системой сбора и вывоза ТБО необходимо приобретение дополнительных единиц для сбора мусора, строительство дополнительных контейнерных площадок и установка контейнеров в сельских населенных пунктах. </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Таким образом, к основным проблемам в сфере обращения с ТБО в Писаревском муниципальном образовании относятся следующие:</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 ограниченность ресурсов в сфере обращения с ТБО органов местного самоуправления;</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lastRenderedPageBreak/>
        <w:t xml:space="preserve">          - низкий охват населения, проживающего в частном секторе, и хозяйствующих субъектов услугами по сбору, вывозу и захоронению ТБО;</w:t>
      </w:r>
    </w:p>
    <w:p w:rsidR="00DC2EC2" w:rsidRPr="005A2465" w:rsidRDefault="00DC2EC2" w:rsidP="00DC2EC2">
      <w:pPr>
        <w:spacing w:after="0" w:line="240" w:lineRule="auto"/>
        <w:ind w:left="-18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          - низкая экологическая культура населения и слабая информированность населения по вопросам безопасного обращения с ТБО. </w:t>
      </w:r>
    </w:p>
    <w:p w:rsidR="00DC2EC2" w:rsidRPr="005A2465" w:rsidRDefault="00DC2EC2" w:rsidP="00DC2EC2">
      <w:pPr>
        <w:spacing w:after="0" w:line="240" w:lineRule="auto"/>
        <w:ind w:firstLine="36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Реализация программы направлена на:</w:t>
      </w:r>
    </w:p>
    <w:p w:rsidR="00DC2EC2" w:rsidRPr="005A2465" w:rsidRDefault="00DC2EC2" w:rsidP="00DC2EC2">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ab/>
        <w:t>- создание условий для улучшения качества жизни населения;</w:t>
      </w:r>
    </w:p>
    <w:p w:rsidR="00DC2EC2" w:rsidRPr="005A2465" w:rsidRDefault="00DC2EC2" w:rsidP="00DC2EC2">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ab/>
        <w:t>-осуществление мероприятий по обеспечению безопасности жизнедеятельности и сохранения окружающей среды.</w:t>
      </w:r>
    </w:p>
    <w:p w:rsidR="00DC2EC2" w:rsidRPr="005A2465" w:rsidRDefault="00DC2EC2" w:rsidP="00DC2EC2">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ab/>
        <w:t xml:space="preserve">Основной целью программы является комплексное решение проблем благоустройства по улучшению санитарного и эстетического вида территории Писаревского сельского поселения, повышению комфортности граждан, озеленению территории поселения, улучшения экологической обстановки на территории сельского поселения, создание комфортной среды проживания на территории Писаревского сельского поселения </w:t>
      </w:r>
    </w:p>
    <w:p w:rsidR="00DC2EC2" w:rsidRPr="005A2465" w:rsidRDefault="00DC2EC2" w:rsidP="00DC2EC2">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ab/>
        <w:t>Для достижения цели необходимо решить следующие задачи:</w:t>
      </w:r>
    </w:p>
    <w:p w:rsidR="00DC2EC2" w:rsidRPr="005A2465" w:rsidRDefault="00DC2EC2" w:rsidP="009118FF">
      <w:pPr>
        <w:numPr>
          <w:ilvl w:val="0"/>
          <w:numId w:val="6"/>
        </w:numPr>
        <w:suppressAutoHyphens/>
        <w:spacing w:after="0" w:line="240" w:lineRule="auto"/>
        <w:contextualSpacing/>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Организация благоустройства и озеленения территории поселения;</w:t>
      </w:r>
    </w:p>
    <w:p w:rsidR="00DC2EC2" w:rsidRPr="005A2465" w:rsidRDefault="00DC2EC2" w:rsidP="009118FF">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Приведение в качественное состояние элементов благоустройства населенных пунктов;</w:t>
      </w:r>
    </w:p>
    <w:p w:rsidR="00DC2EC2" w:rsidRPr="005A2465" w:rsidRDefault="00DC2EC2" w:rsidP="009118FF">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Привлечение жителей к участию в решении проблем благоустройства населенных пунктов;</w:t>
      </w:r>
    </w:p>
    <w:p w:rsidR="00DC2EC2" w:rsidRPr="005A2465" w:rsidRDefault="00DC2EC2" w:rsidP="009118FF">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Организации прочих мероприятий по благоустройству поселения, улучшения санитарно-эпидемиологического состояния территории;</w:t>
      </w:r>
    </w:p>
    <w:p w:rsidR="00DC2EC2" w:rsidRPr="005A2465" w:rsidRDefault="00DC2EC2" w:rsidP="009118FF">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Рациональное и эффективное использование средств местного бюджета;</w:t>
      </w:r>
    </w:p>
    <w:p w:rsidR="00DC2EC2" w:rsidRPr="005A2465" w:rsidRDefault="00DC2EC2" w:rsidP="009118FF">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Организация взаимодействия между предприятиями, организациями и учреждениями при решении вопросов благоустройства Писаревского сельского поселения.</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Анализ показывает, что проблема заключается в низком уровне культуры поведения жителей населенных </w:t>
      </w:r>
      <w:r w:rsidR="00F97458" w:rsidRPr="005A2465">
        <w:rPr>
          <w:rFonts w:ascii="Times New Roman" w:eastAsia="Times New Roman" w:hAnsi="Times New Roman" w:cs="Times New Roman"/>
          <w:sz w:val="24"/>
          <w:szCs w:val="24"/>
        </w:rPr>
        <w:t>пунктов</w:t>
      </w:r>
      <w:r w:rsidR="00F97458" w:rsidRPr="005A2465">
        <w:rPr>
          <w:rFonts w:ascii="Times New Roman" w:eastAsia="Times New Roman" w:hAnsi="Times New Roman" w:cs="Times New Roman"/>
          <w:sz w:val="24"/>
          <w:szCs w:val="24"/>
          <w:lang w:val="en-US"/>
        </w:rPr>
        <w:t> </w:t>
      </w:r>
      <w:r w:rsidR="00F97458" w:rsidRPr="005A2465">
        <w:rPr>
          <w:rFonts w:ascii="Times New Roman" w:eastAsia="Times New Roman" w:hAnsi="Times New Roman" w:cs="Times New Roman"/>
          <w:sz w:val="24"/>
          <w:szCs w:val="24"/>
        </w:rPr>
        <w:t>на</w:t>
      </w:r>
      <w:r w:rsidRPr="005A2465">
        <w:rPr>
          <w:rFonts w:ascii="Times New Roman" w:eastAsia="Times New Roman" w:hAnsi="Times New Roman" w:cs="Times New Roman"/>
          <w:sz w:val="24"/>
          <w:szCs w:val="24"/>
        </w:rPr>
        <w:t xml:space="preserve"> улицах и во дворах, небрежном отношении к элементам благоустройства. </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В течении 2014 - 2016 годов необходимо совместно с МКУК «КДЦ Писаревское МО» организовать и провести:</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«Лучший двор», «Лучшая улица» с привлечением предприятий, организаций и учреждений;</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 различные конкурсы, направленные на озеленение дворов, придомовой территории. </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w:t>
      </w:r>
      <w:r w:rsidR="00F97458" w:rsidRPr="005A2465">
        <w:rPr>
          <w:rFonts w:ascii="Times New Roman" w:eastAsia="Times New Roman" w:hAnsi="Times New Roman" w:cs="Times New Roman"/>
          <w:sz w:val="24"/>
          <w:szCs w:val="24"/>
        </w:rPr>
        <w:t>в</w:t>
      </w:r>
      <w:r w:rsidR="00F97458" w:rsidRPr="005A2465">
        <w:rPr>
          <w:rFonts w:ascii="Times New Roman" w:eastAsia="Times New Roman" w:hAnsi="Times New Roman" w:cs="Times New Roman"/>
          <w:sz w:val="24"/>
          <w:szCs w:val="24"/>
          <w:lang w:val="en-US"/>
        </w:rPr>
        <w:t> </w:t>
      </w:r>
      <w:r w:rsidR="00F97458" w:rsidRPr="005A2465">
        <w:rPr>
          <w:rFonts w:ascii="Times New Roman" w:eastAsia="Times New Roman" w:hAnsi="Times New Roman" w:cs="Times New Roman"/>
          <w:sz w:val="24"/>
          <w:szCs w:val="24"/>
        </w:rPr>
        <w:t>работах</w:t>
      </w:r>
      <w:r w:rsidRPr="005A2465">
        <w:rPr>
          <w:rFonts w:ascii="Times New Roman" w:eastAsia="Times New Roman" w:hAnsi="Times New Roman" w:cs="Times New Roman"/>
          <w:sz w:val="24"/>
          <w:szCs w:val="24"/>
        </w:rPr>
        <w:t xml:space="preserve"> по благоустройству, санитарному и гигиеническому содержанию прилегающих территорий.</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Данная Программа направлена на повышение уровня комплексного благоустройства территорий населенных пунктов сельского поселения:</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совершенствование системы комплексного благоустройства, эстетического вида поселения, создание гармоничной архитектурно-ландшафтной среды;</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повышение уровня внешнего благоустройства и санитарного содержания населенных пунктов сельского поселения;</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развитие и поддержку инициатив жителей населенных пунктов по благоустройству и санитарной очистке придомовых территорий;</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повышение общего уровня благоустройства поселения;</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 оздоровление санитарной экологической обстановки в местах санкционированного размещения ТБО, выполнение зачистки, обваловки, ограждения, обустройства подъездных путей; </w:t>
      </w:r>
    </w:p>
    <w:p w:rsidR="00DC2EC2" w:rsidRPr="005A2465" w:rsidRDefault="00DC2EC2" w:rsidP="00DC2EC2">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вовлечение жителей поселения в систему экологического образования через развитие навыков рационального природопользования.</w:t>
      </w:r>
    </w:p>
    <w:p w:rsidR="00DC2EC2" w:rsidRPr="005A2465" w:rsidRDefault="00DC2EC2" w:rsidP="00DC2EC2">
      <w:pPr>
        <w:spacing w:after="0" w:line="240" w:lineRule="auto"/>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 xml:space="preserve"> </w:t>
      </w:r>
      <w:r w:rsidRPr="005A2465">
        <w:rPr>
          <w:rFonts w:ascii="Times New Roman" w:hAnsi="Times New Roman" w:cs="Times New Roman"/>
          <w:sz w:val="24"/>
          <w:szCs w:val="24"/>
          <w:lang w:eastAsia="ru-RU"/>
        </w:rPr>
        <w:tab/>
        <w:t xml:space="preserve">Прогнозируемые конечные результаты реализации программы предусматривают повышение уровня благоустройства Писаревского сельского поселения, </w:t>
      </w:r>
      <w:r w:rsidR="00396600" w:rsidRPr="005A2465">
        <w:rPr>
          <w:rFonts w:ascii="Times New Roman" w:hAnsi="Times New Roman" w:cs="Times New Roman"/>
          <w:sz w:val="24"/>
          <w:szCs w:val="24"/>
          <w:lang w:eastAsia="ru-RU"/>
        </w:rPr>
        <w:t>улучшения санитарного</w:t>
      </w:r>
      <w:r w:rsidRPr="005A2465">
        <w:rPr>
          <w:rFonts w:ascii="Times New Roman" w:hAnsi="Times New Roman" w:cs="Times New Roman"/>
          <w:sz w:val="24"/>
          <w:szCs w:val="24"/>
          <w:lang w:eastAsia="ru-RU"/>
        </w:rPr>
        <w:t xml:space="preserve"> содержания территории, экологической безопасности населенного пункта.</w:t>
      </w:r>
    </w:p>
    <w:p w:rsidR="00DC2EC2" w:rsidRPr="005A2465" w:rsidRDefault="00DC2EC2" w:rsidP="00DC2EC2">
      <w:pPr>
        <w:spacing w:after="0" w:line="240" w:lineRule="auto"/>
        <w:ind w:firstLine="708"/>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lastRenderedPageBreak/>
        <w:t>В результате реализации программы ожидается:</w:t>
      </w:r>
    </w:p>
    <w:p w:rsidR="00DC2EC2" w:rsidRPr="005A2465" w:rsidRDefault="00DC2EC2" w:rsidP="00DC2EC2">
      <w:pPr>
        <w:spacing w:after="0" w:line="240" w:lineRule="auto"/>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 xml:space="preserve">  </w:t>
      </w:r>
      <w:r w:rsidRPr="005A2465">
        <w:rPr>
          <w:rFonts w:ascii="Times New Roman" w:hAnsi="Times New Roman" w:cs="Times New Roman"/>
          <w:sz w:val="24"/>
          <w:szCs w:val="24"/>
          <w:lang w:eastAsia="ru-RU"/>
        </w:rPr>
        <w:tab/>
        <w:t>- улучшение экологической обстановки и создание среды   комфортной для проживания.</w:t>
      </w:r>
    </w:p>
    <w:p w:rsidR="00DC2EC2" w:rsidRPr="005A2465" w:rsidRDefault="00DC2EC2" w:rsidP="00DC2EC2">
      <w:pPr>
        <w:spacing w:after="0" w:line="240" w:lineRule="auto"/>
        <w:ind w:firstLine="708"/>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 совершенствования эстетического    состояния территории поселения.</w:t>
      </w:r>
    </w:p>
    <w:p w:rsidR="00DC2EC2" w:rsidRPr="005A2465" w:rsidRDefault="00DC2EC2" w:rsidP="00DC2EC2">
      <w:pPr>
        <w:spacing w:after="0" w:line="240" w:lineRule="auto"/>
        <w:ind w:firstLine="708"/>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 проведение организационно-хозяйственных мероприятий по сбору и вывозу несанкционированных свалок.</w:t>
      </w:r>
    </w:p>
    <w:p w:rsidR="00DC2EC2" w:rsidRPr="005A2465" w:rsidRDefault="00DC2EC2" w:rsidP="00DC2EC2">
      <w:pPr>
        <w:spacing w:after="0" w:line="240" w:lineRule="auto"/>
        <w:ind w:firstLine="708"/>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 развитие положительных тенденций в создании благоприятной среды жизнедеятельности;</w:t>
      </w:r>
    </w:p>
    <w:p w:rsidR="00DC2EC2" w:rsidRPr="005A2465" w:rsidRDefault="00DC2EC2" w:rsidP="00DC2EC2">
      <w:pPr>
        <w:spacing w:after="0" w:line="240" w:lineRule="auto"/>
        <w:ind w:firstLine="708"/>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-повышение степени удовлетворенности населения уровнем благоустройства;</w:t>
      </w:r>
    </w:p>
    <w:p w:rsidR="00DC2EC2" w:rsidRPr="005A2465" w:rsidRDefault="00DC2EC2" w:rsidP="00DC2EC2">
      <w:pPr>
        <w:spacing w:after="0" w:line="240" w:lineRule="auto"/>
        <w:ind w:firstLine="708"/>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 привлечение молодого поколения к участию по благоустройству населенных пунктов в Писаревском сельском поселении.</w:t>
      </w:r>
    </w:p>
    <w:p w:rsidR="00DC2EC2" w:rsidRPr="005A2465" w:rsidRDefault="00DC2EC2" w:rsidP="00DC2EC2">
      <w:pPr>
        <w:spacing w:after="0" w:line="240" w:lineRule="auto"/>
        <w:ind w:firstLine="360"/>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Эффективность программы оценивается по следующим     показателям.</w:t>
      </w:r>
    </w:p>
    <w:p w:rsidR="00DC2EC2" w:rsidRPr="005A2465" w:rsidRDefault="00DC2EC2" w:rsidP="00DC2EC2">
      <w:pPr>
        <w:spacing w:after="0" w:line="240" w:lineRule="auto"/>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 xml:space="preserve">  </w:t>
      </w:r>
      <w:r w:rsidRPr="005A2465">
        <w:rPr>
          <w:rFonts w:ascii="Times New Roman" w:hAnsi="Times New Roman" w:cs="Times New Roman"/>
          <w:sz w:val="24"/>
          <w:szCs w:val="24"/>
          <w:lang w:eastAsia="ru-RU"/>
        </w:rPr>
        <w:tab/>
        <w:t xml:space="preserve">- процент привлечения населения сельского поселения к работам по благоустройству. </w:t>
      </w:r>
    </w:p>
    <w:p w:rsidR="00DC2EC2" w:rsidRPr="005A2465" w:rsidRDefault="00DC2EC2" w:rsidP="00DC2EC2">
      <w:pPr>
        <w:spacing w:after="0" w:line="240" w:lineRule="auto"/>
        <w:jc w:val="both"/>
        <w:rPr>
          <w:rFonts w:ascii="Times New Roman" w:hAnsi="Times New Roman" w:cs="Times New Roman"/>
          <w:sz w:val="24"/>
          <w:szCs w:val="24"/>
          <w:lang w:eastAsia="ru-RU"/>
        </w:rPr>
      </w:pPr>
      <w:r w:rsidRPr="005A2465">
        <w:rPr>
          <w:rFonts w:ascii="Times New Roman" w:hAnsi="Times New Roman" w:cs="Times New Roman"/>
          <w:sz w:val="24"/>
          <w:szCs w:val="24"/>
          <w:lang w:eastAsia="ru-RU"/>
        </w:rPr>
        <w:tab/>
        <w:t>- обеспеченность населения индивидуальными контейнерами для ТБО.</w:t>
      </w:r>
    </w:p>
    <w:p w:rsidR="00DC2EC2" w:rsidRPr="005A2465" w:rsidRDefault="00DC2EC2" w:rsidP="00DC2EC2">
      <w:pPr>
        <w:autoSpaceDE w:val="0"/>
        <w:autoSpaceDN w:val="0"/>
        <w:adjustRightInd w:val="0"/>
        <w:spacing w:after="0" w:line="240" w:lineRule="auto"/>
        <w:ind w:firstLine="540"/>
        <w:jc w:val="both"/>
        <w:rPr>
          <w:rFonts w:ascii="Times New Roman" w:hAnsi="Times New Roman" w:cs="Times New Roman"/>
          <w:sz w:val="24"/>
          <w:szCs w:val="24"/>
        </w:rPr>
      </w:pPr>
      <w:r w:rsidRPr="005A2465">
        <w:rPr>
          <w:rFonts w:ascii="Times New Roman" w:hAnsi="Times New Roman" w:cs="Times New Roman"/>
          <w:sz w:val="24"/>
          <w:szCs w:val="24"/>
        </w:rPr>
        <w:t xml:space="preserve">В результате выполнения программных мероприятий увеличится обеспечение жителей Писаревского сельского поселения индивидуальными средствами сбора ТБО, что благотворно скажется на благосостоянии и здоровье граждан. </w:t>
      </w:r>
    </w:p>
    <w:p w:rsidR="00DC2EC2" w:rsidRPr="005A2465" w:rsidRDefault="00DC2EC2" w:rsidP="008B4544">
      <w:pPr>
        <w:spacing w:after="0" w:line="240" w:lineRule="auto"/>
        <w:ind w:firstLine="540"/>
        <w:jc w:val="both"/>
        <w:rPr>
          <w:rFonts w:ascii="Times New Roman" w:eastAsia="Times New Roman" w:hAnsi="Times New Roman" w:cs="Times New Roman"/>
          <w:sz w:val="24"/>
          <w:szCs w:val="24"/>
          <w:lang w:eastAsia="ru-RU"/>
        </w:rPr>
      </w:pPr>
    </w:p>
    <w:p w:rsidR="00DC2EC2" w:rsidRPr="005A2465" w:rsidRDefault="00450F0F" w:rsidP="008B4544">
      <w:pPr>
        <w:spacing w:after="0" w:line="240" w:lineRule="auto"/>
        <w:ind w:firstLine="540"/>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bCs/>
          <w:color w:val="000000"/>
          <w:sz w:val="24"/>
          <w:szCs w:val="24"/>
          <w:lang w:eastAsia="ru-RU"/>
        </w:rPr>
        <w:t>«Обеспечение первичных мер пожарной безопасности в границах населённых пунктов в Писаревском сельском поселении на 2015-2016г.г.»</w:t>
      </w:r>
    </w:p>
    <w:p w:rsidR="00376AC4" w:rsidRPr="005A2465" w:rsidRDefault="00376AC4" w:rsidP="008B4544">
      <w:pPr>
        <w:spacing w:after="0" w:line="240" w:lineRule="auto"/>
        <w:ind w:firstLine="540"/>
        <w:jc w:val="both"/>
        <w:rPr>
          <w:rFonts w:ascii="Times New Roman" w:eastAsia="Times New Roman" w:hAnsi="Times New Roman" w:cs="Times New Roman"/>
          <w:sz w:val="24"/>
          <w:szCs w:val="24"/>
          <w:lang w:eastAsia="ru-RU"/>
        </w:rPr>
      </w:pPr>
    </w:p>
    <w:p w:rsidR="00450F0F" w:rsidRPr="005A2465" w:rsidRDefault="00450F0F" w:rsidP="00450F0F">
      <w:pPr>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Конкретная деятельность по выходу из сложившейся ситуации связанная с планированием и организацией </w:t>
      </w:r>
      <w:r w:rsidR="007B2899" w:rsidRPr="005A2465">
        <w:rPr>
          <w:rFonts w:ascii="Times New Roman" w:eastAsia="Calibri" w:hAnsi="Times New Roman" w:cs="Times New Roman"/>
          <w:sz w:val="24"/>
          <w:szCs w:val="24"/>
        </w:rPr>
        <w:t>работ по</w:t>
      </w:r>
      <w:r w:rsidRPr="005A2465">
        <w:rPr>
          <w:rFonts w:ascii="Times New Roman" w:eastAsia="Calibri" w:hAnsi="Times New Roman" w:cs="Times New Roman"/>
          <w:sz w:val="24"/>
          <w:szCs w:val="24"/>
        </w:rPr>
        <w:t xml:space="preserve"> вопросам обеспечения первичных мер пожарной безопасности, по мобилизации финансовых и организационных ресурсов, должна осуществляться в соответствии с настоящей программой. Основными целями программы: - является усиление системы противопожарной защиты сельского поселения,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пожара. </w:t>
      </w:r>
    </w:p>
    <w:p w:rsidR="00450F0F" w:rsidRPr="005A2465" w:rsidRDefault="00450F0F" w:rsidP="00450F0F">
      <w:pPr>
        <w:spacing w:after="0" w:line="240" w:lineRule="auto"/>
        <w:ind w:firstLine="708"/>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Для достижения этих целей необходимо решение следующих задач:</w:t>
      </w:r>
    </w:p>
    <w:p w:rsidR="00450F0F" w:rsidRPr="005A2465" w:rsidRDefault="00450F0F" w:rsidP="00450F0F">
      <w:pPr>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 совершенствование нормативной, правовой, методической и технической базы по обеспечению предупреждения пожаров в жилом секторе, </w:t>
      </w:r>
      <w:r w:rsidR="007B2899" w:rsidRPr="005A2465">
        <w:rPr>
          <w:rFonts w:ascii="Times New Roman" w:eastAsia="Calibri" w:hAnsi="Times New Roman" w:cs="Times New Roman"/>
          <w:sz w:val="24"/>
          <w:szCs w:val="24"/>
        </w:rPr>
        <w:t>общественных и</w:t>
      </w:r>
      <w:r w:rsidRPr="005A2465">
        <w:rPr>
          <w:rFonts w:ascii="Times New Roman" w:eastAsia="Calibri" w:hAnsi="Times New Roman" w:cs="Times New Roman"/>
          <w:sz w:val="24"/>
          <w:szCs w:val="24"/>
        </w:rPr>
        <w:t xml:space="preserve"> производственных зданиях;</w:t>
      </w:r>
    </w:p>
    <w:p w:rsidR="00450F0F" w:rsidRPr="005A2465" w:rsidRDefault="00450F0F" w:rsidP="00450F0F">
      <w:pPr>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 повышению готовности подразделений противопожарной службы к тушению пожаров и ведению аварийно- спасательных работ;</w:t>
      </w:r>
    </w:p>
    <w:p w:rsidR="00450F0F" w:rsidRPr="005A2465" w:rsidRDefault="00450F0F" w:rsidP="00450F0F">
      <w:pPr>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 реализация первоочередных мер по противопожарной защите жилья,</w:t>
      </w:r>
    </w:p>
    <w:p w:rsidR="00450F0F" w:rsidRPr="005A2465" w:rsidRDefault="00450F0F" w:rsidP="00450F0F">
      <w:pPr>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муниципальных учреждений, объектов образования, здравоохранения, культуры, иных объектов массового нахождения людей;</w:t>
      </w:r>
    </w:p>
    <w:p w:rsidR="00450F0F" w:rsidRPr="005A2465" w:rsidRDefault="00450F0F" w:rsidP="00450F0F">
      <w:pPr>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 взаимодействие подразделений ведомственных противопожарных служб, расположенных на территории Писаревского сельского поселения, как на договорной основе, так и рамках межведомственного взаимодействия;</w:t>
      </w:r>
    </w:p>
    <w:p w:rsidR="00450F0F" w:rsidRPr="005A2465" w:rsidRDefault="00450F0F" w:rsidP="00450F0F">
      <w:pPr>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 создание добровольных пожарных дружин, способных оказать помощь, в том числе и при тушении пожаров, ликвидации их последствий;</w:t>
      </w:r>
    </w:p>
    <w:p w:rsidR="00450F0F" w:rsidRPr="005A2465" w:rsidRDefault="00450F0F" w:rsidP="00450F0F">
      <w:pPr>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 совершенствование противопожарной пропаганды при использовании</w:t>
      </w:r>
    </w:p>
    <w:p w:rsidR="00450F0F" w:rsidRPr="005A2465" w:rsidRDefault="00450F0F" w:rsidP="00450F0F">
      <w:pPr>
        <w:spacing w:after="0" w:line="240" w:lineRule="auto"/>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450F0F" w:rsidRPr="005A2465" w:rsidRDefault="00450F0F" w:rsidP="00450F0F">
      <w:pPr>
        <w:spacing w:after="0" w:line="240" w:lineRule="auto"/>
        <w:ind w:firstLine="708"/>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Предусмотренные в программе мероприятия имеют характер мер пожарной безопасности и ставят своей целью решение наиболее острых проблем укрепления противопожарной защиты территории сельского поселения, за счет целевого выделения бюджетных средств, при освоении которых в короткие сроки создаются необходимые условия для кардинальных изменений в деле укрепления пожарной безопасности защиты и здоровья граждан от пожаров.</w:t>
      </w:r>
    </w:p>
    <w:p w:rsidR="00450F0F" w:rsidRPr="005A2465" w:rsidRDefault="00450F0F" w:rsidP="00450F0F">
      <w:pPr>
        <w:autoSpaceDE w:val="0"/>
        <w:autoSpaceDN w:val="0"/>
        <w:spacing w:after="0" w:line="240" w:lineRule="auto"/>
        <w:ind w:firstLine="540"/>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В результате реализации программы ожидается:</w:t>
      </w:r>
    </w:p>
    <w:p w:rsidR="00450F0F" w:rsidRPr="005A2465" w:rsidRDefault="00450F0F" w:rsidP="00450F0F">
      <w:pPr>
        <w:autoSpaceDE w:val="0"/>
        <w:autoSpaceDN w:val="0"/>
        <w:adjustRightInd w:val="0"/>
        <w:spacing w:after="0" w:line="240" w:lineRule="auto"/>
        <w:ind w:firstLine="540"/>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xml:space="preserve"> -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450F0F" w:rsidRPr="005A2465" w:rsidRDefault="00450F0F" w:rsidP="00450F0F">
      <w:pPr>
        <w:autoSpaceDE w:val="0"/>
        <w:autoSpaceDN w:val="0"/>
        <w:adjustRightInd w:val="0"/>
        <w:spacing w:after="0" w:line="240" w:lineRule="auto"/>
        <w:ind w:firstLine="540"/>
        <w:jc w:val="both"/>
        <w:rPr>
          <w:rFonts w:ascii="Times New Roman" w:eastAsia="Calibri" w:hAnsi="Times New Roman" w:cs="Times New Roman"/>
          <w:sz w:val="24"/>
          <w:szCs w:val="24"/>
        </w:rPr>
      </w:pPr>
      <w:r w:rsidRPr="005A2465">
        <w:rPr>
          <w:rFonts w:ascii="Times New Roman" w:eastAsia="Calibri" w:hAnsi="Times New Roman" w:cs="Times New Roman"/>
          <w:sz w:val="24"/>
          <w:szCs w:val="24"/>
        </w:rPr>
        <w:t>-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450F0F" w:rsidRPr="005A2465" w:rsidRDefault="00450F0F" w:rsidP="00450F0F">
      <w:pPr>
        <w:autoSpaceDE w:val="0"/>
        <w:autoSpaceDN w:val="0"/>
        <w:spacing w:after="0" w:line="240" w:lineRule="auto"/>
        <w:ind w:firstLine="567"/>
        <w:jc w:val="both"/>
        <w:rPr>
          <w:rFonts w:ascii="Times New Roman" w:eastAsia="Calibri" w:hAnsi="Times New Roman" w:cs="Times New Roman"/>
          <w:bCs/>
          <w:sz w:val="24"/>
          <w:szCs w:val="24"/>
        </w:rPr>
      </w:pPr>
      <w:r w:rsidRPr="005A2465">
        <w:rPr>
          <w:rFonts w:ascii="Times New Roman" w:eastAsia="Calibri" w:hAnsi="Times New Roman" w:cs="Times New Roman"/>
          <w:sz w:val="24"/>
          <w:szCs w:val="24"/>
        </w:rPr>
        <w:lastRenderedPageBreak/>
        <w:t xml:space="preserve">- </w:t>
      </w:r>
      <w:r w:rsidRPr="005A2465">
        <w:rPr>
          <w:rFonts w:ascii="Times New Roman" w:hAnsi="Times New Roman" w:cs="Times New Roman"/>
          <w:sz w:val="24"/>
          <w:szCs w:val="24"/>
        </w:rPr>
        <w:t>экономический эффект от реализации программы определяется размером спасенных от пожаров материальных средств и имущества населения, социальный – созданием условий для защиты населения от пожаров.</w:t>
      </w:r>
    </w:p>
    <w:p w:rsidR="00645154" w:rsidRPr="005A2465" w:rsidRDefault="003C67D5" w:rsidP="003C67D5">
      <w:pPr>
        <w:pStyle w:val="afa"/>
        <w:shd w:val="clear" w:color="auto" w:fill="FFFFFF"/>
      </w:pPr>
      <w:r w:rsidRPr="005A2465">
        <w:rPr>
          <w:rFonts w:ascii="Tahoma" w:hAnsi="Tahoma" w:cs="Tahoma"/>
          <w:color w:val="5F5F5F"/>
        </w:rPr>
        <w:t>  </w:t>
      </w:r>
    </w:p>
    <w:p w:rsidR="00376AC4" w:rsidRPr="005A2465" w:rsidRDefault="00B8680F" w:rsidP="008B4544">
      <w:pPr>
        <w:spacing w:after="0" w:line="240" w:lineRule="auto"/>
        <w:ind w:firstLine="540"/>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РАЗДЕЛ 6</w:t>
      </w:r>
      <w:r w:rsidR="00DC2EC2" w:rsidRPr="005A2465">
        <w:rPr>
          <w:rFonts w:ascii="Times New Roman" w:eastAsia="Times New Roman" w:hAnsi="Times New Roman" w:cs="Times New Roman"/>
          <w:b/>
          <w:sz w:val="24"/>
          <w:szCs w:val="24"/>
          <w:lang w:eastAsia="ru-RU"/>
        </w:rPr>
        <w:t>. РЕЗЕРВЫ (РЕСУРСЫ) СОЦИАЛЬНО-ЭКОНОМИЧЕСКОГО РАЗВИТИЯ ПИСАРЕВСКОГО СЕЛЬСКОГО ПОСЕЛЕНИЯ)</w:t>
      </w:r>
    </w:p>
    <w:p w:rsidR="00DC2EC2" w:rsidRPr="005A2465" w:rsidRDefault="00DC2EC2" w:rsidP="008B4544">
      <w:pPr>
        <w:spacing w:after="0" w:line="240" w:lineRule="auto"/>
        <w:ind w:firstLine="540"/>
        <w:jc w:val="both"/>
        <w:rPr>
          <w:rFonts w:ascii="Times New Roman" w:eastAsia="Times New Roman" w:hAnsi="Times New Roman" w:cs="Times New Roman"/>
          <w:b/>
          <w:sz w:val="24"/>
          <w:szCs w:val="24"/>
          <w:lang w:eastAsia="ru-RU"/>
        </w:rPr>
      </w:pPr>
    </w:p>
    <w:p w:rsidR="00DC2EC2" w:rsidRPr="005A2465" w:rsidRDefault="00B8680F" w:rsidP="008B4544">
      <w:pPr>
        <w:spacing w:after="0" w:line="240" w:lineRule="auto"/>
        <w:ind w:firstLine="540"/>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6</w:t>
      </w:r>
      <w:r w:rsidR="00DC2EC2" w:rsidRPr="005A2465">
        <w:rPr>
          <w:rFonts w:ascii="Times New Roman" w:eastAsia="Times New Roman" w:hAnsi="Times New Roman" w:cs="Times New Roman"/>
          <w:b/>
          <w:sz w:val="24"/>
          <w:szCs w:val="24"/>
          <w:lang w:eastAsia="ru-RU"/>
        </w:rPr>
        <w:t xml:space="preserve">.1. Наличие </w:t>
      </w:r>
      <w:r w:rsidR="00351ABC" w:rsidRPr="005A2465">
        <w:rPr>
          <w:rFonts w:ascii="Times New Roman" w:eastAsia="Times New Roman" w:hAnsi="Times New Roman" w:cs="Times New Roman"/>
          <w:b/>
          <w:sz w:val="24"/>
          <w:szCs w:val="24"/>
          <w:lang w:eastAsia="ru-RU"/>
        </w:rPr>
        <w:t xml:space="preserve">земельных ресурсов: структура земельного фонда, наличие свободных земельных участков, пригодных для реализации инвестиционных проектов </w:t>
      </w:r>
      <w:r w:rsidR="00F97458" w:rsidRPr="005A2465">
        <w:rPr>
          <w:rFonts w:ascii="Times New Roman" w:eastAsia="Times New Roman" w:hAnsi="Times New Roman" w:cs="Times New Roman"/>
          <w:b/>
          <w:sz w:val="24"/>
          <w:szCs w:val="24"/>
          <w:lang w:eastAsia="ru-RU"/>
        </w:rPr>
        <w:t>(наименование</w:t>
      </w:r>
      <w:r w:rsidR="00351ABC" w:rsidRPr="005A2465">
        <w:rPr>
          <w:rFonts w:ascii="Times New Roman" w:eastAsia="Times New Roman" w:hAnsi="Times New Roman" w:cs="Times New Roman"/>
          <w:b/>
          <w:sz w:val="24"/>
          <w:szCs w:val="24"/>
          <w:lang w:eastAsia="ru-RU"/>
        </w:rPr>
        <w:t>, площадь, место расположения)</w:t>
      </w:r>
    </w:p>
    <w:p w:rsidR="00351ABC" w:rsidRPr="005A2465" w:rsidRDefault="00950D4F" w:rsidP="008B4544">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Природных ресурсы</w:t>
      </w:r>
      <w:r w:rsidR="00351ABC" w:rsidRPr="005A2465">
        <w:rPr>
          <w:rFonts w:ascii="Times New Roman" w:eastAsia="Times New Roman" w:hAnsi="Times New Roman" w:cs="Times New Roman"/>
          <w:sz w:val="24"/>
          <w:szCs w:val="24"/>
          <w:lang w:eastAsia="ru-RU"/>
        </w:rPr>
        <w:t xml:space="preserve">, которые могут представлять интерес для туристско-рекреационного и др. </w:t>
      </w:r>
      <w:r w:rsidR="00F97458" w:rsidRPr="005A2465">
        <w:rPr>
          <w:rFonts w:ascii="Times New Roman" w:eastAsia="Times New Roman" w:hAnsi="Times New Roman" w:cs="Times New Roman"/>
          <w:sz w:val="24"/>
          <w:szCs w:val="24"/>
          <w:lang w:eastAsia="ru-RU"/>
        </w:rPr>
        <w:t>освоения (</w:t>
      </w:r>
      <w:r w:rsidR="00351ABC" w:rsidRPr="005A2465">
        <w:rPr>
          <w:rFonts w:ascii="Times New Roman" w:eastAsia="Times New Roman" w:hAnsi="Times New Roman" w:cs="Times New Roman"/>
          <w:sz w:val="24"/>
          <w:szCs w:val="24"/>
          <w:lang w:eastAsia="ru-RU"/>
        </w:rPr>
        <w:t>лесные, минерально-сырьевые, водные, энергетические).</w:t>
      </w:r>
      <w:r w:rsidRPr="005A2465">
        <w:rPr>
          <w:rFonts w:ascii="Times New Roman" w:eastAsia="Times New Roman" w:hAnsi="Times New Roman" w:cs="Times New Roman"/>
          <w:sz w:val="24"/>
          <w:szCs w:val="24"/>
          <w:lang w:eastAsia="ru-RU"/>
        </w:rPr>
        <w:t xml:space="preserve"> – отсутствуют на территории Писаревского сельского поселения.</w:t>
      </w:r>
    </w:p>
    <w:p w:rsidR="00276E66" w:rsidRPr="005A2465" w:rsidRDefault="00950D4F" w:rsidP="008B4544">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Свободных помещений для размещения производств не имеется.</w:t>
      </w:r>
    </w:p>
    <w:p w:rsidR="00351ABC" w:rsidRPr="005A2465" w:rsidRDefault="00950D4F" w:rsidP="008B4544">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Низкое к</w:t>
      </w:r>
      <w:r w:rsidR="003C67D5" w:rsidRPr="005A2465">
        <w:rPr>
          <w:rFonts w:ascii="Times New Roman" w:eastAsia="Times New Roman" w:hAnsi="Times New Roman" w:cs="Times New Roman"/>
          <w:sz w:val="24"/>
          <w:szCs w:val="24"/>
          <w:lang w:eastAsia="ru-RU"/>
        </w:rPr>
        <w:t>адровое обеспечение.</w:t>
      </w:r>
    </w:p>
    <w:p w:rsidR="009E5F0B" w:rsidRPr="005A2465" w:rsidRDefault="009E5F0B" w:rsidP="008B4544">
      <w:pPr>
        <w:spacing w:after="0" w:line="240" w:lineRule="auto"/>
        <w:ind w:firstLine="540"/>
        <w:jc w:val="both"/>
        <w:rPr>
          <w:rFonts w:ascii="Times New Roman" w:eastAsia="Times New Roman" w:hAnsi="Times New Roman" w:cs="Times New Roman"/>
          <w:b/>
          <w:sz w:val="24"/>
          <w:szCs w:val="24"/>
          <w:lang w:eastAsia="ru-RU"/>
        </w:rPr>
      </w:pPr>
    </w:p>
    <w:p w:rsidR="00351ABC" w:rsidRPr="005A2465" w:rsidRDefault="00351ABC" w:rsidP="008B4544">
      <w:pPr>
        <w:spacing w:after="0" w:line="240" w:lineRule="auto"/>
        <w:ind w:firstLine="540"/>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 xml:space="preserve">РАЗДЕЛ 7. Механизм реализации программы </w:t>
      </w:r>
      <w:r w:rsidR="00CD7734" w:rsidRPr="005A2465">
        <w:rPr>
          <w:rFonts w:ascii="Times New Roman" w:eastAsia="Times New Roman" w:hAnsi="Times New Roman" w:cs="Times New Roman"/>
          <w:b/>
          <w:sz w:val="24"/>
          <w:szCs w:val="24"/>
          <w:lang w:eastAsia="ru-RU"/>
        </w:rPr>
        <w:t>включает</w:t>
      </w:r>
      <w:r w:rsidR="00B8680F" w:rsidRPr="005A2465">
        <w:rPr>
          <w:rFonts w:ascii="Times New Roman" w:eastAsia="Times New Roman" w:hAnsi="Times New Roman" w:cs="Times New Roman"/>
          <w:b/>
          <w:sz w:val="24"/>
          <w:szCs w:val="24"/>
          <w:lang w:eastAsia="ru-RU"/>
        </w:rPr>
        <w:t>:</w:t>
      </w:r>
    </w:p>
    <w:p w:rsidR="00D94E5F" w:rsidRPr="005A2465" w:rsidRDefault="00D94E5F" w:rsidP="008B4544">
      <w:pPr>
        <w:spacing w:after="0" w:line="240" w:lineRule="auto"/>
        <w:ind w:firstLine="540"/>
        <w:jc w:val="both"/>
        <w:rPr>
          <w:rFonts w:ascii="Times New Roman" w:eastAsia="Times New Roman" w:hAnsi="Times New Roman" w:cs="Times New Roman"/>
          <w:b/>
          <w:sz w:val="24"/>
          <w:szCs w:val="24"/>
          <w:lang w:eastAsia="ru-RU"/>
        </w:rPr>
      </w:pPr>
    </w:p>
    <w:p w:rsidR="00351ABC" w:rsidRPr="005A2465" w:rsidRDefault="00D94E5F" w:rsidP="008B4544">
      <w:pPr>
        <w:spacing w:after="0" w:line="240" w:lineRule="auto"/>
        <w:ind w:firstLine="540"/>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 xml:space="preserve">7.1 </w:t>
      </w:r>
      <w:r w:rsidR="00351ABC" w:rsidRPr="005A2465">
        <w:rPr>
          <w:rFonts w:ascii="Times New Roman" w:eastAsia="Times New Roman" w:hAnsi="Times New Roman" w:cs="Times New Roman"/>
          <w:b/>
          <w:sz w:val="24"/>
          <w:szCs w:val="24"/>
          <w:lang w:eastAsia="ru-RU"/>
        </w:rPr>
        <w:t>Определение координатора программы и его функций, в т.ч. по взаимодействию с исполн</w:t>
      </w:r>
      <w:r w:rsidRPr="005A2465">
        <w:rPr>
          <w:rFonts w:ascii="Times New Roman" w:eastAsia="Times New Roman" w:hAnsi="Times New Roman" w:cs="Times New Roman"/>
          <w:b/>
          <w:sz w:val="24"/>
          <w:szCs w:val="24"/>
          <w:lang w:eastAsia="ru-RU"/>
        </w:rPr>
        <w:t>ителями программных мероприятий</w:t>
      </w:r>
    </w:p>
    <w:p w:rsidR="00D94E5F" w:rsidRPr="005A2465" w:rsidRDefault="00D94E5F" w:rsidP="008B4544">
      <w:pPr>
        <w:spacing w:after="0" w:line="240" w:lineRule="auto"/>
        <w:ind w:firstLine="540"/>
        <w:jc w:val="both"/>
        <w:rPr>
          <w:rFonts w:ascii="Times New Roman" w:eastAsia="Times New Roman" w:hAnsi="Times New Roman" w:cs="Times New Roman"/>
          <w:b/>
          <w:sz w:val="24"/>
          <w:szCs w:val="24"/>
          <w:lang w:eastAsia="ru-RU"/>
        </w:rPr>
      </w:pPr>
    </w:p>
    <w:p w:rsidR="007E432E" w:rsidRPr="005A2465" w:rsidRDefault="007E432E" w:rsidP="007E432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Программа комплексного социально-экономического развития Писаревского сельского поселения (далее – программа) разрабатывается на период 2017-2022 годы.</w:t>
      </w:r>
    </w:p>
    <w:p w:rsidR="007E432E" w:rsidRPr="005A2465" w:rsidRDefault="007E432E" w:rsidP="00AC19BC">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 xml:space="preserve">Ответственным за разработку программа является Администрация Писаревского сельского поселения (далее – уполномоченный орган). </w:t>
      </w:r>
    </w:p>
    <w:p w:rsidR="00E70E20" w:rsidRPr="005A2465" w:rsidRDefault="007E432E" w:rsidP="00AC19BC">
      <w:pPr>
        <w:shd w:val="clear" w:color="auto" w:fill="FFFFFF" w:themeFill="background1"/>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Разработка программы осуществляется уполномоченным органом во взаимодействии с представительным органом местного самоуправления Писаревского сельского поселения, общественными организациями и другими заинтересованными организациями</w:t>
      </w:r>
      <w:r w:rsidR="00E70E20" w:rsidRPr="005A2465">
        <w:rPr>
          <w:rFonts w:ascii="Times New Roman" w:eastAsia="Times New Roman" w:hAnsi="Times New Roman" w:cs="Times New Roman"/>
          <w:sz w:val="24"/>
          <w:szCs w:val="24"/>
          <w:lang w:eastAsia="ru-RU"/>
        </w:rPr>
        <w:t>.</w:t>
      </w:r>
      <w:r w:rsidRPr="005A2465">
        <w:rPr>
          <w:rFonts w:ascii="Times New Roman" w:eastAsia="Times New Roman" w:hAnsi="Times New Roman" w:cs="Times New Roman"/>
          <w:sz w:val="24"/>
          <w:szCs w:val="24"/>
          <w:lang w:eastAsia="ru-RU"/>
        </w:rPr>
        <w:t xml:space="preserve"> </w:t>
      </w:r>
    </w:p>
    <w:p w:rsidR="00EC35F0" w:rsidRPr="005A2465" w:rsidRDefault="00EC35F0" w:rsidP="00AC19BC">
      <w:pPr>
        <w:shd w:val="clear" w:color="auto" w:fill="FFFFFF" w:themeFill="background1"/>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Общее руководство Программой осуществляет Глава поселения, в функции которого в рамках реализации Программы входит:</w:t>
      </w:r>
    </w:p>
    <w:p w:rsidR="00EC35F0" w:rsidRPr="005A2465" w:rsidRDefault="00EC35F0" w:rsidP="00AC19BC">
      <w:pPr>
        <w:shd w:val="clear" w:color="auto" w:fill="FFFFFF" w:themeFill="background1"/>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    - ежеквартально заслушивает Главу </w:t>
      </w:r>
      <w:r w:rsidR="00AC19BC" w:rsidRPr="005A2465">
        <w:rPr>
          <w:rFonts w:ascii="Times New Roman" w:eastAsia="Times New Roman" w:hAnsi="Times New Roman" w:cs="Times New Roman"/>
          <w:color w:val="000000"/>
          <w:spacing w:val="5"/>
          <w:sz w:val="24"/>
          <w:szCs w:val="24"/>
          <w:lang w:eastAsia="ru-RU"/>
        </w:rPr>
        <w:t>поселения о</w:t>
      </w:r>
      <w:r w:rsidRPr="005A2465">
        <w:rPr>
          <w:rFonts w:ascii="Times New Roman" w:eastAsia="Times New Roman" w:hAnsi="Times New Roman" w:cs="Times New Roman"/>
          <w:color w:val="000000"/>
          <w:spacing w:val="5"/>
          <w:sz w:val="24"/>
          <w:szCs w:val="24"/>
          <w:lang w:eastAsia="ru-RU"/>
        </w:rPr>
        <w:t xml:space="preserve"> ходе выполнения программы;</w:t>
      </w:r>
    </w:p>
    <w:p w:rsidR="00EC35F0" w:rsidRPr="005A2465" w:rsidRDefault="00EC35F0" w:rsidP="00AC19BC">
      <w:pPr>
        <w:shd w:val="clear" w:color="auto" w:fill="FFFFFF" w:themeFill="background1"/>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 рассмотрение и утверждение предложений, связанных с корректировкой сроков, исполнителей и объемов ресурсов по мероприятиям Программы;</w:t>
      </w:r>
    </w:p>
    <w:p w:rsidR="00EC35F0" w:rsidRPr="005A2465" w:rsidRDefault="00EC35F0" w:rsidP="00AC19BC">
      <w:pPr>
        <w:shd w:val="clear" w:color="auto" w:fill="FFFFFF" w:themeFill="background1"/>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Утверждение проектов программ поселения по приоритетным направлениям Программы.</w:t>
      </w:r>
    </w:p>
    <w:p w:rsidR="00EC35F0" w:rsidRPr="005A2465" w:rsidRDefault="00EC35F0" w:rsidP="00AC19BC">
      <w:pPr>
        <w:shd w:val="clear" w:color="auto" w:fill="FFFFFF" w:themeFill="background1"/>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Оперативные функции по реализации Программы осуществляют штатные сотрудники Администрации поселения под руководством Главы Администрации поселения.</w:t>
      </w:r>
    </w:p>
    <w:p w:rsidR="00EC35F0" w:rsidRPr="005A2465" w:rsidRDefault="00EC35F0" w:rsidP="000E5147">
      <w:pPr>
        <w:spacing w:after="0" w:line="240" w:lineRule="auto"/>
        <w:ind w:firstLine="708"/>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Одним из основных элементов управления Программой является План по реализации программы Администрации поселения, который утверждается Главой Администрации поселения. План разрабатывается сроком на один год и включает основные мероприятия Программы с указанием ответственных исполнителей и сроков выполнения мероприятий. Контроль за реализацией годового плана действий, и подготовка отчетов о его выполнении возлагаются на специалиста Администрации </w:t>
      </w:r>
      <w:r w:rsidR="00AC19BC" w:rsidRPr="005A2465">
        <w:rPr>
          <w:rFonts w:ascii="Times New Roman" w:eastAsia="Times New Roman" w:hAnsi="Times New Roman" w:cs="Times New Roman"/>
          <w:color w:val="000000"/>
          <w:spacing w:val="5"/>
          <w:sz w:val="24"/>
          <w:szCs w:val="24"/>
          <w:lang w:eastAsia="ru-RU"/>
        </w:rPr>
        <w:t xml:space="preserve">сельского </w:t>
      </w:r>
      <w:r w:rsidRPr="005A2465">
        <w:rPr>
          <w:rFonts w:ascii="Times New Roman" w:eastAsia="Times New Roman" w:hAnsi="Times New Roman" w:cs="Times New Roman"/>
          <w:color w:val="000000"/>
          <w:spacing w:val="5"/>
          <w:sz w:val="24"/>
          <w:szCs w:val="24"/>
          <w:lang w:eastAsia="ru-RU"/>
        </w:rPr>
        <w:t>поселения. Отчет об исполнении мероприятий Плана ответственными исполнителями представляется по установленной форме Главы Администрации поселения не реже одного раза в квартал.</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w:t>
      </w:r>
      <w:r w:rsidR="000E5147" w:rsidRPr="005A2465">
        <w:rPr>
          <w:rFonts w:ascii="Times New Roman" w:eastAsia="Times New Roman" w:hAnsi="Times New Roman" w:cs="Times New Roman"/>
          <w:color w:val="000000"/>
          <w:spacing w:val="5"/>
          <w:sz w:val="24"/>
          <w:szCs w:val="24"/>
          <w:lang w:eastAsia="ru-RU"/>
        </w:rPr>
        <w:tab/>
      </w:r>
      <w:r w:rsidRPr="005A2465">
        <w:rPr>
          <w:rFonts w:ascii="Times New Roman" w:eastAsia="Times New Roman" w:hAnsi="Times New Roman" w:cs="Times New Roman"/>
          <w:color w:val="000000"/>
          <w:spacing w:val="5"/>
          <w:sz w:val="24"/>
          <w:szCs w:val="24"/>
          <w:lang w:eastAsia="ru-RU"/>
        </w:rPr>
        <w:t xml:space="preserve"> Глава Администрации поселения осуществляет следующие действия:</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рассматривает и утверждает план мероприятий, объемы их финансирования и сроки реализации;</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 взаимодействует с районными и органами исполнительной власти по включению предложений </w:t>
      </w:r>
      <w:r w:rsidR="00AC19BC" w:rsidRPr="005A2465">
        <w:rPr>
          <w:rFonts w:ascii="Times New Roman" w:eastAsia="Times New Roman" w:hAnsi="Times New Roman" w:cs="Times New Roman"/>
          <w:color w:val="000000"/>
          <w:spacing w:val="5"/>
          <w:sz w:val="24"/>
          <w:szCs w:val="24"/>
          <w:lang w:eastAsia="ru-RU"/>
        </w:rPr>
        <w:t xml:space="preserve">Писаревского </w:t>
      </w:r>
      <w:r w:rsidRPr="005A2465">
        <w:rPr>
          <w:rFonts w:ascii="Times New Roman" w:eastAsia="Times New Roman" w:hAnsi="Times New Roman" w:cs="Times New Roman"/>
          <w:color w:val="000000"/>
          <w:spacing w:val="5"/>
          <w:sz w:val="24"/>
          <w:szCs w:val="24"/>
          <w:lang w:eastAsia="ru-RU"/>
        </w:rPr>
        <w:t>сельского поселения в районные и областные программы;</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lastRenderedPageBreak/>
        <w:t>- контроль за исполнением годового плана действий и подготовка отчетов о его выполнении.</w:t>
      </w:r>
    </w:p>
    <w:p w:rsidR="00EC35F0" w:rsidRPr="005F167F" w:rsidRDefault="00EC35F0" w:rsidP="00AC19BC">
      <w:pPr>
        <w:spacing w:after="0" w:line="240" w:lineRule="auto"/>
        <w:jc w:val="both"/>
        <w:rPr>
          <w:rFonts w:ascii="Arial" w:eastAsia="Times New Roman" w:hAnsi="Arial" w:cs="Arial"/>
          <w:color w:val="000000"/>
          <w:spacing w:val="5"/>
          <w:sz w:val="24"/>
          <w:szCs w:val="24"/>
          <w:lang w:eastAsia="ru-RU"/>
        </w:rPr>
      </w:pPr>
      <w:r w:rsidRPr="005F167F">
        <w:rPr>
          <w:rFonts w:ascii="Times New Roman" w:eastAsia="Times New Roman" w:hAnsi="Times New Roman" w:cs="Times New Roman"/>
          <w:color w:val="000000"/>
          <w:spacing w:val="5"/>
          <w:sz w:val="24"/>
          <w:szCs w:val="24"/>
          <w:lang w:eastAsia="ru-RU"/>
        </w:rPr>
        <w:t>     Осуществляет руководство по:</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подготовке перечня муниципальных целевых программ поселения, предлагаемых из районного и областного бюджета на очередной финансовый год;</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составлению ежегодного плана действий по реализации Программы;</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реализации Программы поселения.</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     Специалисты Администрации поселения осуществляют следующие действия </w:t>
      </w:r>
      <w:r w:rsidR="006A39F7" w:rsidRPr="005A2465">
        <w:rPr>
          <w:rFonts w:ascii="Times New Roman" w:eastAsia="Times New Roman" w:hAnsi="Times New Roman" w:cs="Times New Roman"/>
          <w:color w:val="000000"/>
          <w:spacing w:val="5"/>
          <w:sz w:val="24"/>
          <w:szCs w:val="24"/>
          <w:lang w:eastAsia="ru-RU"/>
        </w:rPr>
        <w:t>функции:</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подготовка проектов нормативных правовых актов по подведомственной сфере по соответствующим разделам Программы;</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подготовка проектов программ поселения по приоритетным направлениям Программы;</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формирование бюджетных заявок на выделение средств из муниципального бюджета поселения;  </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подготовка предложений, связанных с корректировкой сроков, исполнителей и объемов ресурсов по мероприятиям Программы;</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Обновление Программы производится:</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при выявлении новых, необходимых к реализации мероприятий;</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при появлении новых инвестиционных проектов, особо значимых для территории;</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поселения, иных заинтересованных лиц.</w:t>
      </w:r>
    </w:p>
    <w:p w:rsidR="00EC35F0" w:rsidRPr="005A2465" w:rsidRDefault="00EC35F0" w:rsidP="00AC19BC">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031A99" w:rsidRPr="005A2465" w:rsidRDefault="00EC35F0" w:rsidP="000E5147">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По перечисленным выше основаниям Программа может быть дополнена новыми мероприятиями с обоснованием объемов и источников финансирования.</w:t>
      </w:r>
    </w:p>
    <w:p w:rsidR="00031A99" w:rsidRPr="005A2465" w:rsidRDefault="00031A99" w:rsidP="00031A99">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Характерной чертой правового регулирования жизнедеятельности Писаревского сельского поселения должно выступать обоснованное определение приоритетов развития сельского поселения: стимулирование предпринимательства; привлечение и разумное использование инвестиций; градостроительство в реально возможных современных параметрах; акцентирование налоговой системы, малый и средний бизнес.</w:t>
      </w:r>
    </w:p>
    <w:p w:rsidR="00031A99" w:rsidRPr="005A2465" w:rsidRDefault="00031A99" w:rsidP="00031A99">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В свете вышеизложенного совершенствование нормативно-правового регулирования процессами управления жизнедеятельностью сельского поселения, на наш взгляд, можно разделить на несколько основных направлений.</w:t>
      </w:r>
    </w:p>
    <w:p w:rsidR="00031A99" w:rsidRPr="005A2465" w:rsidRDefault="00031A99" w:rsidP="00031A99">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b/>
          <w:sz w:val="24"/>
          <w:szCs w:val="24"/>
        </w:rPr>
        <w:t>Первое направление</w:t>
      </w:r>
      <w:r w:rsidRPr="005A2465">
        <w:rPr>
          <w:rFonts w:ascii="Times New Roman" w:eastAsia="Times New Roman" w:hAnsi="Times New Roman" w:cs="Times New Roman"/>
          <w:sz w:val="24"/>
          <w:szCs w:val="24"/>
        </w:rPr>
        <w:t xml:space="preserve"> – регулярный мониторинг и анализ нормативно-правовой базы муниципального образования на предмет соответствия её федеральному и региональному законодательству и контроль над её пополнением и изменением в соответствии с целями и задачами, которые ставятся в ходе управления жизнедеятельностью города.</w:t>
      </w:r>
    </w:p>
    <w:p w:rsidR="00031A99" w:rsidRPr="005A2465" w:rsidRDefault="00031A99" w:rsidP="00031A99">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b/>
          <w:sz w:val="24"/>
          <w:szCs w:val="24"/>
        </w:rPr>
        <w:t>Второе направление</w:t>
      </w:r>
      <w:r w:rsidRPr="005A2465">
        <w:rPr>
          <w:rFonts w:ascii="Times New Roman" w:eastAsia="Times New Roman" w:hAnsi="Times New Roman" w:cs="Times New Roman"/>
          <w:sz w:val="24"/>
          <w:szCs w:val="24"/>
        </w:rPr>
        <w:t xml:space="preserve"> – повышение нормотворческой инициативы депутатского корпуса как представителя интересов населения муниципального образования.</w:t>
      </w:r>
    </w:p>
    <w:p w:rsidR="00031A99" w:rsidRPr="005A2465" w:rsidRDefault="00031A99" w:rsidP="00031A99">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b/>
          <w:sz w:val="24"/>
          <w:szCs w:val="24"/>
        </w:rPr>
        <w:t>Третье направление</w:t>
      </w:r>
      <w:r w:rsidRPr="005A2465">
        <w:rPr>
          <w:rFonts w:ascii="Times New Roman" w:eastAsia="Times New Roman" w:hAnsi="Times New Roman" w:cs="Times New Roman"/>
          <w:sz w:val="24"/>
          <w:szCs w:val="24"/>
        </w:rPr>
        <w:t xml:space="preserve"> – укрепление и повышение степени взаимодействия представительного, исполнительно контрольного органов местного самоуправления.</w:t>
      </w:r>
    </w:p>
    <w:p w:rsidR="00031A99" w:rsidRPr="005A2465" w:rsidRDefault="00031A99" w:rsidP="00031A99">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b/>
          <w:sz w:val="24"/>
          <w:szCs w:val="24"/>
        </w:rPr>
        <w:t>Четвертое направление</w:t>
      </w:r>
      <w:r w:rsidRPr="005A2465">
        <w:rPr>
          <w:rFonts w:ascii="Times New Roman" w:eastAsia="Times New Roman" w:hAnsi="Times New Roman" w:cs="Times New Roman"/>
          <w:sz w:val="24"/>
          <w:szCs w:val="24"/>
        </w:rPr>
        <w:t xml:space="preserve"> – мониторинг и анализ нормативно-правовой базы муниципального образования с точки зрения её коррупциогенности.</w:t>
      </w:r>
    </w:p>
    <w:p w:rsidR="00031A99" w:rsidRPr="005A2465" w:rsidRDefault="00031A99" w:rsidP="00031A99">
      <w:pPr>
        <w:spacing w:after="0" w:line="240" w:lineRule="auto"/>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В качестве аналитического метода выявления коррупциогенности должны использоваться как экономические и социологические методики, так и юридический анализ.</w:t>
      </w:r>
    </w:p>
    <w:p w:rsidR="00031A99" w:rsidRPr="005A2465" w:rsidRDefault="00031A99" w:rsidP="00031A99">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Представленный перечень путей совершенствования нормативно-правового регулирования процессами управления жизнедеятельностью сельского поселения является открытым для обсуждения и не является исчерпывающим.</w:t>
      </w:r>
    </w:p>
    <w:p w:rsidR="00031A99" w:rsidRPr="005A2465" w:rsidRDefault="00031A99" w:rsidP="00031A99">
      <w:pPr>
        <w:spacing w:after="0" w:line="240" w:lineRule="auto"/>
        <w:ind w:firstLine="708"/>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Депутатам Думы Писаревского сельского поселения предстоит совершенствовать работу в области правотворчества по формированию правовой и управленческой системы Писаревского </w:t>
      </w:r>
      <w:r w:rsidRPr="005A2465">
        <w:rPr>
          <w:rFonts w:ascii="Times New Roman" w:eastAsia="Times New Roman" w:hAnsi="Times New Roman" w:cs="Times New Roman"/>
          <w:sz w:val="24"/>
          <w:szCs w:val="24"/>
        </w:rPr>
        <w:lastRenderedPageBreak/>
        <w:t>муниципального образования для повышения качества жизни селян и успешного развития населенных пунктов Писаревского сельского поселения.</w:t>
      </w:r>
    </w:p>
    <w:p w:rsidR="00AC19BC" w:rsidRPr="005A2465" w:rsidRDefault="00AC19BC" w:rsidP="00031A99">
      <w:pPr>
        <w:spacing w:after="0" w:line="240" w:lineRule="auto"/>
        <w:ind w:firstLine="708"/>
        <w:jc w:val="both"/>
        <w:rPr>
          <w:rFonts w:ascii="Times New Roman" w:eastAsia="Times New Roman" w:hAnsi="Times New Roman" w:cs="Times New Roman"/>
          <w:sz w:val="24"/>
          <w:szCs w:val="24"/>
        </w:rPr>
      </w:pPr>
    </w:p>
    <w:p w:rsidR="00F97458" w:rsidRPr="005A2465" w:rsidRDefault="00F97458" w:rsidP="00031A99">
      <w:pPr>
        <w:spacing w:after="0" w:line="240" w:lineRule="auto"/>
        <w:jc w:val="both"/>
        <w:rPr>
          <w:rFonts w:ascii="Times New Roman" w:eastAsia="Times New Roman" w:hAnsi="Times New Roman" w:cs="Times New Roman"/>
          <w:b/>
          <w:sz w:val="24"/>
          <w:szCs w:val="24"/>
          <w:lang w:eastAsia="ru-RU"/>
        </w:rPr>
      </w:pPr>
    </w:p>
    <w:p w:rsidR="009E5F0B" w:rsidRPr="005A2465" w:rsidRDefault="009E5F0B" w:rsidP="00544C88">
      <w:pPr>
        <w:spacing w:after="0" w:line="240" w:lineRule="auto"/>
        <w:ind w:firstLine="540"/>
        <w:jc w:val="center"/>
        <w:rPr>
          <w:rFonts w:ascii="Times New Roman" w:eastAsia="Times New Roman" w:hAnsi="Times New Roman" w:cs="Times New Roman"/>
          <w:b/>
          <w:sz w:val="24"/>
          <w:szCs w:val="24"/>
          <w:lang w:eastAsia="ru-RU"/>
        </w:rPr>
      </w:pPr>
    </w:p>
    <w:p w:rsidR="00F97458" w:rsidRPr="005A2465" w:rsidRDefault="00AC19BC" w:rsidP="00544C88">
      <w:pPr>
        <w:spacing w:after="0" w:line="240" w:lineRule="auto"/>
        <w:ind w:firstLine="540"/>
        <w:jc w:val="center"/>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РАЗДЕЛ 8</w:t>
      </w:r>
      <w:r w:rsidR="00F97458" w:rsidRPr="005A2465">
        <w:rPr>
          <w:rFonts w:ascii="Times New Roman" w:eastAsia="Times New Roman" w:hAnsi="Times New Roman" w:cs="Times New Roman"/>
          <w:b/>
          <w:sz w:val="24"/>
          <w:szCs w:val="24"/>
          <w:lang w:eastAsia="ru-RU"/>
        </w:rPr>
        <w:t>. Ресурсное обеспечение программы</w:t>
      </w:r>
    </w:p>
    <w:p w:rsidR="006E6651" w:rsidRPr="005A2465" w:rsidRDefault="006E6651" w:rsidP="006E6651">
      <w:pPr>
        <w:tabs>
          <w:tab w:val="num" w:pos="0"/>
        </w:tabs>
        <w:spacing w:after="120" w:line="252" w:lineRule="auto"/>
        <w:ind w:left="360" w:firstLine="737"/>
        <w:jc w:val="both"/>
        <w:rPr>
          <w:rFonts w:ascii="Times New Roman" w:eastAsia="Times New Roman" w:hAnsi="Times New Roman" w:cs="Times New Roman"/>
          <w:b/>
          <w:caps/>
          <w:sz w:val="24"/>
          <w:szCs w:val="24"/>
        </w:rPr>
      </w:pPr>
    </w:p>
    <w:p w:rsidR="006E6651" w:rsidRPr="005A2465" w:rsidRDefault="006E6651" w:rsidP="004E5596">
      <w:pPr>
        <w:tabs>
          <w:tab w:val="num" w:pos="0"/>
        </w:tabs>
        <w:spacing w:after="0" w:line="240" w:lineRule="auto"/>
        <w:ind w:left="357" w:firstLine="737"/>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Общий объем финансовых ресурсов, необходимых для реализации составляет</w:t>
      </w:r>
      <w:r w:rsidRPr="005A2465">
        <w:rPr>
          <w:rFonts w:ascii="Times New Roman" w:eastAsia="Times New Roman" w:hAnsi="Times New Roman" w:cs="Times New Roman"/>
          <w:color w:val="FF0000"/>
          <w:sz w:val="24"/>
          <w:szCs w:val="24"/>
        </w:rPr>
        <w:t xml:space="preserve"> </w:t>
      </w:r>
      <w:r w:rsidR="00426B3A" w:rsidRPr="005A2465">
        <w:rPr>
          <w:rFonts w:ascii="Times New Roman" w:eastAsia="Times New Roman" w:hAnsi="Times New Roman" w:cs="Times New Roman"/>
          <w:color w:val="000000" w:themeColor="text1"/>
          <w:sz w:val="24"/>
          <w:szCs w:val="24"/>
        </w:rPr>
        <w:t xml:space="preserve">13 109,0 </w:t>
      </w:r>
      <w:r w:rsidRPr="005A2465">
        <w:rPr>
          <w:rFonts w:ascii="Times New Roman" w:eastAsia="Times New Roman" w:hAnsi="Times New Roman" w:cs="Times New Roman"/>
          <w:sz w:val="24"/>
          <w:szCs w:val="24"/>
        </w:rPr>
        <w:t>тыс. рублей.  Основными источниками средств реализации Программы являются:</w:t>
      </w:r>
    </w:p>
    <w:p w:rsidR="006E6651" w:rsidRPr="005A2465" w:rsidRDefault="006E6651" w:rsidP="00D645B5">
      <w:pPr>
        <w:spacing w:after="0" w:line="240" w:lineRule="auto"/>
        <w:ind w:left="357" w:firstLine="36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Средства местного бюджета (подлежат ежегодному уточнению при разработке проекта бюджета поселе</w:t>
      </w:r>
      <w:r w:rsidR="007C0482" w:rsidRPr="005A2465">
        <w:rPr>
          <w:rFonts w:ascii="Times New Roman" w:eastAsia="Times New Roman" w:hAnsi="Times New Roman" w:cs="Times New Roman"/>
          <w:sz w:val="24"/>
          <w:szCs w:val="24"/>
        </w:rPr>
        <w:t xml:space="preserve">ния исходя из его возможностей), областной бюджет </w:t>
      </w:r>
      <w:r w:rsidR="00D645B5" w:rsidRPr="005A2465">
        <w:rPr>
          <w:rFonts w:ascii="Times New Roman" w:eastAsia="Times New Roman" w:hAnsi="Times New Roman" w:cs="Times New Roman"/>
          <w:sz w:val="24"/>
          <w:szCs w:val="24"/>
        </w:rPr>
        <w:t>представлен в таблице №14</w:t>
      </w:r>
      <w:r w:rsidRPr="005A2465">
        <w:rPr>
          <w:rFonts w:ascii="Times New Roman" w:eastAsia="Times New Roman" w:hAnsi="Times New Roman" w:cs="Times New Roman"/>
          <w:sz w:val="24"/>
          <w:szCs w:val="24"/>
        </w:rPr>
        <w:t xml:space="preserve"> </w:t>
      </w:r>
    </w:p>
    <w:p w:rsidR="006E6651" w:rsidRPr="005A2465" w:rsidRDefault="006E6651" w:rsidP="006E6651">
      <w:pPr>
        <w:tabs>
          <w:tab w:val="num" w:pos="0"/>
        </w:tabs>
        <w:spacing w:after="120" w:line="252" w:lineRule="auto"/>
        <w:ind w:left="360" w:firstLine="737"/>
        <w:jc w:val="center"/>
        <w:rPr>
          <w:rFonts w:ascii="Times New Roman" w:eastAsia="Times New Roman" w:hAnsi="Times New Roman" w:cs="Times New Roman"/>
          <w:b/>
          <w:sz w:val="24"/>
          <w:szCs w:val="24"/>
        </w:rPr>
      </w:pPr>
      <w:r w:rsidRPr="005A2465">
        <w:rPr>
          <w:rFonts w:ascii="Times New Roman" w:eastAsia="Times New Roman" w:hAnsi="Times New Roman" w:cs="Times New Roman"/>
          <w:b/>
          <w:sz w:val="24"/>
          <w:szCs w:val="24"/>
        </w:rPr>
        <w:t xml:space="preserve">Объем финансирования мероприятий Программы по источникам </w:t>
      </w:r>
    </w:p>
    <w:p w:rsidR="006E6651" w:rsidRPr="005A2465" w:rsidRDefault="006E6651" w:rsidP="006E6651">
      <w:pPr>
        <w:tabs>
          <w:tab w:val="num" w:pos="0"/>
        </w:tabs>
        <w:spacing w:after="120" w:line="252" w:lineRule="auto"/>
        <w:ind w:left="360" w:firstLine="737"/>
        <w:jc w:val="center"/>
        <w:rPr>
          <w:rFonts w:ascii="Times New Roman" w:eastAsia="Times New Roman" w:hAnsi="Times New Roman" w:cs="Times New Roman"/>
          <w:b/>
          <w:sz w:val="24"/>
          <w:szCs w:val="24"/>
        </w:rPr>
      </w:pPr>
      <w:r w:rsidRPr="005A2465">
        <w:rPr>
          <w:rFonts w:ascii="Times New Roman" w:eastAsia="Times New Roman" w:hAnsi="Times New Roman" w:cs="Times New Roman"/>
          <w:b/>
          <w:sz w:val="24"/>
          <w:szCs w:val="24"/>
        </w:rPr>
        <w:t>на 2017-2020 годы</w:t>
      </w:r>
    </w:p>
    <w:p w:rsidR="006E6651" w:rsidRDefault="00D645B5" w:rsidP="003A4AD9">
      <w:pPr>
        <w:tabs>
          <w:tab w:val="num" w:pos="0"/>
        </w:tabs>
        <w:spacing w:after="120" w:line="252" w:lineRule="auto"/>
        <w:ind w:left="360" w:firstLine="737"/>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t>таблица №14</w:t>
      </w:r>
    </w:p>
    <w:p w:rsidR="003A4AD9" w:rsidRPr="005A2465" w:rsidRDefault="003A4AD9" w:rsidP="003A4AD9">
      <w:pPr>
        <w:tabs>
          <w:tab w:val="num" w:pos="0"/>
        </w:tabs>
        <w:spacing w:after="120" w:line="252" w:lineRule="auto"/>
        <w:ind w:left="360" w:firstLine="737"/>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(тыс. рублей)</w:t>
      </w:r>
    </w:p>
    <w:tbl>
      <w:tblPr>
        <w:tblW w:w="99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3"/>
        <w:gridCol w:w="1780"/>
        <w:gridCol w:w="1848"/>
        <w:gridCol w:w="2118"/>
        <w:gridCol w:w="1975"/>
      </w:tblGrid>
      <w:tr w:rsidR="006E6651" w:rsidRPr="005A2465" w:rsidTr="00211387">
        <w:tc>
          <w:tcPr>
            <w:tcW w:w="2253" w:type="dxa"/>
            <w:vMerge w:val="restart"/>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Год реализации</w:t>
            </w:r>
          </w:p>
        </w:tc>
        <w:tc>
          <w:tcPr>
            <w:tcW w:w="1780" w:type="dxa"/>
            <w:vMerge w:val="restart"/>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Всего финансовых средств</w:t>
            </w:r>
          </w:p>
        </w:tc>
        <w:tc>
          <w:tcPr>
            <w:tcW w:w="5941" w:type="dxa"/>
            <w:gridSpan w:val="3"/>
          </w:tcPr>
          <w:p w:rsidR="006E6651" w:rsidRPr="005A2465" w:rsidRDefault="006E6651" w:rsidP="006E6651">
            <w:pPr>
              <w:tabs>
                <w:tab w:val="num" w:pos="0"/>
              </w:tabs>
              <w:spacing w:after="0" w:line="240" w:lineRule="auto"/>
              <w:jc w:val="center"/>
              <w:rPr>
                <w:rFonts w:ascii="Times New Roman" w:eastAsia="Times New Roman" w:hAnsi="Times New Roman" w:cs="Times New Roman"/>
                <w:i/>
                <w:sz w:val="24"/>
                <w:szCs w:val="24"/>
              </w:rPr>
            </w:pPr>
            <w:r w:rsidRPr="005A2465">
              <w:rPr>
                <w:rFonts w:ascii="Times New Roman" w:eastAsia="Times New Roman" w:hAnsi="Times New Roman" w:cs="Times New Roman"/>
                <w:i/>
                <w:sz w:val="24"/>
                <w:szCs w:val="24"/>
              </w:rPr>
              <w:t>в том числе:</w:t>
            </w:r>
          </w:p>
        </w:tc>
      </w:tr>
      <w:tr w:rsidR="006E6651" w:rsidRPr="005A2465" w:rsidTr="00211387">
        <w:tc>
          <w:tcPr>
            <w:tcW w:w="2253" w:type="dxa"/>
            <w:vMerge/>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p>
        </w:tc>
        <w:tc>
          <w:tcPr>
            <w:tcW w:w="1780" w:type="dxa"/>
            <w:vMerge/>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p>
        </w:tc>
        <w:tc>
          <w:tcPr>
            <w:tcW w:w="1848"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Федеральный бюджет</w:t>
            </w:r>
          </w:p>
        </w:tc>
        <w:tc>
          <w:tcPr>
            <w:tcW w:w="2118"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Областной бюджет</w:t>
            </w:r>
          </w:p>
        </w:tc>
        <w:tc>
          <w:tcPr>
            <w:tcW w:w="1975"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Местный бюджет</w:t>
            </w:r>
            <w:r w:rsidR="006A0C25" w:rsidRPr="005A2465">
              <w:rPr>
                <w:rFonts w:ascii="Times New Roman" w:eastAsia="Times New Roman" w:hAnsi="Times New Roman" w:cs="Times New Roman"/>
                <w:sz w:val="24"/>
                <w:szCs w:val="24"/>
              </w:rPr>
              <w:t xml:space="preserve"> </w:t>
            </w:r>
          </w:p>
        </w:tc>
      </w:tr>
      <w:tr w:rsidR="006E6651" w:rsidRPr="005A2465" w:rsidTr="00211387">
        <w:tc>
          <w:tcPr>
            <w:tcW w:w="2253"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Всего</w:t>
            </w:r>
          </w:p>
        </w:tc>
        <w:tc>
          <w:tcPr>
            <w:tcW w:w="1780"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13109,0</w:t>
            </w:r>
          </w:p>
        </w:tc>
        <w:tc>
          <w:tcPr>
            <w:tcW w:w="184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211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pacing w:val="5"/>
                <w:sz w:val="24"/>
                <w:szCs w:val="24"/>
                <w:lang w:eastAsia="ru-RU"/>
              </w:rPr>
              <w:t>11 717,2</w:t>
            </w:r>
          </w:p>
        </w:tc>
        <w:tc>
          <w:tcPr>
            <w:tcW w:w="1975"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pacing w:val="5"/>
                <w:sz w:val="24"/>
                <w:szCs w:val="24"/>
                <w:lang w:eastAsia="ru-RU"/>
              </w:rPr>
              <w:t>1 391,8</w:t>
            </w:r>
          </w:p>
        </w:tc>
      </w:tr>
      <w:tr w:rsidR="006E6651" w:rsidRPr="005A2465" w:rsidTr="00211387">
        <w:trPr>
          <w:trHeight w:val="368"/>
        </w:trPr>
        <w:tc>
          <w:tcPr>
            <w:tcW w:w="2253" w:type="dxa"/>
          </w:tcPr>
          <w:p w:rsidR="006E6651" w:rsidRPr="005A2465" w:rsidRDefault="008A1594" w:rsidP="006E6651">
            <w:pPr>
              <w:tabs>
                <w:tab w:val="num" w:pos="0"/>
              </w:tabs>
              <w:spacing w:after="0" w:line="240" w:lineRule="auto"/>
              <w:jc w:val="center"/>
              <w:rPr>
                <w:rFonts w:ascii="Times New Roman" w:eastAsia="Times New Roman" w:hAnsi="Times New Roman" w:cs="Times New Roman"/>
                <w:i/>
                <w:sz w:val="24"/>
                <w:szCs w:val="24"/>
              </w:rPr>
            </w:pPr>
            <w:r w:rsidRPr="005A2465">
              <w:rPr>
                <w:rFonts w:ascii="Times New Roman" w:eastAsia="Times New Roman" w:hAnsi="Times New Roman" w:cs="Times New Roman"/>
                <w:i/>
                <w:sz w:val="24"/>
                <w:szCs w:val="24"/>
              </w:rPr>
              <w:t>в том</w:t>
            </w:r>
            <w:r w:rsidR="006E6651" w:rsidRPr="005A2465">
              <w:rPr>
                <w:rFonts w:ascii="Times New Roman" w:eastAsia="Times New Roman" w:hAnsi="Times New Roman" w:cs="Times New Roman"/>
                <w:i/>
                <w:sz w:val="24"/>
                <w:szCs w:val="24"/>
              </w:rPr>
              <w:t xml:space="preserve"> числе:</w:t>
            </w:r>
          </w:p>
        </w:tc>
        <w:tc>
          <w:tcPr>
            <w:tcW w:w="1780"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i/>
                <w:color w:val="000000"/>
                <w:sz w:val="24"/>
                <w:szCs w:val="24"/>
              </w:rPr>
            </w:pPr>
          </w:p>
        </w:tc>
        <w:tc>
          <w:tcPr>
            <w:tcW w:w="184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i/>
                <w:color w:val="000000"/>
                <w:sz w:val="24"/>
                <w:szCs w:val="24"/>
              </w:rPr>
            </w:pPr>
            <w:r w:rsidRPr="005A2465">
              <w:rPr>
                <w:rFonts w:ascii="Times New Roman" w:eastAsia="Times New Roman" w:hAnsi="Times New Roman" w:cs="Times New Roman"/>
                <w:i/>
                <w:color w:val="000000"/>
                <w:sz w:val="24"/>
                <w:szCs w:val="24"/>
              </w:rPr>
              <w:t xml:space="preserve">           </w:t>
            </w:r>
          </w:p>
        </w:tc>
        <w:tc>
          <w:tcPr>
            <w:tcW w:w="2118"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i/>
                <w:color w:val="000000"/>
                <w:sz w:val="24"/>
                <w:szCs w:val="24"/>
              </w:rPr>
            </w:pPr>
          </w:p>
        </w:tc>
        <w:tc>
          <w:tcPr>
            <w:tcW w:w="1975"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i/>
                <w:color w:val="000000"/>
                <w:sz w:val="24"/>
                <w:szCs w:val="24"/>
              </w:rPr>
            </w:pPr>
          </w:p>
        </w:tc>
      </w:tr>
      <w:tr w:rsidR="006E6651" w:rsidRPr="005A2465" w:rsidTr="00211387">
        <w:tc>
          <w:tcPr>
            <w:tcW w:w="2253"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2017 год</w:t>
            </w:r>
          </w:p>
        </w:tc>
        <w:tc>
          <w:tcPr>
            <w:tcW w:w="1780"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2375,9</w:t>
            </w:r>
          </w:p>
        </w:tc>
        <w:tc>
          <w:tcPr>
            <w:tcW w:w="184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211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pacing w:val="5"/>
                <w:sz w:val="24"/>
                <w:szCs w:val="24"/>
                <w:lang w:eastAsia="ru-RU"/>
              </w:rPr>
              <w:t>2 271,1</w:t>
            </w:r>
          </w:p>
        </w:tc>
        <w:tc>
          <w:tcPr>
            <w:tcW w:w="1975"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pacing w:val="5"/>
                <w:sz w:val="24"/>
                <w:szCs w:val="24"/>
                <w:lang w:eastAsia="ru-RU"/>
              </w:rPr>
              <w:t>104,8</w:t>
            </w:r>
          </w:p>
        </w:tc>
      </w:tr>
      <w:tr w:rsidR="006E6651" w:rsidRPr="005A2465" w:rsidTr="00211387">
        <w:tc>
          <w:tcPr>
            <w:tcW w:w="2253"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2018 год</w:t>
            </w:r>
          </w:p>
        </w:tc>
        <w:tc>
          <w:tcPr>
            <w:tcW w:w="1780"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2957,9</w:t>
            </w:r>
          </w:p>
        </w:tc>
        <w:tc>
          <w:tcPr>
            <w:tcW w:w="184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211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pacing w:val="5"/>
                <w:sz w:val="24"/>
                <w:szCs w:val="24"/>
                <w:lang w:eastAsia="ru-RU"/>
              </w:rPr>
              <w:t>2644,1</w:t>
            </w:r>
          </w:p>
        </w:tc>
        <w:tc>
          <w:tcPr>
            <w:tcW w:w="1975"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pacing w:val="5"/>
                <w:sz w:val="24"/>
                <w:szCs w:val="24"/>
                <w:lang w:eastAsia="ru-RU"/>
              </w:rPr>
              <w:t xml:space="preserve">        313,8</w:t>
            </w:r>
          </w:p>
        </w:tc>
      </w:tr>
      <w:tr w:rsidR="006E6651" w:rsidRPr="005A2465" w:rsidTr="00211387">
        <w:tc>
          <w:tcPr>
            <w:tcW w:w="2253"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2019 год</w:t>
            </w:r>
          </w:p>
        </w:tc>
        <w:tc>
          <w:tcPr>
            <w:tcW w:w="1780"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2491,4</w:t>
            </w:r>
          </w:p>
        </w:tc>
        <w:tc>
          <w:tcPr>
            <w:tcW w:w="184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211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pacing w:val="5"/>
                <w:sz w:val="24"/>
                <w:szCs w:val="24"/>
                <w:lang w:eastAsia="ru-RU"/>
              </w:rPr>
              <w:t>2249,8</w:t>
            </w:r>
          </w:p>
        </w:tc>
        <w:tc>
          <w:tcPr>
            <w:tcW w:w="1975"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pacing w:val="5"/>
                <w:sz w:val="24"/>
                <w:szCs w:val="24"/>
                <w:lang w:eastAsia="ru-RU"/>
              </w:rPr>
              <w:t>241,6</w:t>
            </w:r>
          </w:p>
        </w:tc>
      </w:tr>
      <w:tr w:rsidR="006E6651" w:rsidRPr="005A2465" w:rsidTr="00211387">
        <w:tc>
          <w:tcPr>
            <w:tcW w:w="2253"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2020 год</w:t>
            </w:r>
          </w:p>
        </w:tc>
        <w:tc>
          <w:tcPr>
            <w:tcW w:w="1780"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2450,9</w:t>
            </w:r>
          </w:p>
        </w:tc>
        <w:tc>
          <w:tcPr>
            <w:tcW w:w="184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211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i/>
                <w:iCs/>
                <w:color w:val="000000"/>
                <w:spacing w:val="5"/>
                <w:sz w:val="24"/>
                <w:szCs w:val="24"/>
                <w:lang w:eastAsia="ru-RU"/>
              </w:rPr>
              <w:t>2295,1</w:t>
            </w:r>
          </w:p>
        </w:tc>
        <w:tc>
          <w:tcPr>
            <w:tcW w:w="1975"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i/>
                <w:iCs/>
                <w:color w:val="000000"/>
                <w:spacing w:val="5"/>
                <w:sz w:val="24"/>
                <w:szCs w:val="24"/>
                <w:lang w:eastAsia="ru-RU"/>
              </w:rPr>
              <w:t xml:space="preserve">155,8                           </w:t>
            </w:r>
          </w:p>
        </w:tc>
      </w:tr>
      <w:tr w:rsidR="006E6651" w:rsidRPr="005A2465" w:rsidTr="00211387">
        <w:tc>
          <w:tcPr>
            <w:tcW w:w="2253"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2021 год</w:t>
            </w:r>
          </w:p>
        </w:tc>
        <w:tc>
          <w:tcPr>
            <w:tcW w:w="1780" w:type="dxa"/>
          </w:tcPr>
          <w:p w:rsidR="006E6651" w:rsidRPr="005A2465" w:rsidRDefault="009E5E82"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2238,1</w:t>
            </w:r>
          </w:p>
        </w:tc>
        <w:tc>
          <w:tcPr>
            <w:tcW w:w="184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211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i/>
                <w:iCs/>
                <w:color w:val="000000"/>
                <w:spacing w:val="5"/>
                <w:sz w:val="24"/>
                <w:szCs w:val="24"/>
                <w:lang w:eastAsia="ru-RU"/>
              </w:rPr>
              <w:t>1882,1</w:t>
            </w:r>
          </w:p>
        </w:tc>
        <w:tc>
          <w:tcPr>
            <w:tcW w:w="1975"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i/>
                <w:iCs/>
                <w:color w:val="000000"/>
                <w:spacing w:val="5"/>
                <w:sz w:val="24"/>
                <w:szCs w:val="24"/>
                <w:lang w:eastAsia="ru-RU"/>
              </w:rPr>
              <w:t>356,0</w:t>
            </w:r>
          </w:p>
        </w:tc>
      </w:tr>
      <w:tr w:rsidR="006E6651" w:rsidRPr="005A2465" w:rsidTr="00211387">
        <w:tc>
          <w:tcPr>
            <w:tcW w:w="2253" w:type="dxa"/>
          </w:tcPr>
          <w:p w:rsidR="006E6651" w:rsidRPr="005A2465" w:rsidRDefault="006E6651" w:rsidP="006E6651">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2022 год</w:t>
            </w:r>
          </w:p>
        </w:tc>
        <w:tc>
          <w:tcPr>
            <w:tcW w:w="1780" w:type="dxa"/>
          </w:tcPr>
          <w:p w:rsidR="006E6651" w:rsidRPr="005A2465" w:rsidRDefault="009E5E82"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2889,9</w:t>
            </w:r>
          </w:p>
        </w:tc>
        <w:tc>
          <w:tcPr>
            <w:tcW w:w="184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2118"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i/>
                <w:iCs/>
                <w:color w:val="000000"/>
                <w:spacing w:val="5"/>
                <w:sz w:val="24"/>
                <w:szCs w:val="24"/>
                <w:lang w:eastAsia="ru-RU"/>
              </w:rPr>
              <w:t>2670,1</w:t>
            </w:r>
          </w:p>
        </w:tc>
        <w:tc>
          <w:tcPr>
            <w:tcW w:w="1975" w:type="dxa"/>
          </w:tcPr>
          <w:p w:rsidR="006E6651" w:rsidRPr="005A2465" w:rsidRDefault="006A0C25" w:rsidP="006E6651">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i/>
                <w:iCs/>
                <w:color w:val="000000"/>
                <w:spacing w:val="5"/>
                <w:sz w:val="24"/>
                <w:szCs w:val="24"/>
                <w:lang w:eastAsia="ru-RU"/>
              </w:rPr>
              <w:t>219,8</w:t>
            </w:r>
          </w:p>
        </w:tc>
      </w:tr>
    </w:tbl>
    <w:p w:rsidR="00F97458" w:rsidRPr="005A2465" w:rsidRDefault="00F97458" w:rsidP="008B4544">
      <w:pPr>
        <w:spacing w:after="0" w:line="240" w:lineRule="auto"/>
        <w:ind w:firstLine="540"/>
        <w:jc w:val="both"/>
        <w:rPr>
          <w:rFonts w:ascii="Times New Roman" w:eastAsia="Times New Roman" w:hAnsi="Times New Roman" w:cs="Times New Roman"/>
          <w:b/>
          <w:sz w:val="24"/>
          <w:szCs w:val="24"/>
          <w:lang w:eastAsia="ru-RU"/>
        </w:rPr>
      </w:pPr>
    </w:p>
    <w:p w:rsidR="006E6651" w:rsidRPr="005A2465" w:rsidRDefault="006E6651" w:rsidP="008B4544">
      <w:pPr>
        <w:spacing w:after="0" w:line="240" w:lineRule="auto"/>
        <w:ind w:firstLine="540"/>
        <w:jc w:val="both"/>
        <w:rPr>
          <w:rFonts w:ascii="Times New Roman" w:eastAsia="Times New Roman" w:hAnsi="Times New Roman" w:cs="Times New Roman"/>
          <w:b/>
          <w:sz w:val="24"/>
          <w:szCs w:val="24"/>
          <w:lang w:eastAsia="ru-RU"/>
        </w:rPr>
      </w:pPr>
    </w:p>
    <w:p w:rsidR="00F97458" w:rsidRPr="005A2465" w:rsidRDefault="00F97458" w:rsidP="008B4544">
      <w:pPr>
        <w:spacing w:after="0" w:line="240" w:lineRule="auto"/>
        <w:ind w:firstLine="540"/>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РАЗДЕЛ 9. Оценка эффективности социально-экономических последствий от реализации программы</w:t>
      </w:r>
    </w:p>
    <w:p w:rsidR="00F97458" w:rsidRPr="005A2465" w:rsidRDefault="00F97458" w:rsidP="008B4544">
      <w:pPr>
        <w:spacing w:after="0" w:line="240" w:lineRule="auto"/>
        <w:ind w:firstLine="540"/>
        <w:jc w:val="both"/>
        <w:rPr>
          <w:rFonts w:ascii="Times New Roman" w:eastAsia="Times New Roman" w:hAnsi="Times New Roman" w:cs="Times New Roman"/>
          <w:b/>
          <w:sz w:val="24"/>
          <w:szCs w:val="24"/>
          <w:lang w:eastAsia="ru-RU"/>
        </w:rPr>
      </w:pPr>
    </w:p>
    <w:p w:rsidR="00FF1DFF" w:rsidRPr="005A2465" w:rsidRDefault="00F97458" w:rsidP="00D645B5">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В данном разделе делается ссылка, что перечень основных индикаторов социально-экономического развития Писаревского сельского поселения на 2017-2022 годы представлен в ПРИЛОЖЕНИИ №5 к макету программы.</w:t>
      </w:r>
    </w:p>
    <w:p w:rsidR="00FF1DFF" w:rsidRPr="005A2465" w:rsidRDefault="00FF1DFF" w:rsidP="00716246">
      <w:pPr>
        <w:spacing w:after="0" w:line="240" w:lineRule="auto"/>
        <w:jc w:val="center"/>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Потребность в финансировании мероприятий Программы по источникам</w:t>
      </w:r>
    </w:p>
    <w:tbl>
      <w:tblPr>
        <w:tblW w:w="9967" w:type="dxa"/>
        <w:jc w:val="center"/>
        <w:tblBorders>
          <w:top w:val="outset" w:sz="6" w:space="0" w:color="auto"/>
          <w:left w:val="outset" w:sz="6" w:space="0" w:color="auto"/>
          <w:bottom w:val="outset" w:sz="6" w:space="0" w:color="auto"/>
          <w:right w:val="outset" w:sz="6" w:space="0" w:color="auto"/>
        </w:tblBorders>
        <w:shd w:val="clear" w:color="auto" w:fill="F5FFE4"/>
        <w:tblCellMar>
          <w:left w:w="0" w:type="dxa"/>
          <w:right w:w="0" w:type="dxa"/>
        </w:tblCellMar>
        <w:tblLook w:val="04A0" w:firstRow="1" w:lastRow="0" w:firstColumn="1" w:lastColumn="0" w:noHBand="0" w:noVBand="1"/>
      </w:tblPr>
      <w:tblGrid>
        <w:gridCol w:w="3111"/>
        <w:gridCol w:w="992"/>
        <w:gridCol w:w="1134"/>
        <w:gridCol w:w="851"/>
        <w:gridCol w:w="992"/>
        <w:gridCol w:w="850"/>
        <w:gridCol w:w="851"/>
        <w:gridCol w:w="1186"/>
      </w:tblGrid>
      <w:tr w:rsidR="00FF1DFF" w:rsidRPr="005A2465" w:rsidTr="00A5323F">
        <w:trPr>
          <w:trHeight w:val="249"/>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b/>
                <w:bCs/>
                <w:color w:val="000000"/>
                <w:spacing w:val="5"/>
                <w:sz w:val="24"/>
                <w:szCs w:val="24"/>
                <w:lang w:eastAsia="ru-RU"/>
              </w:rPr>
              <w:t>Источники</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b/>
                <w:bCs/>
                <w:color w:val="000000"/>
                <w:spacing w:val="5"/>
                <w:sz w:val="24"/>
                <w:szCs w:val="24"/>
                <w:lang w:eastAsia="ru-RU"/>
              </w:rPr>
              <w:t>2017</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b/>
                <w:bCs/>
                <w:color w:val="000000"/>
                <w:spacing w:val="5"/>
                <w:sz w:val="24"/>
                <w:szCs w:val="24"/>
                <w:lang w:eastAsia="ru-RU"/>
              </w:rPr>
              <w:t>2018</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b/>
                <w:bCs/>
                <w:color w:val="000000"/>
                <w:spacing w:val="5"/>
                <w:sz w:val="24"/>
                <w:szCs w:val="24"/>
                <w:lang w:eastAsia="ru-RU"/>
              </w:rPr>
              <w:t>2019</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FF1DFF" w:rsidP="00716246">
            <w:pPr>
              <w:spacing w:after="0" w:line="240" w:lineRule="auto"/>
              <w:jc w:val="both"/>
              <w:rPr>
                <w:rFonts w:ascii="Times New Roman" w:eastAsia="Times New Roman" w:hAnsi="Times New Roman" w:cs="Times New Roman"/>
                <w:b/>
                <w:bCs/>
                <w:color w:val="000000"/>
                <w:spacing w:val="5"/>
                <w:sz w:val="24"/>
                <w:szCs w:val="24"/>
                <w:lang w:eastAsia="ru-RU"/>
              </w:rPr>
            </w:pPr>
            <w:r w:rsidRPr="005A2465">
              <w:rPr>
                <w:rFonts w:ascii="Times New Roman" w:eastAsia="Times New Roman" w:hAnsi="Times New Roman" w:cs="Times New Roman"/>
                <w:b/>
                <w:bCs/>
                <w:color w:val="000000"/>
                <w:spacing w:val="5"/>
                <w:sz w:val="24"/>
                <w:szCs w:val="24"/>
                <w:lang w:eastAsia="ru-RU"/>
              </w:rPr>
              <w:t>2020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FF1DFF" w:rsidP="00716246">
            <w:pPr>
              <w:spacing w:after="0" w:line="240" w:lineRule="auto"/>
              <w:jc w:val="both"/>
              <w:rPr>
                <w:rFonts w:ascii="Times New Roman" w:eastAsia="Times New Roman" w:hAnsi="Times New Roman" w:cs="Times New Roman"/>
                <w:b/>
                <w:bCs/>
                <w:color w:val="000000"/>
                <w:spacing w:val="5"/>
                <w:sz w:val="24"/>
                <w:szCs w:val="24"/>
                <w:lang w:eastAsia="ru-RU"/>
              </w:rPr>
            </w:pPr>
            <w:r w:rsidRPr="005A2465">
              <w:rPr>
                <w:rFonts w:ascii="Times New Roman" w:eastAsia="Times New Roman" w:hAnsi="Times New Roman" w:cs="Times New Roman"/>
                <w:b/>
                <w:bCs/>
                <w:color w:val="000000"/>
                <w:spacing w:val="5"/>
                <w:sz w:val="24"/>
                <w:szCs w:val="24"/>
                <w:lang w:eastAsia="ru-RU"/>
              </w:rPr>
              <w:t>2021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FF1DFF" w:rsidP="00716246">
            <w:pPr>
              <w:spacing w:after="0" w:line="240" w:lineRule="auto"/>
              <w:jc w:val="both"/>
              <w:rPr>
                <w:rFonts w:ascii="Times New Roman" w:eastAsia="Times New Roman" w:hAnsi="Times New Roman" w:cs="Times New Roman"/>
                <w:b/>
                <w:bCs/>
                <w:color w:val="000000"/>
                <w:spacing w:val="5"/>
                <w:sz w:val="24"/>
                <w:szCs w:val="24"/>
                <w:lang w:eastAsia="ru-RU"/>
              </w:rPr>
            </w:pPr>
            <w:r w:rsidRPr="005A2465">
              <w:rPr>
                <w:rFonts w:ascii="Times New Roman" w:eastAsia="Times New Roman" w:hAnsi="Times New Roman" w:cs="Times New Roman"/>
                <w:b/>
                <w:bCs/>
                <w:color w:val="000000"/>
                <w:spacing w:val="5"/>
                <w:sz w:val="24"/>
                <w:szCs w:val="24"/>
                <w:lang w:eastAsia="ru-RU"/>
              </w:rPr>
              <w:t>2022</w:t>
            </w:r>
          </w:p>
        </w:tc>
        <w:tc>
          <w:tcPr>
            <w:tcW w:w="118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b/>
                <w:bCs/>
                <w:color w:val="000000"/>
                <w:spacing w:val="5"/>
                <w:sz w:val="24"/>
                <w:szCs w:val="24"/>
                <w:lang w:eastAsia="ru-RU"/>
              </w:rPr>
              <w:t>Итого</w:t>
            </w:r>
          </w:p>
        </w:tc>
      </w:tr>
      <w:tr w:rsidR="00FF1DFF" w:rsidRPr="005A2465" w:rsidTr="00A5323F">
        <w:trPr>
          <w:trHeight w:val="249"/>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Местный бюджет</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531B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104,8</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26B3A"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        </w:t>
            </w:r>
          </w:p>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313,8</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                           241,6</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426B3A"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 xml:space="preserve">     </w:t>
            </w:r>
          </w:p>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 xml:space="preserve">155,8                           </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 xml:space="preserve">               356,0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5531B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219,8</w:t>
            </w:r>
          </w:p>
        </w:tc>
        <w:tc>
          <w:tcPr>
            <w:tcW w:w="118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531B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1 391,8</w:t>
            </w:r>
          </w:p>
        </w:tc>
      </w:tr>
      <w:tr w:rsidR="00FF1DFF" w:rsidRPr="005A2465" w:rsidTr="00A5323F">
        <w:trPr>
          <w:trHeight w:val="261"/>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Районный бюджет</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0</w:t>
            </w:r>
          </w:p>
        </w:tc>
        <w:tc>
          <w:tcPr>
            <w:tcW w:w="118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r>
      <w:tr w:rsidR="00FF1DFF" w:rsidRPr="005A2465" w:rsidTr="00A5323F">
        <w:trPr>
          <w:trHeight w:val="249"/>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Областной бюджет (прогноз)</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5323F" w:rsidRPr="005A2465" w:rsidRDefault="00A5323F" w:rsidP="00716246">
            <w:pPr>
              <w:spacing w:after="0" w:line="240" w:lineRule="auto"/>
              <w:jc w:val="both"/>
              <w:rPr>
                <w:rFonts w:ascii="Times New Roman" w:eastAsia="Times New Roman" w:hAnsi="Times New Roman" w:cs="Times New Roman"/>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2 271,1</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                              2644,1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                                                                       2249,8</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A5323F" w:rsidRPr="005A2465" w:rsidRDefault="00A5323F"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2295,1</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A5323F" w:rsidRPr="005A2465" w:rsidRDefault="00A5323F"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A5323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1882,1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A5323F" w:rsidRPr="005A2465" w:rsidRDefault="00A5323F"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A5323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2670,1</w:t>
            </w:r>
          </w:p>
        </w:tc>
        <w:tc>
          <w:tcPr>
            <w:tcW w:w="118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5323F" w:rsidRPr="005A2465" w:rsidRDefault="00A5323F" w:rsidP="00716246">
            <w:pPr>
              <w:spacing w:after="0" w:line="240" w:lineRule="auto"/>
              <w:jc w:val="both"/>
              <w:rPr>
                <w:rFonts w:ascii="Times New Roman" w:eastAsia="Times New Roman" w:hAnsi="Times New Roman" w:cs="Times New Roman"/>
                <w:color w:val="000000"/>
                <w:spacing w:val="5"/>
                <w:sz w:val="24"/>
                <w:szCs w:val="24"/>
                <w:lang w:eastAsia="ru-RU"/>
              </w:rPr>
            </w:pPr>
          </w:p>
          <w:p w:rsidR="00FF1DFF" w:rsidRPr="005A2465" w:rsidRDefault="00426B3A"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11 368,23</w:t>
            </w:r>
          </w:p>
        </w:tc>
      </w:tr>
      <w:tr w:rsidR="00FF1DFF" w:rsidRPr="005A2465" w:rsidTr="00A5323F">
        <w:trPr>
          <w:trHeight w:val="249"/>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Федеральный бюджет (прогноз)</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531B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5531B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5531B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0</w:t>
            </w:r>
          </w:p>
        </w:tc>
        <w:tc>
          <w:tcPr>
            <w:tcW w:w="118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r>
      <w:tr w:rsidR="00FF1DFF" w:rsidRPr="005A2465" w:rsidTr="00A5323F">
        <w:trPr>
          <w:trHeight w:val="249"/>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Внебюджетные средства (инвестиции)</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426B3A" w:rsidRPr="005A2465" w:rsidRDefault="00426B3A"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426B3A" w:rsidRPr="005A2465" w:rsidRDefault="00426B3A"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426B3A" w:rsidRPr="005A2465" w:rsidRDefault="00426B3A" w:rsidP="00716246">
            <w:pPr>
              <w:spacing w:after="0" w:line="240" w:lineRule="auto"/>
              <w:jc w:val="both"/>
              <w:rPr>
                <w:rFonts w:ascii="Times New Roman" w:eastAsia="Times New Roman" w:hAnsi="Times New Roman" w:cs="Times New Roman"/>
                <w:i/>
                <w:iCs/>
                <w:color w:val="000000"/>
                <w:spacing w:val="5"/>
                <w:sz w:val="24"/>
                <w:szCs w:val="24"/>
                <w:lang w:eastAsia="ru-RU"/>
              </w:rPr>
            </w:pPr>
          </w:p>
          <w:p w:rsidR="00FF1DFF" w:rsidRPr="005A2465" w:rsidRDefault="005531BF" w:rsidP="00716246">
            <w:pPr>
              <w:spacing w:after="0" w:line="240" w:lineRule="auto"/>
              <w:jc w:val="both"/>
              <w:rPr>
                <w:rFonts w:ascii="Times New Roman" w:eastAsia="Times New Roman" w:hAnsi="Times New Roman" w:cs="Times New Roman"/>
                <w:i/>
                <w:iCs/>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0</w:t>
            </w:r>
          </w:p>
        </w:tc>
        <w:tc>
          <w:tcPr>
            <w:tcW w:w="118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5531B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0</w:t>
            </w:r>
          </w:p>
        </w:tc>
      </w:tr>
      <w:tr w:rsidR="00FF1DFF" w:rsidRPr="005A2465" w:rsidTr="00A5323F">
        <w:trPr>
          <w:trHeight w:val="261"/>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i/>
                <w:iCs/>
                <w:color w:val="000000"/>
                <w:spacing w:val="5"/>
                <w:sz w:val="24"/>
                <w:szCs w:val="24"/>
                <w:lang w:eastAsia="ru-RU"/>
              </w:rPr>
              <w:t>ВСЕГО:</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FF1DFF" w:rsidP="00716246">
            <w:pPr>
              <w:spacing w:after="0" w:line="240" w:lineRule="auto"/>
              <w:jc w:val="both"/>
              <w:rPr>
                <w:rFonts w:ascii="Times New Roman" w:eastAsia="Times New Roman" w:hAnsi="Times New Roman" w:cs="Times New Roman"/>
                <w:i/>
                <w:iCs/>
                <w:color w:val="000000"/>
                <w:spacing w:val="5"/>
                <w:sz w:val="24"/>
                <w:szCs w:val="24"/>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FF1DFF" w:rsidP="00716246">
            <w:pPr>
              <w:spacing w:after="0" w:line="240" w:lineRule="auto"/>
              <w:jc w:val="both"/>
              <w:rPr>
                <w:rFonts w:ascii="Times New Roman" w:eastAsia="Times New Roman" w:hAnsi="Times New Roman" w:cs="Times New Roman"/>
                <w:i/>
                <w:iCs/>
                <w:color w:val="000000"/>
                <w:spacing w:val="5"/>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FF1DFF" w:rsidRPr="005A2465" w:rsidRDefault="00FF1DFF" w:rsidP="00716246">
            <w:pPr>
              <w:spacing w:after="0" w:line="240" w:lineRule="auto"/>
              <w:jc w:val="both"/>
              <w:rPr>
                <w:rFonts w:ascii="Times New Roman" w:eastAsia="Times New Roman" w:hAnsi="Times New Roman" w:cs="Times New Roman"/>
                <w:i/>
                <w:iCs/>
                <w:color w:val="000000"/>
                <w:spacing w:val="5"/>
                <w:sz w:val="24"/>
                <w:szCs w:val="24"/>
                <w:lang w:eastAsia="ru-RU"/>
              </w:rPr>
            </w:pPr>
          </w:p>
        </w:tc>
        <w:tc>
          <w:tcPr>
            <w:tcW w:w="118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F1DFF" w:rsidRPr="005A2465" w:rsidRDefault="00FF1DFF" w:rsidP="00716246">
            <w:pPr>
              <w:spacing w:after="0" w:line="240" w:lineRule="auto"/>
              <w:jc w:val="both"/>
              <w:rPr>
                <w:rFonts w:ascii="Arial" w:eastAsia="Times New Roman" w:hAnsi="Arial" w:cs="Arial"/>
                <w:color w:val="000000"/>
                <w:spacing w:val="5"/>
                <w:sz w:val="24"/>
                <w:szCs w:val="24"/>
                <w:lang w:eastAsia="ru-RU"/>
              </w:rPr>
            </w:pPr>
          </w:p>
        </w:tc>
      </w:tr>
    </w:tbl>
    <w:p w:rsidR="00FF1DFF" w:rsidRPr="005A2465" w:rsidRDefault="00FF1DFF" w:rsidP="00716246">
      <w:pPr>
        <w:spacing w:after="0" w:line="240" w:lineRule="auto"/>
        <w:jc w:val="both"/>
        <w:rPr>
          <w:rFonts w:ascii="Times New Roman" w:eastAsia="Times New Roman" w:hAnsi="Times New Roman" w:cs="Times New Roman"/>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w:t>
      </w:r>
      <w:r w:rsidR="00FB0D29" w:rsidRPr="005A2465">
        <w:rPr>
          <w:rFonts w:ascii="Times New Roman" w:hAnsi="Times New Roman" w:cs="Times New Roman"/>
          <w:sz w:val="24"/>
          <w:szCs w:val="24"/>
        </w:rPr>
        <w:t xml:space="preserve">Оценка эффективности мероприятий Программы Выполнение включённых в Программу организационных мероприятий, при условии разработки эффективных механизмов их реализации и поддержки со стороны местной администрацией, позволит достичь следующих показателей социально- экономического развития Писаревского сельского поселения в 2017 году по отношению </w:t>
      </w:r>
      <w:r w:rsidR="00FB0D29" w:rsidRPr="005A2465">
        <w:rPr>
          <w:rFonts w:ascii="Times New Roman" w:hAnsi="Times New Roman" w:cs="Times New Roman"/>
          <w:sz w:val="24"/>
          <w:szCs w:val="24"/>
        </w:rPr>
        <w:lastRenderedPageBreak/>
        <w:t xml:space="preserve">к 2016 году. За счет активизации предпринимательской деятельности, ежегодный рост объемов производства в поселении в стоимостном выражении составит около примерно </w:t>
      </w:r>
      <w:r w:rsidR="008A1594" w:rsidRPr="005A2465">
        <w:rPr>
          <w:rFonts w:ascii="Times New Roman" w:hAnsi="Times New Roman" w:cs="Times New Roman"/>
          <w:sz w:val="24"/>
          <w:szCs w:val="24"/>
        </w:rPr>
        <w:t xml:space="preserve">200 000 </w:t>
      </w:r>
      <w:r w:rsidR="00FB0D29" w:rsidRPr="005A2465">
        <w:rPr>
          <w:rFonts w:ascii="Times New Roman" w:hAnsi="Times New Roman" w:cs="Times New Roman"/>
          <w:sz w:val="24"/>
          <w:szCs w:val="24"/>
        </w:rPr>
        <w:t>руб</w:t>
      </w:r>
      <w:r w:rsidR="008A1594" w:rsidRPr="005A2465">
        <w:rPr>
          <w:rFonts w:ascii="Times New Roman" w:hAnsi="Times New Roman" w:cs="Times New Roman"/>
          <w:sz w:val="24"/>
          <w:szCs w:val="24"/>
        </w:rPr>
        <w:t>лей</w:t>
      </w:r>
      <w:r w:rsidR="00FB0D29" w:rsidRPr="005A2465">
        <w:rPr>
          <w:rFonts w:ascii="Times New Roman" w:hAnsi="Times New Roman" w:cs="Times New Roman"/>
          <w:sz w:val="24"/>
          <w:szCs w:val="24"/>
        </w:rPr>
        <w:t>. Соответственно, увеличатся объёмы налоговых поступлений в местный бюджет. При выполнении программных мероприятий ожидается подъем производства сельскохозяйственной продукции в сельскохозяйственных предприятиях 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FF1DFF" w:rsidRPr="005A2465" w:rsidRDefault="00FF1DFF" w:rsidP="00FB0D29">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    </w:t>
      </w:r>
    </w:p>
    <w:p w:rsidR="00D32792" w:rsidRPr="005A2465" w:rsidRDefault="00D32792" w:rsidP="008B4544">
      <w:pPr>
        <w:spacing w:after="0" w:line="240" w:lineRule="auto"/>
        <w:ind w:firstLine="540"/>
        <w:jc w:val="both"/>
        <w:rPr>
          <w:rFonts w:ascii="Times New Roman" w:eastAsia="Times New Roman" w:hAnsi="Times New Roman" w:cs="Times New Roman"/>
          <w:sz w:val="24"/>
          <w:szCs w:val="24"/>
          <w:lang w:eastAsia="ru-RU"/>
        </w:rPr>
      </w:pPr>
    </w:p>
    <w:p w:rsidR="00452A54" w:rsidRPr="005F167F" w:rsidRDefault="00452A54" w:rsidP="008B4544">
      <w:pPr>
        <w:spacing w:after="0" w:line="240" w:lineRule="auto"/>
        <w:ind w:firstLine="540"/>
        <w:jc w:val="both"/>
        <w:rPr>
          <w:rFonts w:ascii="Times New Roman" w:eastAsia="Times New Roman" w:hAnsi="Times New Roman" w:cs="Times New Roman"/>
          <w:sz w:val="28"/>
          <w:szCs w:val="28"/>
          <w:lang w:eastAsia="ru-RU"/>
        </w:rPr>
      </w:pPr>
    </w:p>
    <w:p w:rsidR="00F97458" w:rsidRPr="005F167F" w:rsidRDefault="00F97458" w:rsidP="008B4544">
      <w:pPr>
        <w:spacing w:after="0" w:line="240" w:lineRule="auto"/>
        <w:ind w:firstLine="540"/>
        <w:jc w:val="both"/>
        <w:rPr>
          <w:rFonts w:ascii="Times New Roman" w:eastAsia="Times New Roman" w:hAnsi="Times New Roman" w:cs="Times New Roman"/>
          <w:b/>
          <w:sz w:val="28"/>
          <w:szCs w:val="28"/>
          <w:lang w:eastAsia="ru-RU"/>
        </w:rPr>
      </w:pPr>
      <w:r w:rsidRPr="005F167F">
        <w:rPr>
          <w:rFonts w:ascii="Times New Roman" w:eastAsia="Times New Roman" w:hAnsi="Times New Roman" w:cs="Times New Roman"/>
          <w:b/>
          <w:sz w:val="28"/>
          <w:szCs w:val="28"/>
          <w:lang w:eastAsia="ru-RU"/>
        </w:rPr>
        <w:t>РАЗДЕЛ 10. Организация управления программой и контроль за ходом ее реализации</w:t>
      </w:r>
    </w:p>
    <w:p w:rsidR="00F97458" w:rsidRPr="005A2465" w:rsidRDefault="00F97458" w:rsidP="008B4544">
      <w:pPr>
        <w:spacing w:after="0" w:line="240" w:lineRule="auto"/>
        <w:ind w:firstLine="540"/>
        <w:jc w:val="both"/>
        <w:rPr>
          <w:rFonts w:ascii="Times New Roman" w:eastAsia="Times New Roman" w:hAnsi="Times New Roman" w:cs="Times New Roman"/>
          <w:b/>
          <w:sz w:val="24"/>
          <w:szCs w:val="24"/>
          <w:lang w:eastAsia="ru-RU"/>
        </w:rPr>
      </w:pPr>
    </w:p>
    <w:p w:rsidR="008B4544" w:rsidRPr="005A2465" w:rsidRDefault="008B4544" w:rsidP="00CA5929">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Реализация </w:t>
      </w:r>
      <w:r w:rsidR="007E10C1" w:rsidRPr="005A2465">
        <w:rPr>
          <w:rFonts w:ascii="Times New Roman" w:eastAsia="Times New Roman" w:hAnsi="Times New Roman" w:cs="Times New Roman"/>
          <w:sz w:val="24"/>
          <w:szCs w:val="24"/>
          <w:lang w:eastAsia="ru-RU"/>
        </w:rPr>
        <w:t xml:space="preserve">комплексной </w:t>
      </w:r>
      <w:r w:rsidR="00DD34B6" w:rsidRPr="005A2465">
        <w:rPr>
          <w:rFonts w:ascii="Times New Roman" w:eastAsia="Times New Roman" w:hAnsi="Times New Roman" w:cs="Times New Roman"/>
          <w:sz w:val="24"/>
          <w:szCs w:val="24"/>
          <w:lang w:eastAsia="ru-RU"/>
        </w:rPr>
        <w:t>Программы осуществляется</w:t>
      </w:r>
      <w:r w:rsidRPr="005A2465">
        <w:rPr>
          <w:rFonts w:ascii="Times New Roman" w:eastAsia="Times New Roman" w:hAnsi="Times New Roman" w:cs="Times New Roman"/>
          <w:sz w:val="24"/>
          <w:szCs w:val="24"/>
          <w:lang w:eastAsia="ru-RU"/>
        </w:rPr>
        <w:t xml:space="preserve"> на основе совместной работы органов местного самоуправления, общественных </w:t>
      </w:r>
      <w:r w:rsidR="00DD34B6" w:rsidRPr="005A2465">
        <w:rPr>
          <w:rFonts w:ascii="Times New Roman" w:eastAsia="Times New Roman" w:hAnsi="Times New Roman" w:cs="Times New Roman"/>
          <w:sz w:val="24"/>
          <w:szCs w:val="24"/>
          <w:lang w:eastAsia="ru-RU"/>
        </w:rPr>
        <w:t>организаций,</w:t>
      </w:r>
      <w:r w:rsidR="007E10C1" w:rsidRPr="005A2465">
        <w:rPr>
          <w:rFonts w:ascii="Times New Roman" w:eastAsia="Times New Roman" w:hAnsi="Times New Roman" w:cs="Times New Roman"/>
          <w:sz w:val="24"/>
          <w:szCs w:val="24"/>
          <w:lang w:eastAsia="ru-RU"/>
        </w:rPr>
        <w:t xml:space="preserve"> учреждений и предприятий.</w:t>
      </w:r>
    </w:p>
    <w:p w:rsidR="008B4544" w:rsidRPr="005A2465" w:rsidRDefault="008B4544" w:rsidP="008B4544">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Бюджет </w:t>
      </w:r>
      <w:r w:rsidR="007E10C1" w:rsidRPr="005A2465">
        <w:rPr>
          <w:rFonts w:ascii="Times New Roman" w:eastAsia="Times New Roman" w:hAnsi="Times New Roman" w:cs="Times New Roman"/>
          <w:sz w:val="24"/>
          <w:szCs w:val="24"/>
          <w:lang w:eastAsia="ru-RU"/>
        </w:rPr>
        <w:t xml:space="preserve">Писаревского </w:t>
      </w:r>
      <w:r w:rsidRPr="005A2465">
        <w:rPr>
          <w:rFonts w:ascii="Times New Roman" w:eastAsia="Times New Roman" w:hAnsi="Times New Roman" w:cs="Times New Roman"/>
          <w:sz w:val="24"/>
          <w:szCs w:val="24"/>
          <w:lang w:eastAsia="ru-RU"/>
        </w:rPr>
        <w:t xml:space="preserve">муниципального образования на 84% является дотационным.  Поступление собственных доходов в бюджет складывается следующим образом: </w:t>
      </w:r>
    </w:p>
    <w:p w:rsidR="008B4544" w:rsidRPr="005A2465" w:rsidRDefault="008B4544" w:rsidP="008B4544">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основны</w:t>
      </w:r>
      <w:r w:rsidR="007E10C1" w:rsidRPr="005A2465">
        <w:rPr>
          <w:rFonts w:ascii="Times New Roman" w:eastAsia="Times New Roman" w:hAnsi="Times New Roman" w:cs="Times New Roman"/>
          <w:sz w:val="24"/>
          <w:szCs w:val="24"/>
          <w:lang w:eastAsia="ru-RU"/>
        </w:rPr>
        <w:t xml:space="preserve">е плательщики налогов в бюджет </w:t>
      </w:r>
      <w:r w:rsidR="00F537A4" w:rsidRPr="005A2465">
        <w:rPr>
          <w:rFonts w:ascii="Times New Roman" w:eastAsia="Times New Roman" w:hAnsi="Times New Roman" w:cs="Times New Roman"/>
          <w:sz w:val="24"/>
          <w:szCs w:val="24"/>
          <w:lang w:eastAsia="ru-RU"/>
        </w:rPr>
        <w:t xml:space="preserve">Писаревского муниципального образования </w:t>
      </w:r>
      <w:r w:rsidRPr="005A2465">
        <w:rPr>
          <w:rFonts w:ascii="Times New Roman" w:eastAsia="Times New Roman" w:hAnsi="Times New Roman" w:cs="Times New Roman"/>
          <w:sz w:val="24"/>
          <w:szCs w:val="24"/>
          <w:lang w:eastAsia="ru-RU"/>
        </w:rPr>
        <w:t>(НДФЛ и земельный налог) - это учреждения бюджетной сферы - 40% поступлений</w:t>
      </w:r>
      <w:r w:rsidR="008A1594" w:rsidRPr="005A2465">
        <w:rPr>
          <w:rFonts w:ascii="Times New Roman" w:eastAsia="Times New Roman" w:hAnsi="Times New Roman" w:cs="Times New Roman"/>
          <w:sz w:val="24"/>
          <w:szCs w:val="24"/>
          <w:lang w:eastAsia="ru-RU"/>
        </w:rPr>
        <w:t>.</w:t>
      </w:r>
    </w:p>
    <w:p w:rsidR="008B4544" w:rsidRPr="005A2465" w:rsidRDefault="008B4544" w:rsidP="008B4544">
      <w:pPr>
        <w:spacing w:after="0" w:line="240" w:lineRule="auto"/>
        <w:ind w:firstLine="540"/>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Ис</w:t>
      </w:r>
      <w:r w:rsidR="007E10C1" w:rsidRPr="005A2465">
        <w:rPr>
          <w:rFonts w:ascii="Times New Roman" w:eastAsia="Times New Roman" w:hAnsi="Times New Roman" w:cs="Times New Roman"/>
          <w:sz w:val="24"/>
          <w:szCs w:val="24"/>
          <w:lang w:eastAsia="ru-RU"/>
        </w:rPr>
        <w:t xml:space="preserve">ходя из доходов, администрация </w:t>
      </w:r>
      <w:r w:rsidR="00F537A4" w:rsidRPr="005A2465">
        <w:rPr>
          <w:rFonts w:ascii="Times New Roman" w:eastAsia="Times New Roman" w:hAnsi="Times New Roman" w:cs="Times New Roman"/>
          <w:sz w:val="24"/>
          <w:szCs w:val="24"/>
          <w:lang w:eastAsia="ru-RU"/>
        </w:rPr>
        <w:t xml:space="preserve">Писаревского сельского поселения </w:t>
      </w:r>
      <w:r w:rsidRPr="005A2465">
        <w:rPr>
          <w:rFonts w:ascii="Times New Roman" w:eastAsia="Times New Roman" w:hAnsi="Times New Roman" w:cs="Times New Roman"/>
          <w:sz w:val="24"/>
          <w:szCs w:val="24"/>
          <w:lang w:eastAsia="ru-RU"/>
        </w:rPr>
        <w:t xml:space="preserve">обеспечивает максимально полное исполнение </w:t>
      </w:r>
      <w:r w:rsidR="00DD34B6" w:rsidRPr="005A2465">
        <w:rPr>
          <w:rFonts w:ascii="Times New Roman" w:eastAsia="Times New Roman" w:hAnsi="Times New Roman" w:cs="Times New Roman"/>
          <w:sz w:val="24"/>
          <w:szCs w:val="24"/>
          <w:lang w:eastAsia="ru-RU"/>
        </w:rPr>
        <w:t>своих основных</w:t>
      </w:r>
      <w:r w:rsidRPr="005A2465">
        <w:rPr>
          <w:rFonts w:ascii="Times New Roman" w:eastAsia="Times New Roman" w:hAnsi="Times New Roman" w:cs="Times New Roman"/>
          <w:sz w:val="24"/>
          <w:szCs w:val="24"/>
          <w:lang w:eastAsia="ru-RU"/>
        </w:rPr>
        <w:t xml:space="preserve"> полномочий:</w:t>
      </w:r>
    </w:p>
    <w:p w:rsidR="00193920" w:rsidRPr="005A2465" w:rsidRDefault="008B4544" w:rsidP="008A1594">
      <w:pPr>
        <w:spacing w:after="0" w:line="240" w:lineRule="auto"/>
        <w:ind w:firstLine="540"/>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sz w:val="24"/>
          <w:szCs w:val="24"/>
          <w:lang w:eastAsia="ru-RU"/>
        </w:rPr>
        <w:t xml:space="preserve">   </w:t>
      </w:r>
    </w:p>
    <w:p w:rsidR="00193920" w:rsidRPr="005A2465" w:rsidRDefault="00193920" w:rsidP="00282069">
      <w:pPr>
        <w:numPr>
          <w:ilvl w:val="12"/>
          <w:numId w:val="0"/>
        </w:numPr>
        <w:tabs>
          <w:tab w:val="left" w:pos="540"/>
        </w:tabs>
        <w:spacing w:after="0" w:line="240" w:lineRule="auto"/>
        <w:jc w:val="center"/>
        <w:rPr>
          <w:rFonts w:ascii="Times New Roman" w:eastAsia="Times New Roman" w:hAnsi="Times New Roman" w:cs="Times New Roman"/>
          <w:b/>
          <w:sz w:val="24"/>
          <w:szCs w:val="24"/>
          <w:lang w:eastAsia="ru-RU"/>
        </w:rPr>
      </w:pPr>
    </w:p>
    <w:p w:rsidR="00107314" w:rsidRPr="005F167F" w:rsidRDefault="00B8680F" w:rsidP="00282069">
      <w:pPr>
        <w:numPr>
          <w:ilvl w:val="12"/>
          <w:numId w:val="0"/>
        </w:numPr>
        <w:tabs>
          <w:tab w:val="left" w:pos="540"/>
        </w:tabs>
        <w:spacing w:after="0" w:line="240" w:lineRule="auto"/>
        <w:jc w:val="center"/>
        <w:rPr>
          <w:rFonts w:ascii="Times New Roman" w:eastAsia="Times New Roman" w:hAnsi="Times New Roman" w:cs="Times New Roman"/>
          <w:b/>
          <w:sz w:val="28"/>
          <w:szCs w:val="28"/>
          <w:lang w:eastAsia="ru-RU"/>
        </w:rPr>
      </w:pPr>
      <w:r w:rsidRPr="005F167F">
        <w:rPr>
          <w:rFonts w:ascii="Times New Roman" w:eastAsia="Times New Roman" w:hAnsi="Times New Roman" w:cs="Times New Roman"/>
          <w:b/>
          <w:sz w:val="28"/>
          <w:szCs w:val="28"/>
          <w:lang w:eastAsia="ru-RU"/>
        </w:rPr>
        <w:t xml:space="preserve">10. </w:t>
      </w:r>
      <w:r w:rsidR="00282069" w:rsidRPr="005F167F">
        <w:rPr>
          <w:rFonts w:ascii="Times New Roman" w:eastAsia="Times New Roman" w:hAnsi="Times New Roman" w:cs="Times New Roman"/>
          <w:b/>
          <w:sz w:val="28"/>
          <w:szCs w:val="28"/>
          <w:lang w:eastAsia="ru-RU"/>
        </w:rPr>
        <w:t>ЗАКЛЮЧЕНИЕ</w:t>
      </w:r>
    </w:p>
    <w:p w:rsidR="009A1649" w:rsidRPr="005A2465" w:rsidRDefault="009A1649" w:rsidP="00282069">
      <w:pPr>
        <w:numPr>
          <w:ilvl w:val="12"/>
          <w:numId w:val="0"/>
        </w:numPr>
        <w:tabs>
          <w:tab w:val="left" w:pos="540"/>
        </w:tabs>
        <w:spacing w:after="0" w:line="240" w:lineRule="auto"/>
        <w:jc w:val="center"/>
        <w:rPr>
          <w:rFonts w:ascii="Times New Roman" w:eastAsia="Times New Roman" w:hAnsi="Times New Roman" w:cs="Times New Roman"/>
          <w:b/>
          <w:sz w:val="24"/>
          <w:szCs w:val="24"/>
          <w:lang w:eastAsia="ru-RU"/>
        </w:rPr>
      </w:pPr>
    </w:p>
    <w:p w:rsidR="00282069" w:rsidRPr="005A2465" w:rsidRDefault="00282069" w:rsidP="009A1649">
      <w:pPr>
        <w:spacing w:after="0" w:line="240" w:lineRule="auto"/>
        <w:ind w:firstLine="708"/>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Экономика Писаревского сельского поселения находится в настоящее время в состоянии «ожидания преобразований», связанных с необходимостью реализации нового закона № 131-ФЗ и с разработкой стратегической программы социально-экономического развития района. Положительным можно считать то, что к настоящему времени пришло осознание и предпринимателями, и муниципальными служащими того факта, что экономика поселения не может успешно функционировать, если она прямо или косвенно не направлена на удовлетворение потребностей и интересов людей.</w:t>
      </w:r>
    </w:p>
    <w:p w:rsidR="00282069" w:rsidRPr="005A2465" w:rsidRDefault="00282069" w:rsidP="001303A4">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xml:space="preserve">     Для управленцев муниципального уровня стало очевидным, что социальная стабильность и экономический рост в сельских поселениях в настоящее время могут быть обеспечены только </w:t>
      </w:r>
      <w:r w:rsidR="001303A4" w:rsidRPr="005A2465">
        <w:rPr>
          <w:rFonts w:ascii="Times New Roman" w:eastAsia="Times New Roman" w:hAnsi="Times New Roman" w:cs="Times New Roman"/>
          <w:color w:val="000000"/>
          <w:spacing w:val="5"/>
          <w:sz w:val="24"/>
          <w:szCs w:val="24"/>
          <w:lang w:eastAsia="ru-RU"/>
        </w:rPr>
        <w:t>с помощью,</w:t>
      </w:r>
      <w:r w:rsidRPr="005A2465">
        <w:rPr>
          <w:rFonts w:ascii="Times New Roman" w:eastAsia="Times New Roman" w:hAnsi="Times New Roman" w:cs="Times New Roman"/>
          <w:color w:val="000000"/>
          <w:spacing w:val="5"/>
          <w:sz w:val="24"/>
          <w:szCs w:val="24"/>
          <w:lang w:eastAsia="ru-RU"/>
        </w:rPr>
        <w:t xml:space="preserve"> продуманной целенаправленной социально-экономической политики. И такая политика может быть разработана и реализована через</w:t>
      </w:r>
      <w:r w:rsidR="001303A4" w:rsidRPr="005A2465">
        <w:rPr>
          <w:rFonts w:ascii="Times New Roman" w:eastAsia="Times New Roman" w:hAnsi="Times New Roman" w:cs="Times New Roman"/>
          <w:color w:val="000000"/>
          <w:spacing w:val="5"/>
          <w:sz w:val="24"/>
          <w:szCs w:val="24"/>
          <w:lang w:eastAsia="ru-RU"/>
        </w:rPr>
        <w:t xml:space="preserve"> комплексную программу</w:t>
      </w:r>
      <w:r w:rsidRPr="005A2465">
        <w:rPr>
          <w:rFonts w:ascii="Times New Roman" w:eastAsia="Times New Roman" w:hAnsi="Times New Roman" w:cs="Times New Roman"/>
          <w:color w:val="000000"/>
          <w:spacing w:val="5"/>
          <w:sz w:val="24"/>
          <w:szCs w:val="24"/>
          <w:lang w:eastAsia="ru-RU"/>
        </w:rPr>
        <w:t xml:space="preserve"> социально-экономического развития поселен</w:t>
      </w:r>
      <w:r w:rsidR="001303A4" w:rsidRPr="005A2465">
        <w:rPr>
          <w:rFonts w:ascii="Times New Roman" w:eastAsia="Times New Roman" w:hAnsi="Times New Roman" w:cs="Times New Roman"/>
          <w:color w:val="000000"/>
          <w:spacing w:val="5"/>
          <w:sz w:val="24"/>
          <w:szCs w:val="24"/>
          <w:lang w:eastAsia="ru-RU"/>
        </w:rPr>
        <w:t>ия</w:t>
      </w:r>
      <w:r w:rsidRPr="005A2465">
        <w:rPr>
          <w:rFonts w:ascii="Times New Roman" w:eastAsia="Times New Roman" w:hAnsi="Times New Roman" w:cs="Times New Roman"/>
          <w:color w:val="000000"/>
          <w:spacing w:val="5"/>
          <w:sz w:val="24"/>
          <w:szCs w:val="24"/>
          <w:lang w:eastAsia="ru-RU"/>
        </w:rPr>
        <w:t>.</w:t>
      </w:r>
    </w:p>
    <w:p w:rsidR="00282069" w:rsidRPr="005A2465" w:rsidRDefault="00282069" w:rsidP="001303A4">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w:t>
      </w:r>
      <w:r w:rsidR="001303A4" w:rsidRPr="005A2465">
        <w:rPr>
          <w:rFonts w:ascii="Times New Roman" w:eastAsia="Times New Roman" w:hAnsi="Times New Roman" w:cs="Times New Roman"/>
          <w:color w:val="000000"/>
          <w:spacing w:val="5"/>
          <w:sz w:val="24"/>
          <w:szCs w:val="24"/>
          <w:lang w:eastAsia="ru-RU"/>
        </w:rPr>
        <w:t>  Переход к управлению сельским поселением</w:t>
      </w:r>
      <w:r w:rsidRPr="005A2465">
        <w:rPr>
          <w:rFonts w:ascii="Times New Roman" w:eastAsia="Times New Roman" w:hAnsi="Times New Roman" w:cs="Times New Roman"/>
          <w:color w:val="000000"/>
          <w:spacing w:val="5"/>
          <w:sz w:val="24"/>
          <w:szCs w:val="24"/>
          <w:lang w:eastAsia="ru-RU"/>
        </w:rPr>
        <w:t xml:space="preserve">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w:t>
      </w:r>
      <w:r w:rsidR="001303A4" w:rsidRPr="005A2465">
        <w:rPr>
          <w:rFonts w:ascii="Times New Roman" w:eastAsia="Times New Roman" w:hAnsi="Times New Roman" w:cs="Times New Roman"/>
          <w:color w:val="000000"/>
          <w:spacing w:val="5"/>
          <w:sz w:val="24"/>
          <w:szCs w:val="24"/>
          <w:lang w:eastAsia="ru-RU"/>
        </w:rPr>
        <w:t xml:space="preserve"> сельского поселения</w:t>
      </w:r>
      <w:r w:rsidRPr="005A2465">
        <w:rPr>
          <w:rFonts w:ascii="Times New Roman" w:eastAsia="Times New Roman" w:hAnsi="Times New Roman" w:cs="Times New Roman"/>
          <w:color w:val="000000"/>
          <w:spacing w:val="5"/>
          <w:sz w:val="24"/>
          <w:szCs w:val="24"/>
          <w:lang w:eastAsia="ru-RU"/>
        </w:rPr>
        <w:t>, так и муниципального образования в целом.</w:t>
      </w:r>
    </w:p>
    <w:p w:rsidR="00282069" w:rsidRPr="005A2465" w:rsidRDefault="00282069" w:rsidP="001303A4">
      <w:pPr>
        <w:spacing w:after="0" w:line="240" w:lineRule="auto"/>
        <w:jc w:val="both"/>
        <w:rPr>
          <w:rFonts w:ascii="Arial" w:eastAsia="Times New Roman" w:hAnsi="Arial" w:cs="Arial"/>
          <w:color w:val="000000"/>
          <w:spacing w:val="5"/>
          <w:sz w:val="24"/>
          <w:szCs w:val="24"/>
          <w:lang w:eastAsia="ru-RU"/>
        </w:rPr>
      </w:pPr>
      <w:r w:rsidRPr="005A2465">
        <w:rPr>
          <w:rFonts w:ascii="Times New Roman" w:eastAsia="Times New Roman" w:hAnsi="Times New Roman" w:cs="Times New Roman"/>
          <w:color w:val="000000"/>
          <w:spacing w:val="5"/>
          <w:sz w:val="24"/>
          <w:szCs w:val="24"/>
          <w:lang w:eastAsia="ru-RU"/>
        </w:rPr>
        <w:t>    Разработка и принятие среднесрочной программы разви</w:t>
      </w:r>
      <w:r w:rsidR="001303A4" w:rsidRPr="005A2465">
        <w:rPr>
          <w:rFonts w:ascii="Times New Roman" w:eastAsia="Times New Roman" w:hAnsi="Times New Roman" w:cs="Times New Roman"/>
          <w:color w:val="000000"/>
          <w:spacing w:val="5"/>
          <w:sz w:val="24"/>
          <w:szCs w:val="24"/>
          <w:lang w:eastAsia="ru-RU"/>
        </w:rPr>
        <w:t>тия сельского поселения позволи</w:t>
      </w:r>
      <w:r w:rsidRPr="005A2465">
        <w:rPr>
          <w:rFonts w:ascii="Times New Roman" w:eastAsia="Times New Roman" w:hAnsi="Times New Roman" w:cs="Times New Roman"/>
          <w:color w:val="000000"/>
          <w:spacing w:val="5"/>
          <w:sz w:val="24"/>
          <w:szCs w:val="24"/>
          <w:lang w:eastAsia="ru-RU"/>
        </w:rPr>
        <w:t>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ее реализации механизмы, закрепляющиеся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w:t>
      </w:r>
      <w:r w:rsidR="001303A4" w:rsidRPr="005A2465">
        <w:rPr>
          <w:rFonts w:ascii="Times New Roman" w:eastAsia="Times New Roman" w:hAnsi="Times New Roman" w:cs="Times New Roman"/>
          <w:color w:val="000000"/>
          <w:spacing w:val="5"/>
          <w:sz w:val="24"/>
          <w:szCs w:val="24"/>
          <w:lang w:eastAsia="ru-RU"/>
        </w:rPr>
        <w:t>ории.</w:t>
      </w:r>
    </w:p>
    <w:p w:rsidR="00C94E2C" w:rsidRPr="005A2465" w:rsidRDefault="00C94E2C" w:rsidP="003E3B84">
      <w:pPr>
        <w:rPr>
          <w:b/>
          <w:sz w:val="24"/>
          <w:szCs w:val="24"/>
        </w:rPr>
      </w:pPr>
    </w:p>
    <w:p w:rsidR="007F467B" w:rsidRPr="005A2465" w:rsidRDefault="007F467B" w:rsidP="003E3B84">
      <w:pPr>
        <w:rPr>
          <w:b/>
          <w:sz w:val="24"/>
          <w:szCs w:val="24"/>
        </w:rPr>
      </w:pPr>
    </w:p>
    <w:p w:rsidR="006661D6" w:rsidRPr="005A2465" w:rsidRDefault="006661D6" w:rsidP="001939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61D6" w:rsidRPr="005A2465" w:rsidRDefault="006661D6"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F467B" w:rsidRPr="005A2465"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Приложение № 2</w:t>
      </w:r>
    </w:p>
    <w:p w:rsidR="007F467B" w:rsidRPr="005A2465"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к </w:t>
      </w:r>
      <w:r w:rsidR="003A4AD9">
        <w:rPr>
          <w:rFonts w:ascii="Times New Roman" w:eastAsia="Times New Roman" w:hAnsi="Times New Roman" w:cs="Times New Roman"/>
          <w:sz w:val="24"/>
          <w:szCs w:val="24"/>
          <w:lang w:eastAsia="ru-RU"/>
        </w:rPr>
        <w:t>программе</w:t>
      </w:r>
      <w:r w:rsidRPr="005A2465">
        <w:rPr>
          <w:rFonts w:ascii="Times New Roman" w:eastAsia="Times New Roman" w:hAnsi="Times New Roman" w:cs="Times New Roman"/>
          <w:sz w:val="24"/>
          <w:szCs w:val="24"/>
          <w:lang w:eastAsia="ru-RU"/>
        </w:rPr>
        <w:t xml:space="preserve"> комплексного </w:t>
      </w:r>
    </w:p>
    <w:p w:rsidR="007F467B" w:rsidRPr="005A2465"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социально-экономического развития</w:t>
      </w:r>
    </w:p>
    <w:p w:rsidR="007F467B" w:rsidRPr="005A2465"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Писаревского сельского поселения</w:t>
      </w:r>
    </w:p>
    <w:p w:rsidR="007F467B" w:rsidRPr="005A2465"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F467B" w:rsidRPr="005A2465" w:rsidRDefault="007F467B" w:rsidP="007F467B">
      <w:pPr>
        <w:widowControl w:val="0"/>
        <w:spacing w:after="0" w:line="240" w:lineRule="auto"/>
        <w:rPr>
          <w:rFonts w:ascii="Courier New" w:eastAsia="Times New Roman" w:hAnsi="Courier New" w:cs="Courier New"/>
          <w:color w:val="000000"/>
          <w:sz w:val="24"/>
          <w:szCs w:val="24"/>
          <w:lang w:eastAsia="ru-RU"/>
        </w:rPr>
      </w:pPr>
    </w:p>
    <w:p w:rsidR="007F467B" w:rsidRPr="005A2465" w:rsidRDefault="007F467B" w:rsidP="007F467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ПЕРЕЧЕНЬ</w:t>
      </w:r>
    </w:p>
    <w:p w:rsidR="007F467B" w:rsidRPr="005A2465" w:rsidRDefault="007F467B" w:rsidP="007F467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МУНИЦИПАЛЬНЫХ ПРОГРАММ </w:t>
      </w:r>
    </w:p>
    <w:p w:rsidR="007F467B" w:rsidRPr="005A2465" w:rsidRDefault="007F467B" w:rsidP="007F467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ПИСАРЕВСКОГО СЕЛЬСКОГО ПОСЕЛЕНИЯ</w:t>
      </w:r>
    </w:p>
    <w:p w:rsidR="007F467B" w:rsidRPr="005A2465" w:rsidRDefault="007F467B" w:rsidP="007F467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1"/>
        <w:gridCol w:w="1843"/>
        <w:gridCol w:w="1984"/>
        <w:gridCol w:w="2634"/>
      </w:tblGrid>
      <w:tr w:rsidR="007F467B" w:rsidRPr="005A2465" w:rsidTr="00DD34B6">
        <w:trPr>
          <w:trHeight w:val="874"/>
          <w:tblHeader/>
        </w:trPr>
        <w:tc>
          <w:tcPr>
            <w:tcW w:w="3681" w:type="dxa"/>
            <w:shd w:val="clear" w:color="auto" w:fill="FFFFFF"/>
            <w:vAlign w:val="center"/>
          </w:tcPr>
          <w:p w:rsidR="007F467B" w:rsidRPr="005A2465"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Название муниципальной программы</w:t>
            </w:r>
          </w:p>
        </w:tc>
        <w:tc>
          <w:tcPr>
            <w:tcW w:w="1843" w:type="dxa"/>
            <w:shd w:val="clear" w:color="auto" w:fill="FFFFFF"/>
          </w:tcPr>
          <w:p w:rsidR="007F467B" w:rsidRPr="005A2465"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Период </w:t>
            </w:r>
            <w:r w:rsidRPr="005A2465">
              <w:rPr>
                <w:rFonts w:ascii="Times New Roman" w:eastAsia="Times New Roman" w:hAnsi="Times New Roman" w:cs="Times New Roman"/>
                <w:sz w:val="24"/>
                <w:szCs w:val="24"/>
                <w:lang w:eastAsia="ru-RU"/>
              </w:rPr>
              <w:br/>
              <w:t>реализации программы</w:t>
            </w:r>
          </w:p>
        </w:tc>
        <w:tc>
          <w:tcPr>
            <w:tcW w:w="1984" w:type="dxa"/>
            <w:shd w:val="clear" w:color="auto" w:fill="FFFFFF"/>
          </w:tcPr>
          <w:p w:rsidR="007F467B" w:rsidRPr="005A2465"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Объем финансирования, тыс. руб.</w:t>
            </w:r>
          </w:p>
        </w:tc>
        <w:tc>
          <w:tcPr>
            <w:tcW w:w="2634" w:type="dxa"/>
            <w:shd w:val="clear" w:color="auto" w:fill="FFFFFF"/>
            <w:vAlign w:val="center"/>
          </w:tcPr>
          <w:p w:rsidR="007F467B" w:rsidRPr="005A2465"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Ответственный исполнитель</w:t>
            </w:r>
          </w:p>
        </w:tc>
      </w:tr>
      <w:tr w:rsidR="007F467B" w:rsidRPr="005A2465" w:rsidTr="00DD34B6">
        <w:trPr>
          <w:trHeight w:val="641"/>
        </w:trPr>
        <w:tc>
          <w:tcPr>
            <w:tcW w:w="3681" w:type="dxa"/>
            <w:vAlign w:val="center"/>
          </w:tcPr>
          <w:p w:rsidR="007F467B" w:rsidRPr="005A2465"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bCs/>
                <w:sz w:val="24"/>
                <w:szCs w:val="24"/>
                <w:lang w:eastAsia="ru-RU"/>
              </w:rPr>
              <w:t>«Обеспечение питьевой водой населения Писаревского сельского поселения на 2017-2022г.г.»</w:t>
            </w:r>
          </w:p>
        </w:tc>
        <w:tc>
          <w:tcPr>
            <w:tcW w:w="1843" w:type="dxa"/>
          </w:tcPr>
          <w:p w:rsidR="007F467B" w:rsidRPr="005A2465"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2017-2022гг</w:t>
            </w:r>
          </w:p>
        </w:tc>
        <w:tc>
          <w:tcPr>
            <w:tcW w:w="1984" w:type="dxa"/>
          </w:tcPr>
          <w:p w:rsidR="007F467B" w:rsidRPr="005A2465" w:rsidRDefault="007C0482" w:rsidP="007F46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657300,0</w:t>
            </w:r>
          </w:p>
        </w:tc>
        <w:tc>
          <w:tcPr>
            <w:tcW w:w="2634" w:type="dxa"/>
          </w:tcPr>
          <w:p w:rsidR="007F467B" w:rsidRPr="005A2465" w:rsidRDefault="007F467B" w:rsidP="007F46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Администрация Писаревского сельского поселения</w:t>
            </w:r>
          </w:p>
        </w:tc>
      </w:tr>
      <w:tr w:rsidR="007F467B" w:rsidRPr="005A2465" w:rsidTr="00DD34B6">
        <w:trPr>
          <w:trHeight w:val="638"/>
        </w:trPr>
        <w:tc>
          <w:tcPr>
            <w:tcW w:w="3681" w:type="dxa"/>
            <w:vAlign w:val="center"/>
          </w:tcPr>
          <w:p w:rsidR="007F467B" w:rsidRPr="005A2465"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2465">
              <w:rPr>
                <w:rFonts w:ascii="Times New Roman" w:hAnsi="Times New Roman" w:cs="Times New Roman"/>
                <w:sz w:val="24"/>
                <w:szCs w:val="24"/>
              </w:rPr>
              <w:t>«Дорожная деятельность в отношении автомобильных дорог местного значения в границах населённых пунктов Писаревского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2017-2022г.г.»</w:t>
            </w:r>
          </w:p>
        </w:tc>
        <w:tc>
          <w:tcPr>
            <w:tcW w:w="1843" w:type="dxa"/>
          </w:tcPr>
          <w:p w:rsidR="007F467B" w:rsidRPr="005A2465"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2017-2022гг</w:t>
            </w:r>
          </w:p>
        </w:tc>
        <w:tc>
          <w:tcPr>
            <w:tcW w:w="1984" w:type="dxa"/>
          </w:tcPr>
          <w:p w:rsidR="007F467B" w:rsidRPr="005A2465" w:rsidRDefault="007C0482" w:rsidP="007F46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9 313000,0</w:t>
            </w:r>
          </w:p>
        </w:tc>
        <w:tc>
          <w:tcPr>
            <w:tcW w:w="2634" w:type="dxa"/>
          </w:tcPr>
          <w:p w:rsidR="007F467B" w:rsidRPr="005A2465" w:rsidRDefault="007F467B" w:rsidP="007F46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Администрация Писаревского сельского поселения</w:t>
            </w:r>
          </w:p>
        </w:tc>
      </w:tr>
      <w:tr w:rsidR="007F467B" w:rsidRPr="005A2465" w:rsidTr="00DD34B6">
        <w:tc>
          <w:tcPr>
            <w:tcW w:w="3681" w:type="dxa"/>
          </w:tcPr>
          <w:p w:rsidR="007F467B" w:rsidRPr="005A2465"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bCs/>
                <w:sz w:val="24"/>
                <w:szCs w:val="24"/>
                <w:lang w:eastAsia="ru-RU"/>
              </w:rPr>
              <w:t>«Организация благоустройства территории Писаревского сельского поселения на 2017-2022г.г.»</w:t>
            </w:r>
          </w:p>
        </w:tc>
        <w:tc>
          <w:tcPr>
            <w:tcW w:w="1843" w:type="dxa"/>
          </w:tcPr>
          <w:p w:rsidR="007F467B" w:rsidRPr="005A2465"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2017-2022гг</w:t>
            </w:r>
          </w:p>
        </w:tc>
        <w:tc>
          <w:tcPr>
            <w:tcW w:w="1984" w:type="dxa"/>
          </w:tcPr>
          <w:p w:rsidR="007F467B" w:rsidRPr="005A2465" w:rsidRDefault="007C0482" w:rsidP="007F467B">
            <w:pPr>
              <w:widowControl w:val="0"/>
              <w:spacing w:after="0" w:line="240" w:lineRule="auto"/>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3 454000,0</w:t>
            </w:r>
          </w:p>
        </w:tc>
        <w:tc>
          <w:tcPr>
            <w:tcW w:w="2634" w:type="dxa"/>
          </w:tcPr>
          <w:p w:rsidR="007F467B" w:rsidRPr="005A2465"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sz w:val="24"/>
                <w:szCs w:val="24"/>
                <w:lang w:eastAsia="ru-RU"/>
              </w:rPr>
              <w:t>Администрация Писаревского сельского поселения</w:t>
            </w:r>
          </w:p>
        </w:tc>
      </w:tr>
      <w:tr w:rsidR="007D4852" w:rsidRPr="005A2465" w:rsidTr="00DD34B6">
        <w:tc>
          <w:tcPr>
            <w:tcW w:w="3681" w:type="dxa"/>
          </w:tcPr>
          <w:p w:rsidR="007D4852" w:rsidRPr="005A2465" w:rsidRDefault="007D4852" w:rsidP="007F467B">
            <w:pPr>
              <w:widowControl w:val="0"/>
              <w:spacing w:after="0" w:line="240" w:lineRule="auto"/>
              <w:jc w:val="center"/>
              <w:rPr>
                <w:rFonts w:ascii="Times New Roman" w:eastAsia="Times New Roman" w:hAnsi="Times New Roman" w:cs="Times New Roman"/>
                <w:bCs/>
                <w:sz w:val="24"/>
                <w:szCs w:val="24"/>
                <w:lang w:eastAsia="ru-RU"/>
              </w:rPr>
            </w:pPr>
            <w:r w:rsidRPr="005A2465">
              <w:rPr>
                <w:rFonts w:ascii="Times New Roman" w:eastAsia="Times New Roman" w:hAnsi="Times New Roman" w:cs="Times New Roman"/>
                <w:bCs/>
                <w:color w:val="000000"/>
                <w:sz w:val="24"/>
                <w:szCs w:val="24"/>
                <w:lang w:eastAsia="ru-RU"/>
              </w:rPr>
              <w:t>«Обеспечение первичных мер пожарной безопасности в границах населённых пунктов в Писаревском сельском поселении на 2015-2016г.г.»</w:t>
            </w:r>
          </w:p>
        </w:tc>
        <w:tc>
          <w:tcPr>
            <w:tcW w:w="1843" w:type="dxa"/>
          </w:tcPr>
          <w:p w:rsidR="007D4852" w:rsidRPr="005A2465" w:rsidRDefault="007D4852"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color w:val="000000"/>
                <w:sz w:val="24"/>
                <w:szCs w:val="24"/>
                <w:lang w:eastAsia="ru-RU"/>
              </w:rPr>
              <w:t>2017-2022гг</w:t>
            </w:r>
          </w:p>
        </w:tc>
        <w:tc>
          <w:tcPr>
            <w:tcW w:w="1984" w:type="dxa"/>
          </w:tcPr>
          <w:p w:rsidR="007D4852" w:rsidRPr="005A2465" w:rsidRDefault="007C0482" w:rsidP="007F467B">
            <w:pPr>
              <w:widowControl w:val="0"/>
              <w:spacing w:after="0" w:line="240" w:lineRule="auto"/>
              <w:rPr>
                <w:rFonts w:ascii="Times New Roman" w:eastAsia="Times New Roman" w:hAnsi="Times New Roman" w:cs="Times New Roman"/>
                <w:color w:val="000000"/>
                <w:sz w:val="24"/>
                <w:szCs w:val="24"/>
                <w:lang w:eastAsia="ru-RU"/>
              </w:rPr>
            </w:pPr>
            <w:r w:rsidRPr="005A2465">
              <w:rPr>
                <w:rFonts w:ascii="Times New Roman" w:eastAsia="Times New Roman" w:hAnsi="Times New Roman" w:cs="Times New Roman"/>
                <w:sz w:val="24"/>
                <w:szCs w:val="24"/>
                <w:lang w:eastAsia="ru-RU"/>
              </w:rPr>
              <w:t>1 953000,0</w:t>
            </w:r>
          </w:p>
        </w:tc>
        <w:tc>
          <w:tcPr>
            <w:tcW w:w="2634" w:type="dxa"/>
          </w:tcPr>
          <w:p w:rsidR="007D4852" w:rsidRPr="005A2465" w:rsidRDefault="007D4852" w:rsidP="007F467B">
            <w:pPr>
              <w:widowControl w:val="0"/>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Администрация Писаревского сельского поселения</w:t>
            </w:r>
          </w:p>
        </w:tc>
      </w:tr>
    </w:tbl>
    <w:p w:rsidR="007F467B" w:rsidRPr="007F467B" w:rsidRDefault="007F467B" w:rsidP="007F467B">
      <w:pPr>
        <w:widowControl w:val="0"/>
        <w:spacing w:after="0" w:line="240" w:lineRule="auto"/>
        <w:rPr>
          <w:rFonts w:ascii="Courier New" w:eastAsia="Times New Roman" w:hAnsi="Courier New" w:cs="Courier New"/>
          <w:color w:val="000000"/>
          <w:sz w:val="24"/>
          <w:szCs w:val="24"/>
          <w:lang w:eastAsia="ru-RU"/>
        </w:rPr>
        <w:sectPr w:rsidR="007F467B" w:rsidRPr="007F467B" w:rsidSect="007F467B">
          <w:footerReference w:type="even" r:id="rId8"/>
          <w:type w:val="continuous"/>
          <w:pgSz w:w="11907" w:h="16840"/>
          <w:pgMar w:top="851" w:right="567" w:bottom="1134" w:left="1134" w:header="0" w:footer="0" w:gutter="0"/>
          <w:cols w:space="720"/>
        </w:sect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lastRenderedPageBreak/>
        <w:t>Приложение № 3</w:t>
      </w: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 xml:space="preserve">к </w:t>
      </w:r>
      <w:r w:rsidR="003A4AD9">
        <w:rPr>
          <w:rFonts w:ascii="Times New Roman" w:eastAsia="Times New Roman" w:hAnsi="Times New Roman" w:cs="Times New Roman"/>
          <w:sz w:val="28"/>
          <w:szCs w:val="28"/>
          <w:lang w:eastAsia="ru-RU"/>
        </w:rPr>
        <w:t>программе</w:t>
      </w:r>
      <w:r w:rsidRPr="007F467B">
        <w:rPr>
          <w:rFonts w:ascii="Times New Roman" w:eastAsia="Times New Roman" w:hAnsi="Times New Roman" w:cs="Times New Roman"/>
          <w:sz w:val="28"/>
          <w:szCs w:val="28"/>
          <w:lang w:eastAsia="ru-RU"/>
        </w:rPr>
        <w:t xml:space="preserve"> комплексного </w:t>
      </w: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социально-экономического развития</w:t>
      </w: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 xml:space="preserve"> Писаревского сельского поселения</w:t>
      </w:r>
    </w:p>
    <w:p w:rsidR="007F467B" w:rsidRPr="007F467B" w:rsidRDefault="007F467B" w:rsidP="007F467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7F467B" w:rsidRPr="007F467B" w:rsidRDefault="007F467B" w:rsidP="007F46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ПЛАН</w:t>
      </w:r>
    </w:p>
    <w:p w:rsidR="007F467B" w:rsidRPr="007F467B" w:rsidRDefault="007F467B" w:rsidP="007F46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 xml:space="preserve"> МЕРОПРИЯТИЙ ПО РЕАЛИЗАЦИИ ПРОГРАММЫ КОМПЛЕКСНОГО </w:t>
      </w:r>
    </w:p>
    <w:p w:rsidR="007F467B" w:rsidRPr="007F467B" w:rsidRDefault="007F467B" w:rsidP="007F46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СОЦИАЛЬНО-ЭКОНОМИЧЕСКОГО РАЗВИТИЯ</w:t>
      </w:r>
    </w:p>
    <w:p w:rsidR="007F467B" w:rsidRPr="007F467B" w:rsidRDefault="007F467B" w:rsidP="007F46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 xml:space="preserve">ПИСАРЕВСКОГО СЕЛЬСКОГО ПОСЕЛЕНИЯ </w:t>
      </w:r>
    </w:p>
    <w:p w:rsidR="007F467B" w:rsidRPr="007F467B" w:rsidRDefault="007F467B" w:rsidP="007F46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7724" w:type="pct"/>
        <w:tblLayout w:type="fixed"/>
        <w:tblLook w:val="0000" w:firstRow="0" w:lastRow="0" w:firstColumn="0" w:lastColumn="0" w:noHBand="0" w:noVBand="0"/>
      </w:tblPr>
      <w:tblGrid>
        <w:gridCol w:w="532"/>
        <w:gridCol w:w="1177"/>
        <w:gridCol w:w="532"/>
        <w:gridCol w:w="1360"/>
        <w:gridCol w:w="538"/>
        <w:gridCol w:w="393"/>
        <w:gridCol w:w="972"/>
        <w:gridCol w:w="19"/>
        <w:gridCol w:w="710"/>
        <w:gridCol w:w="75"/>
        <w:gridCol w:w="743"/>
        <w:gridCol w:w="173"/>
        <w:gridCol w:w="570"/>
        <w:gridCol w:w="313"/>
        <w:gridCol w:w="262"/>
        <w:gridCol w:w="743"/>
        <w:gridCol w:w="860"/>
        <w:gridCol w:w="1262"/>
        <w:gridCol w:w="14"/>
        <w:gridCol w:w="1346"/>
        <w:gridCol w:w="75"/>
        <w:gridCol w:w="1131"/>
        <w:gridCol w:w="23"/>
        <w:gridCol w:w="1505"/>
        <w:gridCol w:w="33"/>
        <w:gridCol w:w="687"/>
        <w:gridCol w:w="1225"/>
        <w:gridCol w:w="1225"/>
        <w:gridCol w:w="1225"/>
        <w:gridCol w:w="1225"/>
        <w:gridCol w:w="1225"/>
        <w:gridCol w:w="1197"/>
      </w:tblGrid>
      <w:tr w:rsidR="00F91BDA" w:rsidRPr="007F467B" w:rsidTr="00B95101">
        <w:trPr>
          <w:gridAfter w:val="8"/>
          <w:wAfter w:w="1721" w:type="pct"/>
          <w:trHeight w:val="303"/>
        </w:trPr>
        <w:tc>
          <w:tcPr>
            <w:tcW w:w="1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w:t>
            </w:r>
            <w:r w:rsidRPr="007F467B">
              <w:rPr>
                <w:rFonts w:ascii="Times New Roman" w:eastAsia="Times New Roman" w:hAnsi="Times New Roman" w:cs="Times New Roman"/>
                <w:bCs/>
                <w:color w:val="000000"/>
                <w:sz w:val="20"/>
                <w:szCs w:val="20"/>
                <w:lang w:eastAsia="ru-RU"/>
              </w:rPr>
              <w:br/>
              <w:t>п/п</w:t>
            </w:r>
          </w:p>
        </w:tc>
        <w:tc>
          <w:tcPr>
            <w:tcW w:w="3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Наименование мероприятия и инвестиционного проекта</w:t>
            </w:r>
          </w:p>
        </w:tc>
        <w:tc>
          <w:tcPr>
            <w:tcW w:w="4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 xml:space="preserve">Наименование МЦП, ОГЦП (ФЦП) и  других механизмов, через которые планируется финансирование мероприятия </w:t>
            </w:r>
          </w:p>
        </w:tc>
        <w:tc>
          <w:tcPr>
            <w:tcW w:w="2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Срок реализации</w:t>
            </w:r>
          </w:p>
        </w:tc>
        <w:tc>
          <w:tcPr>
            <w:tcW w:w="122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Объем финансирования, тыс. руб.</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 xml:space="preserve">Мощность </w:t>
            </w:r>
            <w:r w:rsidRPr="007F467B">
              <w:rPr>
                <w:rFonts w:ascii="Times New Roman" w:eastAsia="Times New Roman" w:hAnsi="Times New Roman" w:cs="Times New Roman"/>
                <w:bCs/>
                <w:color w:val="000000"/>
                <w:sz w:val="20"/>
                <w:szCs w:val="20"/>
                <w:lang w:eastAsia="ru-RU"/>
              </w:rPr>
              <w:br/>
              <w:t>(в соответ-ствующих единицах)</w:t>
            </w:r>
          </w:p>
        </w:tc>
        <w:tc>
          <w:tcPr>
            <w:tcW w:w="26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Экономи-ческий эффект (прибыль, тыс..руб.)</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Создаваемые рабочие места, ед.</w:t>
            </w:r>
          </w:p>
        </w:tc>
      </w:tr>
      <w:tr w:rsidR="00F91BDA" w:rsidRPr="007F467B" w:rsidTr="00B95101">
        <w:trPr>
          <w:gridAfter w:val="8"/>
          <w:wAfter w:w="1721" w:type="pct"/>
          <w:trHeight w:val="353"/>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3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40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2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17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Всего</w:t>
            </w:r>
          </w:p>
        </w:tc>
        <w:tc>
          <w:tcPr>
            <w:tcW w:w="15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Федеральный бюджет</w:t>
            </w:r>
          </w:p>
        </w:tc>
        <w:tc>
          <w:tcPr>
            <w:tcW w:w="159"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Областной бюджет</w:t>
            </w:r>
          </w:p>
        </w:tc>
        <w:tc>
          <w:tcPr>
            <w:tcW w:w="12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Местный бюджет</w:t>
            </w:r>
          </w:p>
        </w:tc>
        <w:tc>
          <w:tcPr>
            <w:tcW w:w="6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внебюджетные источники</w:t>
            </w: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263"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3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r>
      <w:tr w:rsidR="00B913EF" w:rsidRPr="007F467B" w:rsidTr="00B95101">
        <w:trPr>
          <w:gridAfter w:val="8"/>
          <w:wAfter w:w="1721" w:type="pct"/>
          <w:cantSplit/>
          <w:trHeight w:val="1833"/>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3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40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2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17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собственные средства предприятия</w:t>
            </w:r>
          </w:p>
        </w:tc>
        <w:tc>
          <w:tcPr>
            <w:tcW w:w="18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 xml:space="preserve">кредитные ресурсы </w:t>
            </w:r>
          </w:p>
        </w:tc>
        <w:tc>
          <w:tcPr>
            <w:tcW w:w="2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фонд содействия реформированию ЖКХ</w:t>
            </w: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263"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c>
          <w:tcPr>
            <w:tcW w:w="3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bCs/>
                <w:color w:val="000000"/>
                <w:sz w:val="20"/>
                <w:szCs w:val="20"/>
                <w:lang w:eastAsia="ru-RU"/>
              </w:rPr>
            </w:pPr>
          </w:p>
        </w:tc>
      </w:tr>
      <w:tr w:rsidR="00B913EF" w:rsidRPr="007F467B" w:rsidTr="00B95101">
        <w:trPr>
          <w:gridAfter w:val="8"/>
          <w:wAfter w:w="1721" w:type="pct"/>
          <w:trHeight w:hRule="exact" w:val="284"/>
        </w:trPr>
        <w:tc>
          <w:tcPr>
            <w:tcW w:w="1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t> </w:t>
            </w:r>
            <w:r w:rsidR="000E5147">
              <w:rPr>
                <w:rFonts w:ascii="Times New Roman" w:eastAsia="Times New Roman" w:hAnsi="Times New Roman" w:cs="Times New Roman"/>
                <w:color w:val="000000"/>
                <w:sz w:val="20"/>
                <w:szCs w:val="20"/>
                <w:lang w:eastAsia="ru-RU"/>
              </w:rPr>
              <w:t>1</w:t>
            </w:r>
          </w:p>
        </w:tc>
        <w:tc>
          <w:tcPr>
            <w:tcW w:w="77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FE5160" w:rsidP="007F467B">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Cs/>
                <w:sz w:val="24"/>
                <w:szCs w:val="24"/>
                <w:lang w:eastAsia="ru-RU"/>
              </w:rPr>
              <w:t>«Обеспечение питьевой водой населения Писаревского сельского поселения на</w:t>
            </w:r>
            <w:r>
              <w:rPr>
                <w:rFonts w:ascii="Times New Roman" w:eastAsia="Times New Roman" w:hAnsi="Times New Roman" w:cs="Times New Roman"/>
                <w:bCs/>
                <w:sz w:val="24"/>
                <w:szCs w:val="24"/>
                <w:lang w:eastAsia="ru-RU"/>
              </w:rPr>
              <w:t xml:space="preserve"> 2017-2022</w:t>
            </w:r>
            <w:r w:rsidRPr="007F467B">
              <w:rPr>
                <w:rFonts w:ascii="Times New Roman" w:eastAsia="Times New Roman" w:hAnsi="Times New Roman" w:cs="Times New Roman"/>
                <w:bCs/>
                <w:sz w:val="24"/>
                <w:szCs w:val="24"/>
                <w:lang w:eastAsia="ru-RU"/>
              </w:rPr>
              <w:t>г.г.»</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2017</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2848BD"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AB6C5A" w:rsidP="007F467B">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AB6C5A" w:rsidP="007F467B">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AB6C5A" w:rsidP="007F467B">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AB6C5A" w:rsidP="007F467B">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AB6C5A" w:rsidP="007F467B">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7F467B" w:rsidRPr="007F467B" w:rsidRDefault="00424100" w:rsidP="007F467B">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2018</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B95101"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424100"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2019</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157,8</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B95101"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125,8</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32,0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424100"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2020</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B95101"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424100"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2021</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B95101"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424100"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2022</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B95101"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424100"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Итого:</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657,3</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B95101"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525,3</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132,0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424100" w:rsidP="00AB6C5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C15C6B" w:rsidRPr="007F467B" w:rsidTr="00B95101">
        <w:trPr>
          <w:gridAfter w:val="8"/>
          <w:wAfter w:w="1721" w:type="pct"/>
          <w:trHeight w:hRule="exact" w:val="284"/>
        </w:trPr>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rPr>
                <w:rFonts w:ascii="Times New Roman" w:eastAsia="Times New Roman" w:hAnsi="Times New Roman" w:cs="Times New Roman"/>
                <w:bCs/>
                <w:i/>
                <w:color w:val="000000"/>
                <w:sz w:val="20"/>
                <w:szCs w:val="20"/>
                <w:lang w:eastAsia="ru-RU"/>
              </w:rPr>
            </w:pPr>
            <w:r w:rsidRPr="007F467B">
              <w:rPr>
                <w:rFonts w:ascii="Times New Roman" w:eastAsia="Times New Roman" w:hAnsi="Times New Roman" w:cs="Times New Roman"/>
                <w:bCs/>
                <w:i/>
                <w:color w:val="000000"/>
                <w:sz w:val="20"/>
                <w:szCs w:val="20"/>
                <w:lang w:eastAsia="ru-RU"/>
              </w:rPr>
              <w:t>в том числе:</w:t>
            </w:r>
          </w:p>
        </w:tc>
        <w:tc>
          <w:tcPr>
            <w:tcW w:w="2394"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AB6C5A" w:rsidRPr="007F467B" w:rsidRDefault="00AB6C5A" w:rsidP="00AB6C5A">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B95101" w:rsidRPr="007F467B" w:rsidTr="00B95101">
        <w:trPr>
          <w:gridAfter w:val="8"/>
          <w:wAfter w:w="1721" w:type="pct"/>
          <w:trHeight w:hRule="exact" w:val="284"/>
        </w:trPr>
        <w:tc>
          <w:tcPr>
            <w:tcW w:w="1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475007" w:rsidRDefault="00B95101" w:rsidP="00B95101">
            <w:pPr>
              <w:widowControl w:val="0"/>
              <w:spacing w:after="0" w:line="240" w:lineRule="auto"/>
              <w:jc w:val="center"/>
              <w:rPr>
                <w:rFonts w:ascii="Times New Roman" w:eastAsia="Times New Roman" w:hAnsi="Times New Roman" w:cs="Times New Roman"/>
                <w:color w:val="000000"/>
                <w:sz w:val="20"/>
                <w:szCs w:val="20"/>
                <w:lang w:eastAsia="ru-RU"/>
              </w:rPr>
            </w:pPr>
            <w:r w:rsidRPr="00475007">
              <w:rPr>
                <w:rFonts w:ascii="Times New Roman" w:eastAsia="Times New Roman" w:hAnsi="Times New Roman" w:cs="Times New Roman"/>
                <w:color w:val="000000"/>
                <w:sz w:val="20"/>
                <w:szCs w:val="20"/>
                <w:lang w:eastAsia="ru-RU"/>
              </w:rPr>
              <w:t> </w:t>
            </w:r>
          </w:p>
        </w:tc>
        <w:tc>
          <w:tcPr>
            <w:tcW w:w="77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475007" w:rsidRDefault="00475007" w:rsidP="00B95101">
            <w:pPr>
              <w:widowControl w:val="0"/>
              <w:spacing w:after="0" w:line="240" w:lineRule="auto"/>
              <w:rPr>
                <w:rFonts w:ascii="Times New Roman" w:eastAsia="Times New Roman" w:hAnsi="Times New Roman" w:cs="Times New Roman"/>
                <w:bCs/>
                <w:color w:val="000000"/>
                <w:sz w:val="18"/>
                <w:szCs w:val="18"/>
                <w:lang w:eastAsia="ru-RU"/>
              </w:rPr>
            </w:pPr>
            <w:r w:rsidRPr="00475007">
              <w:rPr>
                <w:rFonts w:ascii="Times New Roman" w:eastAsia="Times New Roman" w:hAnsi="Times New Roman" w:cs="Times New Roman"/>
                <w:bCs/>
                <w:color w:val="000000"/>
                <w:sz w:val="18"/>
                <w:szCs w:val="18"/>
                <w:lang w:eastAsia="ru-RU"/>
              </w:rPr>
              <w:t>1.</w:t>
            </w:r>
            <w:r w:rsidR="00B95101" w:rsidRPr="00475007">
              <w:rPr>
                <w:rFonts w:ascii="Times New Roman" w:eastAsia="Times New Roman" w:hAnsi="Times New Roman" w:cs="Times New Roman"/>
                <w:bCs/>
                <w:color w:val="000000"/>
                <w:sz w:val="18"/>
                <w:szCs w:val="18"/>
                <w:lang w:eastAsia="ru-RU"/>
              </w:rPr>
              <w:t>Приобретение и доставка труб для летнего водопровода, приобретение глубинных насосов для водонапорных башен</w:t>
            </w:r>
          </w:p>
          <w:p w:rsidR="00475007" w:rsidRPr="00475007" w:rsidRDefault="00475007" w:rsidP="00B95101">
            <w:pPr>
              <w:widowControl w:val="0"/>
              <w:spacing w:after="0" w:line="240" w:lineRule="auto"/>
              <w:rPr>
                <w:rFonts w:ascii="Times New Roman" w:eastAsia="Times New Roman" w:hAnsi="Times New Roman" w:cs="Times New Roman"/>
                <w:bCs/>
                <w:color w:val="000000"/>
                <w:sz w:val="20"/>
                <w:szCs w:val="20"/>
                <w:lang w:eastAsia="ru-RU"/>
              </w:rPr>
            </w:pPr>
            <w:r w:rsidRPr="00475007">
              <w:rPr>
                <w:rFonts w:ascii="Times New Roman" w:eastAsia="Times New Roman" w:hAnsi="Times New Roman" w:cs="Times New Roman"/>
                <w:sz w:val="18"/>
                <w:szCs w:val="18"/>
                <w:lang w:eastAsia="ru-RU"/>
              </w:rPr>
              <w:t>2.приобретение сруба для водонапорной башни в п. 1-е отделение ГСС, установка водоизмерительной аппаратуры для учета подаваемой</w:t>
            </w:r>
            <w:r w:rsidRPr="00475007">
              <w:rPr>
                <w:rFonts w:ascii="Times New Roman" w:eastAsia="Times New Roman" w:hAnsi="Times New Roman" w:cs="Times New Roman"/>
                <w:sz w:val="28"/>
                <w:szCs w:val="28"/>
                <w:lang w:eastAsia="ru-RU"/>
              </w:rPr>
              <w:t xml:space="preserve"> воды, </w:t>
            </w:r>
            <w:r w:rsidRPr="00475007">
              <w:rPr>
                <w:rFonts w:ascii="Times New Roman" w:eastAsia="Times New Roman" w:hAnsi="Times New Roman" w:cs="Times New Roman"/>
                <w:sz w:val="18"/>
                <w:szCs w:val="18"/>
                <w:lang w:eastAsia="ru-RU"/>
              </w:rPr>
              <w:t>организация санитарно-защитной зоны водонапорной башни);</w:t>
            </w:r>
          </w:p>
        </w:tc>
        <w:tc>
          <w:tcPr>
            <w:tcW w:w="2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2017</w:t>
            </w: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2018</w:t>
            </w: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2019</w:t>
            </w: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157,8</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125,8</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32,0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2020</w:t>
            </w: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2021</w:t>
            </w: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2022</w:t>
            </w: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99,9</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79,9</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8"/>
          <w:wAfter w:w="1721" w:type="pct"/>
          <w:trHeight w:hRule="exact" w:val="284"/>
        </w:trPr>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color w:val="000000"/>
                <w:sz w:val="20"/>
                <w:szCs w:val="20"/>
                <w:lang w:eastAsia="ru-RU"/>
              </w:rPr>
            </w:pPr>
          </w:p>
        </w:tc>
        <w:tc>
          <w:tcPr>
            <w:tcW w:w="772"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Итого:</w:t>
            </w: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
                <w:bCs/>
                <w:color w:val="000000"/>
                <w:sz w:val="20"/>
                <w:szCs w:val="20"/>
                <w:lang w:eastAsia="ru-RU"/>
              </w:rPr>
              <w:t>657,3</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525,3</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132,0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7"/>
          <w:wAfter w:w="1714" w:type="pct"/>
          <w:trHeight w:val="303"/>
        </w:trPr>
        <w:tc>
          <w:tcPr>
            <w:tcW w:w="3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lastRenderedPageBreak/>
              <w:t>Наименование мероприятия и инвестиционного проекта</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 xml:space="preserve">Наименование МЦП, ОГЦП (ФЦП) и  других механизмов, через которые планируется финансирование мероприятия </w:t>
            </w:r>
          </w:p>
        </w:tc>
        <w:tc>
          <w:tcPr>
            <w:tcW w:w="1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Срок реализации</w:t>
            </w:r>
          </w:p>
        </w:tc>
        <w:tc>
          <w:tcPr>
            <w:tcW w:w="1437"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Объем финансирования, тыс. руб.</w:t>
            </w:r>
          </w:p>
        </w:tc>
        <w:tc>
          <w:tcPr>
            <w:tcW w:w="3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 xml:space="preserve">Мощность </w:t>
            </w:r>
            <w:r w:rsidRPr="007F467B">
              <w:rPr>
                <w:rFonts w:ascii="Times New Roman" w:eastAsia="Times New Roman" w:hAnsi="Times New Roman" w:cs="Times New Roman"/>
                <w:bCs/>
                <w:color w:val="000000"/>
                <w:sz w:val="20"/>
                <w:szCs w:val="20"/>
                <w:lang w:eastAsia="ru-RU"/>
              </w:rPr>
              <w:br/>
              <w:t>(в соответ-ствующих единицах)</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Экономи-ческий эффект (прибыль, тыс..руб.)</w:t>
            </w:r>
          </w:p>
        </w:tc>
        <w:tc>
          <w:tcPr>
            <w:tcW w:w="33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Создаваемые рабочие места, ед.</w:t>
            </w:r>
          </w:p>
        </w:tc>
      </w:tr>
      <w:tr w:rsidR="00B95101" w:rsidRPr="007F467B" w:rsidTr="00B95101">
        <w:trPr>
          <w:gridAfter w:val="7"/>
          <w:wAfter w:w="1714" w:type="pct"/>
          <w:trHeight w:val="353"/>
        </w:trPr>
        <w:tc>
          <w:tcPr>
            <w:tcW w:w="3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40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19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Всего</w:t>
            </w:r>
          </w:p>
        </w:tc>
        <w:tc>
          <w:tcPr>
            <w:tcW w:w="1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Федеральный бюджет</w:t>
            </w:r>
          </w:p>
        </w:tc>
        <w:tc>
          <w:tcPr>
            <w:tcW w:w="212"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Областной бюджет</w:t>
            </w:r>
          </w:p>
        </w:tc>
        <w:tc>
          <w:tcPr>
            <w:tcW w:w="189"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Местный бюджет</w:t>
            </w:r>
          </w:p>
        </w:tc>
        <w:tc>
          <w:tcPr>
            <w:tcW w:w="6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внебюджетные источники</w:t>
            </w:r>
          </w:p>
        </w:tc>
        <w:tc>
          <w:tcPr>
            <w:tcW w:w="30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33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r>
      <w:tr w:rsidR="00B95101" w:rsidRPr="007F467B" w:rsidTr="00B95101">
        <w:trPr>
          <w:gridAfter w:val="7"/>
          <w:wAfter w:w="1714" w:type="pct"/>
          <w:cantSplit/>
          <w:trHeight w:val="1833"/>
        </w:trPr>
        <w:tc>
          <w:tcPr>
            <w:tcW w:w="3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40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19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8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собственные средства предприятия</w:t>
            </w:r>
          </w:p>
        </w:tc>
        <w:tc>
          <w:tcPr>
            <w:tcW w:w="18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 xml:space="preserve">кредитные ресурсы </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фонд содействия реформированию ЖКХ</w:t>
            </w:r>
          </w:p>
        </w:tc>
        <w:tc>
          <w:tcPr>
            <w:tcW w:w="30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33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r>
      <w:tr w:rsidR="00B95101" w:rsidRPr="007F467B" w:rsidTr="00B95101">
        <w:trPr>
          <w:gridAfter w:val="7"/>
          <w:wAfter w:w="1714" w:type="pct"/>
          <w:trHeight w:hRule="exact" w:val="284"/>
        </w:trPr>
        <w:tc>
          <w:tcPr>
            <w:tcW w:w="77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B134E4" w:rsidRDefault="00B95101" w:rsidP="00B95101">
            <w:pPr>
              <w:spacing w:after="0" w:line="240" w:lineRule="auto"/>
              <w:contextualSpacing/>
              <w:jc w:val="both"/>
              <w:rPr>
                <w:rFonts w:ascii="Times New Roman" w:hAnsi="Times New Roman" w:cs="Times New Roman"/>
                <w:sz w:val="16"/>
                <w:szCs w:val="16"/>
              </w:rPr>
            </w:pPr>
            <w:r w:rsidRPr="00B134E4">
              <w:rPr>
                <w:rFonts w:ascii="Times New Roman" w:hAnsi="Times New Roman" w:cs="Times New Roman"/>
                <w:sz w:val="16"/>
                <w:szCs w:val="16"/>
              </w:rPr>
              <w:t>«Дорожная деятельность в отношении автомобильных дорог местного значения в границах населённых пунктов Писаревского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2017-2022г.г.»;</w:t>
            </w:r>
          </w:p>
          <w:p w:rsidR="00B95101" w:rsidRPr="007F467B" w:rsidRDefault="00B95101" w:rsidP="00B95101">
            <w:pPr>
              <w:spacing w:after="0" w:line="240" w:lineRule="auto"/>
              <w:contextualSpacing/>
              <w:jc w:val="both"/>
              <w:rPr>
                <w:rFonts w:ascii="Times New Roman" w:eastAsia="Times New Roman" w:hAnsi="Times New Roman" w:cs="Times New Roman"/>
                <w:b/>
                <w:bCs/>
                <w:color w:val="000000"/>
                <w:sz w:val="20"/>
                <w:szCs w:val="20"/>
                <w:lang w:eastAsia="ru-RU"/>
              </w:rPr>
            </w:pPr>
          </w:p>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2017</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1853,0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1853,0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5101" w:rsidRPr="007F467B" w:rsidTr="00B95101">
        <w:trPr>
          <w:gridAfter w:val="7"/>
          <w:wAfter w:w="1714" w:type="pct"/>
          <w:trHeight w:hRule="exact" w:val="284"/>
        </w:trPr>
        <w:tc>
          <w:tcPr>
            <w:tcW w:w="770"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2018</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1390,0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1390,0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5101" w:rsidRPr="007F467B" w:rsidTr="00B95101">
        <w:trPr>
          <w:gridAfter w:val="7"/>
          <w:wAfter w:w="1714" w:type="pct"/>
          <w:trHeight w:hRule="exact" w:val="284"/>
        </w:trPr>
        <w:tc>
          <w:tcPr>
            <w:tcW w:w="770"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2019</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1290,0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1290,0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5101" w:rsidRPr="007F467B" w:rsidTr="00B95101">
        <w:trPr>
          <w:gridAfter w:val="7"/>
          <w:wAfter w:w="1714" w:type="pct"/>
          <w:trHeight w:hRule="exact" w:val="284"/>
        </w:trPr>
        <w:tc>
          <w:tcPr>
            <w:tcW w:w="770"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2020</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1670,0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1670,0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5101" w:rsidRPr="007F467B" w:rsidTr="00B95101">
        <w:trPr>
          <w:gridAfter w:val="7"/>
          <w:wAfter w:w="1714" w:type="pct"/>
          <w:trHeight w:hRule="exact" w:val="284"/>
        </w:trPr>
        <w:tc>
          <w:tcPr>
            <w:tcW w:w="770"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2021</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1170,0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1170,0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5101" w:rsidRPr="007F467B" w:rsidTr="00B95101">
        <w:trPr>
          <w:gridAfter w:val="7"/>
          <w:wAfter w:w="1714" w:type="pct"/>
          <w:trHeight w:hRule="exact" w:val="284"/>
        </w:trPr>
        <w:tc>
          <w:tcPr>
            <w:tcW w:w="770"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2022</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1940,0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1940,0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5101" w:rsidRPr="007F467B" w:rsidTr="00B95101">
        <w:trPr>
          <w:gridAfter w:val="7"/>
          <w:wAfter w:w="1714" w:type="pct"/>
          <w:trHeight w:hRule="exact" w:val="465"/>
        </w:trPr>
        <w:tc>
          <w:tcPr>
            <w:tcW w:w="770"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Итого:</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9313,0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9313,0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5101" w:rsidRPr="007F467B" w:rsidTr="00B95101">
        <w:trPr>
          <w:trHeight w:hRule="exact" w:val="284"/>
        </w:trPr>
        <w:tc>
          <w:tcPr>
            <w:tcW w:w="7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i/>
                <w:color w:val="000000"/>
                <w:sz w:val="20"/>
                <w:szCs w:val="20"/>
                <w:lang w:eastAsia="ru-RU"/>
              </w:rPr>
            </w:pPr>
            <w:r w:rsidRPr="007F467B">
              <w:rPr>
                <w:rFonts w:ascii="Times New Roman" w:eastAsia="Times New Roman" w:hAnsi="Times New Roman" w:cs="Times New Roman"/>
                <w:bCs/>
                <w:i/>
                <w:color w:val="000000"/>
                <w:sz w:val="20"/>
                <w:szCs w:val="20"/>
                <w:lang w:eastAsia="ru-RU"/>
              </w:rPr>
              <w:t>в том числе:</w:t>
            </w:r>
          </w:p>
        </w:tc>
        <w:tc>
          <w:tcPr>
            <w:tcW w:w="2516"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47" w:type="pct"/>
          </w:tcPr>
          <w:p w:rsidR="00B95101" w:rsidRPr="007F467B" w:rsidRDefault="00B95101" w:rsidP="00B95101">
            <w:pPr>
              <w:rPr>
                <w:rFonts w:ascii="Times New Roman" w:eastAsia="Times New Roman" w:hAnsi="Times New Roman" w:cs="Times New Roman"/>
                <w:bCs/>
                <w:color w:val="000000"/>
                <w:sz w:val="20"/>
                <w:szCs w:val="20"/>
                <w:lang w:eastAsia="ru-RU"/>
              </w:rPr>
            </w:pPr>
          </w:p>
        </w:tc>
        <w:tc>
          <w:tcPr>
            <w:tcW w:w="262" w:type="pct"/>
          </w:tcPr>
          <w:p w:rsidR="00B95101" w:rsidRPr="007F467B" w:rsidRDefault="00B95101" w:rsidP="00B95101">
            <w:pPr>
              <w:rPr>
                <w:rFonts w:ascii="Times New Roman" w:eastAsia="Times New Roman" w:hAnsi="Times New Roman" w:cs="Times New Roman"/>
                <w:bCs/>
                <w:color w:val="000000"/>
                <w:sz w:val="20"/>
                <w:szCs w:val="20"/>
                <w:lang w:eastAsia="ru-RU"/>
              </w:rPr>
            </w:pPr>
          </w:p>
        </w:tc>
        <w:tc>
          <w:tcPr>
            <w:tcW w:w="262" w:type="pct"/>
          </w:tcPr>
          <w:p w:rsidR="00B95101" w:rsidRPr="007F467B" w:rsidRDefault="00B95101" w:rsidP="00B95101">
            <w:pPr>
              <w:rPr>
                <w:rFonts w:ascii="Times New Roman" w:eastAsia="Times New Roman" w:hAnsi="Times New Roman" w:cs="Times New Roman"/>
                <w:bCs/>
                <w:color w:val="000000"/>
                <w:sz w:val="20"/>
                <w:szCs w:val="20"/>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5101" w:rsidRPr="007F467B" w:rsidTr="00B95101">
        <w:trPr>
          <w:gridAfter w:val="7"/>
          <w:wAfter w:w="1714" w:type="pct"/>
          <w:trHeight w:hRule="exact" w:val="3979"/>
        </w:trPr>
        <w:tc>
          <w:tcPr>
            <w:tcW w:w="770" w:type="pct"/>
            <w:gridSpan w:val="4"/>
            <w:vMerge w:val="restart"/>
            <w:tcBorders>
              <w:top w:val="single" w:sz="4" w:space="0" w:color="auto"/>
              <w:left w:val="single" w:sz="4" w:space="0" w:color="auto"/>
              <w:right w:val="single" w:sz="4" w:space="0" w:color="auto"/>
            </w:tcBorders>
            <w:shd w:val="clear" w:color="auto" w:fill="auto"/>
            <w:vAlign w:val="center"/>
          </w:tcPr>
          <w:p w:rsidR="00B95101" w:rsidRPr="00B134E4" w:rsidRDefault="00B95101" w:rsidP="00B95101">
            <w:pPr>
              <w:pStyle w:val="af8"/>
              <w:widowControl w:val="0"/>
              <w:spacing w:line="240" w:lineRule="auto"/>
              <w:ind w:left="0" w:firstLine="0"/>
              <w:rPr>
                <w:bCs/>
                <w:color w:val="000000"/>
                <w:sz w:val="20"/>
                <w:szCs w:val="20"/>
              </w:rPr>
            </w:pPr>
            <w:r>
              <w:rPr>
                <w:bCs/>
                <w:color w:val="000000"/>
                <w:sz w:val="20"/>
                <w:szCs w:val="20"/>
              </w:rPr>
              <w:t>1.</w:t>
            </w:r>
            <w:r w:rsidRPr="00B134E4">
              <w:rPr>
                <w:bCs/>
                <w:color w:val="000000"/>
                <w:sz w:val="20"/>
                <w:szCs w:val="20"/>
              </w:rPr>
              <w:t>Ремонт автомобильной дороги по ул. Полякова п. 4-е отделение ГСС</w:t>
            </w:r>
          </w:p>
          <w:p w:rsidR="00B95101" w:rsidRPr="00B134E4" w:rsidRDefault="00B95101" w:rsidP="00B95101">
            <w:pPr>
              <w:pStyle w:val="af8"/>
              <w:widowControl w:val="0"/>
              <w:spacing w:line="240" w:lineRule="auto"/>
              <w:ind w:left="0" w:firstLine="0"/>
              <w:rPr>
                <w:sz w:val="20"/>
                <w:szCs w:val="20"/>
              </w:rPr>
            </w:pPr>
            <w:r w:rsidRPr="00B134E4">
              <w:rPr>
                <w:bCs/>
                <w:color w:val="000000"/>
                <w:sz w:val="20"/>
                <w:szCs w:val="20"/>
              </w:rPr>
              <w:t>2.</w:t>
            </w:r>
            <w:r w:rsidRPr="00B134E4">
              <w:rPr>
                <w:sz w:val="20"/>
                <w:szCs w:val="20"/>
              </w:rPr>
              <w:t xml:space="preserve"> ремонт автомобильной дороги по ул. Научная п. 4-е отделение ГСС (300м)</w:t>
            </w:r>
          </w:p>
          <w:p w:rsidR="00B95101" w:rsidRPr="00B134E4" w:rsidRDefault="00B95101" w:rsidP="00B95101">
            <w:pPr>
              <w:pStyle w:val="af8"/>
              <w:widowControl w:val="0"/>
              <w:spacing w:line="240" w:lineRule="auto"/>
              <w:ind w:left="0" w:firstLine="0"/>
              <w:rPr>
                <w:sz w:val="20"/>
                <w:szCs w:val="20"/>
              </w:rPr>
            </w:pPr>
            <w:r w:rsidRPr="00B134E4">
              <w:rPr>
                <w:sz w:val="20"/>
                <w:szCs w:val="20"/>
              </w:rPr>
              <w:t>3. ремонт автомобильной дороги по ул. Крылова п. Центральные мастерские</w:t>
            </w:r>
          </w:p>
          <w:p w:rsidR="00B95101" w:rsidRPr="00B134E4" w:rsidRDefault="00B95101" w:rsidP="00B95101">
            <w:pPr>
              <w:pStyle w:val="af8"/>
              <w:widowControl w:val="0"/>
              <w:spacing w:line="240" w:lineRule="auto"/>
              <w:ind w:left="0" w:firstLine="0"/>
              <w:rPr>
                <w:sz w:val="20"/>
                <w:szCs w:val="20"/>
              </w:rPr>
            </w:pPr>
            <w:r w:rsidRPr="00B134E4">
              <w:rPr>
                <w:sz w:val="20"/>
                <w:szCs w:val="20"/>
              </w:rPr>
              <w:t>4. ремонт автомобильной дороги по ул. Центральная п. Центральные мастерские</w:t>
            </w:r>
          </w:p>
          <w:p w:rsidR="00B95101" w:rsidRPr="00B134E4" w:rsidRDefault="00B95101" w:rsidP="00B95101">
            <w:pPr>
              <w:pStyle w:val="af8"/>
              <w:widowControl w:val="0"/>
              <w:spacing w:line="240" w:lineRule="auto"/>
              <w:ind w:left="0" w:firstLine="0"/>
              <w:rPr>
                <w:sz w:val="20"/>
                <w:szCs w:val="20"/>
              </w:rPr>
            </w:pPr>
            <w:r w:rsidRPr="00B134E4">
              <w:rPr>
                <w:sz w:val="20"/>
                <w:szCs w:val="20"/>
              </w:rPr>
              <w:t>5. ремонт участка автомобильной дороги по ул. Чапаева п. 4-е отделение ГСС (от перекрёстка до дома № 25)</w:t>
            </w:r>
          </w:p>
          <w:p w:rsidR="00B95101" w:rsidRDefault="00B95101" w:rsidP="00B95101">
            <w:pPr>
              <w:pStyle w:val="af8"/>
              <w:widowControl w:val="0"/>
              <w:spacing w:line="240" w:lineRule="auto"/>
              <w:ind w:left="0" w:firstLine="0"/>
              <w:rPr>
                <w:sz w:val="20"/>
                <w:szCs w:val="20"/>
              </w:rPr>
            </w:pPr>
            <w:r w:rsidRPr="00B134E4">
              <w:rPr>
                <w:sz w:val="20"/>
                <w:szCs w:val="20"/>
              </w:rPr>
              <w:t>6. ремонт автомобильной дороги по ул. Молодёжная д. Булюшкина</w:t>
            </w:r>
          </w:p>
          <w:p w:rsidR="00B95101" w:rsidRDefault="00B95101" w:rsidP="00B95101">
            <w:pPr>
              <w:pStyle w:val="af8"/>
              <w:widowControl w:val="0"/>
              <w:spacing w:line="240" w:lineRule="auto"/>
              <w:ind w:left="0" w:firstLine="0"/>
              <w:rPr>
                <w:sz w:val="22"/>
                <w:szCs w:val="22"/>
              </w:rPr>
            </w:pPr>
            <w:r>
              <w:rPr>
                <w:sz w:val="20"/>
                <w:szCs w:val="20"/>
              </w:rPr>
              <w:t>7.</w:t>
            </w:r>
            <w:r w:rsidRPr="003E455D">
              <w:rPr>
                <w:sz w:val="24"/>
              </w:rPr>
              <w:t xml:space="preserve"> </w:t>
            </w:r>
            <w:r w:rsidRPr="00D10F8D">
              <w:rPr>
                <w:sz w:val="22"/>
                <w:szCs w:val="22"/>
              </w:rPr>
              <w:t>ремонт автомобильной дороги по ул. Семенная п. 1-е отделение ГСС</w:t>
            </w:r>
          </w:p>
          <w:p w:rsidR="00B95101" w:rsidRDefault="00B95101" w:rsidP="00B95101">
            <w:pPr>
              <w:pStyle w:val="af8"/>
              <w:widowControl w:val="0"/>
              <w:spacing w:line="240" w:lineRule="auto"/>
              <w:ind w:left="0" w:firstLine="0"/>
              <w:rPr>
                <w:sz w:val="24"/>
              </w:rPr>
            </w:pPr>
            <w:r>
              <w:rPr>
                <w:sz w:val="22"/>
                <w:szCs w:val="22"/>
              </w:rPr>
              <w:lastRenderedPageBreak/>
              <w:t>8.</w:t>
            </w:r>
            <w:r w:rsidRPr="003E455D">
              <w:rPr>
                <w:sz w:val="24"/>
              </w:rPr>
              <w:t xml:space="preserve"> ремонт автомобильной дороги по ул. Механизаторская п. 4-е отделение ГСС</w:t>
            </w:r>
          </w:p>
          <w:p w:rsidR="00B95101" w:rsidRDefault="00B95101" w:rsidP="00B95101">
            <w:pPr>
              <w:pStyle w:val="af8"/>
              <w:widowControl w:val="0"/>
              <w:spacing w:line="240" w:lineRule="auto"/>
              <w:ind w:left="0" w:firstLine="0"/>
              <w:rPr>
                <w:sz w:val="24"/>
              </w:rPr>
            </w:pPr>
            <w:r>
              <w:rPr>
                <w:sz w:val="24"/>
              </w:rPr>
              <w:t>9.</w:t>
            </w:r>
            <w:r w:rsidRPr="003E455D">
              <w:rPr>
                <w:sz w:val="24"/>
              </w:rPr>
              <w:t xml:space="preserve"> ремонт автомобильной дороги по ул. Курзанская п. Иннокентьевский</w:t>
            </w:r>
          </w:p>
          <w:p w:rsidR="00B95101" w:rsidRDefault="00B95101" w:rsidP="00B95101">
            <w:pPr>
              <w:pStyle w:val="af8"/>
              <w:widowControl w:val="0"/>
              <w:spacing w:line="240" w:lineRule="auto"/>
              <w:ind w:left="0" w:firstLine="0"/>
              <w:rPr>
                <w:sz w:val="24"/>
              </w:rPr>
            </w:pPr>
            <w:r>
              <w:rPr>
                <w:sz w:val="24"/>
              </w:rPr>
              <w:t>10.</w:t>
            </w:r>
            <w:r w:rsidRPr="003E455D">
              <w:rPr>
                <w:sz w:val="24"/>
              </w:rPr>
              <w:t xml:space="preserve"> ремонт автомобильной дороги по ул. Захарова д. Булюшкина</w:t>
            </w:r>
          </w:p>
          <w:p w:rsidR="00B95101" w:rsidRDefault="00B95101" w:rsidP="00B95101">
            <w:pPr>
              <w:pStyle w:val="af8"/>
              <w:widowControl w:val="0"/>
              <w:spacing w:line="240" w:lineRule="auto"/>
              <w:ind w:left="0" w:firstLine="0"/>
              <w:rPr>
                <w:sz w:val="24"/>
              </w:rPr>
            </w:pPr>
            <w:r>
              <w:rPr>
                <w:sz w:val="24"/>
              </w:rPr>
              <w:t>11.</w:t>
            </w:r>
            <w:r>
              <w:t xml:space="preserve"> </w:t>
            </w:r>
            <w:r w:rsidRPr="00F91BDA">
              <w:rPr>
                <w:sz w:val="24"/>
              </w:rPr>
              <w:t>ремонт автомобильной дороги по ул. Садовая п. Центральные мастерские</w:t>
            </w:r>
          </w:p>
          <w:p w:rsidR="00B95101" w:rsidRDefault="00B95101" w:rsidP="00B95101">
            <w:pPr>
              <w:pStyle w:val="af8"/>
              <w:widowControl w:val="0"/>
              <w:spacing w:line="240" w:lineRule="auto"/>
              <w:ind w:left="0" w:firstLine="0"/>
              <w:rPr>
                <w:sz w:val="24"/>
              </w:rPr>
            </w:pPr>
            <w:r>
              <w:rPr>
                <w:sz w:val="24"/>
              </w:rPr>
              <w:t>12.</w:t>
            </w:r>
            <w:r w:rsidRPr="003E455D">
              <w:rPr>
                <w:sz w:val="24"/>
              </w:rPr>
              <w:t xml:space="preserve"> ремонт автомобильной дороги по пер. Урожайный п. Центральные мастерские</w:t>
            </w:r>
          </w:p>
          <w:p w:rsidR="00B95101" w:rsidRDefault="00B95101" w:rsidP="00B95101">
            <w:pPr>
              <w:pStyle w:val="af8"/>
              <w:widowControl w:val="0"/>
              <w:spacing w:line="240" w:lineRule="auto"/>
              <w:ind w:left="0" w:firstLine="0"/>
              <w:rPr>
                <w:sz w:val="24"/>
              </w:rPr>
            </w:pPr>
            <w:r>
              <w:rPr>
                <w:sz w:val="24"/>
              </w:rPr>
              <w:t>13.</w:t>
            </w:r>
            <w:r w:rsidRPr="003E455D">
              <w:rPr>
                <w:sz w:val="24"/>
              </w:rPr>
              <w:t xml:space="preserve"> ремонт автомобильной дороги по ул. Мичурина п. 4-е отделение ГСС</w:t>
            </w:r>
          </w:p>
          <w:p w:rsidR="00B95101" w:rsidRDefault="00B95101" w:rsidP="00B95101">
            <w:pPr>
              <w:pStyle w:val="af8"/>
              <w:widowControl w:val="0"/>
              <w:spacing w:line="240" w:lineRule="auto"/>
              <w:ind w:left="0" w:firstLine="0"/>
              <w:rPr>
                <w:sz w:val="24"/>
              </w:rPr>
            </w:pPr>
            <w:r>
              <w:rPr>
                <w:sz w:val="24"/>
              </w:rPr>
              <w:t>14.</w:t>
            </w:r>
            <w:r w:rsidRPr="003E455D">
              <w:rPr>
                <w:sz w:val="24"/>
              </w:rPr>
              <w:t xml:space="preserve"> ремонт автомобильной дороги по ул. Садовая п. 4-е отделение ГСС</w:t>
            </w:r>
          </w:p>
          <w:p w:rsidR="00B95101" w:rsidRDefault="00B95101" w:rsidP="00B95101">
            <w:pPr>
              <w:pStyle w:val="af8"/>
              <w:widowControl w:val="0"/>
              <w:spacing w:line="240" w:lineRule="auto"/>
              <w:ind w:left="0" w:firstLine="0"/>
              <w:rPr>
                <w:sz w:val="24"/>
              </w:rPr>
            </w:pPr>
            <w:r>
              <w:rPr>
                <w:sz w:val="24"/>
              </w:rPr>
              <w:t>15.</w:t>
            </w:r>
            <w:r w:rsidRPr="00F91BDA">
              <w:rPr>
                <w:rFonts w:eastAsiaTheme="minorHAnsi"/>
                <w:sz w:val="24"/>
                <w:lang w:eastAsia="en-US"/>
              </w:rPr>
              <w:t xml:space="preserve"> </w:t>
            </w:r>
            <w:r w:rsidRPr="00F91BDA">
              <w:rPr>
                <w:sz w:val="24"/>
              </w:rPr>
              <w:t>ремонт автомобильной дороги по ул. Целинная п. 4-е отделение ГСС</w:t>
            </w:r>
          </w:p>
          <w:p w:rsidR="00B95101" w:rsidRDefault="00B95101" w:rsidP="00B95101">
            <w:pPr>
              <w:pStyle w:val="af8"/>
              <w:widowControl w:val="0"/>
              <w:spacing w:line="240" w:lineRule="auto"/>
              <w:ind w:left="0" w:firstLine="0"/>
              <w:rPr>
                <w:sz w:val="24"/>
              </w:rPr>
            </w:pPr>
            <w:r>
              <w:rPr>
                <w:sz w:val="24"/>
              </w:rPr>
              <w:t>16.</w:t>
            </w:r>
            <w:r w:rsidRPr="003E455D">
              <w:rPr>
                <w:sz w:val="24"/>
              </w:rPr>
              <w:t xml:space="preserve"> ремонт автомобильной дороги по ул. Менделеева п. Центральные мастерские</w:t>
            </w:r>
          </w:p>
          <w:p w:rsidR="00B95101" w:rsidRDefault="00B95101" w:rsidP="00B95101">
            <w:pPr>
              <w:pStyle w:val="af8"/>
              <w:widowControl w:val="0"/>
              <w:spacing w:line="240" w:lineRule="auto"/>
              <w:ind w:left="0" w:firstLine="0"/>
              <w:rPr>
                <w:sz w:val="20"/>
                <w:szCs w:val="20"/>
              </w:rPr>
            </w:pPr>
          </w:p>
          <w:p w:rsidR="00B95101" w:rsidRDefault="00B95101" w:rsidP="00B95101">
            <w:pPr>
              <w:pStyle w:val="af8"/>
              <w:widowControl w:val="0"/>
              <w:spacing w:line="240" w:lineRule="auto"/>
              <w:ind w:left="0" w:firstLine="0"/>
              <w:rPr>
                <w:sz w:val="20"/>
                <w:szCs w:val="20"/>
              </w:rPr>
            </w:pPr>
          </w:p>
          <w:p w:rsidR="00B95101" w:rsidRDefault="00B95101" w:rsidP="00B95101">
            <w:pPr>
              <w:pStyle w:val="af8"/>
              <w:widowControl w:val="0"/>
              <w:spacing w:line="240" w:lineRule="auto"/>
              <w:ind w:left="0" w:firstLine="0"/>
              <w:rPr>
                <w:sz w:val="20"/>
                <w:szCs w:val="20"/>
              </w:rPr>
            </w:pPr>
          </w:p>
          <w:p w:rsidR="00B95101" w:rsidRDefault="00B95101" w:rsidP="00B95101">
            <w:pPr>
              <w:pStyle w:val="af8"/>
              <w:widowControl w:val="0"/>
              <w:spacing w:line="240" w:lineRule="auto"/>
              <w:ind w:left="0" w:firstLine="0"/>
              <w:rPr>
                <w:sz w:val="20"/>
                <w:szCs w:val="20"/>
              </w:rPr>
            </w:pPr>
          </w:p>
          <w:p w:rsidR="00B95101" w:rsidRDefault="00B95101" w:rsidP="00B95101">
            <w:pPr>
              <w:pStyle w:val="af8"/>
              <w:widowControl w:val="0"/>
              <w:spacing w:line="240" w:lineRule="auto"/>
              <w:ind w:left="0" w:firstLine="0"/>
              <w:rPr>
                <w:sz w:val="20"/>
                <w:szCs w:val="20"/>
              </w:rPr>
            </w:pPr>
          </w:p>
          <w:p w:rsidR="00B95101" w:rsidRDefault="00B95101" w:rsidP="00B95101">
            <w:pPr>
              <w:pStyle w:val="af8"/>
              <w:widowControl w:val="0"/>
              <w:spacing w:line="240" w:lineRule="auto"/>
              <w:ind w:left="0" w:firstLine="0"/>
              <w:rPr>
                <w:sz w:val="20"/>
                <w:szCs w:val="20"/>
              </w:rPr>
            </w:pPr>
          </w:p>
          <w:p w:rsidR="00B95101" w:rsidRDefault="00B95101" w:rsidP="00B95101">
            <w:pPr>
              <w:pStyle w:val="af8"/>
              <w:widowControl w:val="0"/>
              <w:spacing w:line="240" w:lineRule="auto"/>
              <w:ind w:left="0" w:firstLine="0"/>
              <w:rPr>
                <w:sz w:val="20"/>
                <w:szCs w:val="20"/>
              </w:rPr>
            </w:pPr>
          </w:p>
          <w:p w:rsidR="00B95101" w:rsidRPr="00B134E4"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B913EF"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sidRPr="00B913EF">
              <w:rPr>
                <w:rFonts w:ascii="Times New Roman" w:eastAsia="Times New Roman" w:hAnsi="Times New Roman" w:cs="Times New Roman"/>
                <w:b/>
                <w:bCs/>
                <w:color w:val="000000"/>
                <w:sz w:val="20"/>
                <w:szCs w:val="20"/>
                <w:lang w:eastAsia="ru-RU"/>
              </w:rPr>
              <w:lastRenderedPageBreak/>
              <w:t>2017</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1853,0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1853,0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val="restart"/>
            <w:tcBorders>
              <w:top w:val="single" w:sz="4" w:space="0" w:color="auto"/>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7"/>
          <w:wAfter w:w="1714" w:type="pct"/>
          <w:trHeight w:hRule="exact" w:val="1428"/>
        </w:trPr>
        <w:tc>
          <w:tcPr>
            <w:tcW w:w="770" w:type="pct"/>
            <w:gridSpan w:val="4"/>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2018</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1390,0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1390,0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7"/>
          <w:wAfter w:w="1714" w:type="pct"/>
          <w:trHeight w:hRule="exact" w:val="1690"/>
        </w:trPr>
        <w:tc>
          <w:tcPr>
            <w:tcW w:w="770" w:type="pct"/>
            <w:gridSpan w:val="4"/>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2019</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1290,0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1290,0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7"/>
          <w:wAfter w:w="1714" w:type="pct"/>
          <w:trHeight w:hRule="exact" w:val="2711"/>
        </w:trPr>
        <w:tc>
          <w:tcPr>
            <w:tcW w:w="770" w:type="pct"/>
            <w:gridSpan w:val="4"/>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2020</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1670,0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1670,0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7"/>
          <w:wAfter w:w="1714" w:type="pct"/>
          <w:trHeight w:hRule="exact" w:val="850"/>
        </w:trPr>
        <w:tc>
          <w:tcPr>
            <w:tcW w:w="770" w:type="pct"/>
            <w:gridSpan w:val="4"/>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2021</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1170,0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1170,0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7"/>
          <w:wAfter w:w="1714" w:type="pct"/>
          <w:trHeight w:hRule="exact" w:val="840"/>
        </w:trPr>
        <w:tc>
          <w:tcPr>
            <w:tcW w:w="770" w:type="pct"/>
            <w:gridSpan w:val="4"/>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2022</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1940,0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1940,0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B95101" w:rsidRPr="007F467B" w:rsidTr="00B95101">
        <w:trPr>
          <w:gridAfter w:val="7"/>
          <w:wAfter w:w="1714" w:type="pct"/>
          <w:trHeight w:hRule="exact" w:val="284"/>
        </w:trPr>
        <w:tc>
          <w:tcPr>
            <w:tcW w:w="770" w:type="pct"/>
            <w:gridSpan w:val="4"/>
            <w:vMerge/>
            <w:tcBorders>
              <w:left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i/>
                <w:color w:val="000000"/>
                <w:sz w:val="20"/>
                <w:szCs w:val="20"/>
                <w:lang w:eastAsia="ru-RU"/>
              </w:rPr>
            </w:pPr>
          </w:p>
        </w:tc>
        <w:tc>
          <w:tcPr>
            <w:tcW w:w="2516"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B95101" w:rsidRPr="007F467B" w:rsidTr="00B95101">
        <w:trPr>
          <w:gridAfter w:val="7"/>
          <w:wAfter w:w="1714" w:type="pct"/>
          <w:trHeight w:hRule="exact" w:val="431"/>
        </w:trPr>
        <w:tc>
          <w:tcPr>
            <w:tcW w:w="770" w:type="pct"/>
            <w:gridSpan w:val="4"/>
            <w:vMerge/>
            <w:tcBorders>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9F128E" w:rsidRDefault="00B95101" w:rsidP="00B95101">
            <w:pPr>
              <w:widowControl w:val="0"/>
              <w:spacing w:after="0" w:line="240" w:lineRule="auto"/>
              <w:jc w:val="center"/>
              <w:rPr>
                <w:rFonts w:ascii="Times New Roman" w:eastAsia="Times New Roman" w:hAnsi="Times New Roman" w:cs="Times New Roman"/>
                <w:b/>
                <w:bCs/>
                <w:color w:val="000000"/>
                <w:lang w:eastAsia="ru-RU"/>
              </w:rPr>
            </w:pPr>
            <w:r w:rsidRPr="009F128E">
              <w:rPr>
                <w:rFonts w:ascii="Times New Roman" w:eastAsia="Times New Roman" w:hAnsi="Times New Roman" w:cs="Times New Roman"/>
                <w:b/>
                <w:bCs/>
                <w:color w:val="000000"/>
                <w:lang w:eastAsia="ru-RU"/>
              </w:rPr>
              <w:t>Итого:</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9F128E"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sidRPr="009F128E">
              <w:rPr>
                <w:rFonts w:ascii="Times New Roman" w:eastAsia="Times New Roman" w:hAnsi="Times New Roman" w:cs="Times New Roman"/>
                <w:b/>
                <w:bCs/>
                <w:color w:val="000000"/>
                <w:sz w:val="20"/>
                <w:szCs w:val="20"/>
                <w:lang w:eastAsia="ru-RU"/>
              </w:rPr>
              <w:t>9313,0</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9313,0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04" w:type="pct"/>
            <w:gridSpan w:val="2"/>
            <w:tcBorders>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rPr>
                <w:rFonts w:ascii="Times New Roman" w:eastAsia="Times New Roman" w:hAnsi="Times New Roman" w:cs="Times New Roman"/>
                <w:bCs/>
                <w:color w:val="000000"/>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B95101" w:rsidP="00B9510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101" w:rsidRPr="007F467B" w:rsidRDefault="00424100" w:rsidP="00B9510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bl>
    <w:p w:rsidR="00B913EF" w:rsidRDefault="00B913EF" w:rsidP="00B913EF">
      <w:pPr>
        <w:widowControl w:val="0"/>
        <w:tabs>
          <w:tab w:val="left" w:pos="1766"/>
          <w:tab w:val="right" w:pos="15138"/>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913EF" w:rsidRDefault="00B913EF" w:rsidP="00B913EF">
      <w:pPr>
        <w:widowControl w:val="0"/>
        <w:tabs>
          <w:tab w:val="left" w:pos="1766"/>
          <w:tab w:val="right" w:pos="15138"/>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B913EF" w:rsidRDefault="00B913EF" w:rsidP="00B913EF">
      <w:pPr>
        <w:widowControl w:val="0"/>
        <w:tabs>
          <w:tab w:val="left" w:pos="1766"/>
          <w:tab w:val="right" w:pos="15138"/>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B913EF" w:rsidRDefault="00B913EF" w:rsidP="00B913EF">
      <w:pPr>
        <w:widowControl w:val="0"/>
        <w:tabs>
          <w:tab w:val="left" w:pos="1766"/>
          <w:tab w:val="right" w:pos="15138"/>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B913EF" w:rsidRDefault="00B913EF" w:rsidP="00B913EF">
      <w:pPr>
        <w:widowControl w:val="0"/>
        <w:tabs>
          <w:tab w:val="left" w:pos="1766"/>
          <w:tab w:val="right" w:pos="15138"/>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B913EF" w:rsidRDefault="00B913EF" w:rsidP="00B913EF">
      <w:pPr>
        <w:widowControl w:val="0"/>
        <w:tabs>
          <w:tab w:val="left" w:pos="1766"/>
          <w:tab w:val="right" w:pos="15138"/>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bl>
      <w:tblPr>
        <w:tblW w:w="4978" w:type="pct"/>
        <w:tblLayout w:type="fixed"/>
        <w:tblLook w:val="0000" w:firstRow="0" w:lastRow="0" w:firstColumn="0" w:lastColumn="0" w:noHBand="0" w:noVBand="0"/>
      </w:tblPr>
      <w:tblGrid>
        <w:gridCol w:w="717"/>
        <w:gridCol w:w="2112"/>
        <w:gridCol w:w="1419"/>
        <w:gridCol w:w="991"/>
        <w:gridCol w:w="991"/>
        <w:gridCol w:w="566"/>
        <w:gridCol w:w="711"/>
        <w:gridCol w:w="708"/>
        <w:gridCol w:w="991"/>
        <w:gridCol w:w="566"/>
        <w:gridCol w:w="855"/>
        <w:gridCol w:w="1133"/>
        <w:gridCol w:w="1277"/>
        <w:gridCol w:w="1985"/>
        <w:gridCol w:w="39"/>
      </w:tblGrid>
      <w:tr w:rsidR="00D9739B" w:rsidRPr="007F467B" w:rsidTr="004155B6">
        <w:trPr>
          <w:trHeight w:val="319"/>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lastRenderedPageBreak/>
              <w:t>№</w:t>
            </w:r>
            <w:r w:rsidRPr="007F467B">
              <w:rPr>
                <w:rFonts w:ascii="Times New Roman" w:eastAsia="Times New Roman" w:hAnsi="Times New Roman" w:cs="Times New Roman"/>
                <w:bCs/>
                <w:color w:val="000000"/>
                <w:sz w:val="20"/>
                <w:szCs w:val="20"/>
                <w:lang w:eastAsia="ru-RU"/>
              </w:rPr>
              <w:br/>
              <w:t>п/п</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B913EF" w:rsidRDefault="00B913EF" w:rsidP="00F93EED">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Наименование мероприятия и инвестиционного проекта</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B913EF" w:rsidRDefault="00B913EF" w:rsidP="00F93EED">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 xml:space="preserve">Наименование МЦП, ОГЦП (ФЦП) и  других механизмов, через которые планируется финансирование мероприятия </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B913EF" w:rsidRDefault="00B913EF" w:rsidP="00F93EED">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Срок реализации</w:t>
            </w:r>
          </w:p>
        </w:tc>
        <w:tc>
          <w:tcPr>
            <w:tcW w:w="178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913EF" w:rsidRPr="00B913EF" w:rsidRDefault="00B913EF" w:rsidP="00F93EED">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Объем финансирования, тыс. руб.</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B913EF" w:rsidRDefault="00B913EF" w:rsidP="00F93EED">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 xml:space="preserve">Мощность </w:t>
            </w:r>
            <w:r w:rsidRPr="00B913EF">
              <w:rPr>
                <w:rFonts w:ascii="Times New Roman" w:eastAsia="Times New Roman" w:hAnsi="Times New Roman" w:cs="Times New Roman"/>
                <w:bCs/>
                <w:color w:val="000000"/>
                <w:sz w:val="16"/>
                <w:szCs w:val="16"/>
                <w:lang w:eastAsia="ru-RU"/>
              </w:rPr>
              <w:br/>
              <w:t>(в соответ-ствующих единицах)</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B913EF" w:rsidRDefault="00B913EF" w:rsidP="00F93EED">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Экономи-ческий эффект (прибыль, тыс..руб.)</w:t>
            </w:r>
          </w:p>
        </w:tc>
        <w:tc>
          <w:tcPr>
            <w:tcW w:w="6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B913EF" w:rsidRDefault="00B913EF" w:rsidP="00F93EED">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Создаваемые рабочие места, ед.</w:t>
            </w:r>
          </w:p>
        </w:tc>
      </w:tr>
      <w:tr w:rsidR="00D9739B" w:rsidRPr="007F467B" w:rsidTr="00384AD4">
        <w:trPr>
          <w:trHeight w:val="372"/>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Всего</w:t>
            </w:r>
          </w:p>
        </w:tc>
        <w:tc>
          <w:tcPr>
            <w:tcW w:w="1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Федеральный бюджет</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Областной бюджет</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Местный бюджет</w:t>
            </w: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внебюджетные источники</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6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r>
      <w:tr w:rsidR="00D9739B" w:rsidRPr="007F467B" w:rsidTr="00384AD4">
        <w:trPr>
          <w:cantSplit/>
          <w:trHeight w:val="1933"/>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собственные средства предприятия</w:t>
            </w:r>
          </w:p>
        </w:tc>
        <w:tc>
          <w:tcPr>
            <w:tcW w:w="1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 xml:space="preserve">кредитные ресурсы </w:t>
            </w:r>
          </w:p>
        </w:tc>
        <w:tc>
          <w:tcPr>
            <w:tcW w:w="28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фонд содействия реформированию ЖКХ</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c>
          <w:tcPr>
            <w:tcW w:w="6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color w:val="000000"/>
                <w:sz w:val="20"/>
                <w:szCs w:val="20"/>
                <w:lang w:eastAsia="ru-RU"/>
              </w:rPr>
            </w:pPr>
          </w:p>
        </w:tc>
      </w:tr>
      <w:tr w:rsidR="00B913EF" w:rsidRPr="007F467B" w:rsidTr="00384AD4">
        <w:trPr>
          <w:trHeight w:hRule="exact" w:val="299"/>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t> </w:t>
            </w:r>
            <w:r w:rsidR="00704D76">
              <w:rPr>
                <w:rFonts w:ascii="Times New Roman" w:eastAsia="Times New Roman" w:hAnsi="Times New Roman" w:cs="Times New Roman"/>
                <w:color w:val="000000"/>
                <w:sz w:val="20"/>
                <w:szCs w:val="20"/>
                <w:lang w:eastAsia="ru-RU"/>
              </w:rPr>
              <w:t>2</w:t>
            </w:r>
          </w:p>
        </w:tc>
        <w:tc>
          <w:tcPr>
            <w:tcW w:w="11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739B" w:rsidRPr="00D9739B" w:rsidRDefault="00D9739B" w:rsidP="00D9739B">
            <w:pPr>
              <w:spacing w:after="0" w:line="240" w:lineRule="auto"/>
              <w:contextualSpacing/>
              <w:jc w:val="both"/>
              <w:rPr>
                <w:rFonts w:ascii="Times New Roman" w:eastAsia="Times New Roman" w:hAnsi="Times New Roman" w:cs="Times New Roman"/>
                <w:bCs/>
                <w:sz w:val="24"/>
                <w:szCs w:val="24"/>
                <w:lang w:eastAsia="ru-RU"/>
              </w:rPr>
            </w:pPr>
            <w:r w:rsidRPr="00D9739B">
              <w:rPr>
                <w:rFonts w:ascii="Times New Roman" w:eastAsia="Times New Roman" w:hAnsi="Times New Roman" w:cs="Times New Roman"/>
                <w:bCs/>
                <w:sz w:val="24"/>
                <w:szCs w:val="24"/>
                <w:lang w:eastAsia="ru-RU"/>
              </w:rPr>
              <w:t>«Организация благоустройства территории Писаревского сельского поселения на 2017-2022г.г.»;</w:t>
            </w:r>
          </w:p>
          <w:p w:rsidR="00B913EF" w:rsidRPr="007F467B" w:rsidRDefault="00B913EF" w:rsidP="00D9739B">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2017</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F93EED"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284,0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437595"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227,0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57,0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57,0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8B2BBA"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384AD4">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2018</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F93EED"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564,0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451,0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113,0                                              </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113,0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8B2BBA"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384AD4">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2019</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F93EED"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495,0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396,0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8B2BBA"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384AD4">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F93EED"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582,0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466,0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116,0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116,0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8B2BBA"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384AD4">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2021</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F93EED"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691,0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553,0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138,0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138,0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8B2BBA"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384AD4">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2022</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F93EED"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838,0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523,0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168,0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168,0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CF6992"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8B2BBA"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384AD4">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Итого:</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8B2BBA"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3454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2744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710</w:t>
            </w:r>
            <w:r w:rsidR="00B95101">
              <w:rPr>
                <w:rFonts w:ascii="Times New Roman" w:eastAsia="Times New Roman" w:hAnsi="Times New Roman" w:cs="Times New Roman"/>
                <w:b/>
                <w:bCs/>
                <w:color w:val="000000"/>
                <w:sz w:val="20"/>
                <w:szCs w:val="20"/>
                <w:lang w:eastAsia="ru-RU"/>
              </w:rPr>
              <w:t>,0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710</w:t>
            </w:r>
            <w:r w:rsidR="00B95101">
              <w:rPr>
                <w:rFonts w:ascii="Times New Roman" w:eastAsia="Times New Roman" w:hAnsi="Times New Roman" w:cs="Times New Roman"/>
                <w:b/>
                <w:bCs/>
                <w:color w:val="000000"/>
                <w:sz w:val="20"/>
                <w:szCs w:val="20"/>
                <w:lang w:eastAsia="ru-RU"/>
              </w:rPr>
              <w:t>,0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384AD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8B2BBA"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B913EF" w:rsidRPr="007F467B" w:rsidTr="004155B6">
        <w:trPr>
          <w:trHeight w:hRule="exact" w:val="29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rPr>
                <w:rFonts w:ascii="Times New Roman" w:eastAsia="Times New Roman" w:hAnsi="Times New Roman" w:cs="Times New Roman"/>
                <w:bCs/>
                <w:i/>
                <w:color w:val="000000"/>
                <w:sz w:val="20"/>
                <w:szCs w:val="20"/>
                <w:lang w:eastAsia="ru-RU"/>
              </w:rPr>
            </w:pPr>
            <w:r w:rsidRPr="007F467B">
              <w:rPr>
                <w:rFonts w:ascii="Times New Roman" w:eastAsia="Times New Roman" w:hAnsi="Times New Roman" w:cs="Times New Roman"/>
                <w:bCs/>
                <w:i/>
                <w:color w:val="000000"/>
                <w:sz w:val="20"/>
                <w:szCs w:val="20"/>
                <w:lang w:eastAsia="ru-RU"/>
              </w:rPr>
              <w:t>в том числе:</w:t>
            </w:r>
          </w:p>
        </w:tc>
        <w:tc>
          <w:tcPr>
            <w:tcW w:w="3589"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B913EF" w:rsidRPr="007F467B" w:rsidTr="00475007">
        <w:trPr>
          <w:trHeight w:hRule="exact" w:val="1670"/>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t> </w:t>
            </w:r>
          </w:p>
        </w:tc>
        <w:tc>
          <w:tcPr>
            <w:tcW w:w="11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3EF" w:rsidRDefault="00D9739B" w:rsidP="00F93EED">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1.Приобретение контейнеров для мусора</w:t>
            </w:r>
          </w:p>
          <w:p w:rsidR="004677AE" w:rsidRDefault="00D9739B" w:rsidP="004677AE">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2.Установка опор для уличного освещения</w:t>
            </w:r>
          </w:p>
          <w:p w:rsidR="00DB7F33" w:rsidRDefault="00DB7F33" w:rsidP="004677AE">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 Обустройство парка отдыха по ул. Кирова в п. Центральные мастерские</w:t>
            </w:r>
          </w:p>
          <w:p w:rsidR="00F93EED" w:rsidRDefault="00F93EED" w:rsidP="004677AE">
            <w:pPr>
              <w:widowControl w:val="0"/>
              <w:spacing w:after="0" w:line="240" w:lineRule="auto"/>
              <w:rPr>
                <w:rFonts w:ascii="Times New Roman" w:eastAsia="Times New Roman" w:hAnsi="Times New Roman" w:cs="Times New Roman"/>
                <w:bCs/>
                <w:color w:val="000000"/>
                <w:sz w:val="20"/>
                <w:szCs w:val="20"/>
                <w:lang w:eastAsia="ru-RU"/>
              </w:rPr>
            </w:pPr>
          </w:p>
          <w:p w:rsidR="004155B6" w:rsidRDefault="004155B6" w:rsidP="004677AE">
            <w:pPr>
              <w:widowControl w:val="0"/>
              <w:spacing w:after="0" w:line="240" w:lineRule="auto"/>
              <w:rPr>
                <w:rFonts w:ascii="Times New Roman" w:eastAsia="Times New Roman" w:hAnsi="Times New Roman" w:cs="Times New Roman"/>
                <w:bCs/>
                <w:color w:val="000000"/>
                <w:sz w:val="20"/>
                <w:szCs w:val="20"/>
                <w:lang w:eastAsia="ru-RU"/>
              </w:rPr>
            </w:pPr>
          </w:p>
          <w:p w:rsidR="004677AE" w:rsidRDefault="004677AE" w:rsidP="004677AE">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1.Приобретение контейнеров для мусора</w:t>
            </w:r>
          </w:p>
          <w:p w:rsidR="00DB7F33" w:rsidRDefault="004677AE" w:rsidP="004677AE">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2.Установка опор для уличного освещения</w:t>
            </w:r>
          </w:p>
          <w:p w:rsidR="00DB7F33" w:rsidRDefault="00DB7F33" w:rsidP="00DB7F33">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3.Очистка несанкционированных свалок</w:t>
            </w:r>
          </w:p>
          <w:p w:rsidR="00DB7F33" w:rsidRDefault="00DB7F33" w:rsidP="004677AE">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 ремонт памятника в п. Иннокентьевский</w:t>
            </w:r>
          </w:p>
          <w:p w:rsidR="004677AE" w:rsidRDefault="004677AE" w:rsidP="004677AE">
            <w:pPr>
              <w:widowControl w:val="0"/>
              <w:spacing w:after="0" w:line="240" w:lineRule="auto"/>
              <w:rPr>
                <w:rFonts w:ascii="Times New Roman" w:eastAsia="Times New Roman" w:hAnsi="Times New Roman" w:cs="Times New Roman"/>
                <w:bCs/>
                <w:color w:val="000000"/>
                <w:sz w:val="20"/>
                <w:szCs w:val="20"/>
                <w:lang w:eastAsia="ru-RU"/>
              </w:rPr>
            </w:pPr>
          </w:p>
          <w:p w:rsidR="004677AE" w:rsidRPr="008B2BBA" w:rsidRDefault="004677AE" w:rsidP="004677AE">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1.Приобретение контейнеров для мусора</w:t>
            </w:r>
          </w:p>
          <w:p w:rsidR="004677AE" w:rsidRPr="008B2BBA" w:rsidRDefault="004677AE" w:rsidP="004677AE">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2.Установка опор для уличного освещения</w:t>
            </w:r>
          </w:p>
          <w:p w:rsidR="00DB7F33" w:rsidRPr="008B2BBA" w:rsidRDefault="00DB7F33" w:rsidP="004677AE">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3. Обрезка тополей в черте населенных пунктов</w:t>
            </w:r>
          </w:p>
          <w:p w:rsidR="00DB7F33" w:rsidRPr="008B2BBA" w:rsidRDefault="00DB7F33" w:rsidP="004677AE">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4.</w:t>
            </w:r>
            <w:r w:rsidR="00767D04" w:rsidRPr="008B2BBA">
              <w:rPr>
                <w:rFonts w:ascii="Times New Roman" w:eastAsia="Times New Roman" w:hAnsi="Times New Roman" w:cs="Times New Roman"/>
                <w:bCs/>
                <w:color w:val="000000"/>
                <w:sz w:val="20"/>
                <w:szCs w:val="20"/>
                <w:lang w:eastAsia="ru-RU"/>
              </w:rPr>
              <w:t xml:space="preserve"> посадка аллеи в п. 4-е отделение ГСС</w:t>
            </w:r>
          </w:p>
          <w:p w:rsidR="00767D04" w:rsidRPr="008B2BBA" w:rsidRDefault="00767D04" w:rsidP="004677AE">
            <w:pPr>
              <w:widowControl w:val="0"/>
              <w:spacing w:after="0" w:line="240" w:lineRule="auto"/>
              <w:rPr>
                <w:rFonts w:ascii="Times New Roman" w:eastAsia="Times New Roman" w:hAnsi="Times New Roman" w:cs="Times New Roman"/>
                <w:bCs/>
                <w:color w:val="000000"/>
                <w:sz w:val="20"/>
                <w:szCs w:val="20"/>
                <w:lang w:eastAsia="ru-RU"/>
              </w:rPr>
            </w:pPr>
          </w:p>
          <w:p w:rsidR="00767D04" w:rsidRPr="008B2BBA" w:rsidRDefault="00767D04" w:rsidP="004677AE">
            <w:pPr>
              <w:widowControl w:val="0"/>
              <w:spacing w:after="0" w:line="240" w:lineRule="auto"/>
              <w:rPr>
                <w:rFonts w:ascii="Times New Roman" w:eastAsia="Times New Roman" w:hAnsi="Times New Roman" w:cs="Times New Roman"/>
                <w:bCs/>
                <w:color w:val="000000"/>
                <w:sz w:val="20"/>
                <w:szCs w:val="20"/>
                <w:lang w:eastAsia="ru-RU"/>
              </w:rPr>
            </w:pPr>
          </w:p>
          <w:p w:rsidR="004677AE" w:rsidRPr="008B2BBA" w:rsidRDefault="004677AE" w:rsidP="004677AE">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1.Приобретение контейнеров для мусора</w:t>
            </w:r>
          </w:p>
          <w:p w:rsidR="00D9739B" w:rsidRPr="008B2BBA" w:rsidRDefault="004677AE" w:rsidP="00F93EED">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2.Устано</w:t>
            </w:r>
            <w:r w:rsidR="00DB7F33" w:rsidRPr="008B2BBA">
              <w:rPr>
                <w:rFonts w:ascii="Times New Roman" w:eastAsia="Times New Roman" w:hAnsi="Times New Roman" w:cs="Times New Roman"/>
                <w:bCs/>
                <w:color w:val="000000"/>
                <w:sz w:val="20"/>
                <w:szCs w:val="20"/>
                <w:lang w:eastAsia="ru-RU"/>
              </w:rPr>
              <w:t>вка опор для уличного освещения</w:t>
            </w:r>
            <w:r w:rsidR="00767D04" w:rsidRPr="008B2BBA">
              <w:rPr>
                <w:rFonts w:ascii="Times New Roman" w:eastAsia="Times New Roman" w:hAnsi="Times New Roman" w:cs="Times New Roman"/>
                <w:bCs/>
                <w:color w:val="000000"/>
                <w:sz w:val="20"/>
                <w:szCs w:val="20"/>
                <w:lang w:eastAsia="ru-RU"/>
              </w:rPr>
              <w:t xml:space="preserve"> в п. 4-е отделение ГСС</w:t>
            </w:r>
          </w:p>
          <w:p w:rsidR="00DB7F33" w:rsidRPr="008B2BBA" w:rsidRDefault="00DB7F33" w:rsidP="00F93EED">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3.Обрезка тополей</w:t>
            </w:r>
          </w:p>
          <w:p w:rsidR="00767D04" w:rsidRPr="008B2BBA" w:rsidRDefault="004155B6" w:rsidP="00F93EED">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4</w:t>
            </w:r>
            <w:r w:rsidR="00767D04" w:rsidRPr="008B2BBA">
              <w:rPr>
                <w:rFonts w:ascii="Times New Roman" w:eastAsia="Times New Roman" w:hAnsi="Times New Roman" w:cs="Times New Roman"/>
                <w:bCs/>
                <w:color w:val="000000"/>
                <w:sz w:val="20"/>
                <w:szCs w:val="20"/>
                <w:lang w:eastAsia="ru-RU"/>
              </w:rPr>
              <w:t>.</w:t>
            </w:r>
            <w:r w:rsidR="00767D04" w:rsidRPr="008B2BBA">
              <w:rPr>
                <w:rFonts w:ascii="Times New Roman" w:hAnsi="Times New Roman" w:cs="Times New Roman"/>
                <w:bCs/>
                <w:color w:val="000000"/>
                <w:sz w:val="20"/>
                <w:szCs w:val="20"/>
              </w:rPr>
              <w:t xml:space="preserve"> Приобретение и установка детских площадок в п. 1-е отделение ГСС, п. Центральные мастерские, в п. 4-е отделение ГСС</w:t>
            </w:r>
          </w:p>
          <w:p w:rsidR="00EB1ED9" w:rsidRPr="008B2BBA" w:rsidRDefault="00EB1ED9" w:rsidP="00F93EED">
            <w:pPr>
              <w:widowControl w:val="0"/>
              <w:spacing w:after="0" w:line="240" w:lineRule="auto"/>
              <w:rPr>
                <w:rFonts w:ascii="Times New Roman" w:eastAsia="Times New Roman" w:hAnsi="Times New Roman" w:cs="Times New Roman"/>
                <w:bCs/>
                <w:color w:val="000000"/>
                <w:sz w:val="20"/>
                <w:szCs w:val="20"/>
                <w:lang w:eastAsia="ru-RU"/>
              </w:rPr>
            </w:pPr>
          </w:p>
          <w:p w:rsidR="00DB7F33" w:rsidRPr="008B2BBA" w:rsidRDefault="00DB7F33" w:rsidP="00F93EED">
            <w:pPr>
              <w:widowControl w:val="0"/>
              <w:spacing w:after="0" w:line="240" w:lineRule="auto"/>
              <w:rPr>
                <w:rFonts w:ascii="Times New Roman" w:eastAsia="Times New Roman" w:hAnsi="Times New Roman" w:cs="Times New Roman"/>
                <w:bCs/>
                <w:color w:val="000000"/>
                <w:sz w:val="20"/>
                <w:szCs w:val="20"/>
                <w:lang w:eastAsia="ru-RU"/>
              </w:rPr>
            </w:pPr>
          </w:p>
          <w:p w:rsidR="00DB7F33" w:rsidRPr="008B2BBA" w:rsidRDefault="00DB7F33" w:rsidP="006A71C0">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1.Приобретение контейнеров для мусора</w:t>
            </w:r>
          </w:p>
          <w:p w:rsidR="00DB7F33" w:rsidRPr="008B2BBA" w:rsidRDefault="00DB7F33" w:rsidP="006A71C0">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2.Установка опор для уличного освещения</w:t>
            </w:r>
          </w:p>
          <w:p w:rsidR="008B2BBA" w:rsidRDefault="008B2BBA" w:rsidP="006A71C0">
            <w:pPr>
              <w:widowControl w:val="0"/>
              <w:spacing w:after="0" w:line="240" w:lineRule="auto"/>
              <w:rPr>
                <w:rFonts w:ascii="Times New Roman" w:eastAsia="Times New Roman" w:hAnsi="Times New Roman" w:cs="Times New Roman"/>
                <w:bCs/>
                <w:color w:val="000000"/>
                <w:sz w:val="20"/>
                <w:szCs w:val="20"/>
                <w:lang w:eastAsia="ru-RU"/>
              </w:rPr>
            </w:pPr>
            <w:r w:rsidRPr="008B2BBA">
              <w:rPr>
                <w:rFonts w:ascii="Times New Roman" w:eastAsia="Times New Roman" w:hAnsi="Times New Roman" w:cs="Times New Roman"/>
                <w:bCs/>
                <w:color w:val="000000"/>
                <w:sz w:val="20"/>
                <w:szCs w:val="20"/>
                <w:lang w:eastAsia="ru-RU"/>
              </w:rPr>
              <w:t>3. Обрезка тополей</w:t>
            </w:r>
          </w:p>
          <w:p w:rsidR="008B2BBA" w:rsidRPr="008B2BBA" w:rsidRDefault="008B2BBA" w:rsidP="006A71C0">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4.оформление земельного участка территории кладбища д. Булюшкина</w:t>
            </w:r>
          </w:p>
          <w:p w:rsidR="00DB7F33" w:rsidRPr="008B2BBA" w:rsidRDefault="008B2BBA" w:rsidP="006A71C0">
            <w:pPr>
              <w:widowControl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5</w:t>
            </w:r>
            <w:r w:rsidR="00DB7F33" w:rsidRPr="008B2BBA">
              <w:rPr>
                <w:rFonts w:ascii="Times New Roman" w:hAnsi="Times New Roman" w:cs="Times New Roman"/>
                <w:bCs/>
                <w:color w:val="000000"/>
                <w:sz w:val="20"/>
                <w:szCs w:val="20"/>
              </w:rPr>
              <w:t>.</w:t>
            </w:r>
            <w:r w:rsidR="00EB1ED9" w:rsidRPr="008B2BBA">
              <w:rPr>
                <w:rFonts w:ascii="Times New Roman" w:hAnsi="Times New Roman" w:cs="Times New Roman"/>
                <w:bCs/>
                <w:color w:val="000000"/>
                <w:sz w:val="20"/>
                <w:szCs w:val="20"/>
              </w:rPr>
              <w:t>Приобретение и установка детских площадок в п. 1-е отделение ГСС, п. Центральные мастерские, в п. 4-е отделение ГСС</w:t>
            </w:r>
          </w:p>
          <w:p w:rsidR="006A71C0" w:rsidRPr="008B2BBA" w:rsidRDefault="006A71C0" w:rsidP="006A71C0">
            <w:pPr>
              <w:widowControl w:val="0"/>
              <w:spacing w:after="0" w:line="240" w:lineRule="auto"/>
              <w:rPr>
                <w:rFonts w:ascii="Times New Roman" w:hAnsi="Times New Roman" w:cs="Times New Roman"/>
                <w:bCs/>
                <w:color w:val="000000"/>
                <w:sz w:val="20"/>
                <w:szCs w:val="20"/>
              </w:rPr>
            </w:pPr>
          </w:p>
          <w:p w:rsidR="006A71C0" w:rsidRDefault="006A71C0" w:rsidP="006A71C0">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1.Приобретение контейнеров для мусора</w:t>
            </w:r>
          </w:p>
          <w:p w:rsidR="006A71C0" w:rsidRDefault="006A71C0" w:rsidP="006A71C0">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2.Установка опор для уличного освещения</w:t>
            </w:r>
          </w:p>
          <w:p w:rsidR="00767D04" w:rsidRDefault="008B2BBA" w:rsidP="006A71C0">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r w:rsidR="00767D04">
              <w:rPr>
                <w:rFonts w:ascii="Times New Roman" w:eastAsia="Times New Roman" w:hAnsi="Times New Roman" w:cs="Times New Roman"/>
                <w:bCs/>
                <w:color w:val="000000"/>
                <w:sz w:val="20"/>
                <w:szCs w:val="20"/>
                <w:lang w:eastAsia="ru-RU"/>
              </w:rPr>
              <w:t>. Ограждение кладбища в д. Булюшкина</w:t>
            </w:r>
          </w:p>
          <w:p w:rsidR="00DB7F33" w:rsidRPr="00DB7F33" w:rsidRDefault="00767D04" w:rsidP="00DB7F33">
            <w:pPr>
              <w:widowControl w:val="0"/>
              <w:spacing w:line="240" w:lineRule="auto"/>
              <w:rPr>
                <w:bCs/>
                <w:color w:val="000000"/>
                <w:sz w:val="20"/>
                <w:szCs w:val="20"/>
              </w:rPr>
            </w:pPr>
            <w:r>
              <w:rPr>
                <w:bCs/>
                <w:color w:val="000000"/>
                <w:sz w:val="20"/>
                <w:szCs w:val="20"/>
              </w:rPr>
              <w:t>4</w:t>
            </w:r>
            <w:r w:rsidR="00DB7F33">
              <w:rPr>
                <w:bCs/>
                <w:color w:val="000000"/>
                <w:sz w:val="20"/>
                <w:szCs w:val="20"/>
              </w:rPr>
              <w:t>.</w:t>
            </w:r>
            <w:r w:rsidR="00DB7F33" w:rsidRPr="00DB7F33">
              <w:rPr>
                <w:bCs/>
                <w:color w:val="000000"/>
                <w:sz w:val="20"/>
                <w:szCs w:val="20"/>
              </w:rPr>
              <w:t>Приобретение и установка детских площадок в п.1-е отделение ГСС, в п. 4-е отделение ГСС</w:t>
            </w:r>
          </w:p>
          <w:p w:rsidR="00EB1ED9" w:rsidRPr="007F467B" w:rsidRDefault="00EB1ED9" w:rsidP="00767D04">
            <w:pPr>
              <w:widowControl w:val="0"/>
              <w:spacing w:line="240" w:lineRule="auto"/>
              <w:rPr>
                <w:rFonts w:ascii="Times New Roman" w:eastAsia="Times New Roman" w:hAnsi="Times New Roman" w:cs="Times New Roman"/>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F93EED" w:rsidRDefault="00B913EF" w:rsidP="00DB7F33">
            <w:pPr>
              <w:widowControl w:val="0"/>
              <w:spacing w:after="0" w:line="240" w:lineRule="auto"/>
              <w:rPr>
                <w:rFonts w:ascii="Times New Roman" w:eastAsia="Times New Roman" w:hAnsi="Times New Roman" w:cs="Times New Roman"/>
                <w:b/>
                <w:bCs/>
                <w:color w:val="000000"/>
                <w:sz w:val="20"/>
                <w:szCs w:val="20"/>
                <w:lang w:eastAsia="ru-RU"/>
              </w:rPr>
            </w:pPr>
            <w:r w:rsidRPr="00F93EED">
              <w:rPr>
                <w:rFonts w:ascii="Times New Roman" w:eastAsia="Times New Roman" w:hAnsi="Times New Roman" w:cs="Times New Roman"/>
                <w:b/>
                <w:bCs/>
                <w:color w:val="000000"/>
                <w:sz w:val="20"/>
                <w:szCs w:val="20"/>
                <w:lang w:eastAsia="ru-RU"/>
              </w:rPr>
              <w:lastRenderedPageBreak/>
              <w:t>2017</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F93EED"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284,0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767D04"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767D04" w:rsidRPr="007F467B"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w:t>
            </w:r>
          </w:p>
          <w:p w:rsidR="00767D04"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w:t>
            </w:r>
          </w:p>
          <w:p w:rsidR="004155B6" w:rsidRPr="007F467B" w:rsidRDefault="004155B6"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767D04"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767D04" w:rsidRPr="007F467B"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17</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767D04"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Pr="007F467B" w:rsidRDefault="004155B6"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767D04"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Pr="007F467B" w:rsidRDefault="004155B6"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767D04" w:rsidRDefault="00767D04"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Pr="007F467B" w:rsidRDefault="004155B6" w:rsidP="00F93EED">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B913EF" w:rsidP="00F93EED">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3EF" w:rsidRPr="007F467B" w:rsidRDefault="00E63952" w:rsidP="00F93EED">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4155B6" w:rsidRPr="007F467B" w:rsidTr="00384AD4">
        <w:trPr>
          <w:trHeight w:hRule="exact" w:val="211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F93EED"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sidRPr="00F93EED">
              <w:rPr>
                <w:rFonts w:ascii="Times New Roman" w:eastAsia="Times New Roman" w:hAnsi="Times New Roman" w:cs="Times New Roman"/>
                <w:b/>
                <w:bCs/>
                <w:color w:val="000000"/>
                <w:sz w:val="20"/>
                <w:szCs w:val="20"/>
                <w:lang w:eastAsia="ru-RU"/>
              </w:rPr>
              <w:t>2018</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564,0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72</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154</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146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38</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38</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E63952" w:rsidP="004155B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4155B6" w:rsidRPr="007F467B" w:rsidTr="00384AD4">
        <w:trPr>
          <w:trHeight w:hRule="exact" w:val="1867"/>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67D04"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sidRPr="00767D04">
              <w:rPr>
                <w:rFonts w:ascii="Times New Roman" w:eastAsia="Times New Roman" w:hAnsi="Times New Roman" w:cs="Times New Roman"/>
                <w:b/>
                <w:bCs/>
                <w:color w:val="000000"/>
                <w:sz w:val="20"/>
                <w:szCs w:val="20"/>
                <w:lang w:eastAsia="ru-RU"/>
              </w:rPr>
              <w:t>2019</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495,0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77</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E63952" w:rsidP="004155B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4155B6" w:rsidRPr="007F467B" w:rsidTr="00384AD4">
        <w:trPr>
          <w:gridAfter w:val="1"/>
          <w:wAfter w:w="13" w:type="pct"/>
          <w:trHeight w:hRule="exact" w:val="296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67D04"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sidRPr="00767D04">
              <w:rPr>
                <w:rFonts w:ascii="Times New Roman" w:eastAsia="Times New Roman" w:hAnsi="Times New Roman" w:cs="Times New Roman"/>
                <w:b/>
                <w:bCs/>
                <w:color w:val="000000"/>
                <w:sz w:val="20"/>
                <w:szCs w:val="20"/>
                <w:lang w:eastAsia="ru-RU"/>
              </w:rPr>
              <w:t>2020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582,0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8B2BBA">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78</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52</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0                </w:t>
            </w:r>
            <w:r w:rsidR="004155B6">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4155B6"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E63952" w:rsidP="004155B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4155B6" w:rsidRPr="007F467B" w:rsidTr="00384AD4">
        <w:trPr>
          <w:gridAfter w:val="1"/>
          <w:wAfter w:w="13" w:type="pct"/>
          <w:trHeight w:hRule="exact" w:val="26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67D04"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sidRPr="00767D04">
              <w:rPr>
                <w:rFonts w:ascii="Times New Roman" w:eastAsia="Times New Roman" w:hAnsi="Times New Roman" w:cs="Times New Roman"/>
                <w:b/>
                <w:bCs/>
                <w:color w:val="000000"/>
                <w:sz w:val="20"/>
                <w:szCs w:val="20"/>
                <w:lang w:eastAsia="ru-RU"/>
              </w:rPr>
              <w:t>2021</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691,0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78</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80</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8B2BBA" w:rsidRDefault="008B2BBA" w:rsidP="008B2BB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w:t>
            </w:r>
          </w:p>
          <w:p w:rsidR="008B2BBA" w:rsidRDefault="008B2BBA" w:rsidP="008B2BB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20</w:t>
            </w:r>
          </w:p>
          <w:p w:rsidR="008B2BBA" w:rsidRDefault="008B2BBA" w:rsidP="008B2BB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w:t>
            </w:r>
          </w:p>
          <w:p w:rsidR="008B2BBA" w:rsidRDefault="008B2BBA" w:rsidP="008B2BB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4155B6" w:rsidRPr="007F467B" w:rsidRDefault="008B2BBA" w:rsidP="008B2BB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E63952" w:rsidP="004155B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4155B6" w:rsidRPr="007F467B" w:rsidTr="00384AD4">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p>
          <w:p w:rsidR="004155B6"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p>
          <w:p w:rsidR="004155B6" w:rsidRPr="007F467B"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2022</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4155B6" w:rsidRPr="007F467B" w:rsidTr="00384AD4">
        <w:trPr>
          <w:trHeight w:hRule="exact" w:val="3013"/>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67D04"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sidRPr="00767D04">
              <w:rPr>
                <w:rFonts w:ascii="Times New Roman" w:eastAsia="Times New Roman" w:hAnsi="Times New Roman" w:cs="Times New Roman"/>
                <w:b/>
                <w:bCs/>
                <w:color w:val="000000"/>
                <w:sz w:val="20"/>
                <w:szCs w:val="20"/>
                <w:lang w:eastAsia="ru-RU"/>
              </w:rPr>
              <w:t>2022</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67D04" w:rsidRDefault="004155B6"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sidRPr="00767D04">
              <w:rPr>
                <w:rFonts w:ascii="Times New Roman" w:eastAsia="Times New Roman" w:hAnsi="Times New Roman" w:cs="Times New Roman"/>
                <w:b/>
                <w:bCs/>
                <w:color w:val="000000"/>
                <w:sz w:val="20"/>
                <w:szCs w:val="20"/>
                <w:lang w:eastAsia="ru-RU"/>
              </w:rPr>
              <w:t>838,0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256</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8B2BBA" w:rsidRPr="007F467B" w:rsidRDefault="008B2BBA" w:rsidP="004155B6">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4155B6" w:rsidP="004155B6">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55B6" w:rsidRPr="007F467B" w:rsidRDefault="00E63952" w:rsidP="004155B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bl>
    <w:p w:rsidR="00267C88" w:rsidRDefault="00B913EF" w:rsidP="00B913EF">
      <w:pPr>
        <w:widowControl w:val="0"/>
        <w:tabs>
          <w:tab w:val="left" w:pos="1766"/>
          <w:tab w:val="right" w:pos="15138"/>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
    <w:tbl>
      <w:tblPr>
        <w:tblW w:w="4978" w:type="pct"/>
        <w:tblLayout w:type="fixed"/>
        <w:tblLook w:val="0000" w:firstRow="0" w:lastRow="0" w:firstColumn="0" w:lastColumn="0" w:noHBand="0" w:noVBand="0"/>
      </w:tblPr>
      <w:tblGrid>
        <w:gridCol w:w="717"/>
        <w:gridCol w:w="2112"/>
        <w:gridCol w:w="1419"/>
        <w:gridCol w:w="991"/>
        <w:gridCol w:w="991"/>
        <w:gridCol w:w="566"/>
        <w:gridCol w:w="997"/>
        <w:gridCol w:w="852"/>
        <w:gridCol w:w="705"/>
        <w:gridCol w:w="428"/>
        <w:gridCol w:w="855"/>
        <w:gridCol w:w="1133"/>
        <w:gridCol w:w="1277"/>
        <w:gridCol w:w="2018"/>
      </w:tblGrid>
      <w:tr w:rsidR="00267C88" w:rsidRPr="00B913EF" w:rsidTr="00E1634A">
        <w:trPr>
          <w:trHeight w:val="319"/>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w:t>
            </w:r>
            <w:r w:rsidRPr="007F467B">
              <w:rPr>
                <w:rFonts w:ascii="Times New Roman" w:eastAsia="Times New Roman" w:hAnsi="Times New Roman" w:cs="Times New Roman"/>
                <w:bCs/>
                <w:color w:val="000000"/>
                <w:sz w:val="20"/>
                <w:szCs w:val="20"/>
                <w:lang w:eastAsia="ru-RU"/>
              </w:rPr>
              <w:br/>
              <w:t>п/п</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7C88" w:rsidRPr="00B913EF" w:rsidRDefault="00267C88" w:rsidP="007C0482">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Наименование мероприятия и инвестиционного проекта</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7C88" w:rsidRPr="00B913EF" w:rsidRDefault="00267C88" w:rsidP="007C0482">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 xml:space="preserve">Наименование МЦП, ОГЦП (ФЦП) и  других механизмов, через которые планируется финансирование мероприятия </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7C88" w:rsidRPr="00B913EF" w:rsidRDefault="00267C88" w:rsidP="007C0482">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Срок реализации</w:t>
            </w:r>
          </w:p>
        </w:tc>
        <w:tc>
          <w:tcPr>
            <w:tcW w:w="179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67C88" w:rsidRPr="00B913EF" w:rsidRDefault="00267C88" w:rsidP="007C0482">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Объем финансирования, тыс. руб.</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7C88" w:rsidRPr="00B913EF" w:rsidRDefault="00267C88" w:rsidP="007C0482">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 xml:space="preserve">Мощность </w:t>
            </w:r>
            <w:r w:rsidRPr="00B913EF">
              <w:rPr>
                <w:rFonts w:ascii="Times New Roman" w:eastAsia="Times New Roman" w:hAnsi="Times New Roman" w:cs="Times New Roman"/>
                <w:bCs/>
                <w:color w:val="000000"/>
                <w:sz w:val="16"/>
                <w:szCs w:val="16"/>
                <w:lang w:eastAsia="ru-RU"/>
              </w:rPr>
              <w:br/>
              <w:t>(в соответ-ствующих единицах)</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7C88" w:rsidRPr="00B913EF" w:rsidRDefault="00267C88" w:rsidP="007C0482">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Экономи-ческий эффект (прибыль, тыс..руб.)</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7C88" w:rsidRPr="00B913EF" w:rsidRDefault="00267C88" w:rsidP="007C0482">
            <w:pPr>
              <w:widowControl w:val="0"/>
              <w:spacing w:after="0" w:line="240" w:lineRule="auto"/>
              <w:jc w:val="center"/>
              <w:rPr>
                <w:rFonts w:ascii="Times New Roman" w:eastAsia="Times New Roman" w:hAnsi="Times New Roman" w:cs="Times New Roman"/>
                <w:bCs/>
                <w:color w:val="000000"/>
                <w:sz w:val="16"/>
                <w:szCs w:val="16"/>
                <w:lang w:eastAsia="ru-RU"/>
              </w:rPr>
            </w:pPr>
            <w:r w:rsidRPr="00B913EF">
              <w:rPr>
                <w:rFonts w:ascii="Times New Roman" w:eastAsia="Times New Roman" w:hAnsi="Times New Roman" w:cs="Times New Roman"/>
                <w:bCs/>
                <w:color w:val="000000"/>
                <w:sz w:val="16"/>
                <w:szCs w:val="16"/>
                <w:lang w:eastAsia="ru-RU"/>
              </w:rPr>
              <w:t>Создаваемые рабочие места, ед.</w:t>
            </w:r>
          </w:p>
        </w:tc>
      </w:tr>
      <w:tr w:rsidR="00267C88" w:rsidRPr="007F467B" w:rsidTr="00E1634A">
        <w:trPr>
          <w:trHeight w:val="372"/>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Всего</w:t>
            </w:r>
          </w:p>
        </w:tc>
        <w:tc>
          <w:tcPr>
            <w:tcW w:w="1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Федеральный бюджет</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Областной бюджет</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Местный бюджет</w:t>
            </w:r>
          </w:p>
        </w:tc>
        <w:tc>
          <w:tcPr>
            <w:tcW w:w="6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внебюджетные источники</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6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r>
      <w:tr w:rsidR="00267C88" w:rsidRPr="007F467B" w:rsidTr="00E1634A">
        <w:trPr>
          <w:cantSplit/>
          <w:trHeight w:val="1933"/>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color w:val="000000"/>
                <w:sz w:val="20"/>
                <w:szCs w:val="20"/>
                <w:lang w:eastAsia="ru-RU"/>
              </w:rPr>
              <w:t>собственные средства предприятия</w:t>
            </w:r>
          </w:p>
        </w:tc>
        <w:tc>
          <w:tcPr>
            <w:tcW w:w="14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 xml:space="preserve">кредитные ресурсы </w:t>
            </w:r>
          </w:p>
        </w:tc>
        <w:tc>
          <w:tcPr>
            <w:tcW w:w="28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67C88" w:rsidRPr="007F467B" w:rsidRDefault="00267C88" w:rsidP="007C0482">
            <w:pPr>
              <w:widowControl w:val="0"/>
              <w:spacing w:after="0" w:line="240" w:lineRule="auto"/>
              <w:jc w:val="center"/>
              <w:rPr>
                <w:rFonts w:ascii="Times New Roman" w:eastAsia="Times New Roman" w:hAnsi="Times New Roman" w:cs="Times New Roman"/>
                <w:bCs/>
                <w:color w:val="000000"/>
                <w:sz w:val="20"/>
                <w:szCs w:val="20"/>
                <w:lang w:eastAsia="ru-RU"/>
              </w:rPr>
            </w:pPr>
            <w:r w:rsidRPr="007F467B">
              <w:rPr>
                <w:rFonts w:ascii="Times New Roman" w:eastAsia="Times New Roman" w:hAnsi="Times New Roman" w:cs="Times New Roman"/>
                <w:bCs/>
                <w:color w:val="000000"/>
                <w:sz w:val="20"/>
                <w:szCs w:val="20"/>
                <w:lang w:eastAsia="ru-RU"/>
              </w:rPr>
              <w:t>фонд содействия реформированию ЖКХ</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4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c>
          <w:tcPr>
            <w:tcW w:w="6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7C88" w:rsidRPr="007F467B" w:rsidRDefault="00267C88" w:rsidP="007C0482">
            <w:pPr>
              <w:widowControl w:val="0"/>
              <w:spacing w:after="0" w:line="240" w:lineRule="auto"/>
              <w:rPr>
                <w:rFonts w:ascii="Times New Roman" w:eastAsia="Times New Roman" w:hAnsi="Times New Roman" w:cs="Times New Roman"/>
                <w:bCs/>
                <w:color w:val="000000"/>
                <w:sz w:val="20"/>
                <w:szCs w:val="20"/>
                <w:lang w:eastAsia="ru-RU"/>
              </w:rPr>
            </w:pPr>
          </w:p>
        </w:tc>
      </w:tr>
      <w:tr w:rsidR="005B0E7F" w:rsidRPr="007F467B" w:rsidTr="00E1634A">
        <w:trPr>
          <w:trHeight w:hRule="exact" w:val="299"/>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3</w:t>
            </w:r>
          </w:p>
        </w:tc>
        <w:tc>
          <w:tcPr>
            <w:tcW w:w="11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spacing w:after="0" w:line="240" w:lineRule="auto"/>
              <w:contextualSpacing/>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Пожарная безопасность</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2017</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139,0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111,2</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27,8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27,8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5B0E7F" w:rsidRPr="007F467B" w:rsidTr="00E1634A">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2018</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904,0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723,2</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180,8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180,8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5B0E7F" w:rsidRPr="007F467B" w:rsidTr="00E1634A">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2019</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553,0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442,4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110,6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110,6</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5B0E7F" w:rsidRPr="007F467B" w:rsidTr="00E1634A">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79,2</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5B0E7F" w:rsidRPr="007F467B" w:rsidTr="00E1634A">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2021</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79,2</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5B0E7F" w:rsidRPr="007F467B" w:rsidTr="00E1634A">
        <w:trPr>
          <w:trHeight w:hRule="exact" w:val="299"/>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2022</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159,0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127,2</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31,8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31,8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5B0E7F" w:rsidRPr="007F467B" w:rsidTr="00E1634A">
        <w:trPr>
          <w:trHeight w:hRule="exact" w:val="531"/>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sidRPr="007F467B">
              <w:rPr>
                <w:rFonts w:ascii="Times New Roman" w:eastAsia="Times New Roman" w:hAnsi="Times New Roman" w:cs="Times New Roman"/>
                <w:b/>
                <w:bCs/>
                <w:color w:val="000000"/>
                <w:sz w:val="20"/>
                <w:szCs w:val="20"/>
                <w:lang w:eastAsia="ru-RU"/>
              </w:rPr>
              <w:t>Итого:</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1953,0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1562,4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390,6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390,6</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r>
      <w:tr w:rsidR="005B0E7F" w:rsidRPr="007F467B" w:rsidTr="00E1634A">
        <w:trPr>
          <w:trHeight w:hRule="exact" w:val="29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color w:val="000000"/>
                <w:sz w:val="20"/>
                <w:szCs w:val="20"/>
                <w:lang w:eastAsia="ru-RU"/>
              </w:rPr>
            </w:pP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rPr>
                <w:rFonts w:ascii="Times New Roman" w:eastAsia="Times New Roman" w:hAnsi="Times New Roman" w:cs="Times New Roman"/>
                <w:bCs/>
                <w:i/>
                <w:color w:val="000000"/>
                <w:sz w:val="20"/>
                <w:szCs w:val="20"/>
                <w:lang w:eastAsia="ru-RU"/>
              </w:rPr>
            </w:pPr>
            <w:r w:rsidRPr="007F467B">
              <w:rPr>
                <w:rFonts w:ascii="Times New Roman" w:eastAsia="Times New Roman" w:hAnsi="Times New Roman" w:cs="Times New Roman"/>
                <w:bCs/>
                <w:i/>
                <w:color w:val="000000"/>
                <w:sz w:val="20"/>
                <w:szCs w:val="20"/>
                <w:lang w:eastAsia="ru-RU"/>
              </w:rPr>
              <w:t>в том числе:</w:t>
            </w:r>
          </w:p>
        </w:tc>
        <w:tc>
          <w:tcPr>
            <w:tcW w:w="359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5B0E7F" w:rsidRPr="007F467B" w:rsidTr="00475007">
        <w:trPr>
          <w:trHeight w:hRule="exact" w:val="156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lastRenderedPageBreak/>
              <w:t> </w:t>
            </w: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E7F" w:rsidRDefault="005B0E7F" w:rsidP="005B0E7F">
            <w:pPr>
              <w:widowControl w:val="0"/>
              <w:spacing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 Обновление защитных противопожарных минерализованных полос;</w:t>
            </w:r>
          </w:p>
          <w:p w:rsidR="005B0E7F" w:rsidRPr="007F467B" w:rsidRDefault="005B0E7F" w:rsidP="005B0E7F">
            <w:pPr>
              <w:widowControl w:val="0"/>
              <w:spacing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2.Приобретение бензинового воздуходува</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F93EED"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r w:rsidRPr="00F93EED">
              <w:rPr>
                <w:rFonts w:ascii="Times New Roman" w:eastAsia="Times New Roman" w:hAnsi="Times New Roman" w:cs="Times New Roman"/>
                <w:b/>
                <w:bCs/>
                <w:color w:val="000000"/>
                <w:sz w:val="20"/>
                <w:szCs w:val="20"/>
                <w:lang w:eastAsia="ru-RU"/>
              </w:rPr>
              <w:t>2017</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w:t>
            </w:r>
          </w:p>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40,0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79,2</w:t>
            </w:r>
          </w:p>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E1634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p w:rsidR="005B0E7F" w:rsidRPr="007F467B" w:rsidRDefault="00E1634A" w:rsidP="00E1634A">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5B0E7F" w:rsidRPr="007F467B" w:rsidRDefault="005B0E7F" w:rsidP="00E1634A">
            <w:pPr>
              <w:widowControl w:val="0"/>
              <w:spacing w:after="0" w:line="240" w:lineRule="auto"/>
              <w:rPr>
                <w:rFonts w:ascii="Times New Roman" w:eastAsia="Times New Roman" w:hAnsi="Times New Roman" w:cs="Times New Roman"/>
                <w:b/>
                <w:bCs/>
                <w:color w:val="000000"/>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C76CF5" w:rsidP="005B0E7F">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5B0E7F" w:rsidRPr="007F467B" w:rsidTr="00C76CF5">
        <w:trPr>
          <w:trHeight w:hRule="exact" w:val="395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t> </w:t>
            </w: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E7F" w:rsidRDefault="00E1634A" w:rsidP="005B0E7F">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1. </w:t>
            </w:r>
            <w:r w:rsidR="005B0E7F">
              <w:rPr>
                <w:rFonts w:ascii="Times New Roman" w:eastAsia="Times New Roman" w:hAnsi="Times New Roman" w:cs="Times New Roman"/>
                <w:bCs/>
                <w:color w:val="000000"/>
                <w:sz w:val="20"/>
                <w:szCs w:val="20"/>
                <w:lang w:eastAsia="ru-RU"/>
              </w:rPr>
              <w:t>Приобретение и установка противопожарного резервуара в п. 4-е отделение ГСС</w:t>
            </w:r>
          </w:p>
          <w:p w:rsidR="00E1634A" w:rsidRPr="00E1634A" w:rsidRDefault="00E1634A" w:rsidP="00E1634A">
            <w:pPr>
              <w:pStyle w:val="af8"/>
              <w:widowControl w:val="0"/>
              <w:spacing w:line="240" w:lineRule="auto"/>
              <w:ind w:left="0" w:firstLine="0"/>
              <w:rPr>
                <w:bCs/>
                <w:color w:val="000000"/>
                <w:sz w:val="20"/>
                <w:szCs w:val="20"/>
              </w:rPr>
            </w:pPr>
            <w:r>
              <w:rPr>
                <w:bCs/>
                <w:color w:val="000000"/>
                <w:sz w:val="20"/>
                <w:szCs w:val="20"/>
              </w:rPr>
              <w:t>2.</w:t>
            </w:r>
            <w:r w:rsidRPr="00E1634A">
              <w:rPr>
                <w:bCs/>
                <w:color w:val="000000"/>
                <w:sz w:val="20"/>
                <w:szCs w:val="20"/>
              </w:rPr>
              <w:t>Обновление защитных противопожарных минерализованных полос;</w:t>
            </w:r>
          </w:p>
          <w:p w:rsidR="00E1634A" w:rsidRDefault="00E1634A" w:rsidP="00E1634A">
            <w:pPr>
              <w:pStyle w:val="af8"/>
              <w:widowControl w:val="0"/>
              <w:spacing w:line="240" w:lineRule="auto"/>
              <w:ind w:left="0" w:firstLine="0"/>
              <w:rPr>
                <w:bCs/>
                <w:color w:val="000000"/>
                <w:sz w:val="20"/>
                <w:szCs w:val="20"/>
              </w:rPr>
            </w:pPr>
            <w:r>
              <w:rPr>
                <w:bCs/>
                <w:color w:val="000000"/>
                <w:sz w:val="20"/>
                <w:szCs w:val="20"/>
              </w:rPr>
              <w:t>3.Приобретение бензинового воздуходува</w:t>
            </w:r>
          </w:p>
          <w:p w:rsidR="00E1634A" w:rsidRDefault="00E1634A" w:rsidP="00E1634A">
            <w:pPr>
              <w:pStyle w:val="af8"/>
              <w:widowControl w:val="0"/>
              <w:spacing w:line="240" w:lineRule="auto"/>
              <w:ind w:left="0" w:firstLine="0"/>
              <w:rPr>
                <w:bCs/>
                <w:color w:val="000000"/>
                <w:sz w:val="20"/>
                <w:szCs w:val="20"/>
              </w:rPr>
            </w:pPr>
            <w:r>
              <w:rPr>
                <w:bCs/>
                <w:color w:val="000000"/>
                <w:sz w:val="20"/>
                <w:szCs w:val="20"/>
              </w:rPr>
              <w:t>4.</w:t>
            </w:r>
            <w:r w:rsidR="00C76CF5">
              <w:rPr>
                <w:bCs/>
                <w:color w:val="000000"/>
                <w:sz w:val="20"/>
                <w:szCs w:val="20"/>
              </w:rPr>
              <w:t>Создание разрывов от хозяйственных построек, приусадебных земельных участков до лесных насаждений в п. 4-е отделение ГСС, в п. 1-е отделение ГСС, в п. Иннокентьевский</w:t>
            </w:r>
          </w:p>
          <w:p w:rsidR="00E1634A" w:rsidRPr="00E1634A" w:rsidRDefault="00C76CF5" w:rsidP="00C76CF5">
            <w:pPr>
              <w:pStyle w:val="af8"/>
              <w:widowControl w:val="0"/>
              <w:spacing w:line="240" w:lineRule="auto"/>
              <w:ind w:left="0" w:firstLine="0"/>
              <w:rPr>
                <w:bCs/>
                <w:color w:val="000000"/>
                <w:sz w:val="20"/>
                <w:szCs w:val="20"/>
              </w:rPr>
            </w:pPr>
            <w:r>
              <w:rPr>
                <w:bCs/>
                <w:color w:val="000000"/>
                <w:sz w:val="20"/>
                <w:szCs w:val="20"/>
              </w:rPr>
              <w:t>5.Приобретение прицепной мотопомпы для п. Иннокентьевский и п. Центральные мастерские</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F93EED" w:rsidRDefault="005B0E7F" w:rsidP="005B0E7F">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200,0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45,0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280,0</w:t>
            </w:r>
          </w:p>
          <w:p w:rsidR="00C76CF5" w:rsidRPr="007F467B"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280,0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Pr="007F467B"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160,0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79,2</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224,0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224,0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Pr="007F467B"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40,0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56,0</w:t>
            </w:r>
          </w:p>
          <w:p w:rsidR="00C76CF5" w:rsidRPr="007F467B"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56,0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40,0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56,0</w:t>
            </w:r>
          </w:p>
          <w:p w:rsidR="00C76CF5" w:rsidRPr="007F467B"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56,0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5B0E7F">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5B0E7F"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p w:rsidR="005B0E7F" w:rsidRPr="007F467B" w:rsidRDefault="005B0E7F" w:rsidP="005B0E7F">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5B0E7F" w:rsidP="005B0E7F">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B0E7F" w:rsidRPr="007F467B" w:rsidRDefault="00C76CF5" w:rsidP="005B0E7F">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bl>
    <w:p w:rsidR="00B913EF" w:rsidRDefault="00B913EF" w:rsidP="00B913EF">
      <w:pPr>
        <w:widowControl w:val="0"/>
        <w:tabs>
          <w:tab w:val="left" w:pos="1766"/>
          <w:tab w:val="right" w:pos="15138"/>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bl>
      <w:tblPr>
        <w:tblW w:w="4978" w:type="pct"/>
        <w:tblLayout w:type="fixed"/>
        <w:tblLook w:val="0000" w:firstRow="0" w:lastRow="0" w:firstColumn="0" w:lastColumn="0" w:noHBand="0" w:noVBand="0"/>
      </w:tblPr>
      <w:tblGrid>
        <w:gridCol w:w="718"/>
        <w:gridCol w:w="3530"/>
        <w:gridCol w:w="991"/>
        <w:gridCol w:w="991"/>
        <w:gridCol w:w="566"/>
        <w:gridCol w:w="997"/>
        <w:gridCol w:w="852"/>
        <w:gridCol w:w="705"/>
        <w:gridCol w:w="428"/>
        <w:gridCol w:w="855"/>
        <w:gridCol w:w="1133"/>
        <w:gridCol w:w="1277"/>
        <w:gridCol w:w="2018"/>
      </w:tblGrid>
      <w:tr w:rsidR="00E1634A" w:rsidRPr="007F467B" w:rsidTr="00E320C1">
        <w:trPr>
          <w:trHeight w:hRule="exact" w:val="214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1634A" w:rsidP="00E320C1">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t> </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C76CF5" w:rsidP="00C76CF5">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00E1634A">
              <w:rPr>
                <w:rFonts w:ascii="Times New Roman" w:eastAsia="Times New Roman" w:hAnsi="Times New Roman" w:cs="Times New Roman"/>
                <w:bCs/>
                <w:color w:val="000000"/>
                <w:sz w:val="20"/>
                <w:szCs w:val="20"/>
                <w:lang w:eastAsia="ru-RU"/>
              </w:rPr>
              <w:t xml:space="preserve">Приобретение </w:t>
            </w:r>
            <w:r>
              <w:rPr>
                <w:rFonts w:ascii="Times New Roman" w:eastAsia="Times New Roman" w:hAnsi="Times New Roman" w:cs="Times New Roman"/>
                <w:bCs/>
                <w:color w:val="000000"/>
                <w:sz w:val="20"/>
                <w:szCs w:val="20"/>
                <w:lang w:eastAsia="ru-RU"/>
              </w:rPr>
              <w:t>огнетушителей ранцевых лесных</w:t>
            </w:r>
          </w:p>
          <w:p w:rsidR="00C76CF5" w:rsidRDefault="00C76CF5" w:rsidP="00C76CF5">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2.Обновление защитных противопожарных минерализованных полос</w:t>
            </w:r>
          </w:p>
          <w:p w:rsidR="00C76CF5" w:rsidRPr="007F467B" w:rsidRDefault="00C76CF5" w:rsidP="00C76CF5">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3.Приобретение прицепной мотопомпы для п. Иннокентьевский и п. Центральные мастерские</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F93EED" w:rsidRDefault="00E1634A" w:rsidP="00E320C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2019</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100,0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w:t>
            </w:r>
          </w:p>
          <w:p w:rsidR="00C76CF5" w:rsidRPr="007F467B"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320,0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Pr="007F467B"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80,0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79,2</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256,0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C76CF5" w:rsidRPr="007F467B"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r w:rsidR="00E1634A">
              <w:rPr>
                <w:rFonts w:ascii="Times New Roman" w:eastAsia="Times New Roman" w:hAnsi="Times New Roman" w:cs="Times New Roman"/>
                <w:b/>
                <w:bCs/>
                <w:color w:val="000000"/>
                <w:sz w:val="20"/>
                <w:szCs w:val="20"/>
                <w:lang w:eastAsia="ru-RU"/>
              </w:rPr>
              <w:t>0,0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p w:rsidR="00C76CF5" w:rsidRPr="007F467B"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r w:rsidR="00E1634A">
              <w:rPr>
                <w:rFonts w:ascii="Times New Roman" w:eastAsia="Times New Roman" w:hAnsi="Times New Roman" w:cs="Times New Roman"/>
                <w:b/>
                <w:bCs/>
                <w:color w:val="000000"/>
                <w:sz w:val="20"/>
                <w:szCs w:val="20"/>
                <w:lang w:eastAsia="ru-RU"/>
              </w:rPr>
              <w:t>0,0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p w:rsidR="00C76CF5" w:rsidRPr="007F467B"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Pr="007F467B"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C76CF5" w:rsidRDefault="00C76CF5"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Pr="007F467B"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1634A" w:rsidP="00E320C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1634A" w:rsidP="00E320C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C76CF5" w:rsidP="00E320C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E1634A" w:rsidRPr="007F467B" w:rsidTr="00E63952">
        <w:trPr>
          <w:trHeight w:hRule="exact" w:val="1143"/>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1634A" w:rsidP="00E320C1">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t> </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63952" w:rsidP="00E320C1">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1.Обновление защитных противопожарных минерализованных полос</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F93EED" w:rsidRDefault="00E1634A" w:rsidP="00E320C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63952"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w:t>
            </w:r>
            <w:r w:rsidR="00E1634A">
              <w:rPr>
                <w:rFonts w:ascii="Times New Roman" w:eastAsia="Times New Roman" w:hAnsi="Times New Roman" w:cs="Times New Roman"/>
                <w:b/>
                <w:bCs/>
                <w:color w:val="000000"/>
                <w:sz w:val="20"/>
                <w:szCs w:val="20"/>
                <w:lang w:eastAsia="ru-RU"/>
              </w:rPr>
              <w:t>,0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63952"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79,2</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63952"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63952"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Pr="007F467B"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1634A"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p w:rsidR="00E1634A" w:rsidRPr="007F467B" w:rsidRDefault="00E1634A" w:rsidP="00E320C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1634A" w:rsidP="00E320C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1634A" w:rsidP="00E320C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E1634A" w:rsidRPr="007F467B" w:rsidRDefault="00E63952" w:rsidP="00E320C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E63952" w:rsidRPr="007F467B" w:rsidTr="00E63952">
        <w:trPr>
          <w:trHeight w:hRule="exact" w:val="111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lastRenderedPageBreak/>
              <w:t> </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1.Обновление защитных противопожарных минерализованных полос</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F93EED" w:rsidRDefault="00E63952" w:rsidP="00E63952">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2021</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79,2</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E63952" w:rsidRPr="007F467B" w:rsidTr="00475007">
        <w:trPr>
          <w:trHeight w:hRule="exact" w:val="130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color w:val="000000"/>
                <w:sz w:val="20"/>
                <w:szCs w:val="20"/>
                <w:lang w:eastAsia="ru-RU"/>
              </w:rPr>
            </w:pPr>
            <w:r w:rsidRPr="007F467B">
              <w:rPr>
                <w:rFonts w:ascii="Times New Roman" w:eastAsia="Times New Roman" w:hAnsi="Times New Roman" w:cs="Times New Roman"/>
                <w:color w:val="000000"/>
                <w:sz w:val="20"/>
                <w:szCs w:val="20"/>
                <w:lang w:eastAsia="ru-RU"/>
              </w:rPr>
              <w:t> </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1.Обновление защитных противопожарных минерализованных полос</w:t>
            </w:r>
          </w:p>
          <w:p w:rsidR="00E63952" w:rsidRPr="007F467B" w:rsidRDefault="00E63952" w:rsidP="00E63952">
            <w:pPr>
              <w:widowControl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2.Приобретение бензинового воздуходува</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F93EED" w:rsidRDefault="00E63952" w:rsidP="00E63952">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2022</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w:t>
            </w:r>
          </w:p>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60,0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79,2</w:t>
            </w: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48,0</w:t>
            </w:r>
          </w:p>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w:t>
            </w:r>
          </w:p>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12,0</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p w:rsidR="00E63952"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p w:rsidR="00E63952" w:rsidRPr="007F467B" w:rsidRDefault="00E63952" w:rsidP="00E63952">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E63952" w:rsidRPr="007F467B" w:rsidRDefault="00E63952" w:rsidP="00E63952">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bl>
    <w:p w:rsidR="007F467B" w:rsidRPr="00B913EF" w:rsidRDefault="007F467B" w:rsidP="00B913EF">
      <w:pPr>
        <w:rPr>
          <w:rFonts w:ascii="Times New Roman" w:eastAsia="Times New Roman" w:hAnsi="Times New Roman" w:cs="Times New Roman"/>
          <w:sz w:val="24"/>
          <w:szCs w:val="24"/>
          <w:lang w:eastAsia="ru-RU"/>
        </w:rPr>
        <w:sectPr w:rsidR="007F467B" w:rsidRPr="00B913EF" w:rsidSect="00E37912">
          <w:pgSz w:w="16840" w:h="11907" w:orient="landscape"/>
          <w:pgMar w:top="1134" w:right="851" w:bottom="567" w:left="851" w:header="0" w:footer="0" w:gutter="0"/>
          <w:cols w:space="720"/>
        </w:sect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lastRenderedPageBreak/>
        <w:t>Приложение № 4</w:t>
      </w: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 xml:space="preserve">к </w:t>
      </w:r>
      <w:r w:rsidR="003A4AD9">
        <w:rPr>
          <w:rFonts w:ascii="Times New Roman" w:eastAsia="Times New Roman" w:hAnsi="Times New Roman" w:cs="Times New Roman"/>
          <w:sz w:val="28"/>
          <w:szCs w:val="28"/>
          <w:lang w:eastAsia="ru-RU"/>
        </w:rPr>
        <w:t>программе</w:t>
      </w:r>
      <w:r w:rsidRPr="007F467B">
        <w:rPr>
          <w:rFonts w:ascii="Times New Roman" w:eastAsia="Times New Roman" w:hAnsi="Times New Roman" w:cs="Times New Roman"/>
          <w:sz w:val="28"/>
          <w:szCs w:val="28"/>
          <w:lang w:eastAsia="ru-RU"/>
        </w:rPr>
        <w:t xml:space="preserve"> комплексного </w:t>
      </w: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социально-экономического развития</w:t>
      </w: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Писаревского сельского поселения</w:t>
      </w:r>
    </w:p>
    <w:p w:rsidR="007F467B" w:rsidRPr="007F467B" w:rsidRDefault="007F467B" w:rsidP="007F467B">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F467B" w:rsidRPr="007F467B" w:rsidRDefault="007F467B" w:rsidP="007F467B">
      <w:pPr>
        <w:widowControl w:val="0"/>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7F467B">
        <w:rPr>
          <w:rFonts w:ascii="Times New Roman" w:eastAsia="Times New Roman" w:hAnsi="Times New Roman" w:cs="Times New Roman"/>
          <w:b/>
          <w:color w:val="000000"/>
          <w:sz w:val="28"/>
          <w:szCs w:val="28"/>
          <w:lang w:eastAsia="ru-RU"/>
        </w:rPr>
        <w:t xml:space="preserve">Инвестиционные проекты, запланированные к исполнению </w:t>
      </w:r>
      <w:r w:rsidRPr="007F467B">
        <w:rPr>
          <w:rFonts w:ascii="Times New Roman" w:eastAsia="Times New Roman" w:hAnsi="Times New Roman" w:cs="Times New Roman"/>
          <w:b/>
          <w:color w:val="000000"/>
          <w:sz w:val="28"/>
          <w:szCs w:val="28"/>
          <w:lang w:eastAsia="ru-RU"/>
        </w:rPr>
        <w:br/>
        <w:t xml:space="preserve">на территории Писаревского сельского поселения </w:t>
      </w:r>
    </w:p>
    <w:p w:rsidR="007F467B" w:rsidRPr="007F467B" w:rsidRDefault="007F467B" w:rsidP="007F467B">
      <w:pPr>
        <w:widowControl w:val="0"/>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7F467B">
        <w:rPr>
          <w:rFonts w:ascii="Times New Roman" w:eastAsia="Times New Roman" w:hAnsi="Times New Roman" w:cs="Times New Roman"/>
          <w:b/>
          <w:color w:val="000000"/>
          <w:sz w:val="28"/>
          <w:szCs w:val="28"/>
          <w:lang w:eastAsia="ru-RU"/>
        </w:rPr>
        <w:t>в период реализации программы</w:t>
      </w:r>
    </w:p>
    <w:p w:rsidR="007F467B" w:rsidRPr="007F467B" w:rsidRDefault="007F467B" w:rsidP="007F467B">
      <w:pPr>
        <w:widowControl w:val="0"/>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tbl>
      <w:tblPr>
        <w:tblStyle w:val="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7"/>
      </w:tblGrid>
      <w:tr w:rsidR="007F467B" w:rsidRPr="007F467B" w:rsidTr="00E37912">
        <w:tc>
          <w:tcPr>
            <w:tcW w:w="10420" w:type="dxa"/>
          </w:tcPr>
          <w:p w:rsidR="007F467B" w:rsidRPr="007F467B" w:rsidRDefault="007F467B" w:rsidP="007F467B">
            <w:pPr>
              <w:widowControl w:val="0"/>
              <w:shd w:val="clear" w:color="auto" w:fill="FFFFFF"/>
              <w:ind w:firstLine="709"/>
              <w:jc w:val="center"/>
              <w:rPr>
                <w:rFonts w:ascii="Times New Roman" w:hAnsi="Times New Roman"/>
                <w:color w:val="000000"/>
                <w:sz w:val="28"/>
                <w:szCs w:val="28"/>
              </w:rPr>
            </w:pPr>
            <w:r w:rsidRPr="007F467B">
              <w:rPr>
                <w:rFonts w:ascii="Times New Roman" w:hAnsi="Times New Roman"/>
                <w:color w:val="000000"/>
                <w:sz w:val="28"/>
                <w:szCs w:val="28"/>
              </w:rPr>
              <w:t>ИНВЕСТИЦИОННЫЙ ПРОЕКТ</w:t>
            </w:r>
          </w:p>
          <w:p w:rsidR="007F467B" w:rsidRPr="007F467B" w:rsidRDefault="007F467B" w:rsidP="006A39F7">
            <w:pPr>
              <w:widowControl w:val="0"/>
              <w:shd w:val="clear" w:color="auto" w:fill="FFFFFF"/>
              <w:ind w:firstLine="709"/>
              <w:jc w:val="center"/>
              <w:rPr>
                <w:rFonts w:ascii="Times New Roman" w:hAnsi="Times New Roman"/>
                <w:color w:val="000000"/>
                <w:sz w:val="28"/>
                <w:szCs w:val="28"/>
              </w:rPr>
            </w:pPr>
            <w:r w:rsidRPr="007F467B">
              <w:rPr>
                <w:rFonts w:ascii="Times New Roman" w:hAnsi="Times New Roman"/>
                <w:color w:val="000000"/>
                <w:sz w:val="28"/>
                <w:szCs w:val="28"/>
              </w:rPr>
              <w:t>______________________________________________________________</w:t>
            </w:r>
          </w:p>
        </w:tc>
      </w:tr>
      <w:tr w:rsidR="007F467B" w:rsidRPr="007F467B" w:rsidTr="00E37912">
        <w:tc>
          <w:tcPr>
            <w:tcW w:w="10420" w:type="dxa"/>
          </w:tcPr>
          <w:p w:rsidR="007F467B" w:rsidRPr="007F467B" w:rsidRDefault="007F467B" w:rsidP="007F467B">
            <w:pPr>
              <w:widowControl w:val="0"/>
              <w:shd w:val="clear" w:color="auto" w:fill="FFFFFF"/>
              <w:ind w:firstLine="709"/>
              <w:jc w:val="center"/>
              <w:rPr>
                <w:rFonts w:ascii="Times New Roman" w:hAnsi="Times New Roman"/>
                <w:color w:val="000000"/>
                <w:sz w:val="28"/>
                <w:szCs w:val="28"/>
              </w:rPr>
            </w:pPr>
            <w:r w:rsidRPr="007F467B">
              <w:rPr>
                <w:rFonts w:ascii="Times New Roman" w:hAnsi="Times New Roman"/>
                <w:color w:val="000000"/>
                <w:sz w:val="28"/>
                <w:szCs w:val="28"/>
              </w:rPr>
              <w:t>(наименование населенного пункта)</w:t>
            </w:r>
          </w:p>
        </w:tc>
      </w:tr>
    </w:tbl>
    <w:p w:rsidR="007F467B" w:rsidRPr="007F467B" w:rsidRDefault="007F467B" w:rsidP="007F467B">
      <w:pPr>
        <w:widowControl w:val="0"/>
        <w:shd w:val="clear" w:color="auto" w:fill="FFFFFF"/>
        <w:spacing w:after="0" w:line="240" w:lineRule="auto"/>
        <w:ind w:firstLine="709"/>
        <w:jc w:val="center"/>
        <w:rPr>
          <w:rFonts w:ascii="Times New Roman" w:eastAsia="Times New Roman" w:hAnsi="Times New Roman" w:cs="Times New Roman"/>
          <w:color w:val="000000"/>
          <w:sz w:val="28"/>
          <w:szCs w:val="28"/>
          <w:lang w:val="en-US" w:eastAsia="ru-RU"/>
        </w:rPr>
      </w:pPr>
    </w:p>
    <w:tbl>
      <w:tblPr>
        <w:tblW w:w="10017" w:type="dxa"/>
        <w:tblInd w:w="40" w:type="dxa"/>
        <w:tblLayout w:type="fixed"/>
        <w:tblCellMar>
          <w:left w:w="40" w:type="dxa"/>
          <w:right w:w="40" w:type="dxa"/>
        </w:tblCellMar>
        <w:tblLook w:val="0000" w:firstRow="0" w:lastRow="0" w:firstColumn="0" w:lastColumn="0" w:noHBand="0" w:noVBand="0"/>
      </w:tblPr>
      <w:tblGrid>
        <w:gridCol w:w="3552"/>
        <w:gridCol w:w="6465"/>
      </w:tblGrid>
      <w:tr w:rsidR="007F467B" w:rsidRPr="007F467B" w:rsidTr="00DD34B6">
        <w:trPr>
          <w:trHeight w:val="20"/>
        </w:trPr>
        <w:tc>
          <w:tcPr>
            <w:tcW w:w="10017" w:type="dxa"/>
            <w:gridSpan w:val="2"/>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Наименование проекта:</w:t>
            </w: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 Инициатор инвестиционного проекта, контакты</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bCs/>
                <w:color w:val="000000"/>
                <w:sz w:val="24"/>
                <w:szCs w:val="24"/>
                <w:lang w:eastAsia="ru-RU"/>
              </w:rPr>
              <w:t>2. Место реализации</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3. Цель проекта</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bCs/>
                <w:color w:val="000000"/>
                <w:sz w:val="24"/>
                <w:szCs w:val="24"/>
                <w:lang w:eastAsia="ru-RU"/>
              </w:rPr>
              <w:t>4. Показатели эффективности</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5.Сметная стоимость инвестиционного проекта</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bCs/>
                <w:color w:val="000000"/>
                <w:sz w:val="24"/>
                <w:szCs w:val="24"/>
                <w:lang w:eastAsia="ru-RU"/>
              </w:rPr>
              <w:t>б. Источники финансирования проекта (собственные, привлеченные в</w:t>
            </w:r>
            <w:r w:rsidRPr="007F467B">
              <w:rPr>
                <w:rFonts w:ascii="Times New Roman" w:eastAsia="Times New Roman" w:hAnsi="Times New Roman" w:cs="Times New Roman"/>
                <w:color w:val="000000"/>
                <w:sz w:val="24"/>
                <w:szCs w:val="24"/>
                <w:lang w:eastAsia="ru-RU"/>
              </w:rPr>
              <w:t xml:space="preserve"> %)</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7.Срок и этапы реализации проекта</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bCs/>
                <w:color w:val="000000"/>
                <w:sz w:val="24"/>
                <w:szCs w:val="24"/>
                <w:lang w:eastAsia="ru-RU"/>
              </w:rPr>
              <w:t>8. Количество новых рабочих мест</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9. Что имеется для реализации проекта (земельный участок, здание, оборудование и др.)</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7F467B" w:rsidRPr="007F467B" w:rsidTr="00DD34B6">
        <w:trPr>
          <w:trHeight w:val="20"/>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bCs/>
                <w:color w:val="000000"/>
                <w:sz w:val="24"/>
                <w:szCs w:val="24"/>
                <w:lang w:eastAsia="ru-RU"/>
              </w:rPr>
              <w:t>10.Текущее состояние по проекту</w:t>
            </w:r>
          </w:p>
        </w:tc>
        <w:tc>
          <w:tcPr>
            <w:tcW w:w="6465" w:type="dxa"/>
            <w:tcBorders>
              <w:top w:val="single" w:sz="6" w:space="0" w:color="auto"/>
              <w:left w:val="single" w:sz="6" w:space="0" w:color="auto"/>
              <w:bottom w:val="single" w:sz="6" w:space="0" w:color="auto"/>
              <w:right w:val="single" w:sz="6" w:space="0" w:color="auto"/>
            </w:tcBorders>
            <w:shd w:val="clear" w:color="auto" w:fill="FFFFFF"/>
          </w:tcPr>
          <w:p w:rsidR="007F467B" w:rsidRPr="007F467B" w:rsidRDefault="007F467B" w:rsidP="007F467B">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bl>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6A39F7" w:rsidRPr="007F467B" w:rsidRDefault="006A39F7"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lastRenderedPageBreak/>
        <w:t>Приложение № 5</w:t>
      </w: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 xml:space="preserve">к </w:t>
      </w:r>
      <w:r w:rsidR="003A4AD9">
        <w:rPr>
          <w:rFonts w:ascii="Times New Roman" w:eastAsia="Times New Roman" w:hAnsi="Times New Roman" w:cs="Times New Roman"/>
          <w:sz w:val="28"/>
          <w:szCs w:val="28"/>
          <w:lang w:eastAsia="ru-RU"/>
        </w:rPr>
        <w:t>программе</w:t>
      </w:r>
      <w:r w:rsidRPr="007F467B">
        <w:rPr>
          <w:rFonts w:ascii="Times New Roman" w:eastAsia="Times New Roman" w:hAnsi="Times New Roman" w:cs="Times New Roman"/>
          <w:sz w:val="28"/>
          <w:szCs w:val="28"/>
          <w:lang w:eastAsia="ru-RU"/>
        </w:rPr>
        <w:t xml:space="preserve"> комплексного </w:t>
      </w:r>
    </w:p>
    <w:p w:rsidR="007F467B" w:rsidRPr="007F467B" w:rsidRDefault="007F467B" w:rsidP="007F467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социально-экономического развития</w:t>
      </w:r>
    </w:p>
    <w:p w:rsidR="007F467B" w:rsidRPr="007F467B" w:rsidRDefault="007F467B" w:rsidP="007F467B">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 xml:space="preserve"> Писаревского сельского поселения</w:t>
      </w:r>
    </w:p>
    <w:p w:rsidR="007F467B" w:rsidRPr="007F467B" w:rsidRDefault="007F467B" w:rsidP="007F4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F467B" w:rsidRPr="007F467B" w:rsidRDefault="007F467B" w:rsidP="007F4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467B">
        <w:rPr>
          <w:rFonts w:ascii="Times New Roman" w:eastAsia="Times New Roman" w:hAnsi="Times New Roman" w:cs="Times New Roman"/>
          <w:sz w:val="28"/>
          <w:szCs w:val="28"/>
          <w:lang w:eastAsia="ru-RU"/>
        </w:rPr>
        <w:t>ПРИМЕРНЫЙ ПЕРЕЧЕНЬ ЦЕЛЕВЫХ ПОКАЗАТЕЛЕЙ ПРОГРАММЫ</w:t>
      </w:r>
    </w:p>
    <w:p w:rsidR="007F467B" w:rsidRPr="007F467B" w:rsidRDefault="007F467B" w:rsidP="007F4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48"/>
        <w:gridCol w:w="2645"/>
        <w:gridCol w:w="709"/>
        <w:gridCol w:w="708"/>
        <w:gridCol w:w="993"/>
        <w:gridCol w:w="708"/>
        <w:gridCol w:w="709"/>
        <w:gridCol w:w="851"/>
        <w:gridCol w:w="708"/>
        <w:gridCol w:w="709"/>
        <w:gridCol w:w="784"/>
      </w:tblGrid>
      <w:tr w:rsidR="007F467B" w:rsidRPr="007F467B" w:rsidTr="00F537A4">
        <w:trPr>
          <w:tblHeader/>
        </w:trPr>
        <w:tc>
          <w:tcPr>
            <w:tcW w:w="469" w:type="dxa"/>
            <w:gridSpan w:val="2"/>
            <w:vMerge w:val="restart"/>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w:t>
            </w:r>
          </w:p>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п/п</w:t>
            </w:r>
          </w:p>
        </w:tc>
        <w:tc>
          <w:tcPr>
            <w:tcW w:w="2645" w:type="dxa"/>
            <w:vMerge w:val="restart"/>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Наименование показателя</w:t>
            </w:r>
          </w:p>
        </w:tc>
        <w:tc>
          <w:tcPr>
            <w:tcW w:w="709" w:type="dxa"/>
            <w:vMerge w:val="restart"/>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Ед. изм.</w:t>
            </w:r>
          </w:p>
        </w:tc>
        <w:tc>
          <w:tcPr>
            <w:tcW w:w="6170" w:type="dxa"/>
            <w:gridSpan w:val="8"/>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Значения целевых показателей по годам:</w:t>
            </w:r>
          </w:p>
        </w:tc>
      </w:tr>
      <w:tr w:rsidR="007F467B" w:rsidRPr="007F467B" w:rsidTr="00F537A4">
        <w:trPr>
          <w:trHeight w:val="436"/>
          <w:tblHeader/>
        </w:trPr>
        <w:tc>
          <w:tcPr>
            <w:tcW w:w="469" w:type="dxa"/>
            <w:gridSpan w:val="2"/>
            <w:vMerge/>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2645" w:type="dxa"/>
            <w:vMerge/>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709" w:type="dxa"/>
            <w:vMerge/>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2015</w:t>
            </w: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2016 (оценка)</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2017</w:t>
            </w: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2018</w:t>
            </w: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2019</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2020</w:t>
            </w: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2021</w:t>
            </w: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2022</w:t>
            </w:r>
          </w:p>
        </w:tc>
      </w:tr>
      <w:tr w:rsidR="007F467B" w:rsidRPr="007F467B" w:rsidTr="00CF1A51">
        <w:trPr>
          <w:trHeight w:hRule="exact" w:val="391"/>
        </w:trPr>
        <w:tc>
          <w:tcPr>
            <w:tcW w:w="9993" w:type="dxa"/>
            <w:gridSpan w:val="12"/>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Демография</w:t>
            </w:r>
          </w:p>
        </w:tc>
      </w:tr>
      <w:tr w:rsidR="007F467B" w:rsidRPr="007F467B" w:rsidTr="00F537A4">
        <w:trPr>
          <w:trHeight w:val="436"/>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Коэффициент естественного прироста (убыли) в расчете на 1000 населения</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чел.</w:t>
            </w:r>
          </w:p>
        </w:tc>
        <w:tc>
          <w:tcPr>
            <w:tcW w:w="708"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3"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9"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84"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7F467B" w:rsidRPr="007F467B" w:rsidTr="00F537A4">
        <w:trPr>
          <w:trHeight w:val="436"/>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2.</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Миграционная убыль (прирост) на 1000 населения</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чел.</w:t>
            </w:r>
          </w:p>
        </w:tc>
        <w:tc>
          <w:tcPr>
            <w:tcW w:w="708"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3"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9"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84" w:type="dxa"/>
            <w:shd w:val="clear" w:color="auto" w:fill="auto"/>
            <w:vAlign w:val="center"/>
          </w:tcPr>
          <w:p w:rsidR="007F467B" w:rsidRPr="007F467B" w:rsidRDefault="00BA26B9"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7F467B" w:rsidRPr="007F467B" w:rsidTr="00CF1A51">
        <w:trPr>
          <w:trHeight w:hRule="exact" w:val="380"/>
        </w:trPr>
        <w:tc>
          <w:tcPr>
            <w:tcW w:w="9993" w:type="dxa"/>
            <w:gridSpan w:val="12"/>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Экономическое развитие</w:t>
            </w:r>
          </w:p>
        </w:tc>
      </w:tr>
      <w:tr w:rsidR="007F467B" w:rsidRPr="007F467B" w:rsidTr="00F537A4">
        <w:trPr>
          <w:trHeight w:val="436"/>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3.</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Выручка от реализации товаров (работ, услуг)</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тыс. руб.</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F537A4">
        <w:trPr>
          <w:trHeight w:val="436"/>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4.</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Индекс промышленного производства</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F537A4">
        <w:trPr>
          <w:trHeight w:val="1553"/>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5.</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Индекс производства продукции сельского хозяйства в сельхоз организациях (в сопоставимых ценах)</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F537A4">
        <w:trPr>
          <w:trHeight w:val="436"/>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6.</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Объем инвестиций в основной капитал (за исключением бюджетных средств)</w:t>
            </w:r>
          </w:p>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в расчете на 1 жителя</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F537A4">
        <w:trPr>
          <w:trHeight w:val="1292"/>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7.</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Число субъектов малого и среднего предпринимательства в расчете на 10 тыс. человек населения</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ед.</w:t>
            </w:r>
          </w:p>
        </w:tc>
        <w:tc>
          <w:tcPr>
            <w:tcW w:w="708"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3" w:type="dxa"/>
            <w:shd w:val="clear" w:color="auto" w:fill="auto"/>
            <w:vAlign w:val="center"/>
          </w:tcPr>
          <w:p w:rsidR="007F467B" w:rsidRPr="007F467B" w:rsidRDefault="005F167F"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shd w:val="clear" w:color="auto" w:fill="auto"/>
            <w:vAlign w:val="center"/>
          </w:tcPr>
          <w:p w:rsidR="007F467B" w:rsidRPr="007F467B" w:rsidRDefault="005F167F"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51"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4"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7F467B" w:rsidRPr="007F467B" w:rsidTr="00F537A4">
        <w:trPr>
          <w:trHeight w:val="436"/>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8.</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 xml:space="preserve">Доля среднесписочной численности работников </w:t>
            </w:r>
            <w:r w:rsidRPr="007F467B">
              <w:rPr>
                <w:rFonts w:ascii="Times New Roman" w:eastAsia="Times New Roman" w:hAnsi="Times New Roman" w:cs="Times New Roman"/>
                <w:color w:val="000000"/>
                <w:sz w:val="24"/>
                <w:szCs w:val="24"/>
                <w:lang w:eastAsia="ru-RU"/>
              </w:rPr>
              <w:lastRenderedPageBreak/>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lastRenderedPageBreak/>
              <w:t>%</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CF1A51">
        <w:trPr>
          <w:trHeight w:hRule="exact" w:val="397"/>
        </w:trPr>
        <w:tc>
          <w:tcPr>
            <w:tcW w:w="9993" w:type="dxa"/>
            <w:gridSpan w:val="12"/>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lastRenderedPageBreak/>
              <w:t>Культура</w:t>
            </w:r>
          </w:p>
        </w:tc>
      </w:tr>
      <w:tr w:rsidR="007F467B" w:rsidRPr="007F467B" w:rsidTr="00F537A4">
        <w:trPr>
          <w:trHeight w:val="436"/>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9.</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Уровень фактической обеспеченности учреждениями культуры от нормативной потребности:</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4"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F467B" w:rsidRPr="007F467B" w:rsidTr="00F537A4">
        <w:trPr>
          <w:trHeight w:val="436"/>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9.1.</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Клубами и учреждениями клубного типа</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4"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F467B" w:rsidRPr="007F467B" w:rsidTr="00F537A4">
        <w:trPr>
          <w:trHeight w:val="238"/>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9.2.</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библиотеками</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4"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F467B" w:rsidRPr="007F467B" w:rsidTr="00F537A4">
        <w:trPr>
          <w:trHeight w:val="436"/>
        </w:trPr>
        <w:tc>
          <w:tcPr>
            <w:tcW w:w="421"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10.</w:t>
            </w:r>
          </w:p>
        </w:tc>
        <w:tc>
          <w:tcPr>
            <w:tcW w:w="2693" w:type="dxa"/>
            <w:gridSpan w:val="2"/>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4"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F467B" w:rsidRPr="007F467B" w:rsidTr="00CF1A51">
        <w:trPr>
          <w:trHeight w:hRule="exact" w:val="397"/>
        </w:trPr>
        <w:tc>
          <w:tcPr>
            <w:tcW w:w="9993" w:type="dxa"/>
            <w:gridSpan w:val="12"/>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Физическая культура и спорт</w:t>
            </w:r>
          </w:p>
        </w:tc>
      </w:tr>
      <w:tr w:rsidR="007F467B" w:rsidRPr="007F467B" w:rsidTr="00F537A4">
        <w:trPr>
          <w:trHeight w:val="436"/>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11.</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Доля населения, систематически занимающегося физической культурой и спортом</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3"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84"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7F467B" w:rsidRPr="007F467B" w:rsidTr="00CF1A51">
        <w:trPr>
          <w:trHeight w:hRule="exact" w:val="397"/>
        </w:trPr>
        <w:tc>
          <w:tcPr>
            <w:tcW w:w="9993" w:type="dxa"/>
            <w:gridSpan w:val="12"/>
            <w:shd w:val="clear" w:color="auto" w:fill="auto"/>
            <w:vAlign w:val="center"/>
          </w:tcPr>
          <w:p w:rsidR="007F467B" w:rsidRPr="007F467B" w:rsidRDefault="007F467B" w:rsidP="007F467B">
            <w:pPr>
              <w:widowControl w:val="0"/>
              <w:tabs>
                <w:tab w:val="left" w:pos="370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Жилищное строительство</w:t>
            </w:r>
          </w:p>
        </w:tc>
      </w:tr>
      <w:tr w:rsidR="007F467B" w:rsidRPr="007F467B" w:rsidTr="00F537A4">
        <w:trPr>
          <w:trHeight w:val="436"/>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12.</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Жилищный фонд на конец года всего (на конец года)</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тыс. кв.м</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F537A4">
        <w:trPr>
          <w:trHeight w:val="436"/>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lastRenderedPageBreak/>
              <w:t>13.</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Общая площадь жилых помещений в ветхих и аварийных жилых домах</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тыс. кв.м</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4"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F467B" w:rsidRPr="007F467B" w:rsidTr="00F537A4">
        <w:trPr>
          <w:trHeight w:val="436"/>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14.</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Общая площадь жилых помещений, приходящаяся в среднем на одного жителя, - всего</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кв.м</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84"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F467B" w:rsidRPr="007F467B" w:rsidTr="00CF1A51">
        <w:trPr>
          <w:trHeight w:hRule="exact" w:val="397"/>
        </w:trPr>
        <w:tc>
          <w:tcPr>
            <w:tcW w:w="9993" w:type="dxa"/>
            <w:gridSpan w:val="12"/>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Бюджетный потенциал</w:t>
            </w:r>
          </w:p>
        </w:tc>
      </w:tr>
      <w:tr w:rsidR="007F467B" w:rsidRPr="007F467B" w:rsidTr="00F537A4">
        <w:trPr>
          <w:trHeight w:val="2156"/>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15.</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 xml:space="preserve">Доля налоговых и неналоговых доходов местного </w:t>
            </w:r>
            <w:r w:rsidR="003F758A" w:rsidRPr="007F467B">
              <w:rPr>
                <w:rFonts w:ascii="Times New Roman" w:eastAsia="Times New Roman" w:hAnsi="Times New Roman" w:cs="Times New Roman"/>
                <w:color w:val="000000"/>
                <w:sz w:val="24"/>
                <w:szCs w:val="24"/>
                <w:lang w:eastAsia="ru-RU"/>
              </w:rPr>
              <w:t>бюджета в</w:t>
            </w:r>
            <w:r w:rsidRPr="007F467B">
              <w:rPr>
                <w:rFonts w:ascii="Times New Roman" w:eastAsia="Times New Roman" w:hAnsi="Times New Roman" w:cs="Times New Roman"/>
                <w:color w:val="000000"/>
                <w:sz w:val="24"/>
                <w:szCs w:val="24"/>
                <w:lang w:eastAsia="ru-RU"/>
              </w:rPr>
              <w:t xml:space="preserve"> общем объеме собственных доходов бюджета муниципального образования (без учета субвенций)</w:t>
            </w:r>
          </w:p>
        </w:tc>
        <w:tc>
          <w:tcPr>
            <w:tcW w:w="709" w:type="dxa"/>
            <w:shd w:val="clear" w:color="auto" w:fill="auto"/>
            <w:vAlign w:val="center"/>
          </w:tcPr>
          <w:p w:rsidR="007F467B" w:rsidRPr="007F467B" w:rsidRDefault="00424100"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тыс. руб.</w:t>
            </w:r>
          </w:p>
        </w:tc>
        <w:tc>
          <w:tcPr>
            <w:tcW w:w="708" w:type="dxa"/>
            <w:shd w:val="clear" w:color="auto" w:fill="auto"/>
            <w:vAlign w:val="center"/>
          </w:tcPr>
          <w:p w:rsidR="007F467B" w:rsidRPr="007F467B" w:rsidRDefault="008E37B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4,325</w:t>
            </w:r>
          </w:p>
        </w:tc>
        <w:tc>
          <w:tcPr>
            <w:tcW w:w="993"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4,325</w:t>
            </w:r>
          </w:p>
        </w:tc>
        <w:tc>
          <w:tcPr>
            <w:tcW w:w="708"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4,325</w:t>
            </w:r>
          </w:p>
        </w:tc>
        <w:tc>
          <w:tcPr>
            <w:tcW w:w="709"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4,325</w:t>
            </w:r>
          </w:p>
        </w:tc>
        <w:tc>
          <w:tcPr>
            <w:tcW w:w="851"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4,325</w:t>
            </w:r>
          </w:p>
        </w:tc>
        <w:tc>
          <w:tcPr>
            <w:tcW w:w="708"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4,325</w:t>
            </w:r>
          </w:p>
        </w:tc>
        <w:tc>
          <w:tcPr>
            <w:tcW w:w="709"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4,325</w:t>
            </w:r>
          </w:p>
        </w:tc>
        <w:tc>
          <w:tcPr>
            <w:tcW w:w="784" w:type="dxa"/>
            <w:shd w:val="clear" w:color="auto" w:fill="auto"/>
            <w:vAlign w:val="center"/>
          </w:tcPr>
          <w:p w:rsidR="007F467B" w:rsidRPr="007F467B" w:rsidRDefault="00F537A4"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4,325</w:t>
            </w:r>
          </w:p>
        </w:tc>
      </w:tr>
      <w:tr w:rsidR="007F467B" w:rsidRPr="007F467B" w:rsidTr="00CF1A51">
        <w:trPr>
          <w:trHeight w:hRule="exact" w:val="397"/>
        </w:trPr>
        <w:tc>
          <w:tcPr>
            <w:tcW w:w="9993" w:type="dxa"/>
            <w:gridSpan w:val="12"/>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Потребительский рынок</w:t>
            </w:r>
          </w:p>
        </w:tc>
      </w:tr>
      <w:tr w:rsidR="007F467B" w:rsidRPr="007F467B" w:rsidTr="00F537A4">
        <w:trPr>
          <w:trHeight w:val="436"/>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16.</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Оборот розничной торговли на 1 жителя</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тыс. руб.</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F537A4">
        <w:trPr>
          <w:trHeight w:val="451"/>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17.</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Оборот общественного питания на 1 жителя</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тыс. руб.</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F537A4">
        <w:trPr>
          <w:trHeight w:val="533"/>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18.</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Объем платных услуг на 1 жителя</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тыс. руб.</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CF1A51">
        <w:trPr>
          <w:trHeight w:hRule="exact" w:val="451"/>
        </w:trPr>
        <w:tc>
          <w:tcPr>
            <w:tcW w:w="9993" w:type="dxa"/>
            <w:gridSpan w:val="12"/>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467B">
              <w:rPr>
                <w:rFonts w:ascii="Times New Roman" w:eastAsia="Times New Roman" w:hAnsi="Times New Roman" w:cs="Times New Roman"/>
                <w:b/>
                <w:sz w:val="24"/>
                <w:szCs w:val="24"/>
                <w:lang w:eastAsia="ru-RU"/>
              </w:rPr>
              <w:t>Рынок труда и заработной платы</w:t>
            </w:r>
          </w:p>
        </w:tc>
      </w:tr>
      <w:tr w:rsidR="007F467B" w:rsidRPr="007F467B" w:rsidTr="00F537A4">
        <w:trPr>
          <w:trHeight w:val="436"/>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19.</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Среднесписочная численность работающих</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чел.</w:t>
            </w: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vAlign w:val="center"/>
          </w:tcPr>
          <w:p w:rsidR="007F467B" w:rsidRPr="007F467B" w:rsidRDefault="007F467B"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467B" w:rsidRPr="007F467B" w:rsidTr="00F537A4">
        <w:trPr>
          <w:trHeight w:hRule="exact" w:val="1509"/>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20.</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Уровень зарегистрированной безработицы к трудоспособному населению</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3"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1"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84"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7F467B" w:rsidRPr="007F467B" w:rsidTr="00F537A4">
        <w:trPr>
          <w:trHeight w:hRule="exact" w:val="1247"/>
        </w:trPr>
        <w:tc>
          <w:tcPr>
            <w:tcW w:w="469" w:type="dxa"/>
            <w:gridSpan w:val="2"/>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lastRenderedPageBreak/>
              <w:t>21.</w:t>
            </w:r>
          </w:p>
        </w:tc>
        <w:tc>
          <w:tcPr>
            <w:tcW w:w="2645" w:type="dxa"/>
            <w:shd w:val="clear" w:color="auto" w:fill="auto"/>
            <w:vAlign w:val="center"/>
          </w:tcPr>
          <w:p w:rsidR="007F467B" w:rsidRPr="007F467B" w:rsidRDefault="007F467B" w:rsidP="007F467B">
            <w:pPr>
              <w:widowControl w:val="0"/>
              <w:spacing w:after="0" w:line="240" w:lineRule="auto"/>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Среднемесячная номинальная начисленная заработная плата работников</w:t>
            </w:r>
          </w:p>
        </w:tc>
        <w:tc>
          <w:tcPr>
            <w:tcW w:w="709" w:type="dxa"/>
            <w:shd w:val="clear" w:color="auto" w:fill="auto"/>
            <w:vAlign w:val="center"/>
          </w:tcPr>
          <w:p w:rsidR="007F467B" w:rsidRPr="007F467B" w:rsidRDefault="007F467B" w:rsidP="007F467B">
            <w:pPr>
              <w:widowControl w:val="0"/>
              <w:spacing w:after="0" w:line="240" w:lineRule="auto"/>
              <w:jc w:val="center"/>
              <w:rPr>
                <w:rFonts w:ascii="Times New Roman" w:eastAsia="Times New Roman" w:hAnsi="Times New Roman" w:cs="Times New Roman"/>
                <w:color w:val="000000"/>
                <w:sz w:val="24"/>
                <w:szCs w:val="24"/>
                <w:lang w:eastAsia="ru-RU"/>
              </w:rPr>
            </w:pPr>
            <w:r w:rsidRPr="007F467B">
              <w:rPr>
                <w:rFonts w:ascii="Times New Roman" w:eastAsia="Times New Roman" w:hAnsi="Times New Roman" w:cs="Times New Roman"/>
                <w:color w:val="000000"/>
                <w:sz w:val="24"/>
                <w:szCs w:val="24"/>
                <w:lang w:eastAsia="ru-RU"/>
              </w:rPr>
              <w:t>руб.</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3"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84" w:type="dxa"/>
            <w:shd w:val="clear" w:color="auto" w:fill="auto"/>
            <w:vAlign w:val="center"/>
          </w:tcPr>
          <w:p w:rsidR="007F467B" w:rsidRPr="007F467B" w:rsidRDefault="00466B26" w:rsidP="007F46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7F467B" w:rsidRDefault="007F467B" w:rsidP="003E3B84">
      <w:pPr>
        <w:rPr>
          <w:b/>
        </w:rPr>
      </w:pPr>
    </w:p>
    <w:p w:rsidR="008E37B4" w:rsidRDefault="008E37B4" w:rsidP="003E3B84">
      <w:pPr>
        <w:rPr>
          <w:b/>
        </w:rPr>
      </w:pPr>
    </w:p>
    <w:sectPr w:rsidR="008E37B4" w:rsidSect="004073C8">
      <w:footerReference w:type="default" r:id="rId9"/>
      <w:type w:val="continuous"/>
      <w:pgSz w:w="11906" w:h="16838"/>
      <w:pgMar w:top="709" w:right="851" w:bottom="709" w:left="1418" w:header="709" w:footer="709" w:gutter="0"/>
      <w:cols w:space="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9F" w:rsidRDefault="007F7E9F">
      <w:pPr>
        <w:spacing w:after="0" w:line="240" w:lineRule="auto"/>
      </w:pPr>
      <w:r>
        <w:separator/>
      </w:r>
    </w:p>
  </w:endnote>
  <w:endnote w:type="continuationSeparator" w:id="0">
    <w:p w:rsidR="007F7E9F" w:rsidRDefault="007F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Helvetica">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D9" w:rsidRDefault="003A4AD9" w:rsidP="00E3791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A4AD9" w:rsidRDefault="003A4AD9" w:rsidP="00E3791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D9" w:rsidRDefault="003A4AD9">
    <w:pPr>
      <w:pStyle w:val="ac"/>
      <w:jc w:val="center"/>
    </w:pPr>
    <w:r>
      <w:fldChar w:fldCharType="begin"/>
    </w:r>
    <w:r>
      <w:instrText>PAGE   \* MERGEFORMAT</w:instrText>
    </w:r>
    <w:r>
      <w:fldChar w:fldCharType="separate"/>
    </w:r>
    <w:r w:rsidR="006F51B2">
      <w:rPr>
        <w:noProof/>
      </w:rPr>
      <w:t>52</w:t>
    </w:r>
    <w:r>
      <w:fldChar w:fldCharType="end"/>
    </w:r>
  </w:p>
  <w:p w:rsidR="003A4AD9" w:rsidRDefault="003A4A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9F" w:rsidRDefault="007F7E9F">
      <w:pPr>
        <w:spacing w:after="0" w:line="240" w:lineRule="auto"/>
      </w:pPr>
      <w:r>
        <w:separator/>
      </w:r>
    </w:p>
  </w:footnote>
  <w:footnote w:type="continuationSeparator" w:id="0">
    <w:p w:rsidR="007F7E9F" w:rsidRDefault="007F7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4"/>
    <w:multiLevelType w:val="singleLevel"/>
    <w:tmpl w:val="00000004"/>
    <w:name w:val="WW8Num4"/>
    <w:lvl w:ilvl="0">
      <w:start w:val="1"/>
      <w:numFmt w:val="bullet"/>
      <w:lvlText w:val=""/>
      <w:lvlJc w:val="left"/>
      <w:pPr>
        <w:tabs>
          <w:tab w:val="num" w:pos="3"/>
        </w:tabs>
        <w:ind w:left="3" w:hanging="3"/>
      </w:pPr>
      <w:rPr>
        <w:rFonts w:ascii="Symbol" w:hAnsi="Symbol"/>
        <w:sz w:val="28"/>
        <w:szCs w:val="28"/>
      </w:rPr>
    </w:lvl>
  </w:abstractNum>
  <w:abstractNum w:abstractNumId="2">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B"/>
    <w:multiLevelType w:val="singleLevel"/>
    <w:tmpl w:val="0000001B"/>
    <w:name w:val="WW8Num30"/>
    <w:lvl w:ilvl="0">
      <w:start w:val="1"/>
      <w:numFmt w:val="bullet"/>
      <w:lvlText w:val="-"/>
      <w:lvlJc w:val="left"/>
      <w:pPr>
        <w:tabs>
          <w:tab w:val="num" w:pos="1644"/>
        </w:tabs>
        <w:ind w:left="0" w:firstLine="0"/>
      </w:pPr>
      <w:rPr>
        <w:rFonts w:ascii="Symbol" w:hAnsi="Symbol"/>
        <w:sz w:val="28"/>
        <w:szCs w:val="28"/>
      </w:rPr>
    </w:lvl>
  </w:abstractNum>
  <w:abstractNum w:abstractNumId="5">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7">
    <w:nsid w:val="034A5A85"/>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8">
    <w:nsid w:val="13240ED8"/>
    <w:multiLevelType w:val="multilevel"/>
    <w:tmpl w:val="296ECB96"/>
    <w:lvl w:ilvl="0">
      <w:start w:val="3"/>
      <w:numFmt w:val="decimal"/>
      <w:lvlText w:val="%1"/>
      <w:lvlJc w:val="left"/>
      <w:pPr>
        <w:ind w:left="375" w:hanging="375"/>
      </w:pPr>
      <w:rPr>
        <w:rFonts w:hint="default"/>
        <w:sz w:val="28"/>
      </w:rPr>
    </w:lvl>
    <w:lvl w:ilvl="1">
      <w:start w:val="4"/>
      <w:numFmt w:val="decimal"/>
      <w:lvlText w:val="%1.%2"/>
      <w:lvlJc w:val="left"/>
      <w:pPr>
        <w:ind w:left="1680" w:hanging="375"/>
      </w:pPr>
      <w:rPr>
        <w:rFonts w:hint="default"/>
        <w:sz w:val="28"/>
      </w:rPr>
    </w:lvl>
    <w:lvl w:ilvl="2">
      <w:start w:val="1"/>
      <w:numFmt w:val="decimal"/>
      <w:lvlText w:val="%1.%2.%3"/>
      <w:lvlJc w:val="left"/>
      <w:pPr>
        <w:ind w:left="3330" w:hanging="720"/>
      </w:pPr>
      <w:rPr>
        <w:rFonts w:hint="default"/>
        <w:sz w:val="28"/>
      </w:rPr>
    </w:lvl>
    <w:lvl w:ilvl="3">
      <w:start w:val="1"/>
      <w:numFmt w:val="decimal"/>
      <w:lvlText w:val="%1.%2.%3.%4"/>
      <w:lvlJc w:val="left"/>
      <w:pPr>
        <w:ind w:left="4635" w:hanging="720"/>
      </w:pPr>
      <w:rPr>
        <w:rFonts w:hint="default"/>
        <w:sz w:val="28"/>
      </w:rPr>
    </w:lvl>
    <w:lvl w:ilvl="4">
      <w:start w:val="1"/>
      <w:numFmt w:val="decimal"/>
      <w:lvlText w:val="%1.%2.%3.%4.%5"/>
      <w:lvlJc w:val="left"/>
      <w:pPr>
        <w:ind w:left="6300" w:hanging="1080"/>
      </w:pPr>
      <w:rPr>
        <w:rFonts w:hint="default"/>
        <w:sz w:val="28"/>
      </w:rPr>
    </w:lvl>
    <w:lvl w:ilvl="5">
      <w:start w:val="1"/>
      <w:numFmt w:val="decimal"/>
      <w:lvlText w:val="%1.%2.%3.%4.%5.%6"/>
      <w:lvlJc w:val="left"/>
      <w:pPr>
        <w:ind w:left="7605" w:hanging="1080"/>
      </w:pPr>
      <w:rPr>
        <w:rFonts w:hint="default"/>
        <w:sz w:val="28"/>
      </w:rPr>
    </w:lvl>
    <w:lvl w:ilvl="6">
      <w:start w:val="1"/>
      <w:numFmt w:val="decimal"/>
      <w:lvlText w:val="%1.%2.%3.%4.%5.%6.%7"/>
      <w:lvlJc w:val="left"/>
      <w:pPr>
        <w:ind w:left="9270" w:hanging="1440"/>
      </w:pPr>
      <w:rPr>
        <w:rFonts w:hint="default"/>
        <w:sz w:val="28"/>
      </w:rPr>
    </w:lvl>
    <w:lvl w:ilvl="7">
      <w:start w:val="1"/>
      <w:numFmt w:val="decimal"/>
      <w:lvlText w:val="%1.%2.%3.%4.%5.%6.%7.%8"/>
      <w:lvlJc w:val="left"/>
      <w:pPr>
        <w:ind w:left="10575" w:hanging="1440"/>
      </w:pPr>
      <w:rPr>
        <w:rFonts w:hint="default"/>
        <w:sz w:val="28"/>
      </w:rPr>
    </w:lvl>
    <w:lvl w:ilvl="8">
      <w:start w:val="1"/>
      <w:numFmt w:val="decimal"/>
      <w:lvlText w:val="%1.%2.%3.%4.%5.%6.%7.%8.%9"/>
      <w:lvlJc w:val="left"/>
      <w:pPr>
        <w:ind w:left="12240" w:hanging="1800"/>
      </w:pPr>
      <w:rPr>
        <w:rFonts w:hint="default"/>
        <w:sz w:val="28"/>
      </w:rPr>
    </w:lvl>
  </w:abstractNum>
  <w:abstractNum w:abstractNumId="9">
    <w:nsid w:val="156C7730"/>
    <w:multiLevelType w:val="multilevel"/>
    <w:tmpl w:val="695EBBCA"/>
    <w:lvl w:ilvl="0">
      <w:start w:val="3"/>
      <w:numFmt w:val="decimal"/>
      <w:lvlText w:val="%1."/>
      <w:lvlJc w:val="left"/>
      <w:pPr>
        <w:ind w:left="360" w:hanging="360"/>
      </w:pPr>
      <w:rPr>
        <w:rFonts w:hint="default"/>
        <w:sz w:val="22"/>
      </w:rPr>
    </w:lvl>
    <w:lvl w:ilvl="1">
      <w:start w:val="7"/>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0">
    <w:nsid w:val="2DF71944"/>
    <w:multiLevelType w:val="multilevel"/>
    <w:tmpl w:val="1A662196"/>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1">
    <w:nsid w:val="3C182D6A"/>
    <w:multiLevelType w:val="multilevel"/>
    <w:tmpl w:val="D4822FCC"/>
    <w:lvl w:ilvl="0">
      <w:start w:val="3"/>
      <w:numFmt w:val="decimal"/>
      <w:lvlText w:val="%1."/>
      <w:lvlJc w:val="left"/>
      <w:pPr>
        <w:ind w:left="360" w:hanging="360"/>
      </w:pPr>
      <w:rPr>
        <w:rFonts w:hint="default"/>
        <w:sz w:val="22"/>
      </w:rPr>
    </w:lvl>
    <w:lvl w:ilvl="1">
      <w:start w:val="6"/>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2">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3">
    <w:nsid w:val="7175599A"/>
    <w:multiLevelType w:val="hybridMultilevel"/>
    <w:tmpl w:val="5BAC61B0"/>
    <w:lvl w:ilvl="0" w:tplc="2AEAB494">
      <w:start w:val="1"/>
      <w:numFmt w:val="decimal"/>
      <w:lvlText w:val="%1."/>
      <w:lvlJc w:val="left"/>
      <w:pPr>
        <w:tabs>
          <w:tab w:val="num" w:pos="900"/>
        </w:tabs>
        <w:ind w:left="900" w:hanging="360"/>
      </w:pPr>
      <w:rPr>
        <w:rFonts w:hint="default"/>
      </w:rPr>
    </w:lvl>
    <w:lvl w:ilvl="1" w:tplc="0C1E387A">
      <w:numFmt w:val="none"/>
      <w:lvlText w:val=""/>
      <w:lvlJc w:val="left"/>
      <w:pPr>
        <w:tabs>
          <w:tab w:val="num" w:pos="360"/>
        </w:tabs>
      </w:pPr>
    </w:lvl>
    <w:lvl w:ilvl="2" w:tplc="F762F0A2">
      <w:numFmt w:val="none"/>
      <w:lvlText w:val=""/>
      <w:lvlJc w:val="left"/>
      <w:pPr>
        <w:tabs>
          <w:tab w:val="num" w:pos="360"/>
        </w:tabs>
      </w:pPr>
    </w:lvl>
    <w:lvl w:ilvl="3" w:tplc="26F85B12">
      <w:numFmt w:val="none"/>
      <w:lvlText w:val=""/>
      <w:lvlJc w:val="left"/>
      <w:pPr>
        <w:tabs>
          <w:tab w:val="num" w:pos="360"/>
        </w:tabs>
      </w:pPr>
    </w:lvl>
    <w:lvl w:ilvl="4" w:tplc="1EAC11FA">
      <w:numFmt w:val="none"/>
      <w:lvlText w:val=""/>
      <w:lvlJc w:val="left"/>
      <w:pPr>
        <w:tabs>
          <w:tab w:val="num" w:pos="360"/>
        </w:tabs>
      </w:pPr>
    </w:lvl>
    <w:lvl w:ilvl="5" w:tplc="E1866BD4">
      <w:numFmt w:val="none"/>
      <w:lvlText w:val=""/>
      <w:lvlJc w:val="left"/>
      <w:pPr>
        <w:tabs>
          <w:tab w:val="num" w:pos="360"/>
        </w:tabs>
      </w:pPr>
    </w:lvl>
    <w:lvl w:ilvl="6" w:tplc="4134D38C">
      <w:numFmt w:val="none"/>
      <w:lvlText w:val=""/>
      <w:lvlJc w:val="left"/>
      <w:pPr>
        <w:tabs>
          <w:tab w:val="num" w:pos="360"/>
        </w:tabs>
      </w:pPr>
    </w:lvl>
    <w:lvl w:ilvl="7" w:tplc="1CFEBE18">
      <w:numFmt w:val="none"/>
      <w:lvlText w:val=""/>
      <w:lvlJc w:val="left"/>
      <w:pPr>
        <w:tabs>
          <w:tab w:val="num" w:pos="360"/>
        </w:tabs>
      </w:pPr>
    </w:lvl>
    <w:lvl w:ilvl="8" w:tplc="0F80F03C">
      <w:numFmt w:val="none"/>
      <w:lvlText w:val=""/>
      <w:lvlJc w:val="left"/>
      <w:pPr>
        <w:tabs>
          <w:tab w:val="num" w:pos="360"/>
        </w:tabs>
      </w:pPr>
    </w:lvl>
  </w:abstractNum>
  <w:abstractNum w:abstractNumId="14">
    <w:nsid w:val="794D624F"/>
    <w:multiLevelType w:val="multilevel"/>
    <w:tmpl w:val="8794D27A"/>
    <w:lvl w:ilvl="0">
      <w:start w:val="3"/>
      <w:numFmt w:val="decimal"/>
      <w:lvlText w:val="%1."/>
      <w:lvlJc w:val="left"/>
      <w:pPr>
        <w:ind w:left="360" w:hanging="360"/>
      </w:pPr>
      <w:rPr>
        <w:rFonts w:hint="default"/>
        <w:sz w:val="22"/>
      </w:rPr>
    </w:lvl>
    <w:lvl w:ilvl="1">
      <w:start w:val="8"/>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5">
    <w:nsid w:val="7E240BBF"/>
    <w:multiLevelType w:val="hybridMultilevel"/>
    <w:tmpl w:val="C6F2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0"/>
    <w:lvlOverride w:ilvl="0">
      <w:startOverride w:val="1"/>
    </w:lvlOverride>
  </w:num>
  <w:num w:numId="7">
    <w:abstractNumId w:val="14"/>
  </w:num>
  <w:num w:numId="8">
    <w:abstractNumId w:val="9"/>
  </w:num>
  <w:num w:numId="9">
    <w:abstractNumId w:val="11"/>
  </w:num>
  <w:num w:numId="10">
    <w:abstractNumId w:val="8"/>
  </w:num>
  <w:num w:numId="11">
    <w:abstractNumId w:val="6"/>
  </w:num>
  <w:num w:numId="12">
    <w:abstractNumId w:val="10"/>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5B"/>
    <w:rsid w:val="000007C2"/>
    <w:rsid w:val="000022C9"/>
    <w:rsid w:val="0001714A"/>
    <w:rsid w:val="00031A99"/>
    <w:rsid w:val="000351E8"/>
    <w:rsid w:val="00041DBE"/>
    <w:rsid w:val="0004239E"/>
    <w:rsid w:val="000446C4"/>
    <w:rsid w:val="0004510D"/>
    <w:rsid w:val="00045BED"/>
    <w:rsid w:val="0004798D"/>
    <w:rsid w:val="00050C73"/>
    <w:rsid w:val="00061918"/>
    <w:rsid w:val="00061E0C"/>
    <w:rsid w:val="000637BB"/>
    <w:rsid w:val="000669C1"/>
    <w:rsid w:val="0007454E"/>
    <w:rsid w:val="00080769"/>
    <w:rsid w:val="0008500D"/>
    <w:rsid w:val="00090435"/>
    <w:rsid w:val="00091B02"/>
    <w:rsid w:val="00092698"/>
    <w:rsid w:val="00092D41"/>
    <w:rsid w:val="00094838"/>
    <w:rsid w:val="00096F9C"/>
    <w:rsid w:val="000A0081"/>
    <w:rsid w:val="000A10C9"/>
    <w:rsid w:val="000A5938"/>
    <w:rsid w:val="000A6ACF"/>
    <w:rsid w:val="000B2A77"/>
    <w:rsid w:val="000B35CB"/>
    <w:rsid w:val="000B3791"/>
    <w:rsid w:val="000B40FF"/>
    <w:rsid w:val="000B4675"/>
    <w:rsid w:val="000C34C2"/>
    <w:rsid w:val="000C44D5"/>
    <w:rsid w:val="000C5F9C"/>
    <w:rsid w:val="000C6DD3"/>
    <w:rsid w:val="000D0C03"/>
    <w:rsid w:val="000D1CB2"/>
    <w:rsid w:val="000D69C6"/>
    <w:rsid w:val="000E5147"/>
    <w:rsid w:val="000E7E7C"/>
    <w:rsid w:val="000F3380"/>
    <w:rsid w:val="000F46B9"/>
    <w:rsid w:val="000F517C"/>
    <w:rsid w:val="001002B6"/>
    <w:rsid w:val="001002E0"/>
    <w:rsid w:val="001009C2"/>
    <w:rsid w:val="00101964"/>
    <w:rsid w:val="00106138"/>
    <w:rsid w:val="00107314"/>
    <w:rsid w:val="001105BF"/>
    <w:rsid w:val="001131EA"/>
    <w:rsid w:val="001303A4"/>
    <w:rsid w:val="001303B7"/>
    <w:rsid w:val="00135E44"/>
    <w:rsid w:val="0013712C"/>
    <w:rsid w:val="00155A80"/>
    <w:rsid w:val="0015611F"/>
    <w:rsid w:val="00162B9B"/>
    <w:rsid w:val="00164CE5"/>
    <w:rsid w:val="00170609"/>
    <w:rsid w:val="0017190E"/>
    <w:rsid w:val="00176704"/>
    <w:rsid w:val="00182626"/>
    <w:rsid w:val="00185D9C"/>
    <w:rsid w:val="00186D65"/>
    <w:rsid w:val="00187D5D"/>
    <w:rsid w:val="0019007F"/>
    <w:rsid w:val="00193920"/>
    <w:rsid w:val="001A24E0"/>
    <w:rsid w:val="001A2F96"/>
    <w:rsid w:val="001A624F"/>
    <w:rsid w:val="001A6450"/>
    <w:rsid w:val="001B1CE7"/>
    <w:rsid w:val="001B2068"/>
    <w:rsid w:val="001B4683"/>
    <w:rsid w:val="001C0241"/>
    <w:rsid w:val="001D0521"/>
    <w:rsid w:val="001D0FD8"/>
    <w:rsid w:val="001D106B"/>
    <w:rsid w:val="001D2AC1"/>
    <w:rsid w:val="001E21B1"/>
    <w:rsid w:val="001E3D13"/>
    <w:rsid w:val="001F3D75"/>
    <w:rsid w:val="00202793"/>
    <w:rsid w:val="00206B63"/>
    <w:rsid w:val="00207B38"/>
    <w:rsid w:val="00207C75"/>
    <w:rsid w:val="00211387"/>
    <w:rsid w:val="002166C4"/>
    <w:rsid w:val="00223769"/>
    <w:rsid w:val="00224A61"/>
    <w:rsid w:val="002262AA"/>
    <w:rsid w:val="00230220"/>
    <w:rsid w:val="00233E66"/>
    <w:rsid w:val="00233FB4"/>
    <w:rsid w:val="0023647B"/>
    <w:rsid w:val="00242C4D"/>
    <w:rsid w:val="002506C2"/>
    <w:rsid w:val="00260561"/>
    <w:rsid w:val="00261FE1"/>
    <w:rsid w:val="002624A2"/>
    <w:rsid w:val="00263D2D"/>
    <w:rsid w:val="00267C88"/>
    <w:rsid w:val="00274902"/>
    <w:rsid w:val="00276E66"/>
    <w:rsid w:val="0028149E"/>
    <w:rsid w:val="00282069"/>
    <w:rsid w:val="00283FAC"/>
    <w:rsid w:val="002848BD"/>
    <w:rsid w:val="00286049"/>
    <w:rsid w:val="0028793B"/>
    <w:rsid w:val="002904DC"/>
    <w:rsid w:val="0029346B"/>
    <w:rsid w:val="00293AA9"/>
    <w:rsid w:val="002961D6"/>
    <w:rsid w:val="002A126E"/>
    <w:rsid w:val="002A5864"/>
    <w:rsid w:val="002B7A72"/>
    <w:rsid w:val="002C3280"/>
    <w:rsid w:val="002D18B6"/>
    <w:rsid w:val="002D74FC"/>
    <w:rsid w:val="002E036F"/>
    <w:rsid w:val="002E0960"/>
    <w:rsid w:val="002E1DE3"/>
    <w:rsid w:val="002F29F5"/>
    <w:rsid w:val="002F3775"/>
    <w:rsid w:val="002F5882"/>
    <w:rsid w:val="00304A2C"/>
    <w:rsid w:val="0030564A"/>
    <w:rsid w:val="003060F9"/>
    <w:rsid w:val="00306361"/>
    <w:rsid w:val="00310547"/>
    <w:rsid w:val="0031190E"/>
    <w:rsid w:val="003162E8"/>
    <w:rsid w:val="003168D3"/>
    <w:rsid w:val="00320083"/>
    <w:rsid w:val="00322722"/>
    <w:rsid w:val="00326CA1"/>
    <w:rsid w:val="00331B67"/>
    <w:rsid w:val="003324C5"/>
    <w:rsid w:val="00347987"/>
    <w:rsid w:val="00351ABC"/>
    <w:rsid w:val="00354091"/>
    <w:rsid w:val="003656BA"/>
    <w:rsid w:val="00370983"/>
    <w:rsid w:val="00376AC4"/>
    <w:rsid w:val="003829FE"/>
    <w:rsid w:val="00384AD4"/>
    <w:rsid w:val="00386AD0"/>
    <w:rsid w:val="00387576"/>
    <w:rsid w:val="0039467D"/>
    <w:rsid w:val="00396600"/>
    <w:rsid w:val="003A0B02"/>
    <w:rsid w:val="003A4AD9"/>
    <w:rsid w:val="003A6D4D"/>
    <w:rsid w:val="003B0A5C"/>
    <w:rsid w:val="003B7097"/>
    <w:rsid w:val="003C1D83"/>
    <w:rsid w:val="003C31CB"/>
    <w:rsid w:val="003C67D5"/>
    <w:rsid w:val="003C757F"/>
    <w:rsid w:val="003D1F50"/>
    <w:rsid w:val="003D33EC"/>
    <w:rsid w:val="003D79CF"/>
    <w:rsid w:val="003D7CE1"/>
    <w:rsid w:val="003E03D7"/>
    <w:rsid w:val="003E0C4F"/>
    <w:rsid w:val="003E3B84"/>
    <w:rsid w:val="003E477F"/>
    <w:rsid w:val="003E5AB6"/>
    <w:rsid w:val="003E71E1"/>
    <w:rsid w:val="003E7411"/>
    <w:rsid w:val="003F1B8B"/>
    <w:rsid w:val="003F60AF"/>
    <w:rsid w:val="003F758A"/>
    <w:rsid w:val="00402413"/>
    <w:rsid w:val="004073C8"/>
    <w:rsid w:val="00407ACD"/>
    <w:rsid w:val="004155B6"/>
    <w:rsid w:val="00415F46"/>
    <w:rsid w:val="00424092"/>
    <w:rsid w:val="00424100"/>
    <w:rsid w:val="004251C1"/>
    <w:rsid w:val="004254D7"/>
    <w:rsid w:val="00426B3A"/>
    <w:rsid w:val="0043649B"/>
    <w:rsid w:val="00437595"/>
    <w:rsid w:val="0044027E"/>
    <w:rsid w:val="00442CEA"/>
    <w:rsid w:val="004432EF"/>
    <w:rsid w:val="0044542E"/>
    <w:rsid w:val="00447756"/>
    <w:rsid w:val="004505DD"/>
    <w:rsid w:val="00450F0F"/>
    <w:rsid w:val="00452A54"/>
    <w:rsid w:val="004540E4"/>
    <w:rsid w:val="00461C1B"/>
    <w:rsid w:val="00461FFF"/>
    <w:rsid w:val="00464BF1"/>
    <w:rsid w:val="004654A8"/>
    <w:rsid w:val="00466B26"/>
    <w:rsid w:val="004677AE"/>
    <w:rsid w:val="00472A6F"/>
    <w:rsid w:val="00473D6E"/>
    <w:rsid w:val="00475007"/>
    <w:rsid w:val="0047727C"/>
    <w:rsid w:val="0048387D"/>
    <w:rsid w:val="0048542E"/>
    <w:rsid w:val="0049333F"/>
    <w:rsid w:val="00496488"/>
    <w:rsid w:val="004A124F"/>
    <w:rsid w:val="004A2289"/>
    <w:rsid w:val="004B04FC"/>
    <w:rsid w:val="004B0E40"/>
    <w:rsid w:val="004B3060"/>
    <w:rsid w:val="004B3AFF"/>
    <w:rsid w:val="004B4E76"/>
    <w:rsid w:val="004B565F"/>
    <w:rsid w:val="004B56EF"/>
    <w:rsid w:val="004B7706"/>
    <w:rsid w:val="004C41F0"/>
    <w:rsid w:val="004C4D19"/>
    <w:rsid w:val="004C556D"/>
    <w:rsid w:val="004C5603"/>
    <w:rsid w:val="004D1D95"/>
    <w:rsid w:val="004D68C3"/>
    <w:rsid w:val="004D70A9"/>
    <w:rsid w:val="004E1E89"/>
    <w:rsid w:val="004E22A4"/>
    <w:rsid w:val="004E544A"/>
    <w:rsid w:val="004E5596"/>
    <w:rsid w:val="004F416F"/>
    <w:rsid w:val="005017A1"/>
    <w:rsid w:val="00503DF9"/>
    <w:rsid w:val="00510341"/>
    <w:rsid w:val="0051167F"/>
    <w:rsid w:val="0051384D"/>
    <w:rsid w:val="00520A85"/>
    <w:rsid w:val="00523977"/>
    <w:rsid w:val="005263D4"/>
    <w:rsid w:val="00532DB7"/>
    <w:rsid w:val="00536A29"/>
    <w:rsid w:val="005372AB"/>
    <w:rsid w:val="00537455"/>
    <w:rsid w:val="00540D1B"/>
    <w:rsid w:val="00544C88"/>
    <w:rsid w:val="00545739"/>
    <w:rsid w:val="005531BF"/>
    <w:rsid w:val="005543D8"/>
    <w:rsid w:val="005577E1"/>
    <w:rsid w:val="00564234"/>
    <w:rsid w:val="00570610"/>
    <w:rsid w:val="00573D4B"/>
    <w:rsid w:val="00575B5D"/>
    <w:rsid w:val="00582050"/>
    <w:rsid w:val="00587A4B"/>
    <w:rsid w:val="00590317"/>
    <w:rsid w:val="005940F8"/>
    <w:rsid w:val="005A2465"/>
    <w:rsid w:val="005A2E8D"/>
    <w:rsid w:val="005A4B4C"/>
    <w:rsid w:val="005B0E7F"/>
    <w:rsid w:val="005B1412"/>
    <w:rsid w:val="005C554F"/>
    <w:rsid w:val="005C63FE"/>
    <w:rsid w:val="005C777D"/>
    <w:rsid w:val="005C7B1F"/>
    <w:rsid w:val="005D2E4F"/>
    <w:rsid w:val="005E0088"/>
    <w:rsid w:val="005E10BA"/>
    <w:rsid w:val="005E29F4"/>
    <w:rsid w:val="005E4DE6"/>
    <w:rsid w:val="005E726C"/>
    <w:rsid w:val="005F167F"/>
    <w:rsid w:val="00610BAF"/>
    <w:rsid w:val="00614739"/>
    <w:rsid w:val="00615DB6"/>
    <w:rsid w:val="00623EE4"/>
    <w:rsid w:val="006304BD"/>
    <w:rsid w:val="00633F05"/>
    <w:rsid w:val="00634716"/>
    <w:rsid w:val="00645005"/>
    <w:rsid w:val="00645154"/>
    <w:rsid w:val="006557BD"/>
    <w:rsid w:val="006633BE"/>
    <w:rsid w:val="00664F11"/>
    <w:rsid w:val="006661D6"/>
    <w:rsid w:val="00667703"/>
    <w:rsid w:val="00670ED4"/>
    <w:rsid w:val="006719F4"/>
    <w:rsid w:val="00675F4B"/>
    <w:rsid w:val="00680A47"/>
    <w:rsid w:val="00684172"/>
    <w:rsid w:val="00686B82"/>
    <w:rsid w:val="00687F16"/>
    <w:rsid w:val="00690527"/>
    <w:rsid w:val="006928A3"/>
    <w:rsid w:val="00696DD3"/>
    <w:rsid w:val="00697DDD"/>
    <w:rsid w:val="006A0C25"/>
    <w:rsid w:val="006A1D97"/>
    <w:rsid w:val="006A39F7"/>
    <w:rsid w:val="006A3DC5"/>
    <w:rsid w:val="006A71C0"/>
    <w:rsid w:val="006B15E1"/>
    <w:rsid w:val="006B2205"/>
    <w:rsid w:val="006B49DE"/>
    <w:rsid w:val="006B7B98"/>
    <w:rsid w:val="006B7D79"/>
    <w:rsid w:val="006C0F42"/>
    <w:rsid w:val="006C2C5A"/>
    <w:rsid w:val="006D513E"/>
    <w:rsid w:val="006D51CA"/>
    <w:rsid w:val="006E0064"/>
    <w:rsid w:val="006E33AD"/>
    <w:rsid w:val="006E6543"/>
    <w:rsid w:val="006E6545"/>
    <w:rsid w:val="006E65E0"/>
    <w:rsid w:val="006E6651"/>
    <w:rsid w:val="006E7D4E"/>
    <w:rsid w:val="006F0AF0"/>
    <w:rsid w:val="006F2733"/>
    <w:rsid w:val="006F51B2"/>
    <w:rsid w:val="00700727"/>
    <w:rsid w:val="007013D0"/>
    <w:rsid w:val="00701F1A"/>
    <w:rsid w:val="00704D76"/>
    <w:rsid w:val="00704F84"/>
    <w:rsid w:val="00705E53"/>
    <w:rsid w:val="00716246"/>
    <w:rsid w:val="00716668"/>
    <w:rsid w:val="00720210"/>
    <w:rsid w:val="0072782B"/>
    <w:rsid w:val="00730C4C"/>
    <w:rsid w:val="00743D85"/>
    <w:rsid w:val="00745667"/>
    <w:rsid w:val="0074592F"/>
    <w:rsid w:val="0074736B"/>
    <w:rsid w:val="00747B9B"/>
    <w:rsid w:val="007536BF"/>
    <w:rsid w:val="00754C7A"/>
    <w:rsid w:val="00765D9A"/>
    <w:rsid w:val="00767D04"/>
    <w:rsid w:val="00772627"/>
    <w:rsid w:val="007804D5"/>
    <w:rsid w:val="00791724"/>
    <w:rsid w:val="007917EF"/>
    <w:rsid w:val="0079201B"/>
    <w:rsid w:val="007A0068"/>
    <w:rsid w:val="007A20B5"/>
    <w:rsid w:val="007A2F0A"/>
    <w:rsid w:val="007A5BD2"/>
    <w:rsid w:val="007A7DBF"/>
    <w:rsid w:val="007B2899"/>
    <w:rsid w:val="007B37AF"/>
    <w:rsid w:val="007B4B64"/>
    <w:rsid w:val="007B75FC"/>
    <w:rsid w:val="007B76BA"/>
    <w:rsid w:val="007B7CB7"/>
    <w:rsid w:val="007C0482"/>
    <w:rsid w:val="007C4903"/>
    <w:rsid w:val="007C6726"/>
    <w:rsid w:val="007C6981"/>
    <w:rsid w:val="007D05B1"/>
    <w:rsid w:val="007D3525"/>
    <w:rsid w:val="007D41FC"/>
    <w:rsid w:val="007D4852"/>
    <w:rsid w:val="007D76BE"/>
    <w:rsid w:val="007E10C1"/>
    <w:rsid w:val="007E31DB"/>
    <w:rsid w:val="007E432E"/>
    <w:rsid w:val="007E7ACF"/>
    <w:rsid w:val="007F1197"/>
    <w:rsid w:val="007F467B"/>
    <w:rsid w:val="007F7E9F"/>
    <w:rsid w:val="00800302"/>
    <w:rsid w:val="008040BC"/>
    <w:rsid w:val="0081547C"/>
    <w:rsid w:val="008200C7"/>
    <w:rsid w:val="00830661"/>
    <w:rsid w:val="0083710B"/>
    <w:rsid w:val="0084569D"/>
    <w:rsid w:val="00845C91"/>
    <w:rsid w:val="00851604"/>
    <w:rsid w:val="00853024"/>
    <w:rsid w:val="00853570"/>
    <w:rsid w:val="0086382D"/>
    <w:rsid w:val="00863A6B"/>
    <w:rsid w:val="008706C2"/>
    <w:rsid w:val="00874755"/>
    <w:rsid w:val="00876A81"/>
    <w:rsid w:val="00876BD1"/>
    <w:rsid w:val="008860E8"/>
    <w:rsid w:val="00891396"/>
    <w:rsid w:val="00891BBE"/>
    <w:rsid w:val="0089382A"/>
    <w:rsid w:val="008952BA"/>
    <w:rsid w:val="00896AA6"/>
    <w:rsid w:val="008A1594"/>
    <w:rsid w:val="008A2C49"/>
    <w:rsid w:val="008A2F41"/>
    <w:rsid w:val="008B2800"/>
    <w:rsid w:val="008B2851"/>
    <w:rsid w:val="008B2BBA"/>
    <w:rsid w:val="008B453F"/>
    <w:rsid w:val="008B4544"/>
    <w:rsid w:val="008B7897"/>
    <w:rsid w:val="008C20BC"/>
    <w:rsid w:val="008C2112"/>
    <w:rsid w:val="008C34BE"/>
    <w:rsid w:val="008C69C7"/>
    <w:rsid w:val="008C6E58"/>
    <w:rsid w:val="008D2987"/>
    <w:rsid w:val="008D7C82"/>
    <w:rsid w:val="008E2C29"/>
    <w:rsid w:val="008E37B4"/>
    <w:rsid w:val="008E4EF4"/>
    <w:rsid w:val="008F021D"/>
    <w:rsid w:val="008F7A88"/>
    <w:rsid w:val="00903676"/>
    <w:rsid w:val="009118FF"/>
    <w:rsid w:val="00912909"/>
    <w:rsid w:val="00913C63"/>
    <w:rsid w:val="00914637"/>
    <w:rsid w:val="009146C1"/>
    <w:rsid w:val="00914D3A"/>
    <w:rsid w:val="00915041"/>
    <w:rsid w:val="009171EF"/>
    <w:rsid w:val="0092536B"/>
    <w:rsid w:val="0093069D"/>
    <w:rsid w:val="00935068"/>
    <w:rsid w:val="009356CD"/>
    <w:rsid w:val="009433E5"/>
    <w:rsid w:val="009441F3"/>
    <w:rsid w:val="009470A6"/>
    <w:rsid w:val="00950D4F"/>
    <w:rsid w:val="009521C7"/>
    <w:rsid w:val="00957AB5"/>
    <w:rsid w:val="009602D1"/>
    <w:rsid w:val="0096264C"/>
    <w:rsid w:val="00965EF0"/>
    <w:rsid w:val="009663A5"/>
    <w:rsid w:val="00970F82"/>
    <w:rsid w:val="00970F94"/>
    <w:rsid w:val="00971E55"/>
    <w:rsid w:val="009762F7"/>
    <w:rsid w:val="009772B7"/>
    <w:rsid w:val="00980840"/>
    <w:rsid w:val="009811F2"/>
    <w:rsid w:val="00984C78"/>
    <w:rsid w:val="0099067E"/>
    <w:rsid w:val="009A0F1D"/>
    <w:rsid w:val="009A1649"/>
    <w:rsid w:val="009A229A"/>
    <w:rsid w:val="009A2E68"/>
    <w:rsid w:val="009A3169"/>
    <w:rsid w:val="009A60E4"/>
    <w:rsid w:val="009A63FC"/>
    <w:rsid w:val="009B11F8"/>
    <w:rsid w:val="009B3CA0"/>
    <w:rsid w:val="009B4AC4"/>
    <w:rsid w:val="009B743E"/>
    <w:rsid w:val="009C4D6E"/>
    <w:rsid w:val="009C53F5"/>
    <w:rsid w:val="009C54C9"/>
    <w:rsid w:val="009D316D"/>
    <w:rsid w:val="009D7AE6"/>
    <w:rsid w:val="009E3280"/>
    <w:rsid w:val="009E357B"/>
    <w:rsid w:val="009E5E82"/>
    <w:rsid w:val="009E5F0B"/>
    <w:rsid w:val="009E62EB"/>
    <w:rsid w:val="009E641F"/>
    <w:rsid w:val="009F128E"/>
    <w:rsid w:val="009F3680"/>
    <w:rsid w:val="009F5E2D"/>
    <w:rsid w:val="009F76B6"/>
    <w:rsid w:val="00A00287"/>
    <w:rsid w:val="00A0084B"/>
    <w:rsid w:val="00A042E8"/>
    <w:rsid w:val="00A06083"/>
    <w:rsid w:val="00A10F87"/>
    <w:rsid w:val="00A23C75"/>
    <w:rsid w:val="00A300CA"/>
    <w:rsid w:val="00A334A6"/>
    <w:rsid w:val="00A346E9"/>
    <w:rsid w:val="00A3486B"/>
    <w:rsid w:val="00A35448"/>
    <w:rsid w:val="00A47F1E"/>
    <w:rsid w:val="00A51D9D"/>
    <w:rsid w:val="00A5323F"/>
    <w:rsid w:val="00A539B6"/>
    <w:rsid w:val="00A54BAA"/>
    <w:rsid w:val="00A55A77"/>
    <w:rsid w:val="00A600E1"/>
    <w:rsid w:val="00A612EA"/>
    <w:rsid w:val="00A70727"/>
    <w:rsid w:val="00A71F1D"/>
    <w:rsid w:val="00A73EFF"/>
    <w:rsid w:val="00A74260"/>
    <w:rsid w:val="00A76D3B"/>
    <w:rsid w:val="00A81C96"/>
    <w:rsid w:val="00A97599"/>
    <w:rsid w:val="00AA1C8E"/>
    <w:rsid w:val="00AA2BA5"/>
    <w:rsid w:val="00AB6C5A"/>
    <w:rsid w:val="00AC19BC"/>
    <w:rsid w:val="00AC4651"/>
    <w:rsid w:val="00AC659F"/>
    <w:rsid w:val="00AD5C32"/>
    <w:rsid w:val="00AD6ED6"/>
    <w:rsid w:val="00AE0A73"/>
    <w:rsid w:val="00AF0C54"/>
    <w:rsid w:val="00AF5948"/>
    <w:rsid w:val="00B01646"/>
    <w:rsid w:val="00B01AB2"/>
    <w:rsid w:val="00B040C1"/>
    <w:rsid w:val="00B0540A"/>
    <w:rsid w:val="00B118DA"/>
    <w:rsid w:val="00B119CF"/>
    <w:rsid w:val="00B134E4"/>
    <w:rsid w:val="00B218DC"/>
    <w:rsid w:val="00B22134"/>
    <w:rsid w:val="00B241A3"/>
    <w:rsid w:val="00B250A5"/>
    <w:rsid w:val="00B258E2"/>
    <w:rsid w:val="00B31405"/>
    <w:rsid w:val="00B34729"/>
    <w:rsid w:val="00B372BD"/>
    <w:rsid w:val="00B40DEA"/>
    <w:rsid w:val="00B44DD9"/>
    <w:rsid w:val="00B509A4"/>
    <w:rsid w:val="00B5413E"/>
    <w:rsid w:val="00B56F74"/>
    <w:rsid w:val="00B70319"/>
    <w:rsid w:val="00B715D1"/>
    <w:rsid w:val="00B728BD"/>
    <w:rsid w:val="00B73043"/>
    <w:rsid w:val="00B73DE2"/>
    <w:rsid w:val="00B7540F"/>
    <w:rsid w:val="00B76A13"/>
    <w:rsid w:val="00B81A21"/>
    <w:rsid w:val="00B81C5C"/>
    <w:rsid w:val="00B8680F"/>
    <w:rsid w:val="00B90113"/>
    <w:rsid w:val="00B913EF"/>
    <w:rsid w:val="00B94CEC"/>
    <w:rsid w:val="00B95101"/>
    <w:rsid w:val="00B9654E"/>
    <w:rsid w:val="00BA26B9"/>
    <w:rsid w:val="00BA32ED"/>
    <w:rsid w:val="00BA3BFB"/>
    <w:rsid w:val="00BA41B1"/>
    <w:rsid w:val="00BA5E3F"/>
    <w:rsid w:val="00BA7E5A"/>
    <w:rsid w:val="00BB2C53"/>
    <w:rsid w:val="00BB685B"/>
    <w:rsid w:val="00BB6CF4"/>
    <w:rsid w:val="00BB7BEE"/>
    <w:rsid w:val="00BC0FC6"/>
    <w:rsid w:val="00BC6415"/>
    <w:rsid w:val="00BC7BDE"/>
    <w:rsid w:val="00BD3B7F"/>
    <w:rsid w:val="00BD48F5"/>
    <w:rsid w:val="00BD5749"/>
    <w:rsid w:val="00BE03B7"/>
    <w:rsid w:val="00BE16E7"/>
    <w:rsid w:val="00BE583B"/>
    <w:rsid w:val="00BF14FD"/>
    <w:rsid w:val="00BF775E"/>
    <w:rsid w:val="00C02040"/>
    <w:rsid w:val="00C0275D"/>
    <w:rsid w:val="00C02EB5"/>
    <w:rsid w:val="00C04A01"/>
    <w:rsid w:val="00C06993"/>
    <w:rsid w:val="00C1069C"/>
    <w:rsid w:val="00C1377D"/>
    <w:rsid w:val="00C13D40"/>
    <w:rsid w:val="00C140B0"/>
    <w:rsid w:val="00C15C6B"/>
    <w:rsid w:val="00C214D2"/>
    <w:rsid w:val="00C309B9"/>
    <w:rsid w:val="00C32F50"/>
    <w:rsid w:val="00C34CFC"/>
    <w:rsid w:val="00C34DB2"/>
    <w:rsid w:val="00C54137"/>
    <w:rsid w:val="00C54AEA"/>
    <w:rsid w:val="00C5719C"/>
    <w:rsid w:val="00C60DAE"/>
    <w:rsid w:val="00C652C3"/>
    <w:rsid w:val="00C75054"/>
    <w:rsid w:val="00C750C9"/>
    <w:rsid w:val="00C76CF5"/>
    <w:rsid w:val="00C94E2C"/>
    <w:rsid w:val="00C95E4A"/>
    <w:rsid w:val="00CA4822"/>
    <w:rsid w:val="00CA4CA3"/>
    <w:rsid w:val="00CA55A2"/>
    <w:rsid w:val="00CA5929"/>
    <w:rsid w:val="00CA5A18"/>
    <w:rsid w:val="00CB1EC5"/>
    <w:rsid w:val="00CB5FB9"/>
    <w:rsid w:val="00CC35C6"/>
    <w:rsid w:val="00CC59E2"/>
    <w:rsid w:val="00CC61D0"/>
    <w:rsid w:val="00CD05F1"/>
    <w:rsid w:val="00CD1475"/>
    <w:rsid w:val="00CD16F5"/>
    <w:rsid w:val="00CD2723"/>
    <w:rsid w:val="00CD6787"/>
    <w:rsid w:val="00CD7734"/>
    <w:rsid w:val="00CE1F1E"/>
    <w:rsid w:val="00CE5F4E"/>
    <w:rsid w:val="00CE7D4B"/>
    <w:rsid w:val="00CF1A51"/>
    <w:rsid w:val="00CF2444"/>
    <w:rsid w:val="00CF3E18"/>
    <w:rsid w:val="00CF62F2"/>
    <w:rsid w:val="00CF665D"/>
    <w:rsid w:val="00CF6992"/>
    <w:rsid w:val="00D009B5"/>
    <w:rsid w:val="00D0117E"/>
    <w:rsid w:val="00D10F8D"/>
    <w:rsid w:val="00D13D5A"/>
    <w:rsid w:val="00D16D02"/>
    <w:rsid w:val="00D17CA8"/>
    <w:rsid w:val="00D20D19"/>
    <w:rsid w:val="00D22FE3"/>
    <w:rsid w:val="00D230DD"/>
    <w:rsid w:val="00D25625"/>
    <w:rsid w:val="00D268CE"/>
    <w:rsid w:val="00D32792"/>
    <w:rsid w:val="00D33DD9"/>
    <w:rsid w:val="00D33FF8"/>
    <w:rsid w:val="00D35462"/>
    <w:rsid w:val="00D4010A"/>
    <w:rsid w:val="00D44F44"/>
    <w:rsid w:val="00D4561B"/>
    <w:rsid w:val="00D50CF4"/>
    <w:rsid w:val="00D5220B"/>
    <w:rsid w:val="00D5316C"/>
    <w:rsid w:val="00D55A05"/>
    <w:rsid w:val="00D573E9"/>
    <w:rsid w:val="00D62767"/>
    <w:rsid w:val="00D631EC"/>
    <w:rsid w:val="00D645B5"/>
    <w:rsid w:val="00D645D8"/>
    <w:rsid w:val="00D64DF3"/>
    <w:rsid w:val="00D71A74"/>
    <w:rsid w:val="00D74526"/>
    <w:rsid w:val="00D74CC3"/>
    <w:rsid w:val="00D76469"/>
    <w:rsid w:val="00D77176"/>
    <w:rsid w:val="00D82C78"/>
    <w:rsid w:val="00D83A00"/>
    <w:rsid w:val="00D85177"/>
    <w:rsid w:val="00D86AFA"/>
    <w:rsid w:val="00D917BF"/>
    <w:rsid w:val="00D94E5F"/>
    <w:rsid w:val="00D9739B"/>
    <w:rsid w:val="00DA1B61"/>
    <w:rsid w:val="00DA3116"/>
    <w:rsid w:val="00DA3A16"/>
    <w:rsid w:val="00DA61B1"/>
    <w:rsid w:val="00DA7173"/>
    <w:rsid w:val="00DA71AF"/>
    <w:rsid w:val="00DB53FE"/>
    <w:rsid w:val="00DB5E5A"/>
    <w:rsid w:val="00DB7F33"/>
    <w:rsid w:val="00DC2190"/>
    <w:rsid w:val="00DC2EC2"/>
    <w:rsid w:val="00DC50E9"/>
    <w:rsid w:val="00DC7A6F"/>
    <w:rsid w:val="00DD181C"/>
    <w:rsid w:val="00DD1879"/>
    <w:rsid w:val="00DD34B6"/>
    <w:rsid w:val="00DD66C5"/>
    <w:rsid w:val="00DE051C"/>
    <w:rsid w:val="00DE06A5"/>
    <w:rsid w:val="00DE246B"/>
    <w:rsid w:val="00DE3937"/>
    <w:rsid w:val="00DE71AB"/>
    <w:rsid w:val="00DF24B9"/>
    <w:rsid w:val="00DF6193"/>
    <w:rsid w:val="00E0031C"/>
    <w:rsid w:val="00E072CD"/>
    <w:rsid w:val="00E074E3"/>
    <w:rsid w:val="00E075EE"/>
    <w:rsid w:val="00E10F8C"/>
    <w:rsid w:val="00E12F4C"/>
    <w:rsid w:val="00E1634A"/>
    <w:rsid w:val="00E16925"/>
    <w:rsid w:val="00E16A8E"/>
    <w:rsid w:val="00E16C2E"/>
    <w:rsid w:val="00E16EA0"/>
    <w:rsid w:val="00E176BE"/>
    <w:rsid w:val="00E20F87"/>
    <w:rsid w:val="00E2257F"/>
    <w:rsid w:val="00E320C1"/>
    <w:rsid w:val="00E34F74"/>
    <w:rsid w:val="00E36291"/>
    <w:rsid w:val="00E37912"/>
    <w:rsid w:val="00E41714"/>
    <w:rsid w:val="00E41D2F"/>
    <w:rsid w:val="00E43C27"/>
    <w:rsid w:val="00E43CA5"/>
    <w:rsid w:val="00E44C9A"/>
    <w:rsid w:val="00E50B1A"/>
    <w:rsid w:val="00E532DF"/>
    <w:rsid w:val="00E55FCD"/>
    <w:rsid w:val="00E5675E"/>
    <w:rsid w:val="00E63003"/>
    <w:rsid w:val="00E63952"/>
    <w:rsid w:val="00E65099"/>
    <w:rsid w:val="00E70E20"/>
    <w:rsid w:val="00E71905"/>
    <w:rsid w:val="00E81C21"/>
    <w:rsid w:val="00E85AB9"/>
    <w:rsid w:val="00E94908"/>
    <w:rsid w:val="00E97A2C"/>
    <w:rsid w:val="00E97E20"/>
    <w:rsid w:val="00EA24D2"/>
    <w:rsid w:val="00EA5602"/>
    <w:rsid w:val="00EA7D7F"/>
    <w:rsid w:val="00EB13BC"/>
    <w:rsid w:val="00EB1ED9"/>
    <w:rsid w:val="00EB6647"/>
    <w:rsid w:val="00EC35F0"/>
    <w:rsid w:val="00EC5077"/>
    <w:rsid w:val="00EC5D7D"/>
    <w:rsid w:val="00EC6843"/>
    <w:rsid w:val="00EC709E"/>
    <w:rsid w:val="00ED1B84"/>
    <w:rsid w:val="00EE25E9"/>
    <w:rsid w:val="00EE2833"/>
    <w:rsid w:val="00EE36AC"/>
    <w:rsid w:val="00EE6904"/>
    <w:rsid w:val="00EE7977"/>
    <w:rsid w:val="00EE7AED"/>
    <w:rsid w:val="00EF20D2"/>
    <w:rsid w:val="00EF4864"/>
    <w:rsid w:val="00EF4B85"/>
    <w:rsid w:val="00EF7780"/>
    <w:rsid w:val="00F02A08"/>
    <w:rsid w:val="00F04873"/>
    <w:rsid w:val="00F04A5B"/>
    <w:rsid w:val="00F04C05"/>
    <w:rsid w:val="00F04F14"/>
    <w:rsid w:val="00F04F72"/>
    <w:rsid w:val="00F06509"/>
    <w:rsid w:val="00F06D97"/>
    <w:rsid w:val="00F1142D"/>
    <w:rsid w:val="00F126BE"/>
    <w:rsid w:val="00F16B75"/>
    <w:rsid w:val="00F1760F"/>
    <w:rsid w:val="00F22FAF"/>
    <w:rsid w:val="00F25FB1"/>
    <w:rsid w:val="00F33503"/>
    <w:rsid w:val="00F44194"/>
    <w:rsid w:val="00F44F9B"/>
    <w:rsid w:val="00F46835"/>
    <w:rsid w:val="00F537A4"/>
    <w:rsid w:val="00F616AD"/>
    <w:rsid w:val="00F61CCE"/>
    <w:rsid w:val="00F67353"/>
    <w:rsid w:val="00F72E2F"/>
    <w:rsid w:val="00F74B5A"/>
    <w:rsid w:val="00F8051B"/>
    <w:rsid w:val="00F82070"/>
    <w:rsid w:val="00F849FA"/>
    <w:rsid w:val="00F85154"/>
    <w:rsid w:val="00F911ED"/>
    <w:rsid w:val="00F91BDA"/>
    <w:rsid w:val="00F93EED"/>
    <w:rsid w:val="00F96D2E"/>
    <w:rsid w:val="00F97458"/>
    <w:rsid w:val="00FA4DFE"/>
    <w:rsid w:val="00FA6A8B"/>
    <w:rsid w:val="00FB0D29"/>
    <w:rsid w:val="00FB4F52"/>
    <w:rsid w:val="00FC2996"/>
    <w:rsid w:val="00FC3CEA"/>
    <w:rsid w:val="00FC64AB"/>
    <w:rsid w:val="00FC6AB8"/>
    <w:rsid w:val="00FD2BBD"/>
    <w:rsid w:val="00FE0D18"/>
    <w:rsid w:val="00FE3612"/>
    <w:rsid w:val="00FE3C29"/>
    <w:rsid w:val="00FE49A4"/>
    <w:rsid w:val="00FE5160"/>
    <w:rsid w:val="00FE62AE"/>
    <w:rsid w:val="00FE779F"/>
    <w:rsid w:val="00FF1DFF"/>
    <w:rsid w:val="00FF77F4"/>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3A0F3-336C-4267-91F9-69798E83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34A"/>
  </w:style>
  <w:style w:type="paragraph" w:styleId="1">
    <w:name w:val="heading 1"/>
    <w:basedOn w:val="a"/>
    <w:next w:val="a"/>
    <w:link w:val="10"/>
    <w:uiPriority w:val="9"/>
    <w:qFormat/>
    <w:rsid w:val="00BB685B"/>
    <w:pPr>
      <w:keepNext/>
      <w:spacing w:after="0" w:line="240" w:lineRule="auto"/>
      <w:ind w:firstLine="720"/>
      <w:jc w:val="both"/>
      <w:outlineLvl w:val="0"/>
    </w:pPr>
    <w:rPr>
      <w:rFonts w:ascii="Times New Roman" w:eastAsia="Times New Roman" w:hAnsi="Times New Roman" w:cs="Times New Roman"/>
      <w:sz w:val="32"/>
      <w:szCs w:val="24"/>
      <w:lang w:eastAsia="ru-RU"/>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uiPriority w:val="9"/>
    <w:qFormat/>
    <w:rsid w:val="00BB68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 Знак1,Заголовок 3 Знак Знак, Знак Знак Знак"/>
    <w:basedOn w:val="a"/>
    <w:next w:val="a"/>
    <w:link w:val="30"/>
    <w:uiPriority w:val="9"/>
    <w:qFormat/>
    <w:rsid w:val="00BB68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BB68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uiPriority w:val="9"/>
    <w:qFormat/>
    <w:rsid w:val="00BB685B"/>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qFormat/>
    <w:rsid w:val="00BB68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BB68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B68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85B"/>
    <w:rPr>
      <w:rFonts w:ascii="Times New Roman" w:eastAsia="Times New Roman" w:hAnsi="Times New Roman" w:cs="Times New Roman"/>
      <w:sz w:val="32"/>
      <w:szCs w:val="24"/>
      <w:lang w:eastAsia="ru-RU"/>
    </w:rPr>
  </w:style>
  <w:style w:type="character" w:customStyle="1" w:styleId="20">
    <w:name w:val="Заголовок 2 Знак"/>
    <w:basedOn w:val="a0"/>
    <w:uiPriority w:val="9"/>
    <w:semiHidden/>
    <w:rsid w:val="00BB685B"/>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uiPriority w:val="9"/>
    <w:rsid w:val="00BB685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BB68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BB685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B685B"/>
    <w:rPr>
      <w:rFonts w:ascii="Times New Roman" w:eastAsia="Times New Roman" w:hAnsi="Times New Roman" w:cs="Times New Roman"/>
      <w:b/>
      <w:bCs/>
      <w:lang w:eastAsia="ru-RU"/>
    </w:rPr>
  </w:style>
  <w:style w:type="character" w:customStyle="1" w:styleId="80">
    <w:name w:val="Заголовок 8 Знак"/>
    <w:basedOn w:val="a0"/>
    <w:link w:val="8"/>
    <w:rsid w:val="00BB685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B685B"/>
    <w:rPr>
      <w:rFonts w:ascii="Arial" w:eastAsia="Times New Roman" w:hAnsi="Arial" w:cs="Arial"/>
      <w:lang w:eastAsia="ru-RU"/>
    </w:rPr>
  </w:style>
  <w:style w:type="numbering" w:customStyle="1" w:styleId="11">
    <w:name w:val="Нет списка1"/>
    <w:next w:val="a2"/>
    <w:uiPriority w:val="99"/>
    <w:semiHidden/>
    <w:rsid w:val="00BB685B"/>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BB685B"/>
    <w:rPr>
      <w:rFonts w:ascii="Arial" w:eastAsia="Times New Roman" w:hAnsi="Arial" w:cs="Arial"/>
      <w:b/>
      <w:bCs/>
      <w:i/>
      <w:iCs/>
      <w:sz w:val="28"/>
      <w:szCs w:val="28"/>
      <w:lang w:eastAsia="ru-RU"/>
    </w:rPr>
  </w:style>
  <w:style w:type="paragraph" w:styleId="22">
    <w:name w:val="Body Text Indent 2"/>
    <w:basedOn w:val="a"/>
    <w:link w:val="23"/>
    <w:rsid w:val="00BB685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B685B"/>
    <w:rPr>
      <w:rFonts w:ascii="Times New Roman" w:eastAsia="Times New Roman" w:hAnsi="Times New Roman" w:cs="Times New Roman"/>
      <w:sz w:val="24"/>
      <w:szCs w:val="24"/>
      <w:lang w:eastAsia="ru-RU"/>
    </w:rPr>
  </w:style>
  <w:style w:type="paragraph" w:styleId="a3">
    <w:name w:val="Body Text Indent"/>
    <w:basedOn w:val="a"/>
    <w:link w:val="a4"/>
    <w:rsid w:val="00BB685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B685B"/>
    <w:rPr>
      <w:rFonts w:ascii="Times New Roman" w:eastAsia="Times New Roman" w:hAnsi="Times New Roman" w:cs="Times New Roman"/>
      <w:sz w:val="24"/>
      <w:szCs w:val="24"/>
      <w:lang w:eastAsia="ru-RU"/>
    </w:rPr>
  </w:style>
  <w:style w:type="paragraph" w:styleId="31">
    <w:name w:val="Body Text Indent 3"/>
    <w:basedOn w:val="a"/>
    <w:link w:val="32"/>
    <w:rsid w:val="00BB685B"/>
    <w:pPr>
      <w:spacing w:after="0" w:line="240" w:lineRule="auto"/>
      <w:ind w:left="-426" w:firstLine="426"/>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BB685B"/>
    <w:rPr>
      <w:rFonts w:ascii="Times New Roman" w:eastAsia="Times New Roman" w:hAnsi="Times New Roman" w:cs="Times New Roman"/>
      <w:sz w:val="28"/>
      <w:szCs w:val="24"/>
      <w:lang w:eastAsia="ru-RU"/>
    </w:rPr>
  </w:style>
  <w:style w:type="paragraph" w:styleId="a5">
    <w:name w:val="Body Text"/>
    <w:basedOn w:val="a"/>
    <w:link w:val="a6"/>
    <w:rsid w:val="00BB685B"/>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BB685B"/>
    <w:rPr>
      <w:rFonts w:ascii="Times New Roman" w:eastAsia="Times New Roman" w:hAnsi="Times New Roman" w:cs="Times New Roman"/>
      <w:sz w:val="28"/>
      <w:szCs w:val="24"/>
      <w:lang w:eastAsia="ru-RU"/>
    </w:rPr>
  </w:style>
  <w:style w:type="table" w:styleId="a7">
    <w:name w:val="Table Grid"/>
    <w:basedOn w:val="a1"/>
    <w:uiPriority w:val="59"/>
    <w:rsid w:val="00BB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BB685B"/>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BB685B"/>
    <w:rPr>
      <w:rFonts w:ascii="Courier New" w:eastAsia="Times New Roman" w:hAnsi="Courier New" w:cs="Courier New"/>
      <w:sz w:val="20"/>
      <w:szCs w:val="20"/>
      <w:lang w:eastAsia="ru-RU"/>
    </w:rPr>
  </w:style>
  <w:style w:type="paragraph" w:styleId="aa">
    <w:name w:val="header"/>
    <w:basedOn w:val="a"/>
    <w:link w:val="ab"/>
    <w:rsid w:val="00BB685B"/>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rsid w:val="00BB685B"/>
    <w:rPr>
      <w:rFonts w:ascii="Times New Roman" w:eastAsia="Times New Roman" w:hAnsi="Times New Roman" w:cs="Times New Roman"/>
      <w:sz w:val="24"/>
      <w:szCs w:val="20"/>
      <w:lang w:eastAsia="ru-RU"/>
    </w:rPr>
  </w:style>
  <w:style w:type="paragraph" w:styleId="ac">
    <w:name w:val="footer"/>
    <w:basedOn w:val="a"/>
    <w:link w:val="ad"/>
    <w:rsid w:val="00BB68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BB685B"/>
    <w:rPr>
      <w:rFonts w:ascii="Times New Roman" w:eastAsia="Times New Roman" w:hAnsi="Times New Roman" w:cs="Times New Roman"/>
      <w:sz w:val="24"/>
      <w:szCs w:val="24"/>
      <w:lang w:eastAsia="ru-RU"/>
    </w:rPr>
  </w:style>
  <w:style w:type="character" w:styleId="ae">
    <w:name w:val="page number"/>
    <w:basedOn w:val="a0"/>
    <w:rsid w:val="00BB685B"/>
  </w:style>
  <w:style w:type="paragraph" w:styleId="24">
    <w:name w:val="toc 2"/>
    <w:basedOn w:val="a"/>
    <w:next w:val="a"/>
    <w:autoRedefine/>
    <w:semiHidden/>
    <w:rsid w:val="00BB685B"/>
    <w:pPr>
      <w:spacing w:after="0" w:line="240" w:lineRule="auto"/>
      <w:ind w:left="240"/>
    </w:pPr>
    <w:rPr>
      <w:rFonts w:ascii="Times New Roman" w:eastAsia="Times New Roman" w:hAnsi="Times New Roman" w:cs="Times New Roman"/>
      <w:sz w:val="24"/>
      <w:szCs w:val="24"/>
      <w:lang w:eastAsia="ru-RU"/>
    </w:rPr>
  </w:style>
  <w:style w:type="paragraph" w:styleId="12">
    <w:name w:val="toc 1"/>
    <w:basedOn w:val="a"/>
    <w:next w:val="a"/>
    <w:autoRedefine/>
    <w:semiHidden/>
    <w:rsid w:val="00BB685B"/>
    <w:pPr>
      <w:spacing w:after="0" w:line="240" w:lineRule="auto"/>
    </w:pPr>
    <w:rPr>
      <w:rFonts w:ascii="Times New Roman" w:eastAsia="Times New Roman" w:hAnsi="Times New Roman" w:cs="Times New Roman"/>
      <w:sz w:val="24"/>
      <w:szCs w:val="24"/>
      <w:lang w:eastAsia="ru-RU"/>
    </w:rPr>
  </w:style>
  <w:style w:type="paragraph" w:styleId="33">
    <w:name w:val="toc 3"/>
    <w:basedOn w:val="a"/>
    <w:next w:val="a"/>
    <w:autoRedefine/>
    <w:semiHidden/>
    <w:rsid w:val="00BB685B"/>
    <w:pPr>
      <w:spacing w:after="0" w:line="240" w:lineRule="auto"/>
      <w:ind w:left="480"/>
    </w:pPr>
    <w:rPr>
      <w:rFonts w:ascii="Times New Roman" w:eastAsia="Times New Roman" w:hAnsi="Times New Roman" w:cs="Times New Roman"/>
      <w:sz w:val="24"/>
      <w:szCs w:val="24"/>
      <w:lang w:eastAsia="ru-RU"/>
    </w:rPr>
  </w:style>
  <w:style w:type="character" w:styleId="af">
    <w:name w:val="Hyperlink"/>
    <w:uiPriority w:val="99"/>
    <w:rsid w:val="00BB685B"/>
    <w:rPr>
      <w:color w:val="0000FF"/>
      <w:u w:val="single"/>
    </w:rPr>
  </w:style>
  <w:style w:type="paragraph" w:styleId="af0">
    <w:name w:val="Document Map"/>
    <w:basedOn w:val="a"/>
    <w:link w:val="af1"/>
    <w:semiHidden/>
    <w:rsid w:val="00BB685B"/>
    <w:pPr>
      <w:shd w:val="clear" w:color="auto" w:fill="000080"/>
      <w:spacing w:after="0" w:line="240" w:lineRule="auto"/>
    </w:pPr>
    <w:rPr>
      <w:rFonts w:ascii="Tahoma" w:eastAsia="Times New Roman" w:hAnsi="Tahoma" w:cs="Tahoma"/>
      <w:sz w:val="24"/>
      <w:szCs w:val="24"/>
      <w:lang w:eastAsia="ru-RU"/>
    </w:rPr>
  </w:style>
  <w:style w:type="character" w:customStyle="1" w:styleId="af1">
    <w:name w:val="Схема документа Знак"/>
    <w:basedOn w:val="a0"/>
    <w:link w:val="af0"/>
    <w:semiHidden/>
    <w:rsid w:val="00BB685B"/>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BB685B"/>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aliases w:val=" Знак1 Знак"/>
    <w:basedOn w:val="a0"/>
    <w:link w:val="af2"/>
    <w:rsid w:val="00BB685B"/>
    <w:rPr>
      <w:rFonts w:ascii="Times New Roman" w:eastAsia="Times New Roman" w:hAnsi="Times New Roman" w:cs="Times New Roman"/>
      <w:sz w:val="28"/>
      <w:szCs w:val="20"/>
      <w:lang w:eastAsia="ru-RU"/>
    </w:rPr>
  </w:style>
  <w:style w:type="paragraph" w:styleId="34">
    <w:name w:val="List 3"/>
    <w:basedOn w:val="a"/>
    <w:rsid w:val="00BB685B"/>
    <w:pPr>
      <w:spacing w:after="0" w:line="240" w:lineRule="auto"/>
      <w:ind w:left="849" w:hanging="283"/>
    </w:pPr>
    <w:rPr>
      <w:rFonts w:ascii="Times New Roman" w:eastAsia="Times New Roman" w:hAnsi="Times New Roman" w:cs="Times New Roman"/>
      <w:sz w:val="24"/>
      <w:szCs w:val="20"/>
      <w:lang w:eastAsia="ru-RU"/>
    </w:rPr>
  </w:style>
  <w:style w:type="paragraph" w:customStyle="1" w:styleId="Default">
    <w:name w:val="Default"/>
    <w:rsid w:val="00BB6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Текст 14(основной)"/>
    <w:basedOn w:val="a"/>
    <w:link w:val="140"/>
    <w:rsid w:val="00BB685B"/>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25">
    <w:name w:val="Основной текст 2 Знак"/>
    <w:rsid w:val="00BB685B"/>
    <w:rPr>
      <w:rFonts w:ascii="Arial" w:hAnsi="Arial"/>
    </w:rPr>
  </w:style>
  <w:style w:type="paragraph" w:customStyle="1" w:styleId="141">
    <w:name w:val="Текст 14(поцентру)"/>
    <w:basedOn w:val="a"/>
    <w:link w:val="142"/>
    <w:autoRedefine/>
    <w:rsid w:val="00BB685B"/>
    <w:pPr>
      <w:spacing w:after="0" w:line="240" w:lineRule="auto"/>
      <w:jc w:val="center"/>
    </w:pPr>
    <w:rPr>
      <w:rFonts w:ascii="Times New Roman" w:eastAsia="Times New Roman" w:hAnsi="Times New Roman" w:cs="Times New Roman"/>
      <w:b/>
      <w:i/>
      <w:sz w:val="28"/>
      <w:szCs w:val="28"/>
      <w:lang w:eastAsia="x-none"/>
    </w:rPr>
  </w:style>
  <w:style w:type="character" w:customStyle="1" w:styleId="142">
    <w:name w:val="Текст 14(поцентру) Знак"/>
    <w:link w:val="141"/>
    <w:rsid w:val="00BB685B"/>
    <w:rPr>
      <w:rFonts w:ascii="Times New Roman" w:eastAsia="Times New Roman" w:hAnsi="Times New Roman" w:cs="Times New Roman"/>
      <w:b/>
      <w:i/>
      <w:sz w:val="28"/>
      <w:szCs w:val="28"/>
      <w:lang w:eastAsia="x-none"/>
    </w:rPr>
  </w:style>
  <w:style w:type="paragraph" w:customStyle="1" w:styleId="100">
    <w:name w:val="Текст 10(таблица)"/>
    <w:basedOn w:val="a"/>
    <w:rsid w:val="00BB685B"/>
    <w:pPr>
      <w:spacing w:after="0" w:line="240" w:lineRule="auto"/>
      <w:jc w:val="both"/>
    </w:pPr>
    <w:rPr>
      <w:rFonts w:ascii="Times New Roman" w:eastAsia="Times New Roman" w:hAnsi="Times New Roman" w:cs="Times New Roman"/>
      <w:sz w:val="20"/>
      <w:szCs w:val="24"/>
      <w:lang w:val="en-US" w:eastAsia="ru-RU"/>
    </w:rPr>
  </w:style>
  <w:style w:type="paragraph" w:customStyle="1" w:styleId="120">
    <w:name w:val="Текст 12(таблица)"/>
    <w:basedOn w:val="a"/>
    <w:autoRedefine/>
    <w:rsid w:val="00BB685B"/>
    <w:pPr>
      <w:tabs>
        <w:tab w:val="left" w:pos="33"/>
        <w:tab w:val="left" w:pos="2595"/>
      </w:tabs>
      <w:spacing w:after="0" w:line="240" w:lineRule="auto"/>
      <w:ind w:right="132"/>
      <w:jc w:val="both"/>
    </w:pPr>
    <w:rPr>
      <w:rFonts w:ascii="Times New Roman" w:eastAsia="Times New Roman" w:hAnsi="Times New Roman" w:cs="Times New Roman"/>
      <w:bCs/>
      <w:sz w:val="24"/>
      <w:szCs w:val="24"/>
      <w:lang w:eastAsia="ru-RU"/>
    </w:rPr>
  </w:style>
  <w:style w:type="paragraph" w:customStyle="1" w:styleId="143">
    <w:name w:val="Текст 14(справа)"/>
    <w:basedOn w:val="14"/>
    <w:link w:val="144"/>
    <w:autoRedefine/>
    <w:rsid w:val="00BB685B"/>
    <w:pPr>
      <w:tabs>
        <w:tab w:val="left" w:pos="567"/>
      </w:tabs>
      <w:ind w:firstLine="709"/>
      <w:jc w:val="right"/>
    </w:pPr>
    <w:rPr>
      <w:bCs/>
      <w:szCs w:val="28"/>
    </w:rPr>
  </w:style>
  <w:style w:type="character" w:customStyle="1" w:styleId="144">
    <w:name w:val="Текст 14(справа) Знак"/>
    <w:link w:val="143"/>
    <w:rsid w:val="00BB685B"/>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BB685B"/>
    <w:rPr>
      <w:rFonts w:ascii="Times New Roman" w:eastAsia="Times New Roman" w:hAnsi="Times New Roman" w:cs="Times New Roman"/>
      <w:sz w:val="28"/>
      <w:szCs w:val="24"/>
      <w:lang w:eastAsia="ru-RU"/>
    </w:rPr>
  </w:style>
  <w:style w:type="character" w:customStyle="1" w:styleId="af4">
    <w:name w:val="Основной текст_"/>
    <w:link w:val="200"/>
    <w:rsid w:val="00BB685B"/>
    <w:rPr>
      <w:sz w:val="21"/>
      <w:szCs w:val="21"/>
      <w:shd w:val="clear" w:color="auto" w:fill="FFFFFF"/>
    </w:rPr>
  </w:style>
  <w:style w:type="paragraph" w:customStyle="1" w:styleId="200">
    <w:name w:val="Основной текст200"/>
    <w:basedOn w:val="a"/>
    <w:link w:val="af4"/>
    <w:rsid w:val="00BB685B"/>
    <w:pPr>
      <w:shd w:val="clear" w:color="auto" w:fill="FFFFFF"/>
      <w:spacing w:after="0" w:line="0" w:lineRule="atLeast"/>
      <w:ind w:hanging="600"/>
    </w:pPr>
    <w:rPr>
      <w:sz w:val="21"/>
      <w:szCs w:val="21"/>
    </w:rPr>
  </w:style>
  <w:style w:type="character" w:customStyle="1" w:styleId="183">
    <w:name w:val="Основной текст183"/>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BB685B"/>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BB685B"/>
    <w:rPr>
      <w:rFonts w:ascii="Times New Roman" w:eastAsia="Times New Roman" w:hAnsi="Times New Roman" w:cs="Times New Roman"/>
      <w:sz w:val="21"/>
      <w:szCs w:val="21"/>
      <w:shd w:val="clear" w:color="auto" w:fill="FFFFFF"/>
    </w:rPr>
  </w:style>
  <w:style w:type="character" w:customStyle="1" w:styleId="187">
    <w:name w:val="Основной текст187"/>
    <w:rsid w:val="00BB685B"/>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BB685B"/>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iPriority w:val="99"/>
    <w:semiHidden/>
    <w:unhideWhenUsed/>
    <w:rsid w:val="00BB685B"/>
    <w:pPr>
      <w:spacing w:after="0" w:line="240" w:lineRule="auto"/>
    </w:pPr>
    <w:rPr>
      <w:rFonts w:ascii="Arial" w:eastAsia="Times New Roman" w:hAnsi="Arial" w:cs="Arial"/>
      <w:sz w:val="16"/>
      <w:szCs w:val="16"/>
      <w:lang w:eastAsia="ru-RU"/>
    </w:rPr>
  </w:style>
  <w:style w:type="character" w:customStyle="1" w:styleId="af7">
    <w:name w:val="Текст выноски Знак"/>
    <w:basedOn w:val="a0"/>
    <w:link w:val="af6"/>
    <w:uiPriority w:val="99"/>
    <w:semiHidden/>
    <w:rsid w:val="00BB685B"/>
    <w:rPr>
      <w:rFonts w:ascii="Arial" w:eastAsia="Times New Roman" w:hAnsi="Arial" w:cs="Arial"/>
      <w:sz w:val="16"/>
      <w:szCs w:val="16"/>
      <w:lang w:eastAsia="ru-RU"/>
    </w:rPr>
  </w:style>
  <w:style w:type="character" w:customStyle="1" w:styleId="188">
    <w:name w:val="Основной текст188"/>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BB685B"/>
    <w:pPr>
      <w:spacing w:after="0" w:line="240" w:lineRule="auto"/>
      <w:ind w:left="1680"/>
    </w:pPr>
    <w:rPr>
      <w:rFonts w:ascii="Times New Roman" w:eastAsia="Times New Roman" w:hAnsi="Times New Roman" w:cs="Times New Roman"/>
      <w:sz w:val="24"/>
      <w:szCs w:val="24"/>
      <w:lang w:eastAsia="ru-RU"/>
    </w:rPr>
  </w:style>
  <w:style w:type="paragraph" w:styleId="af8">
    <w:name w:val="List Paragraph"/>
    <w:basedOn w:val="a"/>
    <w:uiPriority w:val="34"/>
    <w:qFormat/>
    <w:rsid w:val="00BB685B"/>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character" w:customStyle="1" w:styleId="articleseparator1">
    <w:name w:val="article_separator1"/>
    <w:rsid w:val="00BB685B"/>
  </w:style>
  <w:style w:type="character" w:styleId="af9">
    <w:name w:val="Strong"/>
    <w:uiPriority w:val="22"/>
    <w:qFormat/>
    <w:rsid w:val="00BB685B"/>
    <w:rPr>
      <w:b/>
      <w:bCs/>
    </w:rPr>
  </w:style>
  <w:style w:type="paragraph" w:styleId="afa">
    <w:name w:val="Normal (Web)"/>
    <w:basedOn w:val="a"/>
    <w:uiPriority w:val="99"/>
    <w:unhideWhenUsed/>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B68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68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B68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B685B"/>
    <w:rPr>
      <w:rFonts w:ascii="Arial" w:eastAsia="Times New Roman" w:hAnsi="Arial" w:cs="Arial"/>
      <w:vanish/>
      <w:sz w:val="16"/>
      <w:szCs w:val="16"/>
      <w:lang w:eastAsia="ru-RU"/>
    </w:rPr>
  </w:style>
  <w:style w:type="character" w:customStyle="1" w:styleId="dashedline1">
    <w:name w:val="dashed_line1"/>
    <w:rsid w:val="00BB685B"/>
  </w:style>
  <w:style w:type="character" w:styleId="afb">
    <w:name w:val="FollowedHyperlink"/>
    <w:uiPriority w:val="99"/>
    <w:semiHidden/>
    <w:unhideWhenUsed/>
    <w:rsid w:val="00BB685B"/>
    <w:rPr>
      <w:strike w:val="0"/>
      <w:dstrike w:val="0"/>
      <w:color w:val="0033DD"/>
      <w:u w:val="none"/>
      <w:effect w:val="none"/>
    </w:rPr>
  </w:style>
  <w:style w:type="character" w:styleId="HTML">
    <w:name w:val="HTML Code"/>
    <w:uiPriority w:val="99"/>
    <w:semiHidden/>
    <w:unhideWhenUsed/>
    <w:rsid w:val="00BB685B"/>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B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BB685B"/>
    <w:rPr>
      <w:rFonts w:ascii="Courier New" w:eastAsia="Times New Roman" w:hAnsi="Courier New" w:cs="Courier New"/>
      <w:sz w:val="20"/>
      <w:szCs w:val="20"/>
      <w:lang w:eastAsia="ru-RU"/>
    </w:rPr>
  </w:style>
  <w:style w:type="paragraph" w:customStyle="1" w:styleId="comment">
    <w:name w:val="comm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3">
    <w:name w:val="Дата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l">
    <w:name w:val="rbox_t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r">
    <w:name w:val="rbox_t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
    <w:name w:val="rbox_bl"/>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br">
    <w:name w:val="rbox_b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header">
    <w:name w:val="rbox_header"/>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clear">
    <w:name w:val="clea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ightalign">
    <w:name w:val="rightalig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centeralign">
    <w:name w:val="centeralign"/>
    <w:basedOn w:val="a"/>
    <w:rsid w:val="00BB685B"/>
    <w:pPr>
      <w:spacing w:after="240" w:line="240" w:lineRule="auto"/>
      <w:jc w:val="center"/>
    </w:pPr>
    <w:rPr>
      <w:rFonts w:ascii="Times New Roman" w:eastAsia="Times New Roman" w:hAnsi="Times New Roman" w:cs="Times New Roman"/>
      <w:sz w:val="26"/>
      <w:szCs w:val="26"/>
      <w:lang w:eastAsia="ru-RU"/>
    </w:rPr>
  </w:style>
  <w:style w:type="paragraph" w:customStyle="1" w:styleId="even">
    <w:name w:val="even"/>
    <w:basedOn w:val="a"/>
    <w:rsid w:val="00BB685B"/>
    <w:pPr>
      <w:shd w:val="clear" w:color="auto" w:fill="E6E6E6"/>
      <w:spacing w:after="240" w:line="240" w:lineRule="auto"/>
    </w:pPr>
    <w:rPr>
      <w:rFonts w:ascii="Times New Roman" w:eastAsia="Times New Roman" w:hAnsi="Times New Roman" w:cs="Times New Roman"/>
      <w:sz w:val="26"/>
      <w:szCs w:val="26"/>
      <w:lang w:eastAsia="ru-RU"/>
    </w:rPr>
  </w:style>
  <w:style w:type="paragraph" w:customStyle="1" w:styleId="odd">
    <w:name w:val="odd"/>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hdr">
    <w:name w:val="hdr"/>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metadata">
    <w:name w:val="metadata"/>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topvalign">
    <w:name w:val="topvalign"/>
    <w:basedOn w:val="a"/>
    <w:rsid w:val="00BB685B"/>
    <w:pPr>
      <w:spacing w:after="240" w:line="240" w:lineRule="auto"/>
      <w:textAlignment w:val="top"/>
    </w:pPr>
    <w:rPr>
      <w:rFonts w:ascii="Times New Roman" w:eastAsia="Times New Roman" w:hAnsi="Times New Roman" w:cs="Times New Roman"/>
      <w:sz w:val="26"/>
      <w:szCs w:val="26"/>
      <w:lang w:eastAsia="ru-RU"/>
    </w:rPr>
  </w:style>
  <w:style w:type="paragraph" w:customStyle="1" w:styleId="contentheaderlinks">
    <w:name w:val="content_header_links"/>
    <w:basedOn w:val="a"/>
    <w:rsid w:val="00BB685B"/>
    <w:pPr>
      <w:shd w:val="clear" w:color="auto" w:fill="FFFFFF"/>
      <w:spacing w:after="240" w:line="240" w:lineRule="auto"/>
      <w:ind w:left="5460"/>
    </w:pPr>
    <w:rPr>
      <w:rFonts w:ascii="Times New Roman" w:eastAsia="Times New Roman" w:hAnsi="Times New Roman" w:cs="Times New Roman"/>
      <w:sz w:val="26"/>
      <w:szCs w:val="26"/>
      <w:lang w:eastAsia="ru-RU"/>
    </w:rPr>
  </w:style>
  <w:style w:type="paragraph" w:customStyle="1" w:styleId="toplink">
    <w:name w:val="toplink"/>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note">
    <w:name w:val="note"/>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code">
    <w:name w:val="code"/>
    <w:basedOn w:val="a"/>
    <w:rsid w:val="00BB685B"/>
    <w:pPr>
      <w:spacing w:after="240" w:line="240" w:lineRule="auto"/>
    </w:pPr>
    <w:rPr>
      <w:rFonts w:ascii="Courier" w:eastAsia="Times New Roman" w:hAnsi="Courier" w:cs="Times New Roman"/>
      <w:sz w:val="24"/>
      <w:szCs w:val="24"/>
      <w:lang w:eastAsia="ru-RU"/>
    </w:rPr>
  </w:style>
  <w:style w:type="paragraph" w:customStyle="1" w:styleId="imgleft">
    <w:name w:val="img_left"/>
    <w:basedOn w:val="a"/>
    <w:rsid w:val="00BB685B"/>
    <w:pPr>
      <w:spacing w:after="150" w:line="240" w:lineRule="auto"/>
      <w:ind w:right="150"/>
    </w:pPr>
    <w:rPr>
      <w:rFonts w:ascii="Times New Roman" w:eastAsia="Times New Roman" w:hAnsi="Times New Roman" w:cs="Times New Roman"/>
      <w:sz w:val="26"/>
      <w:szCs w:val="26"/>
      <w:lang w:eastAsia="ru-RU"/>
    </w:rPr>
  </w:style>
  <w:style w:type="paragraph" w:customStyle="1" w:styleId="imgleftlargermargin20px">
    <w:name w:val="img_left_larger_margin_20px"/>
    <w:basedOn w:val="a"/>
    <w:rsid w:val="00BB685B"/>
    <w:pPr>
      <w:spacing w:after="180" w:line="240" w:lineRule="auto"/>
      <w:ind w:right="300"/>
    </w:pPr>
    <w:rPr>
      <w:rFonts w:ascii="Times New Roman" w:eastAsia="Times New Roman" w:hAnsi="Times New Roman" w:cs="Times New Roman"/>
      <w:sz w:val="26"/>
      <w:szCs w:val="26"/>
      <w:lang w:eastAsia="ru-RU"/>
    </w:rPr>
  </w:style>
  <w:style w:type="paragraph" w:customStyle="1" w:styleId="imgright">
    <w:name w:val="img_right"/>
    <w:basedOn w:val="a"/>
    <w:rsid w:val="00BB685B"/>
    <w:pPr>
      <w:spacing w:after="150" w:line="240" w:lineRule="auto"/>
      <w:ind w:left="150"/>
    </w:pPr>
    <w:rPr>
      <w:rFonts w:ascii="Times New Roman" w:eastAsia="Times New Roman" w:hAnsi="Times New Roman" w:cs="Times New Roman"/>
      <w:sz w:val="26"/>
      <w:szCs w:val="26"/>
      <w:lang w:eastAsia="ru-RU"/>
    </w:rPr>
  </w:style>
  <w:style w:type="paragraph" w:customStyle="1" w:styleId="imgleftlargermargin">
    <w:name w:val="img_left_larger_margin"/>
    <w:basedOn w:val="a"/>
    <w:rsid w:val="00BB685B"/>
    <w:pPr>
      <w:spacing w:after="180" w:line="240" w:lineRule="auto"/>
      <w:ind w:right="450"/>
    </w:pPr>
    <w:rPr>
      <w:rFonts w:ascii="Times New Roman" w:eastAsia="Times New Roman" w:hAnsi="Times New Roman" w:cs="Times New Roman"/>
      <w:sz w:val="26"/>
      <w:szCs w:val="26"/>
      <w:lang w:eastAsia="ru-RU"/>
    </w:rPr>
  </w:style>
  <w:style w:type="paragraph" w:customStyle="1" w:styleId="rightmargin10px">
    <w:name w:val="rightmargin10px"/>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leftmargin10px">
    <w:name w:val="leftmargin10px"/>
    <w:basedOn w:val="a"/>
    <w:rsid w:val="00BB685B"/>
    <w:pPr>
      <w:spacing w:after="240" w:line="240" w:lineRule="auto"/>
      <w:ind w:left="150"/>
    </w:pPr>
    <w:rPr>
      <w:rFonts w:ascii="Times New Roman" w:eastAsia="Times New Roman" w:hAnsi="Times New Roman" w:cs="Times New Roman"/>
      <w:sz w:val="26"/>
      <w:szCs w:val="26"/>
      <w:lang w:eastAsia="ru-RU"/>
    </w:rPr>
  </w:style>
  <w:style w:type="paragraph" w:customStyle="1" w:styleId="redtext">
    <w:name w:val="red_text"/>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preserve">
    <w:name w:val="preserve"/>
    <w:basedOn w:val="a"/>
    <w:rsid w:val="00BB685B"/>
    <w:pPr>
      <w:spacing w:after="240" w:line="240" w:lineRule="auto"/>
    </w:pPr>
    <w:rPr>
      <w:rFonts w:ascii="Arial" w:eastAsia="Times New Roman" w:hAnsi="Arial" w:cs="Arial"/>
      <w:sz w:val="24"/>
      <w:szCs w:val="24"/>
      <w:lang w:eastAsia="ru-RU"/>
    </w:rPr>
  </w:style>
  <w:style w:type="paragraph" w:customStyle="1" w:styleId="sidebarbottom">
    <w:name w:val="sidebarbottom"/>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clistimgl195">
    <w:name w:val="clistimgl_19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
    <w:name w:val="contentsubnav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r">
    <w:name w:val="contentsubnavi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5050">
    <w:name w:val="two_column_50_50"/>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4949">
    <w:name w:val="two_column_49_49"/>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enericdatatable">
    <w:name w:val="genericdatatabl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atatablenb">
    <w:name w:val="datatable_nb"/>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datatable">
    <w:name w:val="datatable"/>
    <w:basedOn w:val="a"/>
    <w:rsid w:val="00BB685B"/>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lang w:eastAsia="ru-RU"/>
    </w:rPr>
  </w:style>
  <w:style w:type="paragraph" w:customStyle="1" w:styleId="aglistbasic">
    <w:name w:val="aglistbas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toolsareaselection">
    <w:name w:val="toolsareaselectio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toolslist">
    <w:name w:val="toolslist"/>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version">
    <w:name w:val="version"/>
    <w:basedOn w:val="a"/>
    <w:rsid w:val="00BB685B"/>
    <w:pPr>
      <w:spacing w:after="240" w:line="240" w:lineRule="auto"/>
      <w:jc w:val="right"/>
    </w:pPr>
    <w:rPr>
      <w:rFonts w:ascii="Times New Roman" w:eastAsia="Times New Roman" w:hAnsi="Times New Roman" w:cs="Times New Roman"/>
      <w:b/>
      <w:bCs/>
      <w:sz w:val="26"/>
      <w:szCs w:val="26"/>
      <w:lang w:eastAsia="ru-RU"/>
    </w:rPr>
  </w:style>
  <w:style w:type="paragraph" w:customStyle="1" w:styleId="linkbox">
    <w:name w:val="linkbox"/>
    <w:basedOn w:val="a"/>
    <w:rsid w:val="00BB685B"/>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lang w:eastAsia="ru-RU"/>
    </w:rPr>
  </w:style>
  <w:style w:type="paragraph" w:customStyle="1" w:styleId="pdflink">
    <w:name w:val="pdf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rintlink">
    <w:name w:val="print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table">
    <w:name w:val="infotable"/>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aglistbasicinfopic">
    <w:name w:val="aglistbasicinfop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cnt">
    <w:name w:val="c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
    <w:name w:val="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
    <w:name w:val="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
    <w:name w:val="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
    <w:name w:val="colum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
    <w:name w:val="lef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
    <w:name w:val="locati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
    <w:name w:val="plac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
    <w:name w:val="table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subhdr">
    <w:name w:val="tablesub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
    <w:name w:val="col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nob">
    <w:name w:val="colhdr-no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
    <w:name w:val="ite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echnology">
    <w:name w:val="technology"/>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ublisher">
    <w:name w:val="publish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ime">
    <w:name w:val="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
    <w:name w:val="req"/>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hk">
    <w:name w:val="ch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ad">
    <w:name w:val="ra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tn">
    <w:name w:val="bt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
    <w:name w:val="button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l">
    <w:name w:val="buttons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ownloadbutton">
    <w:name w:val="downloadbutt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pic">
    <w:name w:val="infopi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udiencedate">
    <w:name w:val="audience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
    <w:name w:val="item_logo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row">
    <w:name w:val="inforow"/>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date">
    <w:name w:val="a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l">
    <w:name w:val="bottom_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r">
    <w:name w:val="bottom_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lock">
    <w:name w:val="bloc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
    <w:name w:val="greylin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last">
    <w:name w:val="greylinelas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teaser">
    <w:name w:val="highlightsteas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srimage">
    <w:name w:val="tsr_imag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nvelopeicon">
    <w:name w:val="envelope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ssfeeds">
    <w:name w:val="rssfeed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bdivider">
    <w:name w:val="sb_divid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
    <w:name w:val="highlights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bottom">
    <w:name w:val="highlightsiconbotto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iteinfoseparator">
    <w:name w:val="siteinfoseparato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lded">
    <w:name w:val="bold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go">
    <w:name w:val="log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x">
    <w:name w:val="box"/>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fbandmail">
    <w:name w:val="fb_and_mai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tro">
    <w:name w:val="intr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opics">
    <w:name w:val="topic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mph">
    <w:name w:val="emph"/>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ored">
    <w:name w:val="color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
    <w:name w:val="ev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time">
    <w:name w:val="place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avparent">
    <w:name w:val="navpar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5">
    <w:name w:val="Список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fb">
    <w:name w:val="icon_f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email">
    <w:name w:val="icon_email"/>
    <w:basedOn w:val="a"/>
    <w:rsid w:val="00BB685B"/>
    <w:pPr>
      <w:spacing w:after="240" w:line="240" w:lineRule="auto"/>
    </w:pPr>
    <w:rPr>
      <w:rFonts w:ascii="Times New Roman" w:eastAsia="Times New Roman" w:hAnsi="Times New Roman" w:cs="Times New Roman"/>
      <w:sz w:val="26"/>
      <w:szCs w:val="26"/>
      <w:lang w:eastAsia="ru-RU"/>
    </w:rPr>
  </w:style>
  <w:style w:type="character" w:customStyle="1" w:styleId="prefilled">
    <w:name w:val="prefilled"/>
    <w:rsid w:val="00BB685B"/>
  </w:style>
  <w:style w:type="paragraph" w:customStyle="1" w:styleId="rboxtr1">
    <w:name w:val="rbox_tr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1">
    <w:name w:val="rbox_bl1"/>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tr2">
    <w:name w:val="rbox_tr2"/>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boxbl2">
    <w:name w:val="rbox_bl2"/>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cnt1">
    <w:name w:val="cnt1"/>
    <w:basedOn w:val="a"/>
    <w:rsid w:val="00BB685B"/>
    <w:pPr>
      <w:shd w:val="clear" w:color="auto" w:fill="FFFFFF"/>
      <w:spacing w:after="0" w:line="240" w:lineRule="auto"/>
      <w:ind w:left="-150"/>
    </w:pPr>
    <w:rPr>
      <w:rFonts w:ascii="Times New Roman" w:eastAsia="Times New Roman" w:hAnsi="Times New Roman" w:cs="Times New Roman"/>
      <w:sz w:val="26"/>
      <w:szCs w:val="26"/>
      <w:lang w:eastAsia="ru-RU"/>
    </w:rPr>
  </w:style>
  <w:style w:type="paragraph" w:customStyle="1" w:styleId="bottoml1">
    <w:name w:val="bottom_l1"/>
    <w:basedOn w:val="a"/>
    <w:rsid w:val="00BB685B"/>
    <w:pPr>
      <w:shd w:val="clear" w:color="auto" w:fill="FFFFFF"/>
      <w:spacing w:after="0" w:line="45" w:lineRule="atLeast"/>
      <w:ind w:left="-75"/>
    </w:pPr>
    <w:rPr>
      <w:rFonts w:ascii="Times New Roman" w:eastAsia="Times New Roman" w:hAnsi="Times New Roman" w:cs="Times New Roman"/>
      <w:sz w:val="26"/>
      <w:szCs w:val="26"/>
      <w:lang w:eastAsia="ru-RU"/>
    </w:rPr>
  </w:style>
  <w:style w:type="paragraph" w:customStyle="1" w:styleId="bottomr1">
    <w:name w:val="bottom_r1"/>
    <w:basedOn w:val="a"/>
    <w:rsid w:val="00BB685B"/>
    <w:pPr>
      <w:shd w:val="clear" w:color="auto" w:fill="FFFFFF"/>
      <w:spacing w:after="0" w:line="240" w:lineRule="auto"/>
      <w:ind w:left="-75"/>
    </w:pPr>
    <w:rPr>
      <w:rFonts w:ascii="Times New Roman" w:eastAsia="Times New Roman" w:hAnsi="Times New Roman" w:cs="Times New Roman"/>
      <w:sz w:val="5"/>
      <w:szCs w:val="5"/>
      <w:lang w:eastAsia="ru-RU"/>
    </w:rPr>
  </w:style>
  <w:style w:type="paragraph" w:customStyle="1" w:styleId="block1">
    <w:name w:val="block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nt2">
    <w:name w:val="cnt2"/>
    <w:basedOn w:val="a"/>
    <w:rsid w:val="00BB685B"/>
    <w:pPr>
      <w:shd w:val="clear" w:color="auto" w:fill="FFFFFF"/>
      <w:spacing w:after="120" w:line="240" w:lineRule="auto"/>
      <w:ind w:left="150"/>
    </w:pPr>
    <w:rPr>
      <w:rFonts w:ascii="Times New Roman" w:eastAsia="Times New Roman" w:hAnsi="Times New Roman" w:cs="Times New Roman"/>
      <w:sz w:val="26"/>
      <w:szCs w:val="26"/>
      <w:lang w:eastAsia="ru-RU"/>
    </w:rPr>
  </w:style>
  <w:style w:type="paragraph" w:customStyle="1" w:styleId="greyline1">
    <w:name w:val="greyline1"/>
    <w:basedOn w:val="a"/>
    <w:rsid w:val="00BB685B"/>
    <w:pPr>
      <w:pBdr>
        <w:bottom w:val="single" w:sz="6" w:space="0" w:color="CCCCCC"/>
      </w:pBdr>
      <w:spacing w:before="90" w:after="90" w:line="240" w:lineRule="auto"/>
    </w:pPr>
    <w:rPr>
      <w:rFonts w:ascii="Times New Roman" w:eastAsia="Times New Roman" w:hAnsi="Times New Roman" w:cs="Times New Roman"/>
      <w:sz w:val="26"/>
      <w:szCs w:val="26"/>
      <w:lang w:eastAsia="ru-RU"/>
    </w:rPr>
  </w:style>
  <w:style w:type="paragraph" w:customStyle="1" w:styleId="greylinelast1">
    <w:name w:val="greylinelast1"/>
    <w:basedOn w:val="a"/>
    <w:rsid w:val="00BB685B"/>
    <w:pPr>
      <w:pBdr>
        <w:bottom w:val="single" w:sz="6" w:space="0" w:color="CCCCCC"/>
      </w:pBdr>
      <w:spacing w:before="120" w:after="0" w:line="240" w:lineRule="auto"/>
    </w:pPr>
    <w:rPr>
      <w:rFonts w:ascii="Times New Roman" w:eastAsia="Times New Roman" w:hAnsi="Times New Roman" w:cs="Times New Roman"/>
      <w:sz w:val="26"/>
      <w:szCs w:val="26"/>
      <w:lang w:eastAsia="ru-RU"/>
    </w:rPr>
  </w:style>
  <w:style w:type="paragraph" w:customStyle="1" w:styleId="highlightsteaser1">
    <w:name w:val="highlightsteaser1"/>
    <w:basedOn w:val="a"/>
    <w:rsid w:val="00BB685B"/>
    <w:pPr>
      <w:spacing w:before="120" w:after="120" w:line="240" w:lineRule="auto"/>
      <w:ind w:left="150"/>
    </w:pPr>
    <w:rPr>
      <w:rFonts w:ascii="Times New Roman" w:eastAsia="Times New Roman" w:hAnsi="Times New Roman" w:cs="Times New Roman"/>
      <w:sz w:val="26"/>
      <w:szCs w:val="26"/>
      <w:lang w:eastAsia="ru-RU"/>
    </w:rPr>
  </w:style>
  <w:style w:type="paragraph" w:customStyle="1" w:styleId="tsrimage1">
    <w:name w:val="tsr_image1"/>
    <w:basedOn w:val="a"/>
    <w:rsid w:val="00BB685B"/>
    <w:pPr>
      <w:spacing w:before="120" w:after="120" w:line="240" w:lineRule="auto"/>
    </w:pPr>
    <w:rPr>
      <w:rFonts w:ascii="Times New Roman" w:eastAsia="Times New Roman" w:hAnsi="Times New Roman" w:cs="Times New Roman"/>
      <w:sz w:val="26"/>
      <w:szCs w:val="26"/>
      <w:lang w:eastAsia="ru-RU"/>
    </w:rPr>
  </w:style>
  <w:style w:type="paragraph" w:customStyle="1" w:styleId="envelopeicon1">
    <w:name w:val="envelopeicon1"/>
    <w:basedOn w:val="a"/>
    <w:rsid w:val="00BB685B"/>
    <w:pPr>
      <w:spacing w:before="120" w:after="120" w:line="240" w:lineRule="auto"/>
      <w:ind w:left="150"/>
    </w:pPr>
    <w:rPr>
      <w:rFonts w:ascii="Times New Roman" w:eastAsia="Times New Roman" w:hAnsi="Times New Roman" w:cs="Times New Roman"/>
      <w:position w:val="-9"/>
      <w:sz w:val="26"/>
      <w:szCs w:val="26"/>
      <w:lang w:eastAsia="ru-RU"/>
    </w:rPr>
  </w:style>
  <w:style w:type="paragraph" w:customStyle="1" w:styleId="rssfeeds1">
    <w:name w:val="rssfeeds1"/>
    <w:basedOn w:val="a"/>
    <w:rsid w:val="00BB685B"/>
    <w:pPr>
      <w:spacing w:before="75" w:after="75" w:line="240" w:lineRule="auto"/>
      <w:ind w:left="150" w:right="150"/>
    </w:pPr>
    <w:rPr>
      <w:rFonts w:ascii="Times New Roman" w:eastAsia="Times New Roman" w:hAnsi="Times New Roman" w:cs="Times New Roman"/>
      <w:sz w:val="26"/>
      <w:szCs w:val="26"/>
      <w:lang w:eastAsia="ru-RU"/>
    </w:rPr>
  </w:style>
  <w:style w:type="paragraph" w:customStyle="1" w:styleId="sbdivider1">
    <w:name w:val="sb_divider1"/>
    <w:basedOn w:val="a"/>
    <w:rsid w:val="00BB685B"/>
    <w:pPr>
      <w:pBdr>
        <w:bottom w:val="dashed" w:sz="6" w:space="0" w:color="999999"/>
      </w:pBdr>
      <w:spacing w:after="0" w:line="240" w:lineRule="auto"/>
    </w:pPr>
    <w:rPr>
      <w:rFonts w:ascii="Times New Roman" w:eastAsia="Times New Roman" w:hAnsi="Times New Roman" w:cs="Times New Roman"/>
      <w:sz w:val="26"/>
      <w:szCs w:val="26"/>
      <w:lang w:eastAsia="ru-RU"/>
    </w:rPr>
  </w:style>
  <w:style w:type="paragraph" w:customStyle="1" w:styleId="highlightsicon1">
    <w:name w:val="highlightsicon1"/>
    <w:basedOn w:val="a"/>
    <w:rsid w:val="00BB685B"/>
    <w:pPr>
      <w:spacing w:after="0" w:line="240" w:lineRule="auto"/>
      <w:ind w:left="150"/>
    </w:pPr>
    <w:rPr>
      <w:rFonts w:ascii="Times New Roman" w:eastAsia="Times New Roman" w:hAnsi="Times New Roman" w:cs="Times New Roman"/>
      <w:position w:val="-9"/>
      <w:sz w:val="26"/>
      <w:szCs w:val="26"/>
      <w:lang w:eastAsia="ru-RU"/>
    </w:rPr>
  </w:style>
  <w:style w:type="paragraph" w:customStyle="1" w:styleId="highlightsiconbottom1">
    <w:name w:val="highlightsiconbottom1"/>
    <w:basedOn w:val="a"/>
    <w:rsid w:val="00BB685B"/>
    <w:pPr>
      <w:spacing w:after="0" w:line="240" w:lineRule="auto"/>
      <w:ind w:left="150" w:right="150"/>
    </w:pPr>
    <w:rPr>
      <w:rFonts w:ascii="Times New Roman" w:eastAsia="Times New Roman" w:hAnsi="Times New Roman" w:cs="Times New Roman"/>
      <w:position w:val="-9"/>
      <w:sz w:val="26"/>
      <w:szCs w:val="26"/>
      <w:lang w:eastAsia="ru-RU"/>
    </w:rPr>
  </w:style>
  <w:style w:type="paragraph" w:customStyle="1" w:styleId="rboxbl3">
    <w:name w:val="rbox_bl3"/>
    <w:basedOn w:val="a"/>
    <w:rsid w:val="00BB685B"/>
    <w:pPr>
      <w:spacing w:before="120" w:after="120" w:line="240" w:lineRule="auto"/>
      <w:ind w:left="2"/>
    </w:pPr>
    <w:rPr>
      <w:rFonts w:ascii="Times New Roman" w:eastAsia="Times New Roman" w:hAnsi="Times New Roman" w:cs="Times New Roman"/>
      <w:sz w:val="2"/>
      <w:szCs w:val="2"/>
      <w:lang w:eastAsia="ru-RU"/>
    </w:rPr>
  </w:style>
  <w:style w:type="paragraph" w:customStyle="1" w:styleId="siteinfoseparator1">
    <w:name w:val="siteinfoseparator1"/>
    <w:basedOn w:val="a"/>
    <w:rsid w:val="00BB685B"/>
    <w:pPr>
      <w:spacing w:after="0" w:line="240" w:lineRule="auto"/>
      <w:ind w:left="60" w:right="60"/>
    </w:pPr>
    <w:rPr>
      <w:rFonts w:ascii="Times New Roman" w:eastAsia="Times New Roman" w:hAnsi="Times New Roman" w:cs="Times New Roman"/>
      <w:color w:val="1144DD"/>
      <w:sz w:val="24"/>
      <w:szCs w:val="24"/>
      <w:lang w:eastAsia="ru-RU"/>
    </w:rPr>
  </w:style>
  <w:style w:type="paragraph" w:customStyle="1" w:styleId="cnt3">
    <w:name w:val="cnt3"/>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4">
    <w:name w:val="cnt4"/>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5">
    <w:name w:val="cnt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1">
    <w:name w:val="even1"/>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bolded1">
    <w:name w:val="bolded1"/>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i1">
    <w:name w:val="i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1">
    <w:name w:val="c1"/>
    <w:basedOn w:val="a"/>
    <w:rsid w:val="00BB685B"/>
    <w:pPr>
      <w:spacing w:after="240" w:line="240" w:lineRule="auto"/>
      <w:ind w:left="3075"/>
    </w:pPr>
    <w:rPr>
      <w:rFonts w:ascii="Times New Roman" w:eastAsia="Times New Roman" w:hAnsi="Times New Roman" w:cs="Times New Roman"/>
      <w:sz w:val="26"/>
      <w:szCs w:val="26"/>
      <w:lang w:eastAsia="ru-RU"/>
    </w:rPr>
  </w:style>
  <w:style w:type="paragraph" w:customStyle="1" w:styleId="n1">
    <w:name w:val="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2">
    <w:name w:val="c2"/>
    <w:basedOn w:val="a"/>
    <w:rsid w:val="00BB685B"/>
    <w:pPr>
      <w:spacing w:after="240" w:line="240" w:lineRule="auto"/>
      <w:ind w:left="3300"/>
    </w:pPr>
    <w:rPr>
      <w:rFonts w:ascii="Times New Roman" w:eastAsia="Times New Roman" w:hAnsi="Times New Roman" w:cs="Times New Roman"/>
      <w:sz w:val="26"/>
      <w:szCs w:val="26"/>
      <w:lang w:eastAsia="ru-RU"/>
    </w:rPr>
  </w:style>
  <w:style w:type="paragraph" w:customStyle="1" w:styleId="n2">
    <w:name w:val="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3">
    <w:name w:val="c3"/>
    <w:basedOn w:val="a"/>
    <w:rsid w:val="00BB685B"/>
    <w:pPr>
      <w:spacing w:after="240" w:line="240" w:lineRule="auto"/>
      <w:ind w:right="3450"/>
    </w:pPr>
    <w:rPr>
      <w:rFonts w:ascii="Times New Roman" w:eastAsia="Times New Roman" w:hAnsi="Times New Roman" w:cs="Times New Roman"/>
      <w:sz w:val="26"/>
      <w:szCs w:val="26"/>
      <w:lang w:eastAsia="ru-RU"/>
    </w:rPr>
  </w:style>
  <w:style w:type="paragraph" w:customStyle="1" w:styleId="column1">
    <w:name w:val="colum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2">
    <w:name w:val="colum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1">
    <w:name w:val="left1"/>
    <w:basedOn w:val="a"/>
    <w:rsid w:val="00BB685B"/>
    <w:pPr>
      <w:spacing w:after="240" w:line="240" w:lineRule="auto"/>
      <w:ind w:right="244"/>
    </w:pPr>
    <w:rPr>
      <w:rFonts w:ascii="Times New Roman" w:eastAsia="Times New Roman" w:hAnsi="Times New Roman" w:cs="Times New Roman"/>
      <w:sz w:val="26"/>
      <w:szCs w:val="26"/>
      <w:lang w:eastAsia="ru-RU"/>
    </w:rPr>
  </w:style>
  <w:style w:type="paragraph" w:customStyle="1" w:styleId="date1">
    <w:name w:val="dat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1">
    <w:name w:val="locatio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1">
    <w:name w:val="plac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1">
    <w:name w:val="table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hdr2">
    <w:name w:val="tablehdr2"/>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subhdr1">
    <w:name w:val="tablesub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1">
    <w:name w:val="col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nob1">
    <w:name w:val="colhdr-nob1"/>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item1">
    <w:name w:val="item1"/>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2">
    <w:name w:val="date2"/>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technology1">
    <w:name w:val="technology1"/>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1">
    <w:name w:val="publisher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item2">
    <w:name w:val="item2"/>
    <w:basedOn w:val="a"/>
    <w:rsid w:val="00BB685B"/>
    <w:pPr>
      <w:spacing w:after="240" w:line="240" w:lineRule="auto"/>
      <w:ind w:left="-135" w:right="-135"/>
    </w:pPr>
    <w:rPr>
      <w:rFonts w:ascii="Times New Roman" w:eastAsia="Times New Roman" w:hAnsi="Times New Roman" w:cs="Times New Roman"/>
      <w:sz w:val="26"/>
      <w:szCs w:val="26"/>
      <w:lang w:eastAsia="ru-RU"/>
    </w:rPr>
  </w:style>
  <w:style w:type="paragraph" w:customStyle="1" w:styleId="itemlogos1">
    <w:name w:val="item_logos1"/>
    <w:basedOn w:val="a"/>
    <w:rsid w:val="00BB685B"/>
    <w:pPr>
      <w:spacing w:before="90" w:after="0" w:line="240" w:lineRule="auto"/>
      <w:ind w:left="360" w:right="330"/>
    </w:pPr>
    <w:rPr>
      <w:rFonts w:ascii="Times New Roman" w:eastAsia="Times New Roman" w:hAnsi="Times New Roman" w:cs="Times New Roman"/>
      <w:sz w:val="26"/>
      <w:szCs w:val="26"/>
      <w:lang w:eastAsia="ru-RU"/>
    </w:rPr>
  </w:style>
  <w:style w:type="paragraph" w:customStyle="1" w:styleId="date3">
    <w:name w:val="date3"/>
    <w:basedOn w:val="a"/>
    <w:rsid w:val="00BB685B"/>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lang w:eastAsia="ru-RU"/>
    </w:rPr>
  </w:style>
  <w:style w:type="paragraph" w:customStyle="1" w:styleId="item3">
    <w:name w:val="item3"/>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2">
    <w:name w:val="item_logos2"/>
    <w:basedOn w:val="a"/>
    <w:rsid w:val="00BB685B"/>
    <w:pPr>
      <w:spacing w:before="105" w:after="0" w:line="240" w:lineRule="auto"/>
      <w:ind w:left="360" w:right="360"/>
    </w:pPr>
    <w:rPr>
      <w:rFonts w:ascii="Times New Roman" w:eastAsia="Times New Roman" w:hAnsi="Times New Roman" w:cs="Times New Roman"/>
      <w:sz w:val="26"/>
      <w:szCs w:val="26"/>
      <w:lang w:eastAsia="ru-RU"/>
    </w:rPr>
  </w:style>
  <w:style w:type="paragraph" w:customStyle="1" w:styleId="date4">
    <w:name w:val="date4"/>
    <w:basedOn w:val="a"/>
    <w:rsid w:val="00BB685B"/>
    <w:pPr>
      <w:pBdr>
        <w:bottom w:val="single" w:sz="6" w:space="0" w:color="E9EAEB"/>
      </w:pBdr>
      <w:spacing w:after="0" w:line="240" w:lineRule="auto"/>
      <w:ind w:left="360" w:right="360"/>
      <w:jc w:val="right"/>
    </w:pPr>
    <w:rPr>
      <w:rFonts w:ascii="Times New Roman" w:eastAsia="Times New Roman" w:hAnsi="Times New Roman" w:cs="Times New Roman"/>
      <w:sz w:val="26"/>
      <w:szCs w:val="26"/>
      <w:lang w:eastAsia="ru-RU"/>
    </w:rPr>
  </w:style>
  <w:style w:type="paragraph" w:customStyle="1" w:styleId="list1">
    <w:name w:val="lis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4">
    <w:name w:val="item4"/>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list2">
    <w:name w:val="list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5">
    <w:name w:val="item5"/>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item6">
    <w:name w:val="item6"/>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even2">
    <w:name w:val="even2"/>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odd1">
    <w:name w:val="odd1"/>
    <w:basedOn w:val="a"/>
    <w:rsid w:val="00BB685B"/>
    <w:pPr>
      <w:shd w:val="clear" w:color="auto" w:fill="EBF1F5"/>
      <w:spacing w:after="240" w:line="240" w:lineRule="auto"/>
    </w:pPr>
    <w:rPr>
      <w:rFonts w:ascii="Times New Roman" w:eastAsia="Times New Roman" w:hAnsi="Times New Roman" w:cs="Times New Roman"/>
      <w:sz w:val="26"/>
      <w:szCs w:val="26"/>
      <w:lang w:eastAsia="ru-RU"/>
    </w:rPr>
  </w:style>
  <w:style w:type="paragraph" w:customStyle="1" w:styleId="inforow1">
    <w:name w:val="inforow1"/>
    <w:basedOn w:val="a"/>
    <w:rsid w:val="00BB685B"/>
    <w:pPr>
      <w:spacing w:before="120" w:after="0" w:line="240" w:lineRule="auto"/>
      <w:ind w:left="240" w:right="240"/>
    </w:pPr>
    <w:rPr>
      <w:rFonts w:ascii="Times New Roman" w:eastAsia="Times New Roman" w:hAnsi="Times New Roman" w:cs="Times New Roman"/>
      <w:sz w:val="26"/>
      <w:szCs w:val="26"/>
      <w:lang w:eastAsia="ru-RU"/>
    </w:rPr>
  </w:style>
  <w:style w:type="paragraph" w:customStyle="1" w:styleId="date5">
    <w:name w:val="date5"/>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technology2">
    <w:name w:val="technology2"/>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publisher2">
    <w:name w:val="publisher2"/>
    <w:basedOn w:val="a"/>
    <w:rsid w:val="00BB685B"/>
    <w:pPr>
      <w:spacing w:after="0" w:line="240" w:lineRule="auto"/>
      <w:ind w:left="240" w:right="150"/>
    </w:pPr>
    <w:rPr>
      <w:rFonts w:ascii="Times New Roman" w:eastAsia="Times New Roman" w:hAnsi="Times New Roman" w:cs="Times New Roman"/>
      <w:sz w:val="26"/>
      <w:szCs w:val="26"/>
      <w:lang w:eastAsia="ru-RU"/>
    </w:rPr>
  </w:style>
  <w:style w:type="paragraph" w:customStyle="1" w:styleId="logo1">
    <w:name w:val="logo1"/>
    <w:basedOn w:val="a"/>
    <w:rsid w:val="00BB685B"/>
    <w:pPr>
      <w:spacing w:after="300" w:line="240" w:lineRule="auto"/>
      <w:ind w:right="135"/>
    </w:pPr>
    <w:rPr>
      <w:rFonts w:ascii="Times New Roman" w:eastAsia="Times New Roman" w:hAnsi="Times New Roman" w:cs="Times New Roman"/>
      <w:sz w:val="26"/>
      <w:szCs w:val="26"/>
      <w:lang w:eastAsia="ru-RU"/>
    </w:rPr>
  </w:style>
  <w:style w:type="paragraph" w:customStyle="1" w:styleId="box1">
    <w:name w:val="box1"/>
    <w:basedOn w:val="a"/>
    <w:rsid w:val="00BB685B"/>
    <w:pPr>
      <w:pBdr>
        <w:left w:val="single" w:sz="6" w:space="0" w:color="CCCCCC"/>
        <w:right w:val="single" w:sz="6" w:space="0" w:color="CCCCCC"/>
      </w:pBdr>
      <w:spacing w:after="240" w:line="240" w:lineRule="auto"/>
    </w:pPr>
    <w:rPr>
      <w:rFonts w:ascii="Times New Roman" w:eastAsia="Times New Roman" w:hAnsi="Times New Roman" w:cs="Times New Roman"/>
      <w:lang w:eastAsia="ru-RU"/>
    </w:rPr>
  </w:style>
  <w:style w:type="paragraph" w:customStyle="1" w:styleId="even3">
    <w:name w:val="even3"/>
    <w:basedOn w:val="a"/>
    <w:rsid w:val="00BB685B"/>
    <w:pPr>
      <w:pBdr>
        <w:bottom w:val="single" w:sz="6" w:space="0" w:color="CCCCCC"/>
      </w:pBdr>
      <w:shd w:val="clear" w:color="auto" w:fill="F5F5F5"/>
      <w:spacing w:after="0" w:line="240" w:lineRule="auto"/>
    </w:pPr>
    <w:rPr>
      <w:rFonts w:ascii="Times New Roman" w:eastAsia="Times New Roman" w:hAnsi="Times New Roman" w:cs="Times New Roman"/>
      <w:sz w:val="26"/>
      <w:szCs w:val="26"/>
      <w:lang w:eastAsia="ru-RU"/>
    </w:rPr>
  </w:style>
  <w:style w:type="paragraph" w:customStyle="1" w:styleId="odd2">
    <w:name w:val="odd2"/>
    <w:basedOn w:val="a"/>
    <w:rsid w:val="00BB685B"/>
    <w:pPr>
      <w:pBdr>
        <w:bottom w:val="single" w:sz="6" w:space="0" w:color="CCCCCC"/>
      </w:pBdr>
      <w:shd w:val="clear" w:color="auto" w:fill="EFEFEF"/>
      <w:spacing w:after="0" w:line="240" w:lineRule="auto"/>
    </w:pPr>
    <w:rPr>
      <w:rFonts w:ascii="Times New Roman" w:eastAsia="Times New Roman" w:hAnsi="Times New Roman" w:cs="Times New Roman"/>
      <w:sz w:val="26"/>
      <w:szCs w:val="26"/>
      <w:lang w:eastAsia="ru-RU"/>
    </w:rPr>
  </w:style>
  <w:style w:type="paragraph" w:customStyle="1" w:styleId="fbandmail1">
    <w:name w:val="fb_and_mail1"/>
    <w:basedOn w:val="a"/>
    <w:rsid w:val="00BB685B"/>
    <w:pPr>
      <w:spacing w:after="240" w:line="240" w:lineRule="auto"/>
    </w:pPr>
    <w:rPr>
      <w:rFonts w:ascii="Times New Roman" w:eastAsia="Times New Roman" w:hAnsi="Times New Roman" w:cs="Times New Roman"/>
      <w:lang w:eastAsia="ru-RU"/>
    </w:rPr>
  </w:style>
  <w:style w:type="paragraph" w:customStyle="1" w:styleId="iconfb1">
    <w:name w:val="icon_fb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iconemail1">
    <w:name w:val="icon_email1"/>
    <w:basedOn w:val="a"/>
    <w:rsid w:val="00BB685B"/>
    <w:pPr>
      <w:spacing w:before="75" w:after="0" w:line="240" w:lineRule="auto"/>
      <w:ind w:right="210"/>
    </w:pPr>
    <w:rPr>
      <w:rFonts w:ascii="Times New Roman" w:eastAsia="Times New Roman" w:hAnsi="Times New Roman" w:cs="Times New Roman"/>
      <w:sz w:val="26"/>
      <w:szCs w:val="26"/>
      <w:lang w:eastAsia="ru-RU"/>
    </w:rPr>
  </w:style>
  <w:style w:type="paragraph" w:customStyle="1" w:styleId="cnt6">
    <w:name w:val="cnt6"/>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7">
    <w:name w:val="item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even4">
    <w:name w:val="even4"/>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odd3">
    <w:name w:val="odd3"/>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intro1">
    <w:name w:val="intro1"/>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6">
    <w:name w:val="date6"/>
    <w:basedOn w:val="a"/>
    <w:rsid w:val="00BB685B"/>
    <w:pPr>
      <w:spacing w:after="0" w:line="240" w:lineRule="auto"/>
      <w:jc w:val="right"/>
    </w:pPr>
    <w:rPr>
      <w:rFonts w:ascii="Times New Roman" w:eastAsia="Times New Roman" w:hAnsi="Times New Roman" w:cs="Times New Roman"/>
      <w:b/>
      <w:bCs/>
      <w:sz w:val="12"/>
      <w:szCs w:val="12"/>
      <w:lang w:eastAsia="ru-RU"/>
    </w:rPr>
  </w:style>
  <w:style w:type="paragraph" w:customStyle="1" w:styleId="cnt7">
    <w:name w:val="cnt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8">
    <w:name w:val="item8"/>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ntro2">
    <w:name w:val="intro2"/>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7">
    <w:name w:val="date7"/>
    <w:basedOn w:val="a"/>
    <w:rsid w:val="00BB685B"/>
    <w:pPr>
      <w:spacing w:after="0" w:line="240" w:lineRule="auto"/>
      <w:jc w:val="right"/>
    </w:pPr>
    <w:rPr>
      <w:rFonts w:ascii="Times New Roman" w:eastAsia="Times New Roman" w:hAnsi="Times New Roman" w:cs="Times New Roman"/>
      <w:sz w:val="26"/>
      <w:szCs w:val="26"/>
      <w:lang w:eastAsia="ru-RU"/>
    </w:rPr>
  </w:style>
  <w:style w:type="paragraph" w:customStyle="1" w:styleId="topics1">
    <w:name w:val="topics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emph1">
    <w:name w:val="emph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colored1">
    <w:name w:val="colored1"/>
    <w:basedOn w:val="a"/>
    <w:rsid w:val="00BB685B"/>
    <w:pPr>
      <w:spacing w:after="240" w:line="240" w:lineRule="auto"/>
    </w:pPr>
    <w:rPr>
      <w:rFonts w:ascii="Times New Roman" w:eastAsia="Times New Roman" w:hAnsi="Times New Roman" w:cs="Times New Roman"/>
      <w:color w:val="0033CC"/>
      <w:sz w:val="26"/>
      <w:szCs w:val="26"/>
      <w:lang w:eastAsia="ru-RU"/>
    </w:rPr>
  </w:style>
  <w:style w:type="paragraph" w:customStyle="1" w:styleId="time1">
    <w:name w:val="tim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1">
    <w:name w:val="event1"/>
    <w:basedOn w:val="a"/>
    <w:rsid w:val="00BB685B"/>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lang w:eastAsia="ru-RU"/>
    </w:rPr>
  </w:style>
  <w:style w:type="paragraph" w:customStyle="1" w:styleId="placetime1">
    <w:name w:val="placetime1"/>
    <w:basedOn w:val="a"/>
    <w:rsid w:val="00BB685B"/>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lang w:eastAsia="ru-RU"/>
    </w:rPr>
  </w:style>
  <w:style w:type="paragraph" w:customStyle="1" w:styleId="comment1">
    <w:name w:val="commen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1">
    <w:name w:val="req1"/>
    <w:basedOn w:val="a"/>
    <w:rsid w:val="00BB685B"/>
    <w:pPr>
      <w:spacing w:after="0" w:line="240" w:lineRule="auto"/>
    </w:pPr>
    <w:rPr>
      <w:rFonts w:ascii="Times New Roman" w:eastAsia="Times New Roman" w:hAnsi="Times New Roman" w:cs="Times New Roman"/>
      <w:color w:val="990000"/>
      <w:sz w:val="26"/>
      <w:szCs w:val="26"/>
      <w:lang w:eastAsia="ru-RU"/>
    </w:rPr>
  </w:style>
  <w:style w:type="character" w:customStyle="1" w:styleId="prefilled1">
    <w:name w:val="prefilled1"/>
    <w:rsid w:val="00BB685B"/>
    <w:rPr>
      <w:vanish w:val="0"/>
      <w:webHidden w:val="0"/>
      <w:specVanish w:val="0"/>
    </w:rPr>
  </w:style>
  <w:style w:type="paragraph" w:customStyle="1" w:styleId="chk1">
    <w:name w:val="chk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ad1">
    <w:name w:val="rad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btn1">
    <w:name w:val="btn1"/>
    <w:basedOn w:val="a"/>
    <w:rsid w:val="00BB685B"/>
    <w:pPr>
      <w:spacing w:after="0" w:line="240" w:lineRule="auto"/>
      <w:ind w:left="75" w:right="75"/>
    </w:pPr>
    <w:rPr>
      <w:rFonts w:ascii="Times New Roman" w:eastAsia="Times New Roman" w:hAnsi="Times New Roman" w:cs="Times New Roman"/>
      <w:sz w:val="26"/>
      <w:szCs w:val="26"/>
      <w:lang w:eastAsia="ru-RU"/>
    </w:rPr>
  </w:style>
  <w:style w:type="paragraph" w:customStyle="1" w:styleId="chk2">
    <w:name w:val="chk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rad2">
    <w:name w:val="rad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buttons1">
    <w:name w:val="buttons1"/>
    <w:basedOn w:val="a"/>
    <w:rsid w:val="00BB685B"/>
    <w:pPr>
      <w:spacing w:before="240" w:after="240" w:line="240" w:lineRule="auto"/>
      <w:jc w:val="center"/>
    </w:pPr>
    <w:rPr>
      <w:rFonts w:ascii="Times New Roman" w:eastAsia="Times New Roman" w:hAnsi="Times New Roman" w:cs="Times New Roman"/>
      <w:sz w:val="26"/>
      <w:szCs w:val="26"/>
      <w:lang w:eastAsia="ru-RU"/>
    </w:rPr>
  </w:style>
  <w:style w:type="paragraph" w:customStyle="1" w:styleId="buttonsl1">
    <w:name w:val="buttonsl1"/>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navparent1">
    <w:name w:val="navparent1"/>
    <w:basedOn w:val="a"/>
    <w:rsid w:val="00BB685B"/>
    <w:pPr>
      <w:spacing w:before="150" w:after="0" w:line="240" w:lineRule="auto"/>
    </w:pPr>
    <w:rPr>
      <w:rFonts w:ascii="Times New Roman" w:eastAsia="Times New Roman" w:hAnsi="Times New Roman" w:cs="Times New Roman"/>
      <w:b/>
      <w:bCs/>
      <w:sz w:val="26"/>
      <w:szCs w:val="26"/>
      <w:lang w:eastAsia="ru-RU"/>
    </w:rPr>
  </w:style>
  <w:style w:type="paragraph" w:customStyle="1" w:styleId="downloadbutton1">
    <w:name w:val="downloadbutton1"/>
    <w:basedOn w:val="a"/>
    <w:rsid w:val="00BB685B"/>
    <w:pPr>
      <w:spacing w:before="150" w:after="240" w:line="240" w:lineRule="auto"/>
    </w:pPr>
    <w:rPr>
      <w:rFonts w:ascii="Times New Roman" w:eastAsia="Times New Roman" w:hAnsi="Times New Roman" w:cs="Times New Roman"/>
      <w:sz w:val="26"/>
      <w:szCs w:val="26"/>
      <w:lang w:eastAsia="ru-RU"/>
    </w:rPr>
  </w:style>
  <w:style w:type="paragraph" w:customStyle="1" w:styleId="item9">
    <w:name w:val="item9"/>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8">
    <w:name w:val="date8"/>
    <w:basedOn w:val="a"/>
    <w:rsid w:val="00BB685B"/>
    <w:pPr>
      <w:spacing w:after="240" w:line="240" w:lineRule="auto"/>
      <w:ind w:right="450"/>
    </w:pPr>
    <w:rPr>
      <w:rFonts w:ascii="Times New Roman" w:eastAsia="Times New Roman" w:hAnsi="Times New Roman" w:cs="Times New Roman"/>
      <w:sz w:val="26"/>
      <w:szCs w:val="26"/>
      <w:lang w:eastAsia="ru-RU"/>
    </w:rPr>
  </w:style>
  <w:style w:type="paragraph" w:customStyle="1" w:styleId="infopic1">
    <w:name w:val="infopic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technology3">
    <w:name w:val="technology3"/>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3">
    <w:name w:val="publisher3"/>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audiencedate1">
    <w:name w:val="audience_date1"/>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adate1">
    <w:name w:val="a_date1"/>
    <w:basedOn w:val="a"/>
    <w:rsid w:val="00BB685B"/>
    <w:pPr>
      <w:spacing w:after="240" w:line="240" w:lineRule="auto"/>
      <w:jc w:val="center"/>
    </w:pPr>
    <w:rPr>
      <w:rFonts w:ascii="Times New Roman" w:eastAsia="Times New Roman" w:hAnsi="Times New Roman" w:cs="Times New Roman"/>
      <w:sz w:val="26"/>
      <w:szCs w:val="26"/>
      <w:lang w:eastAsia="ru-RU"/>
    </w:rPr>
  </w:style>
  <w:style w:type="character" w:customStyle="1" w:styleId="font44">
    <w:name w:val="font44"/>
    <w:rsid w:val="00BB685B"/>
  </w:style>
  <w:style w:type="character" w:customStyle="1" w:styleId="font46">
    <w:name w:val="font46"/>
    <w:rsid w:val="00BB685B"/>
  </w:style>
  <w:style w:type="character" w:customStyle="1" w:styleId="font43">
    <w:name w:val="font43"/>
    <w:rsid w:val="00BB685B"/>
  </w:style>
  <w:style w:type="character" w:customStyle="1" w:styleId="font42">
    <w:name w:val="font42"/>
    <w:rsid w:val="00BB685B"/>
  </w:style>
  <w:style w:type="character" w:customStyle="1" w:styleId="font78">
    <w:name w:val="font78"/>
    <w:rsid w:val="00BB685B"/>
  </w:style>
  <w:style w:type="paragraph" w:customStyle="1" w:styleId="style1">
    <w:name w:val="style1"/>
    <w:basedOn w:val="a"/>
    <w:rsid w:val="00BB685B"/>
    <w:pPr>
      <w:spacing w:before="100" w:beforeAutospacing="1" w:after="100" w:afterAutospacing="1" w:line="240" w:lineRule="auto"/>
    </w:pPr>
    <w:rPr>
      <w:rFonts w:ascii="Times New Roman" w:eastAsia="Times New Roman" w:hAnsi="Times New Roman" w:cs="Times New Roman"/>
      <w:b/>
      <w:bCs/>
      <w:color w:val="000099"/>
      <w:sz w:val="24"/>
      <w:szCs w:val="24"/>
      <w:lang w:eastAsia="ru-RU"/>
    </w:rPr>
  </w:style>
  <w:style w:type="paragraph" w:customStyle="1" w:styleId="style4">
    <w:name w:val="style4"/>
    <w:basedOn w:val="a"/>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B685B"/>
    <w:pPr>
      <w:spacing w:before="100" w:beforeAutospacing="1" w:after="100" w:afterAutospacing="1" w:line="240" w:lineRule="auto"/>
    </w:pPr>
    <w:rPr>
      <w:rFonts w:ascii="Times New Roman" w:eastAsia="Times New Roman" w:hAnsi="Times New Roman" w:cs="Times New Roman"/>
      <w:color w:val="003300"/>
      <w:sz w:val="24"/>
      <w:szCs w:val="24"/>
      <w:lang w:eastAsia="ru-RU"/>
    </w:rPr>
  </w:style>
  <w:style w:type="paragraph" w:customStyle="1" w:styleId="style11">
    <w:name w:val="style11"/>
    <w:basedOn w:val="a"/>
    <w:rsid w:val="00BB685B"/>
    <w:pPr>
      <w:spacing w:before="100" w:beforeAutospacing="1" w:after="100" w:afterAutospacing="1" w:line="240" w:lineRule="auto"/>
    </w:pPr>
    <w:rPr>
      <w:rFonts w:ascii="Times New Roman" w:eastAsia="Times New Roman" w:hAnsi="Times New Roman" w:cs="Times New Roman"/>
      <w:b/>
      <w:bCs/>
      <w:color w:val="006600"/>
      <w:sz w:val="24"/>
      <w:szCs w:val="24"/>
      <w:lang w:eastAsia="ru-RU"/>
    </w:rPr>
  </w:style>
  <w:style w:type="character" w:customStyle="1" w:styleId="style12">
    <w:name w:val="style12"/>
    <w:rsid w:val="00BB685B"/>
    <w:rPr>
      <w:b/>
      <w:bCs/>
      <w:color w:val="000099"/>
    </w:rPr>
  </w:style>
  <w:style w:type="character" w:customStyle="1" w:styleId="style41">
    <w:name w:val="style41"/>
    <w:rsid w:val="00BB685B"/>
    <w:rPr>
      <w:rFonts w:ascii="Times New Roman" w:hAnsi="Times New Roman" w:cs="Times New Roman" w:hint="default"/>
    </w:rPr>
  </w:style>
  <w:style w:type="character" w:styleId="afc">
    <w:name w:val="Emphasis"/>
    <w:uiPriority w:val="20"/>
    <w:qFormat/>
    <w:rsid w:val="00BB685B"/>
    <w:rPr>
      <w:i/>
      <w:iCs/>
    </w:rPr>
  </w:style>
  <w:style w:type="character" w:customStyle="1" w:styleId="style101">
    <w:name w:val="style101"/>
    <w:rsid w:val="00BB685B"/>
    <w:rPr>
      <w:color w:val="003300"/>
    </w:rPr>
  </w:style>
  <w:style w:type="character" w:customStyle="1" w:styleId="msonormal0">
    <w:name w:val="msonormal"/>
    <w:rsid w:val="00BB685B"/>
  </w:style>
  <w:style w:type="paragraph" w:styleId="afd">
    <w:name w:val="No Spacing"/>
    <w:uiPriority w:val="1"/>
    <w:qFormat/>
    <w:rsid w:val="00BB685B"/>
    <w:pPr>
      <w:spacing w:after="0"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7"/>
    <w:uiPriority w:val="59"/>
    <w:rsid w:val="008B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BB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B118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1B67"/>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F5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BA5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602D1"/>
  </w:style>
  <w:style w:type="paragraph" w:styleId="afe">
    <w:name w:val="footnote text"/>
    <w:basedOn w:val="a"/>
    <w:link w:val="aff"/>
    <w:uiPriority w:val="99"/>
    <w:semiHidden/>
    <w:unhideWhenUsed/>
    <w:rsid w:val="002E036F"/>
    <w:pPr>
      <w:spacing w:after="0" w:line="240" w:lineRule="auto"/>
    </w:pPr>
    <w:rPr>
      <w:sz w:val="20"/>
      <w:szCs w:val="20"/>
    </w:rPr>
  </w:style>
  <w:style w:type="character" w:customStyle="1" w:styleId="aff">
    <w:name w:val="Текст сноски Знак"/>
    <w:basedOn w:val="a0"/>
    <w:link w:val="afe"/>
    <w:uiPriority w:val="99"/>
    <w:semiHidden/>
    <w:rsid w:val="002E036F"/>
    <w:rPr>
      <w:sz w:val="20"/>
      <w:szCs w:val="20"/>
    </w:rPr>
  </w:style>
  <w:style w:type="table" w:customStyle="1" w:styleId="82">
    <w:name w:val="Сетка таблицы8"/>
    <w:basedOn w:val="a1"/>
    <w:next w:val="a7"/>
    <w:uiPriority w:val="59"/>
    <w:rsid w:val="00322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D6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rsid w:val="0051167F"/>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1"/>
    <w:next w:val="a7"/>
    <w:uiPriority w:val="59"/>
    <w:rsid w:val="00376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DC2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CD7734"/>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1">
    <w:name w:val="Сетка таблицы12"/>
    <w:basedOn w:val="a1"/>
    <w:next w:val="a7"/>
    <w:rsid w:val="007F46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EF77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1"/>
    <w:next w:val="a7"/>
    <w:uiPriority w:val="59"/>
    <w:rsid w:val="004E2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6103">
      <w:bodyDiv w:val="1"/>
      <w:marLeft w:val="0"/>
      <w:marRight w:val="0"/>
      <w:marTop w:val="0"/>
      <w:marBottom w:val="0"/>
      <w:divBdr>
        <w:top w:val="none" w:sz="0" w:space="0" w:color="auto"/>
        <w:left w:val="none" w:sz="0" w:space="0" w:color="auto"/>
        <w:bottom w:val="none" w:sz="0" w:space="0" w:color="auto"/>
        <w:right w:val="none" w:sz="0" w:space="0" w:color="auto"/>
      </w:divBdr>
    </w:div>
    <w:div w:id="373425231">
      <w:bodyDiv w:val="1"/>
      <w:marLeft w:val="0"/>
      <w:marRight w:val="0"/>
      <w:marTop w:val="0"/>
      <w:marBottom w:val="0"/>
      <w:divBdr>
        <w:top w:val="none" w:sz="0" w:space="0" w:color="auto"/>
        <w:left w:val="none" w:sz="0" w:space="0" w:color="auto"/>
        <w:bottom w:val="none" w:sz="0" w:space="0" w:color="auto"/>
        <w:right w:val="none" w:sz="0" w:space="0" w:color="auto"/>
      </w:divBdr>
    </w:div>
    <w:div w:id="625814012">
      <w:bodyDiv w:val="1"/>
      <w:marLeft w:val="0"/>
      <w:marRight w:val="0"/>
      <w:marTop w:val="0"/>
      <w:marBottom w:val="0"/>
      <w:divBdr>
        <w:top w:val="none" w:sz="0" w:space="0" w:color="auto"/>
        <w:left w:val="none" w:sz="0" w:space="0" w:color="auto"/>
        <w:bottom w:val="none" w:sz="0" w:space="0" w:color="auto"/>
        <w:right w:val="none" w:sz="0" w:space="0" w:color="auto"/>
      </w:divBdr>
    </w:div>
    <w:div w:id="999652821">
      <w:bodyDiv w:val="1"/>
      <w:marLeft w:val="0"/>
      <w:marRight w:val="0"/>
      <w:marTop w:val="0"/>
      <w:marBottom w:val="0"/>
      <w:divBdr>
        <w:top w:val="none" w:sz="0" w:space="0" w:color="auto"/>
        <w:left w:val="none" w:sz="0" w:space="0" w:color="auto"/>
        <w:bottom w:val="none" w:sz="0" w:space="0" w:color="auto"/>
        <w:right w:val="none" w:sz="0" w:space="0" w:color="auto"/>
      </w:divBdr>
    </w:div>
    <w:div w:id="10670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492F-D9D1-4B44-BBEC-605A6723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1</Pages>
  <Words>18225</Words>
  <Characters>103885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Пользователь</cp:lastModifiedBy>
  <cp:revision>162</cp:revision>
  <cp:lastPrinted>2017-04-10T03:27:00Z</cp:lastPrinted>
  <dcterms:created xsi:type="dcterms:W3CDTF">2016-04-04T07:27:00Z</dcterms:created>
  <dcterms:modified xsi:type="dcterms:W3CDTF">2017-04-10T03:28:00Z</dcterms:modified>
</cp:coreProperties>
</file>