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7C76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927C76"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 w:rsidRPr="00927C76">
        <w:rPr>
          <w:rFonts w:ascii="Times New Roman" w:hAnsi="Times New Roman"/>
          <w:b/>
          <w:spacing w:val="20"/>
          <w:sz w:val="28"/>
          <w:szCs w:val="28"/>
        </w:rPr>
        <w:t xml:space="preserve"> район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7C76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27C76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28"/>
          <w:szCs w:val="28"/>
        </w:rPr>
      </w:pPr>
    </w:p>
    <w:p w:rsidR="00EF55D9" w:rsidRPr="00927C76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927C76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927C76" w:rsidRDefault="00EF55D9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EF55D9" w:rsidRDefault="00927C76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о</w:t>
      </w:r>
      <w:r w:rsidR="00EF55D9">
        <w:rPr>
          <w:rFonts w:ascii="Times New Roman" w:hAnsi="Times New Roman"/>
          <w:spacing w:val="20"/>
          <w:sz w:val="28"/>
          <w:szCs w:val="28"/>
        </w:rPr>
        <w:t>т «</w:t>
      </w:r>
      <w:r w:rsidR="00456C5A">
        <w:rPr>
          <w:rFonts w:ascii="Times New Roman" w:hAnsi="Times New Roman"/>
          <w:spacing w:val="20"/>
          <w:sz w:val="28"/>
          <w:szCs w:val="28"/>
        </w:rPr>
        <w:t>06</w:t>
      </w:r>
      <w:r w:rsidR="0066183A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384710">
        <w:rPr>
          <w:rFonts w:ascii="Times New Roman" w:hAnsi="Times New Roman"/>
          <w:spacing w:val="20"/>
          <w:sz w:val="28"/>
          <w:szCs w:val="28"/>
        </w:rPr>
        <w:t xml:space="preserve">ноября </w:t>
      </w:r>
      <w:r>
        <w:rPr>
          <w:rFonts w:ascii="Times New Roman" w:hAnsi="Times New Roman"/>
          <w:spacing w:val="20"/>
          <w:sz w:val="28"/>
          <w:szCs w:val="28"/>
        </w:rPr>
        <w:t>2020г.</w:t>
      </w:r>
      <w:r>
        <w:rPr>
          <w:rFonts w:ascii="Times New Roman" w:hAnsi="Times New Roman"/>
          <w:spacing w:val="20"/>
          <w:sz w:val="28"/>
          <w:szCs w:val="28"/>
        </w:rPr>
        <w:tab/>
      </w:r>
      <w:r w:rsidR="00242C04"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EF55D9">
        <w:rPr>
          <w:rFonts w:ascii="Times New Roman" w:hAnsi="Times New Roman"/>
          <w:spacing w:val="20"/>
          <w:sz w:val="28"/>
          <w:szCs w:val="28"/>
        </w:rPr>
        <w:t>№</w:t>
      </w:r>
      <w:r w:rsidR="00456C5A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384710">
        <w:rPr>
          <w:rFonts w:ascii="Times New Roman" w:hAnsi="Times New Roman"/>
          <w:spacing w:val="20"/>
          <w:sz w:val="28"/>
          <w:szCs w:val="28"/>
        </w:rPr>
        <w:t>165</w:t>
      </w:r>
    </w:p>
    <w:p w:rsidR="00EF55D9" w:rsidRDefault="00EF55D9" w:rsidP="00EF55D9">
      <w:pPr>
        <w:pStyle w:val="a4"/>
        <w:tabs>
          <w:tab w:val="left" w:pos="7426"/>
        </w:tabs>
        <w:spacing w:after="120" w:line="276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п. 4-е отделение ГСС</w:t>
      </w:r>
      <w:r w:rsidR="00927C76">
        <w:rPr>
          <w:rFonts w:ascii="Times New Roman" w:hAnsi="Times New Roman"/>
          <w:spacing w:val="20"/>
          <w:sz w:val="28"/>
          <w:szCs w:val="28"/>
        </w:rPr>
        <w:t xml:space="preserve">       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>программы «Социально-экономическое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 xml:space="preserve">развитие территории Писаревского сельского 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>поселения на 2021-2025 годы»</w:t>
      </w:r>
    </w:p>
    <w:p w:rsidR="00EF55D9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927C76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89476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894769">
        <w:rPr>
          <w:rFonts w:ascii="Times New Roman" w:hAnsi="Times New Roman"/>
          <w:sz w:val="28"/>
          <w:szCs w:val="28"/>
        </w:rPr>
        <w:t xml:space="preserve"> </w:t>
      </w:r>
      <w:r w:rsidRPr="006B3DAF">
        <w:rPr>
          <w:rFonts w:ascii="Times New Roman" w:hAnsi="Times New Roman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р</w:t>
      </w:r>
      <w:r w:rsidRPr="006B3DAF">
        <w:rPr>
          <w:rFonts w:ascii="Times New Roman" w:hAnsi="Times New Roman"/>
          <w:color w:val="000000"/>
          <w:sz w:val="28"/>
          <w:szCs w:val="28"/>
        </w:rPr>
        <w:t>уководствуясь 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24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9C68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25 декабря 2015 года № 93 </w:t>
      </w:r>
      <w:r w:rsidRPr="006B3DAF">
        <w:rPr>
          <w:rFonts w:ascii="Times New Roman" w:hAnsi="Times New Roman"/>
          <w:color w:val="000000"/>
          <w:sz w:val="28"/>
          <w:szCs w:val="28"/>
        </w:rPr>
        <w:t>«</w:t>
      </w:r>
      <w:r w:rsidRPr="006B3DAF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bCs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bCs/>
          <w:sz w:val="28"/>
          <w:szCs w:val="28"/>
        </w:rPr>
        <w:t>сельского поселения и их формирования и реализации»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F6F">
        <w:rPr>
          <w:rFonts w:ascii="Times New Roman" w:hAnsi="Times New Roman"/>
          <w:bCs/>
          <w:sz w:val="28"/>
          <w:szCs w:val="28"/>
        </w:rPr>
        <w:t>(с внесенными изменениями и дополнениями от 19.10.</w:t>
      </w:r>
      <w:r w:rsidRPr="00EC2F6F">
        <w:rPr>
          <w:rFonts w:ascii="Times New Roman" w:hAnsi="Times New Roman"/>
          <w:spacing w:val="20"/>
          <w:sz w:val="28"/>
          <w:szCs w:val="28"/>
        </w:rPr>
        <w:t>2017г №116</w:t>
      </w:r>
      <w:r>
        <w:rPr>
          <w:rFonts w:ascii="Times New Roman" w:hAnsi="Times New Roman"/>
          <w:spacing w:val="20"/>
          <w:sz w:val="28"/>
          <w:szCs w:val="28"/>
        </w:rPr>
        <w:t>,  от 16.11.2018г. № 130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, </w:t>
      </w:r>
      <w:r>
        <w:rPr>
          <w:rFonts w:ascii="Times New Roman" w:hAnsi="Times New Roman"/>
          <w:spacing w:val="20"/>
          <w:sz w:val="28"/>
          <w:szCs w:val="28"/>
        </w:rPr>
        <w:t>от 06.05.2019г. № 68</w:t>
      </w:r>
      <w:r w:rsidRPr="00EC2F6F">
        <w:rPr>
          <w:rFonts w:ascii="Times New Roman" w:hAnsi="Times New Roman"/>
          <w:spacing w:val="20"/>
          <w:sz w:val="28"/>
          <w:szCs w:val="28"/>
        </w:rPr>
        <w:t>)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р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894769" w:rsidRDefault="00EF55D9" w:rsidP="00894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««Социально-экономическое развитие территории 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2021 – 2025 годы».</w:t>
      </w:r>
    </w:p>
    <w:p w:rsidR="00894769" w:rsidRPr="00894769" w:rsidRDefault="00894769" w:rsidP="00894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01.01.2021 года.</w:t>
      </w:r>
    </w:p>
    <w:p w:rsidR="00EF55D9" w:rsidRDefault="00894769" w:rsidP="00EF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 w:rsidR="00456C5A"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EF55D9" w:rsidRDefault="00894769" w:rsidP="00EF5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6183A" w:rsidRDefault="0066183A" w:rsidP="00EF5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76" w:rsidRDefault="00927C76" w:rsidP="0067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F5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Писаревского</w:t>
      </w:r>
    </w:p>
    <w:p w:rsidR="00EF55D9" w:rsidRDefault="00EF55D9" w:rsidP="0067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927C76">
        <w:rPr>
          <w:rFonts w:ascii="Times New Roman" w:hAnsi="Times New Roman" w:cs="Times New Roman"/>
          <w:sz w:val="28"/>
          <w:szCs w:val="28"/>
        </w:rPr>
        <w:tab/>
      </w:r>
      <w:r w:rsidR="00927C76">
        <w:rPr>
          <w:rFonts w:ascii="Times New Roman" w:hAnsi="Times New Roman" w:cs="Times New Roman"/>
          <w:sz w:val="28"/>
          <w:szCs w:val="28"/>
        </w:rPr>
        <w:tab/>
        <w:t>Т.С. Перова</w:t>
      </w:r>
    </w:p>
    <w:p w:rsidR="00EF55D9" w:rsidRDefault="00EF55D9" w:rsidP="00EF55D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56C5A" w:rsidRDefault="00456C5A" w:rsidP="0089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C5A" w:rsidRDefault="00456C5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НАИМЕНОВАНИЕ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ПИСАРЕВСКОГО СЕЛЬСКОГО ПОСЕЛЕНИЯ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СОЦИАЛЬНО-ЭКОНОМИЧЕСКОЕ РАЗВИТИЕ ТЕРРИТОРИИ СЕЛЬСКОГО ПОСЕЛЕНИЯ НА 2021 - 2025 годы»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(СРОК РЕАЛИЗАЦИИ)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ПИСАРЕВСКОГО СЕЛЬСКОГО ПОСЕЛЕНИЯ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P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</w:t>
      </w:r>
      <w:r w:rsid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ОРИИ СЕЛЬСКОГО ПОСЕЛЕНИЯ на 2021-2025 </w:t>
      </w:r>
      <w:r w:rsidRPr="00A42D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гг.»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6471"/>
      </w:tblGrid>
      <w:tr w:rsidR="00773BBA" w:rsidRPr="00A42D55" w:rsidTr="00773BBA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2021-2025 гг.»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BBA" w:rsidRPr="00A42D55" w:rsidRDefault="00773BBA" w:rsidP="00773BB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BBA" w:rsidRPr="00A42D55" w:rsidRDefault="00773BBA" w:rsidP="00773BB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773BBA" w:rsidRPr="00A42D55" w:rsidTr="00773BB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773BBA" w:rsidRPr="00A42D55" w:rsidTr="00456C5A"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эффективной муниципальной политики в Писаревском сельском поселении;</w:t>
            </w:r>
          </w:p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эффективности бюджетных расходов в Писаревском сельском поселении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комфортных и качественных условий проживания населения;</w:t>
            </w:r>
          </w:p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      </w:r>
          </w:p>
          <w:p w:rsidR="00773BBA" w:rsidRPr="00A42D55" w:rsidRDefault="00773BBA" w:rsidP="00773B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EA7E8C" w:rsidRDefault="00773BBA" w:rsidP="00EA7E8C">
            <w:pPr>
              <w:suppressAutoHyphens/>
              <w:spacing w:after="0" w:line="240" w:lineRule="auto"/>
              <w:ind w:left="121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для развития культуры, физической культуры и массового спорта на территории Писаревского сельского поселения.</w:t>
            </w:r>
          </w:p>
          <w:p w:rsidR="0034266C" w:rsidRPr="005D5F9C" w:rsidRDefault="00C2617C" w:rsidP="003426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34266C" w:rsidRPr="005D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6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266C" w:rsidRPr="005D5F9C">
              <w:rPr>
                <w:rFonts w:ascii="Times New Roman" w:hAnsi="Times New Roman" w:cs="Times New Roman"/>
                <w:sz w:val="24"/>
                <w:szCs w:val="24"/>
              </w:rPr>
              <w:t>нижение объема потребления энергоресурсов;</w:t>
            </w:r>
            <w:r w:rsidR="007C1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C2617C" w:rsidRPr="00A42D55" w:rsidRDefault="00C2617C" w:rsidP="003426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BBA" w:rsidRPr="00A42D55" w:rsidTr="00773BBA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17EF" w:rsidRDefault="00FE17EF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7EF" w:rsidRDefault="00FE17EF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Прирост поступлений налоговых доходов в местные бюджеты к предыдущему году (в нормативах текущего года);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Сокращение количества пожаров;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благоустроенных территорий общего пользования от общего количества таких территорий;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 Доля объектов недвижимости зарегистрированных и поставленных на кадастровый учет;    </w:t>
            </w:r>
          </w:p>
          <w:p w:rsidR="00773BBA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населения Писаревского сельского поселения, привлеченная к культурно-массовым и спортивным мероприятиям на территории поселения.</w:t>
            </w:r>
          </w:p>
          <w:p w:rsidR="00C2617C" w:rsidRPr="00A42D55" w:rsidRDefault="00C2617C" w:rsidP="00FE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E64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17E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потерь электрической энергии.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«Обеспечение деятельности главы сельского поселения и Администрации сельского поселения на 2021-2025 гг.»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«Повышение эффективности бюджетных расходов сельских поселений на 2021-2025гг»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3. «Развитие инфраструктуры на территории сельского поселения на 2021-2025 гг.»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2021-2025гг.»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2021-2025 гг.»»</w:t>
            </w:r>
          </w:p>
          <w:p w:rsidR="00773BBA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сферы культуры и спорта на территории сельского поселения на 2021-2025 гг.»</w:t>
            </w:r>
          </w:p>
          <w:p w:rsidR="00C2617C" w:rsidRPr="00A42D55" w:rsidRDefault="00C2617C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C13AA" w:rsidRPr="00D273FE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и повышение энергетической эффективности на территории Писаревского сельского</w:t>
            </w:r>
            <w:r w:rsidR="00FE17E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2021 - 2025</w:t>
            </w:r>
            <w:r w:rsidR="007C13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261 773,5</w:t>
            </w:r>
            <w:r w:rsidR="002A096B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100 528,9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55 334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35 306,8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35 301,8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35 301,8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217 150,6 </w:t>
            </w:r>
            <w:r w:rsidR="00773BB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73BBA" w:rsidRPr="0083182E" w:rsidRDefault="002A096B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59 03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3,2 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2</w:t>
            </w:r>
            <w:r w:rsidR="009C683C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4 563,8 </w:t>
            </w: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73BBA" w:rsidRPr="0083182E" w:rsidRDefault="00A34FC9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9C683C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год – 34 983,4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34 978,4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34 978,4</w:t>
            </w:r>
            <w:r w:rsidR="00773BBA" w:rsidRPr="008318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72 986,5</w:t>
            </w:r>
            <w:r w:rsidR="00773BB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42 536,7</w:t>
            </w:r>
            <w:r w:rsidR="00773BB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73BBA" w:rsidRPr="0083182E" w:rsidRDefault="009C683C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 447</w:t>
            </w:r>
            <w:r w:rsidR="00773BB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,7 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0,7 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1 606,4 тыс. руб., в том числе: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315,6 </w:t>
            </w: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73BBA" w:rsidRPr="0083182E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D63E9A"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73BBA" w:rsidRPr="00A42D55" w:rsidRDefault="00773BBA" w:rsidP="0077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  <w:tr w:rsidR="00773BBA" w:rsidRPr="00A42D55" w:rsidTr="00773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предоставляемых услуг администрацией Писаревского сельского поселения;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2. Эффективное использование средств местного бюджета;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Увеличение собственных доходов местного бюджета;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4. Обеспечение безопасности населения;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5. Сохранение и развитие транспортной инфраструктуры;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6. Улучшение санитарного и экологического состояния поселения;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7.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      </w:r>
          </w:p>
          <w:p w:rsidR="00773BBA" w:rsidRPr="00A42D55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9. Формирование у населения здорового образа жизни;</w:t>
            </w:r>
          </w:p>
          <w:p w:rsidR="00773BBA" w:rsidRDefault="00773BB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Повышение качества и уровня жизни населения, его занятости. </w:t>
            </w:r>
          </w:p>
          <w:p w:rsidR="00FC0FCA" w:rsidRPr="00A42D55" w:rsidRDefault="00FC0FCA" w:rsidP="00773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 Снижение нагрузки по оплате энергоносителей на местный бюджет.</w:t>
            </w:r>
          </w:p>
        </w:tc>
      </w:tr>
    </w:tbl>
    <w:p w:rsidR="00773BBA" w:rsidRPr="00A42D55" w:rsidRDefault="00773BBA" w:rsidP="00E5119B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«Писаревское» - сельское поселение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района Иркутской области. Границы территории сельского Поселения установлены законами Иркутской области в соответствии </w:t>
      </w:r>
      <w:r w:rsidRPr="00A42D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требованиями, предусмотренными Федеральным законом № 131-ФЗ от 06.10.2003 г. «Об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 (далее - Федеральный закон).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муниципального образования Писаревское сельское поселение – </w:t>
      </w:r>
      <w:smartTag w:uri="urn:schemas-microsoft-com:office:smarttags" w:element="metricconverter">
        <w:smartTagPr>
          <w:attr w:name="ProductID" w:val="23956,16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23956,16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1,73% территории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Общая площадь застройки </w:t>
      </w:r>
      <w:smartTag w:uri="urn:schemas-microsoft-com:office:smarttags" w:element="metricconverter">
        <w:smartTagPr>
          <w:attr w:name="ProductID" w:val="4500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4500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площадь сельхозугодий составляет </w:t>
      </w:r>
      <w:smartTag w:uri="urn:schemas-microsoft-com:office:smarttags" w:element="metricconverter">
        <w:smartTagPr>
          <w:attr w:name="ProductID" w:val="848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848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Наибольшую площадь территории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Писаревского муниципального образования занимают леса. Лесной фонд составляет – </w:t>
      </w:r>
      <w:smartTag w:uri="urn:schemas-microsoft-com:office:smarttags" w:element="metricconverter">
        <w:smartTagPr>
          <w:attr w:name="ProductID" w:val="14997,88 га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14997,88 га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территории Писаревского муниципального образования входят земли следующих населенных пунктов: деревня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поселок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поселок 1-е отделение Государственной селекционной станции; поселок Центральные мастерские; поселок 4-е отделение Государственной селекционной станции, в пределах которых осуществляется местное самоуправление. Административный центр Писаревского сельского поселения – поселок 4-е отделение Государственной селекционной станции.</w:t>
      </w:r>
    </w:p>
    <w:p w:rsidR="00773BBA" w:rsidRPr="00A42D55" w:rsidRDefault="00773BBA" w:rsidP="00773B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Численность населени</w:t>
      </w:r>
      <w:r w:rsidRPr="00511E7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85034E" w:rsidRPr="00A42D55">
        <w:rPr>
          <w:rFonts w:ascii="Times New Roman" w:eastAsia="Times New Roman" w:hAnsi="Times New Roman" w:cs="Times New Roman"/>
          <w:sz w:val="24"/>
          <w:szCs w:val="24"/>
        </w:rPr>
        <w:t>01.01.2020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г. составляет</w:t>
      </w:r>
      <w:r w:rsidR="0085034E" w:rsidRPr="00A42D55">
        <w:rPr>
          <w:rFonts w:ascii="Times New Roman" w:eastAsia="Times New Roman" w:hAnsi="Times New Roman" w:cs="Times New Roman"/>
          <w:sz w:val="24"/>
          <w:szCs w:val="24"/>
        </w:rPr>
        <w:t xml:space="preserve"> 2276 человек, что на 33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че</w:t>
      </w:r>
      <w:r w:rsidR="0085034E" w:rsidRPr="00A42D55">
        <w:rPr>
          <w:rFonts w:ascii="Times New Roman" w:eastAsia="Times New Roman" w:hAnsi="Times New Roman" w:cs="Times New Roman"/>
          <w:sz w:val="24"/>
          <w:szCs w:val="24"/>
        </w:rPr>
        <w:t>ловека меньше чем на 01.01.2019года (2309 чел.)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Сокращение численности населения происходит из-за естественной убыли населения, смертности по заболеваниям, а также из-за миграционных процессов так же сказываются проблемы экономического и социального характера, это и отсутствие рабочих мест, и низкое качество жизни населения.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BBA" w:rsidRPr="00A42D55" w:rsidRDefault="00773BBA" w:rsidP="00773B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Писаревского сельского поселения находятся два дошкольных образовательных учреждений (п. 4-е отделение ГСС, п. Центральные мастерские)</w:t>
      </w:r>
      <w:r w:rsidR="003B7F19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03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которых </w:t>
      </w:r>
      <w:r w:rsidR="003B7F19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п. Центральные мастерские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требовался капитальный ремонт.  В</w:t>
      </w:r>
      <w:r w:rsidR="003B7F19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году 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Тулунского</w:t>
      </w:r>
      <w:proofErr w:type="spellEnd"/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начала</w:t>
      </w:r>
      <w:r w:rsidR="003B7F19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строительство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детского сада СКАЗКА в п. Центральные мастерские. Д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 общеобразовательных учреждения (п. 4-е отделение ГСС,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</w:t>
      </w:r>
      <w:r w:rsidR="008E0062" w:rsidRPr="00A42D55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8E0062" w:rsidRPr="00A42D55">
        <w:rPr>
          <w:rFonts w:ascii="Times New Roman" w:hAnsi="Times New Roman" w:cs="Times New Roman"/>
          <w:sz w:val="24"/>
          <w:szCs w:val="24"/>
        </w:rPr>
        <w:t>Булюшкинская</w:t>
      </w:r>
      <w:proofErr w:type="spellEnd"/>
      <w:r w:rsidR="008E0062" w:rsidRPr="00A42D55">
        <w:rPr>
          <w:rFonts w:ascii="Times New Roman" w:hAnsi="Times New Roman" w:cs="Times New Roman"/>
          <w:sz w:val="24"/>
          <w:szCs w:val="24"/>
        </w:rPr>
        <w:t xml:space="preserve"> СОШ» стала победителем Всероссийского смотра-конкурса образовательных организаций «Школа года-2020» (Приказ Федеральных СМИ РФ № 3/20-ШГ-И от 27 апреля 2020 г. СМ-4983887),</w:t>
      </w:r>
      <w:r w:rsidR="008E0062"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 начальная школа (п. Центральные мастерские), три ФАП-а (п. 4-е отделение ГСС, п. Центральные мастерские, п. 1-е отделение ГСС), два почтовых отделения (п. 4-е отделение ГСС, п. Центральные мастерские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одна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пекарня,</w:t>
      </w:r>
      <w:r w:rsidR="00D90A77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два кафе и десять торговых точек.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73BBA" w:rsidRPr="00A42D55" w:rsidRDefault="00773BBA" w:rsidP="00D46D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Сельское хозяйство поселения представлено ООО «Урожай»,</w:t>
      </w:r>
      <w:r w:rsidR="008E0062" w:rsidRPr="00A42D55">
        <w:rPr>
          <w:rFonts w:ascii="Times New Roman" w:hAnsi="Times New Roman" w:cs="Times New Roman"/>
          <w:sz w:val="24"/>
          <w:szCs w:val="24"/>
        </w:rPr>
        <w:t xml:space="preserve"> в котором успешно реализуются 2 инвестиционных проекта.</w:t>
      </w:r>
      <w:r w:rsidR="008E0062"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062" w:rsidRPr="00A42D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сновным видом деятельности является смешанное сельское хозяйство, и 828   личными подсобными хозяйствами, в которых выращивают овощи и разводят животных: крупный рогатый скот, свиней, овец, лошадей. </w:t>
      </w:r>
    </w:p>
    <w:p w:rsidR="00773BBA" w:rsidRPr="00A42D55" w:rsidRDefault="00773BBA" w:rsidP="00D46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частном секторе за последний 2019 год наблюдается снижение поголовья животных. Одна из причин, снижения поголовья КРС в личных подсобных хозяйствах: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продуктов, владельцы ЛПХ вынуждены реализовывать продукцию самостоятельно или продавать частным перекупщикам и заготовителям. </w:t>
      </w:r>
    </w:p>
    <w:p w:rsidR="00773BBA" w:rsidRPr="00A42D55" w:rsidRDefault="00773BBA" w:rsidP="00773BBA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Трудовые ресурсы являются одним из главных факторов развития территории Писаревского сельского поселения. Население работает в сфере образования, торговли, сельском хозяйстве и бюджетных организациях, расположенных на территории поселения.</w:t>
      </w: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Численность трудовых ресурсов в различных сферах деятельности Писаревского муниципального образован</w:t>
      </w:r>
      <w:r w:rsidR="00B93C5A"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представлена в количестве 220</w:t>
      </w: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8E0062" w:rsidRPr="00A42D55" w:rsidRDefault="00773BBA" w:rsidP="00D46DC2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Наибольший процент в доле занятых в экономике занимают работники образования 42,2 % от занятых в экономике и 16 % от трудоспособного населения. Доля работников торговли в общей численности, занятых в экономике составляет 13 %. Работники культуры в общей численности, занятых в экономике составляют 4,84 %. В связи с тем, что на территории сельского поселения не создаются новые организации, предприятия, не увеличиваются рабочие места, численность занятых в экономике   из года в год</w:t>
      </w:r>
      <w:r w:rsidR="00D46DC2"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больших отклонений не имеет.</w:t>
      </w:r>
    </w:p>
    <w:p w:rsidR="008E0062" w:rsidRPr="00A42D55" w:rsidRDefault="00D46DC2" w:rsidP="00D46DC2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В учреждениях, финансируемых из средств местного бюджета, заработная плата увеличилась на 7,9% и составила 34755 руб</w:t>
      </w:r>
      <w:r w:rsidR="00DC03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0062" w:rsidRPr="00A42D55" w:rsidRDefault="00D46DC2" w:rsidP="00D46DC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Среднедушевой денежный доход работающего населения района – 41440 руб., превышает величину прожиточного минимума трудоспособного населения (11510 руб.) в 3,6 раза.</w:t>
      </w:r>
    </w:p>
    <w:p w:rsidR="00773BBA" w:rsidRPr="00A42D55" w:rsidRDefault="00773BBA" w:rsidP="00511E79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Из-за нехватки рабочих мест более молодому поколению приходится работать вахтовым методом, выезжают работать в г. Тулун. В связи с этим, одной из главных задач для муниципальной власти в поселении должна стать занятость населения, реализация мероприятий для расширения мест приложения труда на селе, совершенствование социальной инфраструктуры </w:t>
      </w:r>
      <w:r w:rsidR="00511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условий проживания.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Объекты инфраструктуры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Дорожное хозяйство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Протяженность автомобильных дорог в черте населенных пунктов составляет </w:t>
      </w:r>
      <w:r w:rsidR="00B93C5A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27,07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км,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них: автомобильных дорог с твердым покрытием (асфальтобетон, гравий, щебень)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24,35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км; автомобильных дорог с грунтовым покрытием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2,72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Значительная часть автомобильных дорог имеет высокую степень износа. В течение длительного периода эксплуатации, в связи с холодными климатическими условиями, 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средств.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проблемой развития и содержания автомобильных является то, что администрация Писаревского сельского поселения не имеет возможности в полном объеме финансировать выполнение работ по текущему ремонту    автомобильных дорог местного значения, в виду глубоко дотационного бюджета.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Ежегодно, за счет средств дорожного фонда, ремонтируются участки дорог: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в 2015 году отремонтирован    участок дороги - 610 п\м,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2016 году отремонтирован    участок дороги   - 1300 п/м;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в 2017 году – </w:t>
      </w:r>
      <w:r w:rsidR="006C44C3"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1590 п/м;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2018 году-</w:t>
      </w:r>
      <w:r w:rsidR="006C44C3"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510 п/м;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в 2019 году-</w:t>
      </w:r>
      <w:r w:rsidR="006C44C3"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700 п/м;</w:t>
      </w:r>
    </w:p>
    <w:p w:rsidR="00743F13" w:rsidRPr="00A42D55" w:rsidRDefault="00743F13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На ремонт и содержание автомобильных дорог в 2019 году использовано 2 121,7 тыс.руб </w:t>
      </w:r>
      <w:r w:rsidR="00DC0300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за восемь месяцев 2020 года -</w:t>
      </w:r>
      <w:r w:rsidRPr="00A42D5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999,120 тыс.руб. 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данной программы позволит увеличить данный показатель до 9000п/м.</w:t>
      </w:r>
    </w:p>
    <w:p w:rsidR="00773BBA" w:rsidRPr="00A42D55" w:rsidRDefault="00773BBA" w:rsidP="00773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</w:t>
      </w:r>
      <w:r w:rsidRPr="00A42D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-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1C0093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в поселении проводилась   работа по благоустройству   н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аселённых пунктов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2020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проведена работа по заключению муниципальных контрактов на устройство контейнерных площадок в черте населенных пунктов, для сбора ТКО на сумму 688,404 тыс. рублей. </w:t>
      </w:r>
    </w:p>
    <w:p w:rsidR="001C0093" w:rsidRPr="00A42D55" w:rsidRDefault="00DC0300" w:rsidP="001C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работа </w:t>
      </w:r>
      <w:r w:rsidR="001C009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устройству уличного освещения в п. 4-е отделение ГСС, за счет областного бюджета, в сумме 297,651 тыс.руб., и восстановления освещения в п. 4-е отделение ГСС на сумму 133,130 </w:t>
      </w:r>
      <w:r w:rsidR="00511E79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3BB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 светильники уличного освещения по ул. Мичурина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4-е отделение ГСС. В п. Центральные мастерские по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Кирова, Докучаева, переулок Урожайный в на сумму 77,0 тыс.руб.</w:t>
      </w:r>
    </w:p>
    <w:p w:rsidR="006C44C3" w:rsidRPr="00A42D55" w:rsidRDefault="006C44C3" w:rsidP="001C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 комплекс работ по 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строительное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техническому обследованию жилых помещений в п. Центральные мастерские на сумму 784,0 тыс.руб.</w:t>
      </w:r>
    </w:p>
    <w:p w:rsidR="006C44C3" w:rsidRPr="00A42D55" w:rsidRDefault="006C44C3" w:rsidP="001C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 организации приняли участие в обустройстве школьного сада в п. 4-е отделение ГСС.</w:t>
      </w:r>
    </w:p>
    <w:p w:rsidR="006C44C3" w:rsidRPr="00A42D55" w:rsidRDefault="006C44C3" w:rsidP="006C4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ТОС «Деревенька» обустроили детскую площадку. </w:t>
      </w:r>
    </w:p>
    <w:p w:rsidR="00773BBA" w:rsidRPr="00A42D55" w:rsidRDefault="00773BBA" w:rsidP="001C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и далее   </w:t>
      </w:r>
      <w:r w:rsidR="006C44C3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освещение населенных пунктов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поддерживать санитарное состояние территории сельского поселения, благоустраивать   общественную территорию, места сбора мусора, что позволит увеличить долю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благоустроенных территорий общего пользования от общего количества таких территорий,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улучшить качественное проживание населения.   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Уровень развития жилищно-коммунального хозяйства:</w:t>
      </w:r>
    </w:p>
    <w:p w:rsidR="00773BBA" w:rsidRPr="00A42D55" w:rsidRDefault="00297C26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Водоснабжение </w:t>
      </w:r>
      <w:r w:rsidRPr="00A44F4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Писаревского</w:t>
      </w:r>
      <w:r w:rsidR="00773BB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 основном, осуществляется от подземных источников.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на территории муниципального образования «Писаревское сельское поселение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эксплуатируются объекты и сети инженерной инфраструктуры, являющиеся собственностью МО «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Тулунский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район» и Писаревского муниципального образования.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Объектами водоснабжения являются 9 скважин: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4-е отделение Государственной селекционной станции, ул. Садовая, 13, а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4-е отделение Государственной селекционной станции, ул. Мичурина, 25, а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Целинная, 14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1-е отделение Государственной селекционной станции, ул. Зерновая, 28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Центральные мастерские, ул. Кирова,9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п. Центральные мастерские, ул. Спортивная, 10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Полевая, 7, а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Молодежная, 9, а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ул. Лесная, 2 б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Централизованное водоснабжение в поселении отсутствует.</w:t>
      </w:r>
    </w:p>
    <w:p w:rsidR="003B04E0" w:rsidRPr="00A42D55" w:rsidRDefault="00773BBA" w:rsidP="00E5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Общая протяженность сетей холодного водопровода по поселению составляет – 1300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п.м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20C1A" w:rsidRPr="00A42D55" w:rsidRDefault="003B04E0" w:rsidP="0002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населения п. </w:t>
      </w:r>
      <w:proofErr w:type="spellStart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2020 году приобретена и установлена емкость для водонапорной башни на сумму 217,281 тыс.руб. Приобретены металлические </w:t>
      </w:r>
      <w:r w:rsidR="00020C1A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трубы 496 метров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жителей п. 1 отделение ГСС для устройст</w:t>
      </w:r>
      <w:r w:rsidR="00020C1A"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 летнего водопровода на сумму 90,0 </w:t>
      </w: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тыс.руб.</w:t>
      </w:r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водонапорную башню в д. </w:t>
      </w:r>
      <w:proofErr w:type="spellStart"/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 глубинный насос и кабель на сумму 80,247 тыс. руб.</w:t>
      </w:r>
    </w:p>
    <w:p w:rsidR="00020C1A" w:rsidRPr="00A42D55" w:rsidRDefault="00020C1A" w:rsidP="00020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проведен комплекс геодезических и кадастровых работ под водонапорную башню в п. 4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 отделение ГСС по ул. Садовая, на сумму 11,503 тыс.руб. Постоянно проводится анализ воды на соответствие.  </w:t>
      </w:r>
    </w:p>
    <w:p w:rsidR="00EA709D" w:rsidRPr="00A42D55" w:rsidRDefault="00773BBA" w:rsidP="00EA7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этом вопросе    имеется ряд проблем: в поселке 1- е отделение Государственной селекционной станции для водонапорной башни требуется приобретение сруба. Так же необходимы денежные средства и на оплату работ по ремонту водонапорных башен.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 санитарных зон вокруг водонапорных башен. </w:t>
      </w:r>
    </w:p>
    <w:p w:rsidR="00773BBA" w:rsidRPr="00A42D55" w:rsidRDefault="00773BBA" w:rsidP="00EA7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насосов, труб для летнего водопровода и сруба для водонапорной башни, позволит решить вопрос по бесперебойному обеспечению населения   водоснабжением и качественной питьевой водой. Для обеспечения развития систем водоснабжения и водоотведения для существующего и нового строительства жилищного комплекса, а также объектов социально-культур</w:t>
      </w:r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назначения в период до 2025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утверждена схема водоотведения и водоснабжения населения Писаревского сельского поселения.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жилой фонд представлен застройкой смешанного типа: индивидуальными жилыми домами с приусадебными участками, отапливаются печами и электричеством. И пятью многоквартирными жилыми домами, расположенных в п. 4-е отделение государственной селекционной станции, которые отапливаются котельной с мощностью до 3 Гкал/ч., площадью 357, 0кв.м. В качестве единой теплоснабжающей организации определено МУСХП «Центральное». Распоряжение мэра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№797-рг от 17.10.2012г.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распоряжение администрации </w:t>
      </w:r>
      <w:r w:rsidR="000D3D3F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ТМР от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17.10.2012 №797-рг (№201-рг от 6.06.17)</w:t>
      </w:r>
    </w:p>
    <w:p w:rsidR="00773BBA" w:rsidRPr="00A42D55" w:rsidRDefault="00773BBA" w:rsidP="00773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Тепловые сети и сети и водоснабжения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2012-2015 годы, </w:t>
      </w:r>
      <w:r w:rsidR="00EA709D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полностью заменены.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Жилищный фонд муниципального образования составляет </w:t>
      </w:r>
      <w:r w:rsidR="00A710BB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50,02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м. кв., обеспеченностью жильем – </w:t>
      </w:r>
      <w:smartTag w:uri="urn:schemas-microsoft-com:office:smarttags" w:element="metricconverter">
        <w:smartTagPr>
          <w:attr w:name="ProductID" w:val="20,0 м2"/>
        </w:smartTagPr>
        <w:r w:rsidRPr="00A42D5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20,0 м2</w:t>
        </w:r>
      </w:smartTag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площади на одного жителя</w:t>
      </w:r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Жилищный фонд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имеет большой износ (от 40 до 50%) и ежегодно уменьшается, за счет выбытия домов по </w:t>
      </w:r>
      <w:r w:rsidR="00020C1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ветхости и в результате пожаров, стихийных бедствий (поднятия грунтовых вод)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 встает проблема строительства нового жилья. Индивидуальному жилищному строительству мешает отсутствие и нехватка инженерной инфраструктуры: электроснабжения, водоснабжения, газификации. Отсутствует перспектива многоэтажного строительства и увеличение жилого фонда преимущественно 1-2-х этажной усадебной застройкой с низкой плотностью, что не предусматривает развитие централизованного отопления жилья, несмотря на то, что мощность котлов позволяет присоединять свои здания к центральному теплоисточнику, а переходят на автономное обеспечение теплом, в основном электрическое. А частный сектор использует индивидуальные источники тепла.</w:t>
      </w:r>
      <w:r w:rsidR="00B2265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72D4" w:rsidRDefault="00773BBA" w:rsidP="003A7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обеспечения комплексного пространственного и территориального развития   сельского поселения </w:t>
      </w:r>
      <w:r w:rsidR="00EA709D" w:rsidRPr="00A42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2020 году началась работа по приведению</w:t>
      </w:r>
      <w:r w:rsidRPr="00A42D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градостроительных документов Писаревского сельского поселения в соответствие с</w:t>
      </w:r>
      <w:r w:rsidR="003A72D4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законодательством, з</w:t>
      </w:r>
      <w:r w:rsidR="003A72D4" w:rsidRPr="00A42D55">
        <w:rPr>
          <w:rFonts w:ascii="Times New Roman" w:eastAsia="Times New Roman" w:hAnsi="Times New Roman" w:cs="Times New Roman"/>
          <w:sz w:val="24"/>
          <w:szCs w:val="24"/>
        </w:rPr>
        <w:t>аключен муниципальный контракт с ООО «Проектно-планировочная мастерская «Мастер-План» на сумму 599,900 тыс.руб</w:t>
      </w:r>
      <w:r w:rsidR="003A72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Внесение изменений в градостроительные документы   Писаревского сельского поселения</w:t>
      </w:r>
      <w:r w:rsidR="003A72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709D" w:rsidRPr="00A42D55">
        <w:rPr>
          <w:rFonts w:ascii="Times New Roman" w:eastAsia="Times New Roman" w:hAnsi="Times New Roman" w:cs="Times New Roman"/>
          <w:sz w:val="24"/>
          <w:szCs w:val="24"/>
        </w:rPr>
        <w:t xml:space="preserve"> что позволит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решить следующие вопросы: 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 обеспечить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   внести сведения в государственный кадастр недвижимости о границах населенных пунктов, о территориальных зонах, обеспечить соответствие документов территориального планирования требованиям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-установить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сельского поселения. </w:t>
      </w:r>
    </w:p>
    <w:p w:rsidR="0050547D" w:rsidRPr="00A42D55" w:rsidRDefault="00773BBA" w:rsidP="0050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-поставить на кадастровый учет   объекты недвижимости Писаревского сельского поселения.</w:t>
      </w:r>
      <w:r w:rsidR="00EA709D"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Безопасность территории сельского поселения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первичных мер пожарной безопасности администрацией Писаревского сельского поселения ведется определенная работа, а именно: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создана добровольная пожарная дружина;</w:t>
      </w:r>
    </w:p>
    <w:p w:rsidR="003B04E0" w:rsidRPr="00A42D55" w:rsidRDefault="003B04E0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трех населенных пунктах (п.1-е отделение ГСС, п.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) избраны старосты;</w:t>
      </w:r>
    </w:p>
    <w:p w:rsidR="007051B6" w:rsidRPr="00A42D55" w:rsidRDefault="003A72D4" w:rsidP="007051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проводит</w:t>
      </w:r>
      <w:r w:rsidR="003B04E0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прочистка и обновление противопожарных минерализованных полос вокруг населенных пунктов, в 2020 году заключен муниципальный контракт на сумму 100,940 тыс.руб. 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получено и израсходовано по визуально инструментальному обследованию жилых помещений, многоквартирных жилых домов, пострадавших в </w:t>
      </w:r>
      <w:r w:rsidR="00D90A77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чрезвычайной с</w:t>
      </w:r>
      <w:r w:rsidR="00D90A77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итуации в сумме 126,0 тыс.руб</w:t>
      </w:r>
      <w:r w:rsidR="007051B6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3652" w:rsidRDefault="003A72D4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из резервного фонда сельского поселения произведены расходы </w:t>
      </w:r>
      <w:r w:rsidR="00E41D3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приобретение ГСМ для заправки автомобильного транспорта, используемого для сбора и предоставления документов для получения социальных выплат</w:t>
      </w:r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гражданам п. </w:t>
      </w:r>
      <w:proofErr w:type="spellStart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>Тулунского</w:t>
      </w:r>
      <w:proofErr w:type="spellEnd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попавшим в зону затопления в сумме 0,8 тыс.руб.; на заправку электрогенератора для подачи электроэнергии водонапорной башни в п. </w:t>
      </w:r>
      <w:proofErr w:type="spellStart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Иннокентьевский</w:t>
      </w:r>
      <w:proofErr w:type="spellEnd"/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1,2 тыс.руб.</w:t>
      </w:r>
    </w:p>
    <w:p w:rsidR="00773BBA" w:rsidRPr="00A42D55" w:rsidRDefault="00E41D34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73BB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есмотря на</w:t>
      </w:r>
      <w:r w:rsidR="00CB09B7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 w:rsidR="00773BB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что, первичные средства пожаротушения в сельском поселении имеются, требуется их дополнительное приобретение, так как по причине длительной эксплуатации, мотопомпы и ранцевые опрыскиватели пришли в непригодное состояние.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требуется </w:t>
      </w:r>
      <w:r w:rsidR="007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прочистка и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минерализованных полос, для защиты населенного пункта от лесных пожаров.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позволит решить задачу по созданию резерва материальных ресурсов для предупреждения и ликвидации чрезвычайных ситуаций и в итоге приведет к сокращению количества пожаров на территории сельского поселения</w:t>
      </w: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73BBA" w:rsidRPr="00A42D55" w:rsidRDefault="00773BBA" w:rsidP="00773B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Развитие культуры и спорта на территории Писаревского сельского поселения</w:t>
      </w:r>
    </w:p>
    <w:p w:rsidR="00773BBA" w:rsidRPr="00A42D55" w:rsidRDefault="00773BBA" w:rsidP="0077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Писаревского муниципального образования действует муниципальное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казенное учреждение культуры «Культурно-досуговый центр Писаревского муниципального образования».</w:t>
      </w:r>
    </w:p>
    <w:p w:rsidR="00773BBA" w:rsidRPr="00A42D55" w:rsidRDefault="00773BBA" w:rsidP="00773B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МКУК «КДЦ Писаревского МО» состоит из </w:t>
      </w:r>
      <w:r w:rsidR="00A710BB"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пяти </w:t>
      </w: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структурных подразделений</w:t>
      </w:r>
    </w:p>
    <w:p w:rsidR="00773BBA" w:rsidRPr="00A42D55" w:rsidRDefault="00773BBA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-   Сельский клуб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773BBA" w:rsidRPr="00A42D55" w:rsidRDefault="00773BBA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  Стадион «Урожай»</w:t>
      </w:r>
    </w:p>
    <w:p w:rsidR="00773BBA" w:rsidRPr="00A42D55" w:rsidRDefault="00773BBA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-   библиотека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773BBA" w:rsidRPr="00A42D55" w:rsidRDefault="00773BBA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   библиотека п. 4-отделения Государственной селекционной станции</w:t>
      </w:r>
    </w:p>
    <w:p w:rsidR="00A710BB" w:rsidRPr="00A42D55" w:rsidRDefault="00A710BB" w:rsidP="00E5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МКУК «КДЦ Писаревского МО»</w:t>
      </w:r>
    </w:p>
    <w:p w:rsidR="00773BBA" w:rsidRDefault="00773BBA" w:rsidP="0002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A42D5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Численность работников МКУК «КДЦ </w:t>
      </w:r>
      <w:r w:rsidR="00A42D55" w:rsidRPr="00A42D5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Писаревского МО» по штатному   </w:t>
      </w:r>
      <w:r w:rsidRPr="00A42D55">
        <w:rPr>
          <w:rFonts w:ascii="Times New Roman" w:eastAsia="Times New Roman" w:hAnsi="Times New Roman" w:cs="Times New Roman"/>
          <w:spacing w:val="-4"/>
          <w:sz w:val="24"/>
          <w:szCs w:val="24"/>
        </w:rPr>
        <w:t>расписанию составляет 11,5 единиц:</w:t>
      </w:r>
    </w:p>
    <w:p w:rsidR="00FB42DA" w:rsidRPr="00FB42DA" w:rsidRDefault="00FB42DA" w:rsidP="00FB42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42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Контрольные показатели за 2019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2"/>
        <w:gridCol w:w="3815"/>
        <w:gridCol w:w="2385"/>
        <w:gridCol w:w="2353"/>
      </w:tblGrid>
      <w:tr w:rsidR="00122F36" w:rsidTr="00FB42DA">
        <w:tc>
          <w:tcPr>
            <w:tcW w:w="846" w:type="dxa"/>
          </w:tcPr>
          <w:p w:rsidR="00122F36" w:rsidRDefault="00122F36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122F36" w:rsidRDefault="00122F36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Название показателей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Сельский клуб </w:t>
            </w:r>
            <w:proofErr w:type="spellStart"/>
            <w:r>
              <w:rPr>
                <w:spacing w:val="-4"/>
                <w:sz w:val="24"/>
                <w:szCs w:val="24"/>
              </w:rPr>
              <w:t>Булюшкина</w:t>
            </w:r>
            <w:proofErr w:type="spellEnd"/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спортивных секций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Участников в спортивных секциях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</w:t>
            </w:r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 культурно досуговых мероприятий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149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161</w:t>
            </w:r>
          </w:p>
        </w:tc>
      </w:tr>
      <w:tr w:rsidR="00122F36" w:rsidTr="00FB42DA">
        <w:tc>
          <w:tcPr>
            <w:tcW w:w="846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122F36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Количество мероприятий на платной основе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81</w:t>
            </w:r>
          </w:p>
        </w:tc>
        <w:tc>
          <w:tcPr>
            <w:tcW w:w="2549" w:type="dxa"/>
          </w:tcPr>
          <w:p w:rsidR="00122F36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89</w:t>
            </w:r>
          </w:p>
        </w:tc>
      </w:tr>
      <w:tr w:rsidR="00FB42DA" w:rsidTr="00FB42DA">
        <w:tc>
          <w:tcPr>
            <w:tcW w:w="846" w:type="dxa"/>
          </w:tcPr>
          <w:p w:rsidR="00FB42DA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B42DA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Число посетителей (чел.)</w:t>
            </w:r>
          </w:p>
        </w:tc>
        <w:tc>
          <w:tcPr>
            <w:tcW w:w="2549" w:type="dxa"/>
          </w:tcPr>
          <w:p w:rsidR="00FB42DA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2308</w:t>
            </w:r>
          </w:p>
        </w:tc>
        <w:tc>
          <w:tcPr>
            <w:tcW w:w="2549" w:type="dxa"/>
          </w:tcPr>
          <w:p w:rsidR="00FB42DA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2355</w:t>
            </w:r>
          </w:p>
        </w:tc>
      </w:tr>
      <w:tr w:rsidR="00FB42DA" w:rsidTr="00FB42DA">
        <w:tc>
          <w:tcPr>
            <w:tcW w:w="846" w:type="dxa"/>
          </w:tcPr>
          <w:p w:rsidR="00FB42DA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B42DA" w:rsidRDefault="00FB42DA" w:rsidP="00025A2D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Доход от основных видов установленной деятельности (руб.)</w:t>
            </w:r>
          </w:p>
        </w:tc>
        <w:tc>
          <w:tcPr>
            <w:tcW w:w="2549" w:type="dxa"/>
          </w:tcPr>
          <w:p w:rsidR="00FB42DA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27 000,0</w:t>
            </w:r>
          </w:p>
        </w:tc>
        <w:tc>
          <w:tcPr>
            <w:tcW w:w="2549" w:type="dxa"/>
          </w:tcPr>
          <w:p w:rsidR="00FB42DA" w:rsidRDefault="00FB42DA" w:rsidP="00FB42DA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25000,0</w:t>
            </w:r>
          </w:p>
        </w:tc>
      </w:tr>
    </w:tbl>
    <w:p w:rsidR="00122F36" w:rsidRPr="00A42D55" w:rsidRDefault="00122F36" w:rsidP="0002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42D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Творческие работники организуют работу Дома культуры таким образом, чтобы охватить все категории населения: детей, подростков, молодежь, людей среднего и старшего возраста. Для них проводятся различные по форме и тематике мероприятия, имеющие нравственную, эстетическую, патриотическую, экологическую направленность, а также пропагандирующие здоровый образ жизни. </w:t>
      </w:r>
    </w:p>
    <w:p w:rsidR="00773BBA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посетители ДК дети и подростки. Учитывая данный факт, именно для этой возрастной категории разрабатывались и проводились культурно-досуговые мероприятия, ведут свою работу клубные формирования </w:t>
      </w:r>
      <w:r w:rsidRPr="00A42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различных жанров творчества: вокального, театрального, декоративно-прикладного искусства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 Целенаправленная работа в этом направлении позволила привлечь в дом культуры представителей других возрастных категорий: </w:t>
      </w:r>
      <w:r w:rsidRPr="00A42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мам, пап, бабушек и дедушек.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Как результат – появление общих интересов между детьми, подростками и взрослым населением.</w:t>
      </w:r>
    </w:p>
    <w:p w:rsidR="00122F36" w:rsidRDefault="00122F36" w:rsidP="00122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развиты физическая культура и спорт. На стадионе «Урожай» и на корте 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работают 9 спортивных секций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разновозростных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которые посещают 244 человека в том числе 65 взрослых.</w:t>
      </w:r>
      <w:r w:rsidRPr="00122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спортивные команды принимают участие в летних и зимних спортивных играх, региональных и всероссийских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соревнованиях.В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году за счет привлеченных дополнительных финансовых средств позволили приобрести спортивный инвентарь для МКУК «КДЦ Писаревского МО».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коллектив МКУК </w:t>
      </w:r>
      <w:r w:rsidR="008A724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«Писаревского МО» ставит на 2021-2025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A724A"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цели: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целью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Дома культуры являются организация досуга и приобщение жителей муниципального образования Писаревского сельского поселения к творчеству, культурному развитию и самообразованию, любительскому искусству и ремёслам, к занятиям физической культурой и спортом. Развитие культурной деятельности на территории поселения, удовлетворение культурных потребностей населения.</w:t>
      </w:r>
    </w:p>
    <w:p w:rsidR="00773BBA" w:rsidRPr="00A42D55" w:rsidRDefault="00773BBA" w:rsidP="00773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Реализация поставленных целей будет осуществляться через решение следующих задач: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условий для обеспечения поселения услугами по организации досуга организацией культуры;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самодеятельного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для организации культурного досуга и отдыха жителей Писаревского сельского поселения;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поддержка и развитие художественного самодеятельного творчества.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организация, развитие и внедрение различных форм культурно – просветительской деятельности;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организация, развитие и внедрение различных форм досуга населения;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народного, художественного творчества инициативы и социально – культурной активности населения.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Выявление и поддержка талантливых жителей села, развитие их творческих способностей посредством участия в работе клубных формирований, мероприятиях различного уровня.</w:t>
      </w:r>
    </w:p>
    <w:p w:rsidR="00773BBA" w:rsidRPr="00A42D55" w:rsidRDefault="00773BBA" w:rsidP="00850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 Сохранение и развитие творческого потенциала специалистов учреждения, повышение их профессионального мастерства.</w:t>
      </w:r>
    </w:p>
    <w:p w:rsidR="00773BBA" w:rsidRPr="00A42D55" w:rsidRDefault="00773BBA" w:rsidP="008503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- Укрепление социального партнерства на территории Писаревского сельского поселения, расширение социокультурных связей,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межпоселенческого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сотрудничества.</w:t>
      </w:r>
    </w:p>
    <w:p w:rsidR="00773BBA" w:rsidRPr="00A42D55" w:rsidRDefault="00773BBA" w:rsidP="008503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формирование активной жизненной позиции</w:t>
      </w:r>
    </w:p>
    <w:p w:rsidR="00773BBA" w:rsidRPr="00A42D55" w:rsidRDefault="008A724A" w:rsidP="008A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В 2020 году в п. 4-е отделение ГСС </w:t>
      </w:r>
      <w:proofErr w:type="spellStart"/>
      <w:r w:rsidRPr="00A42D55">
        <w:rPr>
          <w:rFonts w:ascii="Times New Roman" w:eastAsia="Times New Roman" w:hAnsi="Times New Roman" w:cs="Times New Roman"/>
          <w:sz w:val="24"/>
          <w:szCs w:val="24"/>
        </w:rPr>
        <w:t>Тулунского</w:t>
      </w:r>
      <w:proofErr w:type="spellEnd"/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района началось строительство культурно досугового центра по адресу п</w:t>
      </w:r>
      <w:r w:rsidR="00FB42DA">
        <w:rPr>
          <w:rFonts w:ascii="Times New Roman" w:eastAsia="Times New Roman" w:hAnsi="Times New Roman" w:cs="Times New Roman"/>
          <w:sz w:val="24"/>
          <w:szCs w:val="24"/>
        </w:rPr>
        <w:t>. 4-е отделение ГСС ул. Чапаева,2</w:t>
      </w:r>
    </w:p>
    <w:p w:rsidR="00773BBA" w:rsidRPr="00A42D55" w:rsidRDefault="00773BBA" w:rsidP="008A72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ведут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773BBA" w:rsidRPr="00A42D55" w:rsidRDefault="00773BBA" w:rsidP="008A7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из важнейших отраслей социальной сферы является физическая культура и спорт.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BBA" w:rsidRPr="00A42D55" w:rsidRDefault="00773BBA" w:rsidP="008A724A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  развиты физическая культура и спорт. На стадионе «Урожай» и на корте в 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12 спортивных секций для разновозрастных групп населения, которые посещают 318 человек, в том числе – 95 взрослых. </w:t>
      </w:r>
    </w:p>
    <w:p w:rsidR="008A724A" w:rsidRDefault="00773BBA" w:rsidP="00025A2D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две спортивные команды (д. </w:t>
      </w:r>
      <w:proofErr w:type="spellStart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Булюшкина</w:t>
      </w:r>
      <w:proofErr w:type="spellEnd"/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 Центральные мастерские) принимают участи в летних и зимних спортивных играх, областных, региональных и всероссийских соревнованиях. О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сновная задача состоит в том, чтобы привлечь наибольшее количество жителей поселения всех возрастов к занятию физической культурой и спортом. Для этого необходимо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создание материально-спортивной базы.</w:t>
      </w:r>
    </w:p>
    <w:p w:rsidR="00FC0FCA" w:rsidRDefault="00FC0FCA" w:rsidP="00025A2D">
      <w:pPr>
        <w:spacing w:after="0" w:line="240" w:lineRule="auto"/>
        <w:ind w:right="4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152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4AA">
        <w:rPr>
          <w:rFonts w:ascii="Times New Roman" w:hAnsi="Times New Roman" w:cs="Times New Roman"/>
          <w:b/>
          <w:sz w:val="24"/>
          <w:szCs w:val="24"/>
          <w:u w:val="single"/>
        </w:rPr>
        <w:t>Энергосбережение и повышение энергетической эффективности на территории Писаревского сельского поселения</w:t>
      </w:r>
    </w:p>
    <w:p w:rsidR="00A14152" w:rsidRPr="00221536" w:rsidRDefault="00A14152" w:rsidP="00A1415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>
        <w:rPr>
          <w:rFonts w:ascii="Times New Roman" w:hAnsi="Times New Roman" w:cs="Times New Roman"/>
          <w:sz w:val="24"/>
        </w:rPr>
        <w:t>Писаревского</w:t>
      </w:r>
      <w:r w:rsidRPr="00221536">
        <w:rPr>
          <w:rFonts w:ascii="Times New Roman" w:hAnsi="Times New Roman" w:cs="Times New Roman"/>
          <w:sz w:val="24"/>
        </w:rPr>
        <w:t xml:space="preserve">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A14152" w:rsidRPr="00221536" w:rsidRDefault="00A14152" w:rsidP="00A1415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</w:t>
      </w:r>
      <w:r w:rsidRPr="00221536">
        <w:rPr>
          <w:rFonts w:ascii="Times New Roman" w:hAnsi="Times New Roman" w:cs="Times New Roman"/>
          <w:sz w:val="24"/>
        </w:rPr>
        <w:lastRenderedPageBreak/>
        <w:t>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CF4B4F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Данная муниципальная программа направлена на снижение </w:t>
      </w:r>
      <w:proofErr w:type="spellStart"/>
      <w:r w:rsidRPr="00221536">
        <w:rPr>
          <w:rFonts w:ascii="Times New Roman" w:hAnsi="Times New Roman" w:cs="Times New Roman"/>
          <w:sz w:val="24"/>
        </w:rPr>
        <w:t>энергозатрат</w:t>
      </w:r>
      <w:proofErr w:type="spellEnd"/>
      <w:r w:rsidRPr="00221536">
        <w:rPr>
          <w:rFonts w:ascii="Times New Roman" w:hAnsi="Times New Roman" w:cs="Times New Roman"/>
          <w:sz w:val="24"/>
        </w:rPr>
        <w:t xml:space="preserve"> за счет замены энергоемких и неэффективных источников света на светодиодные. Переход на светодиодные светильники позволяет существенно снизить расходы на электроэнергию, благодаря их </w:t>
      </w:r>
      <w:proofErr w:type="spellStart"/>
      <w:r w:rsidRPr="00221536">
        <w:rPr>
          <w:rFonts w:ascii="Times New Roman" w:hAnsi="Times New Roman" w:cs="Times New Roman"/>
          <w:sz w:val="24"/>
        </w:rPr>
        <w:t>энергоэффективности</w:t>
      </w:r>
      <w:proofErr w:type="spellEnd"/>
      <w:r w:rsidRPr="00221536">
        <w:rPr>
          <w:rFonts w:ascii="Times New Roman" w:hAnsi="Times New Roman" w:cs="Times New Roman"/>
          <w:sz w:val="24"/>
        </w:rPr>
        <w:t>. После замены освещения на светодиодное экономия может достигать 90% (по сравнению с лампами накаливания). Кроме того, светодиодные лампы "живут" намного дольше, что позволяет дополнительно экономить на оплате работ по их замене.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</w:t>
      </w:r>
      <w:r>
        <w:rPr>
          <w:rFonts w:ascii="Times New Roman" w:hAnsi="Times New Roman" w:cs="Times New Roman"/>
          <w:sz w:val="24"/>
        </w:rPr>
        <w:t xml:space="preserve">Писаревского </w:t>
      </w:r>
      <w:r w:rsidRPr="00221536">
        <w:rPr>
          <w:rFonts w:ascii="Times New Roman" w:hAnsi="Times New Roman" w:cs="Times New Roman"/>
          <w:sz w:val="24"/>
        </w:rPr>
        <w:t>сельского поселения.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Основными проблемами, приводящими к нерациональному использов</w:t>
      </w:r>
      <w:r>
        <w:rPr>
          <w:rFonts w:ascii="Times New Roman" w:hAnsi="Times New Roman" w:cs="Times New Roman"/>
          <w:sz w:val="24"/>
        </w:rPr>
        <w:t>анию энергетических ресурсов в Писаревском</w:t>
      </w:r>
      <w:r w:rsidRPr="00221536">
        <w:rPr>
          <w:rFonts w:ascii="Times New Roman" w:hAnsi="Times New Roman" w:cs="Times New Roman"/>
          <w:sz w:val="24"/>
        </w:rPr>
        <w:t xml:space="preserve"> сельском поселении, являются: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</w:t>
      </w:r>
      <w:r w:rsidRPr="00221536">
        <w:rPr>
          <w:rFonts w:ascii="Times New Roman" w:hAnsi="Times New Roman" w:cs="Times New Roman"/>
          <w:sz w:val="24"/>
        </w:rPr>
        <w:t>износ зданий, строений, сооружений;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>- использование оборудования и материалов низкого класса энергетической эффективности.</w:t>
      </w:r>
    </w:p>
    <w:p w:rsidR="00AE34AA" w:rsidRPr="00221536" w:rsidRDefault="00AE34AA" w:rsidP="00AE3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21536">
        <w:rPr>
          <w:rFonts w:ascii="Times New Roman" w:hAnsi="Times New Roman" w:cs="Times New Roman"/>
          <w:sz w:val="24"/>
        </w:rPr>
        <w:t xml:space="preserve">Программа энергосбережения администрации </w:t>
      </w:r>
      <w:r>
        <w:rPr>
          <w:rFonts w:ascii="Times New Roman" w:hAnsi="Times New Roman" w:cs="Times New Roman"/>
          <w:sz w:val="24"/>
        </w:rPr>
        <w:t>Писаревского</w:t>
      </w:r>
      <w:r w:rsidRPr="00221536">
        <w:rPr>
          <w:rFonts w:ascii="Times New Roman" w:hAnsi="Times New Roman" w:cs="Times New Roman"/>
          <w:sz w:val="24"/>
        </w:rPr>
        <w:t xml:space="preserve"> сельского поселения обеспечивает перевод на минимальные затраты на энергетические ресурсы.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Оценка финансового состояния Писаревского муниципального образования</w:t>
      </w:r>
    </w:p>
    <w:p w:rsidR="00EC3FD2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Писаревского сельского поселения является глубоко дотационным. </w:t>
      </w:r>
      <w:r w:rsidR="00EC3FD2"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доходам за 2019 год исполнен в сумме 18 718,1 тыс.руб. План доходов на 2019 год, утвержденный в сумме 19 152,9 тыс.руб., выполнен на 97,7%.</w:t>
      </w:r>
    </w:p>
    <w:p w:rsidR="003B7F19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Основным доходным источником бюджета Писаревского муниципального образования </w:t>
      </w:r>
      <w:r w:rsidR="00EC3FD2" w:rsidRPr="00A42D55">
        <w:rPr>
          <w:rFonts w:ascii="Times New Roman" w:eastAsia="Times New Roman" w:hAnsi="Times New Roman" w:cs="Times New Roman"/>
          <w:sz w:val="24"/>
          <w:szCs w:val="24"/>
        </w:rPr>
        <w:t xml:space="preserve">в 2019 году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являются доходы</w:t>
      </w:r>
      <w:r w:rsidR="00EC3FD2"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от земельного налога.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поступления доходов от уплаты акцизов составляет </w:t>
      </w:r>
      <w:r w:rsidR="003B7F19" w:rsidRPr="00A42D55">
        <w:rPr>
          <w:rFonts w:ascii="Times New Roman" w:eastAsia="Times New Roman" w:hAnsi="Times New Roman" w:cs="Times New Roman"/>
          <w:sz w:val="24"/>
          <w:szCs w:val="24"/>
        </w:rPr>
        <w:t xml:space="preserve">27,4 </w:t>
      </w:r>
      <w:r w:rsidR="007051B6" w:rsidRPr="00A42D55">
        <w:rPr>
          <w:rFonts w:ascii="Times New Roman" w:eastAsia="Times New Roman" w:hAnsi="Times New Roman" w:cs="Times New Roman"/>
          <w:sz w:val="24"/>
          <w:szCs w:val="24"/>
        </w:rPr>
        <w:t>%, в</w:t>
      </w:r>
      <w:r w:rsidR="003B7F19" w:rsidRPr="00A42D55">
        <w:rPr>
          <w:rFonts w:ascii="Times New Roman" w:eastAsia="Times New Roman" w:hAnsi="Times New Roman" w:cs="Times New Roman"/>
          <w:sz w:val="24"/>
          <w:szCs w:val="24"/>
        </w:rPr>
        <w:t xml:space="preserve"> общем поступлении собственных доходов.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В структуре расходов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наиболее значимые суммы направлены на: выплату заработной платы с начислениями, оплату коммунальных услуг (электроэнергия), межбюджетные трансферты.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поселения является социально ориентированным.</w:t>
      </w:r>
    </w:p>
    <w:p w:rsidR="00773BBA" w:rsidRPr="00A42D55" w:rsidRDefault="00773BBA" w:rsidP="00773BBA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Программы является: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Для реализации поставленной цели необходимо решение следующих задач:</w:t>
      </w:r>
    </w:p>
    <w:p w:rsidR="00773BBA" w:rsidRPr="00A42D55" w:rsidRDefault="00773BBA" w:rsidP="00773BB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существление эффективной муниципальной политики в Писаревском сельском поселении;</w:t>
      </w:r>
    </w:p>
    <w:p w:rsidR="00773BBA" w:rsidRPr="00A42D55" w:rsidRDefault="00773BBA" w:rsidP="00773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ab/>
        <w:t>- повышение эффективности бюджетных расходов в Писаревском сельском поселении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BBA" w:rsidRPr="00A42D55" w:rsidRDefault="00773BBA" w:rsidP="00773BB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оздание комфортных и качественных условий проживания населения;</w:t>
      </w:r>
    </w:p>
    <w:p w:rsidR="00773BBA" w:rsidRPr="00A42D55" w:rsidRDefault="00773BBA" w:rsidP="00773BB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</w:r>
    </w:p>
    <w:p w:rsidR="00773BBA" w:rsidRPr="00A42D55" w:rsidRDefault="00773BBA" w:rsidP="00773BB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</w:r>
    </w:p>
    <w:p w:rsidR="00773BBA" w:rsidRPr="00A42D55" w:rsidRDefault="00773BBA" w:rsidP="00773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культуры, физической культуры и массового спорта на территории Писаревского сельского поселения.</w:t>
      </w:r>
    </w:p>
    <w:p w:rsidR="00773BBA" w:rsidRPr="00A42D55" w:rsidRDefault="00773BBA" w:rsidP="0077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Оценкой выполнения поставленных задач будут являться следующие целевые показатели: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сокращение количества пожаров;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протяженность автомобильных дорог, находящихся в границах населенных пунктов, соответствующих техническим требованиям;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доля благоустроенных территорий общего пользования от общего количества таких территорий;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доля объектов недвижимости зарегистрированных и поставленных на кадастровый учет;   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доля населения Писаревского сельского поселения, привлеченная к культурно-массовым и спортивным мероприятиям на территории поселения.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1. «Обеспечение деятельности главы Писаревского сельского поселения и администрации Писаревского сельского поселения»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эффективности бюджетных расходов Писаревского сельского поселения».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инфраструктуры на территории Писаревского сельского поселения»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4. «Обеспечение комплексного пространственного и территориального развития Писаревского сельского поселения»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комплексных мер безопасности на территории Писаревского сельского поселения».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сферы культуры и спорта на территории Писаревского сельского поселения»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Каждая из подпрограмм выделана исходя из масштаба и сложности, решаемых в её рамках задач муниципальной программы. 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 Достижение поставленных задач подпрограмм, включенных в муниципальную программу, реализуется посредством выполнения основных мероприятий.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подпрограммы разработаны в области профилактики пожарной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безопасности, в области благоустройства, развития культуры и спорта, развития транспортной инфраструктуры, проведения кадастровых работ, обеспечения градостроительной и землеустроительной деятельности на территории поселения, повышении эффективности бюджетных расходов, содержании органов местного самоуправления. Подпрограммы также характеризуются </w:t>
      </w:r>
      <w:hyperlink w:anchor="Par607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перечнем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основных мероприятий к муниципальной программе.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Par607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основных мероприятий муниципальной программы представлен в приложении № 2 к муниципальной программе.</w:t>
      </w:r>
    </w:p>
    <w:p w:rsidR="00773BBA" w:rsidRPr="00A42D55" w:rsidRDefault="00773BBA" w:rsidP="0077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АНАЛИЗ РИСКОВ РЕАЛИЗАЦИИ МУНИЦИПАЛЬНОЙ ПРОГРАММЫ И ОПИСАНИЕ МЕР УПРАВЛЕНИЯ РИСКАМИ РЕАЛИЗАЦИИ МУНИЦИПАЛЬНОЙ ПРОГРАММЫ </w:t>
      </w:r>
    </w:p>
    <w:p w:rsidR="00773BBA" w:rsidRPr="00A42D55" w:rsidRDefault="00773BBA" w:rsidP="0077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риски финансовые, операционные и природно-техногенные.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управления указанными рисками в ходе реализации муниципальной программы предусматривается: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5. РЕСУРСНОЕ ОБЕСПЕЧЕНИЕ МУНИЦИПАЛЬНОЙ ПРОГРАММЫ 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реализации муниципальной программы за счет средств, предусмотренных в бюджете Писаревского сельского поселения представлена в Приложении № 3 к муниципальной программе.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Прогнозная (справочная) </w:t>
      </w:r>
      <w:hyperlink r:id="rId10" w:history="1">
        <w:r w:rsidRPr="00A42D55">
          <w:rPr>
            <w:rFonts w:ascii="Times New Roman" w:eastAsia="Times New Roman" w:hAnsi="Times New Roman" w:cs="Times New Roman"/>
            <w:sz w:val="24"/>
            <w:szCs w:val="24"/>
          </w:rPr>
          <w:t>оценка</w:t>
        </w:r>
      </w:hyperlink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приводится в Приложении № 4 к муниципальной программе.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ОЖИДАЕМЫЕ КОНЕЧНЫЕ РЕЗУЛЬТАТЫ РЕАЛИЗАЦИИ МУНИЦИПАЛЬНОЙ ПРОГРАММЫ 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Писаревского сельского поселения.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обеспечить получение следующих результатов: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Повышение качества предоставляемых услуг администрацией Писаревского сельского поселения;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эффективное использование средств местного бюджета;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увеличение собственных доходов местного бюджета;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обеспечение безопасности населения;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сохранение и развитие транспортной инфраструктуры;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улучшение санитарного и экологического состояния поселения;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eastAsia="Times New Roman" w:hAnsi="Times New Roman" w:cs="Times New Roman"/>
          <w:sz w:val="24"/>
          <w:szCs w:val="24"/>
        </w:rPr>
        <w:tab/>
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sz w:val="24"/>
          <w:szCs w:val="24"/>
        </w:rPr>
        <w:t>- формирование у населения здорового образа жизни;</w:t>
      </w:r>
    </w:p>
    <w:p w:rsidR="00773BBA" w:rsidRPr="00A42D55" w:rsidRDefault="00773BBA" w:rsidP="0077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качества и уровня жизни населения, его занятости;</w:t>
      </w: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-повышение качества и уровня жизни населения, его занятости</w:t>
      </w:r>
    </w:p>
    <w:p w:rsidR="00015309" w:rsidRPr="00A42D55" w:rsidRDefault="00015309" w:rsidP="00015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15309" w:rsidRPr="00A42D55" w:rsidSect="00927C76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15309" w:rsidRPr="00A42D55" w:rsidRDefault="00015309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015309" w:rsidRPr="00A42D55" w:rsidSect="00015309">
          <w:type w:val="continuous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0775A8" w:rsidRPr="00A42D55" w:rsidRDefault="000775A8" w:rsidP="000775A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A42D55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0775A8" w:rsidRPr="00A42D55" w:rsidRDefault="000775A8" w:rsidP="000775A8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A42D55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A42D55">
        <w:rPr>
          <w:rFonts w:ascii="Times New Roman" w:hAnsi="Times New Roman" w:cs="Times New Roman"/>
          <w:sz w:val="24"/>
          <w:szCs w:val="24"/>
          <w:u w:val="single"/>
        </w:rPr>
        <w:t>на 2021-2025гг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 xml:space="preserve">О СОСТАВЕ И ЗНАЧЕНИЯХ ЦЕЛЕВЫХ ПОКАЗАТЕЛЕЙ 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A42D55">
        <w:rPr>
          <w:rFonts w:ascii="Times New Roman" w:hAnsi="Times New Roman" w:cs="Times New Roman"/>
          <w:b/>
          <w:sz w:val="24"/>
          <w:szCs w:val="24"/>
        </w:rPr>
        <w:t>«</w:t>
      </w:r>
      <w:r w:rsidRPr="00A42D55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 НА 2021-2025гг</w:t>
      </w:r>
      <w:r w:rsidRPr="00A42D55">
        <w:rPr>
          <w:rFonts w:ascii="Times New Roman" w:hAnsi="Times New Roman" w:cs="Times New Roman"/>
          <w:b/>
          <w:sz w:val="24"/>
          <w:szCs w:val="24"/>
        </w:rPr>
        <w:t>»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- программа)</w:t>
      </w:r>
    </w:p>
    <w:tbl>
      <w:tblPr>
        <w:tblW w:w="315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116"/>
        <w:gridCol w:w="575"/>
        <w:gridCol w:w="1252"/>
        <w:gridCol w:w="1262"/>
        <w:gridCol w:w="1830"/>
        <w:gridCol w:w="1546"/>
        <w:gridCol w:w="1447"/>
        <w:gridCol w:w="1230"/>
        <w:gridCol w:w="84"/>
        <w:gridCol w:w="1897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A42D5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СОЦИАЛЬНО-ЭКОНОМИЧЕСКОЕ РАЗВИТИЕ ТЕРРИТОРИИ СЕЛЬСКОГО ПОСЕЛЕНИЯ НА 2018-2022гг»</w:t>
            </w:r>
          </w:p>
        </w:tc>
      </w:tr>
      <w:tr w:rsidR="000775A8" w:rsidRPr="00A42D55" w:rsidTr="00DC0300">
        <w:trPr>
          <w:gridAfter w:val="10"/>
          <w:wAfter w:w="16525" w:type="dxa"/>
          <w:trHeight w:val="10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BD58C1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+25,3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BD58C1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- 40,5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BD58C1" w:rsidRDefault="00BD58C1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760C" w:rsidRPr="00BD58C1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D6760C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</w:tr>
      <w:tr w:rsidR="000775A8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пожаров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C41ED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таких территорий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объектов недвижимости зарегистрированных и поставленных на кадастровый учет  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9D00AC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0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9D00AC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0AC">
              <w:rPr>
                <w:rFonts w:ascii="Times New Roman" w:hAnsi="Times New Roman" w:cs="Times New Roman"/>
                <w:sz w:val="24"/>
                <w:szCs w:val="24"/>
              </w:rPr>
              <w:t>Сокращение потерь электрической энергии.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поселения»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D55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4932" w:rsidRPr="00A42D55" w:rsidTr="00DC0300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F75703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932" w:rsidRPr="00A42D55" w:rsidTr="00DC0300">
        <w:trPr>
          <w:gridAfter w:val="10"/>
          <w:wAfter w:w="16525" w:type="dxa"/>
          <w:trHeight w:val="96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703" w:rsidRDefault="00204932" w:rsidP="00F7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Писаревского сельского поселения»</w:t>
            </w:r>
          </w:p>
          <w:p w:rsidR="00204932" w:rsidRPr="00A42D55" w:rsidRDefault="00204932" w:rsidP="00F7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gridAfter w:val="9"/>
          <w:wAfter w:w="127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 Размер дефицита бюджета Писаревского муниципального образования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932" w:rsidRPr="00A42D55" w:rsidTr="00DC0300">
        <w:trPr>
          <w:trHeight w:val="96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BD58C1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+25,3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BD58C1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- 40,5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BD58C1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C1">
              <w:rPr>
                <w:rFonts w:ascii="Times New Roman" w:hAnsi="Times New Roman" w:cs="Times New Roman"/>
                <w:sz w:val="24"/>
                <w:szCs w:val="24"/>
              </w:rPr>
              <w:t>+27,6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52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инфраструктуры на территории Писаревского сельского поселения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  <w:p w:rsidR="00204932" w:rsidRPr="00A42D55" w:rsidRDefault="00204932" w:rsidP="0020493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стихийных свалок на территории Писаревского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3527AD">
        <w:trPr>
          <w:trHeight w:val="259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2018-2022гг»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932" w:rsidRPr="00A42D55" w:rsidRDefault="00204932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F75703" w:rsidP="00204932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градостроительной и землеустроительной документации на территории Писаревского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зарегистрированных и поставленных на кадастровый учет.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hRule="exact" w:val="397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5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поселения»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пожаров на территории сельского поселения к показателям 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 правонарушений, совершенных не совершеннолетними лицами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AC41ED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</w:t>
            </w:r>
            <w:r w:rsidR="00F75703">
              <w:rPr>
                <w:rFonts w:ascii="Times New Roman" w:hAnsi="Times New Roman" w:cs="Times New Roman"/>
                <w:b/>
                <w:sz w:val="24"/>
                <w:szCs w:val="24"/>
              </w:rPr>
              <w:t>ории сельского поселения на 2021-2025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0775A8">
        <w:trPr>
          <w:trHeight w:val="11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3CF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жителей Писаревского сельского поселения, систематически посещающих КДЦ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жителей Писаревского сельского поселения, систематически занимающихся физической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CE5F09">
        <w:trPr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«Энергосбережение и повышение энергетической эффективности на территории Писаревского сель</w:t>
            </w:r>
            <w:r w:rsidR="00F75703">
              <w:rPr>
                <w:rFonts w:ascii="Times New Roman" w:hAnsi="Times New Roman" w:cs="Times New Roman"/>
                <w:sz w:val="24"/>
                <w:szCs w:val="24"/>
              </w:rPr>
              <w:t>ского поселения на 2021-2025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sz w:val="24"/>
                <w:szCs w:val="24"/>
              </w:rPr>
              <w:t>Снижение объемов потребления энергетических ресурсов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32" w:rsidRPr="00A42D55" w:rsidTr="00DC030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D87AB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AB5">
              <w:rPr>
                <w:rFonts w:ascii="Times New Roman" w:hAnsi="Times New Roman" w:cs="Times New Roman"/>
                <w:sz w:val="24"/>
                <w:szCs w:val="24"/>
              </w:rPr>
              <w:t>Снижение нагрузки по оплате энергоносителей на местный бюджет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5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204932" w:rsidRPr="00A42D55" w:rsidRDefault="00204932" w:rsidP="0020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5703" w:rsidRDefault="00F75703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452C" w:rsidRDefault="005E452C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№2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0775A8" w:rsidRPr="00A42D55" w:rsidRDefault="000775A8" w:rsidP="000775A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A42D55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2021-2025гг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</w:t>
      </w:r>
      <w:r w:rsidRPr="00A42D5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A42D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«СОЦИАЛЬНО-ЭКОНОМИЧЕСКОЕ РАЗВИТИЕ ТЕРРИТОРИИ СЕЛЬСКОГО ПОСЕЛЕНИЯ НА 2021-2025 </w:t>
      </w:r>
      <w:proofErr w:type="spellStart"/>
      <w:r w:rsidRPr="00A42D55">
        <w:rPr>
          <w:rFonts w:ascii="Times New Roman" w:hAnsi="Times New Roman" w:cs="Times New Roman"/>
          <w:b/>
          <w:i/>
          <w:sz w:val="24"/>
          <w:szCs w:val="24"/>
          <w:u w:val="single"/>
        </w:rPr>
        <w:t>гг</w:t>
      </w:r>
      <w:proofErr w:type="spellEnd"/>
      <w:r w:rsidRPr="00A42D55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0775A8" w:rsidRPr="00A42D55" w:rsidRDefault="000775A8" w:rsidP="00077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D55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514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4879"/>
        <w:gridCol w:w="1781"/>
        <w:gridCol w:w="1577"/>
        <w:gridCol w:w="1484"/>
        <w:gridCol w:w="57"/>
        <w:gridCol w:w="2336"/>
        <w:gridCol w:w="366"/>
        <w:gridCol w:w="1985"/>
      </w:tblGrid>
      <w:tr w:rsidR="000775A8" w:rsidRPr="00A42D55" w:rsidTr="00F75703">
        <w:trPr>
          <w:trHeight w:val="2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0775A8" w:rsidRPr="00A42D55" w:rsidTr="00F75703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8" w:rsidRPr="00A42D55" w:rsidTr="00F75703">
        <w:trPr>
          <w:trHeight w:val="22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75A8" w:rsidRPr="00A42D55" w:rsidTr="00F75703">
        <w:trPr>
          <w:trHeight w:val="4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D55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полномочий Администрации Писаревского сельского поселения без нарушений к общему количеству полномочий - 100 %.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2D55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количеству-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</w:tr>
      <w:tr w:rsidR="000775A8" w:rsidRPr="00A42D55" w:rsidTr="00F75703">
        <w:trPr>
          <w:trHeight w:val="138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0775A8" w:rsidRPr="00A42D55" w:rsidTr="00F75703">
        <w:trPr>
          <w:trHeight w:val="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поселений;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количеству-100 %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A8" w:rsidRPr="00A42D55" w:rsidTr="00F75703">
        <w:trPr>
          <w:trHeight w:val="1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и результативности деятельности администрации сельского поселения.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</w:tr>
      <w:tr w:rsidR="000775A8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сельского поселения на 2021-2025 гг.»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-дефицит бюджета Писаревского сельского поселения не более </w:t>
            </w:r>
            <w:r w:rsidR="0025365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5 %.</w:t>
            </w:r>
          </w:p>
          <w:p w:rsidR="000775A8" w:rsidRPr="00A42D55" w:rsidRDefault="000775A8" w:rsidP="00DC0300">
            <w:pPr>
              <w:pStyle w:val="ConsPlusNormal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 прирост поступлений налоговых доходов в местный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Размер дефицита бюджета Писаревского муниципального образования 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0775A8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3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инфраструктуры на территории сельского поселения на 2021-2025 гг.»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3.1.</w:t>
            </w:r>
          </w:p>
          <w:p w:rsidR="000775A8" w:rsidRPr="00A42D55" w:rsidRDefault="000775A8" w:rsidP="00DC030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сохранение сети существующих автодорог; улучшение   качественных характеристик дорожного полотна;</w:t>
            </w:r>
          </w:p>
          <w:p w:rsidR="000775A8" w:rsidRPr="00A42D55" w:rsidRDefault="000775A8" w:rsidP="00DC0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DC0300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</w:p>
          <w:p w:rsidR="000775A8" w:rsidRPr="00A42D55" w:rsidRDefault="000775A8" w:rsidP="00DC0300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3.2.</w:t>
            </w:r>
          </w:p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благоустройства территории поселения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и эстетического вида территории сельского поселения;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suppressAutoHyphens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 на территории Писаревского сельского поселения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3.3.</w:t>
            </w:r>
          </w:p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водоснабжения населения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0775A8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3.4.</w:t>
            </w:r>
          </w:p>
          <w:p w:rsidR="000775A8" w:rsidRPr="00A42D55" w:rsidRDefault="003C1FB3" w:rsidP="000775A8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5A8" w:rsidRPr="00A42D55" w:rsidRDefault="000775A8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0775A8" w:rsidP="000775A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оптимального использования муниципального имущества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A8" w:rsidRPr="00A42D55" w:rsidRDefault="003C1FB3" w:rsidP="000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стихийных свалок на территории Писаревского сельского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F75281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4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2021-2025гг"</w:t>
            </w:r>
          </w:p>
        </w:tc>
      </w:tr>
      <w:tr w:rsidR="00F75281" w:rsidRPr="00A42D55" w:rsidTr="00F75703">
        <w:trPr>
          <w:trHeight w:val="131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оптимального уровня использования территории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недвижимости, поставленных на кадастровый учет</w:t>
            </w:r>
          </w:p>
        </w:tc>
      </w:tr>
      <w:tr w:rsidR="00F75281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границ земель сельского поселения и уточнения территориального и функционального зонирования 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населенного пункта на кадастровый учет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градостроительной и землеустроительной документации на территорию Писаревского сельского поселения</w:t>
            </w:r>
          </w:p>
        </w:tc>
      </w:tr>
      <w:tr w:rsidR="00F75281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5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комплексных мер безопасности на территории сельского поселения на 2021-2025 </w:t>
            </w:r>
            <w:proofErr w:type="spellStart"/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A42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75281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5.1.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Защита территории населенного пункта от лесных пожаров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пожаров на территории сельского поселения </w:t>
            </w:r>
          </w:p>
        </w:tc>
      </w:tr>
      <w:tr w:rsidR="00F75281" w:rsidRPr="00A42D55" w:rsidTr="00F7570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Основное мероприятие 5.2</w:t>
            </w:r>
          </w:p>
          <w:p w:rsidR="00F75281" w:rsidRPr="00A42D55" w:rsidRDefault="003C1FB3" w:rsidP="00F75281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Защита территории населенного пункта от лесных пожаров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пожаров на территории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</w:tr>
      <w:tr w:rsidR="00F75281" w:rsidRPr="00A42D55" w:rsidTr="00F7570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6 </w:t>
            </w:r>
            <w:r w:rsidRPr="00A42D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сельского поселения на 2021-2025 гг.»</w:t>
            </w:r>
          </w:p>
        </w:tc>
      </w:tr>
      <w:tr w:rsidR="00F75281" w:rsidRPr="00A42D55" w:rsidTr="00F75703">
        <w:trPr>
          <w:trHeight w:val="46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спортивных и физкультурно-массовых мероприятий</w:t>
            </w:r>
          </w:p>
        </w:tc>
      </w:tr>
      <w:tr w:rsidR="00F75281" w:rsidRPr="00A42D55" w:rsidTr="00F75703">
        <w:trPr>
          <w:trHeight w:val="153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-развитие физической культуры и массового спорта в Писаревском сельском поселении.</w:t>
            </w: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281" w:rsidRPr="00A42D55" w:rsidRDefault="00F75281" w:rsidP="00F7528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 Материальное оснащение МКУК «КДЦ Писаревского МО»;</w:t>
            </w:r>
          </w:p>
        </w:tc>
      </w:tr>
      <w:tr w:rsidR="0087617E" w:rsidRPr="00A42D55" w:rsidTr="00F75703">
        <w:trPr>
          <w:trHeight w:val="187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17E" w:rsidRPr="00A42D55" w:rsidRDefault="003C1FB3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культурно-досугового центра Писаревского муниципального образования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адресу: Иркутская область,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17E" w:rsidRPr="00A42D55" w:rsidRDefault="0087617E" w:rsidP="00F3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17E" w:rsidRPr="00A42D55" w:rsidRDefault="0087617E" w:rsidP="0087617E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17E" w:rsidRPr="00A42D55" w:rsidRDefault="0087617E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и физкультурно-массовых мероприятий</w:t>
            </w:r>
          </w:p>
        </w:tc>
      </w:tr>
      <w:tr w:rsidR="00931F00" w:rsidRPr="00A42D55" w:rsidTr="00F75703">
        <w:trPr>
          <w:trHeight w:val="187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F00" w:rsidRPr="00A42D55" w:rsidRDefault="003C1FB3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04A" w:rsidRPr="00A42D55" w:rsidRDefault="00A6004A" w:rsidP="00A6004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6.5</w:t>
            </w:r>
          </w:p>
          <w:p w:rsidR="00931F00" w:rsidRPr="00A42D55" w:rsidRDefault="00A6004A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Приобретение в рамках предоставления субсидий местным бюджетам из областного бюджета в целях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1F00" w:rsidRPr="00A42D55" w:rsidRDefault="00A6004A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1F00" w:rsidRPr="00A42D55" w:rsidRDefault="00A6004A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1F00" w:rsidRPr="00A42D55" w:rsidRDefault="00A6004A" w:rsidP="00876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76EE" w:rsidRPr="00A42D55" w:rsidRDefault="006176EE" w:rsidP="006176EE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176EE" w:rsidRPr="00A42D55" w:rsidRDefault="006176EE" w:rsidP="00617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занятости;</w:t>
            </w:r>
          </w:p>
          <w:p w:rsidR="00931F00" w:rsidRPr="00A42D55" w:rsidRDefault="006176EE" w:rsidP="006176EE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Начало развития физической культуры и массового спорта в Писаревском сельском поселении.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F00" w:rsidRPr="00A42D55" w:rsidRDefault="00931F00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F09" w:rsidRPr="00A42D55" w:rsidTr="00F75703">
        <w:trPr>
          <w:trHeight w:val="43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09" w:rsidRDefault="00CE5F09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F09" w:rsidRPr="00A42D55" w:rsidRDefault="00CE5F09" w:rsidP="0087617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«Энергосбережение и повышение энергетической эффективности на территории Писаревского сельского поселения на 2021-2023 годы»</w:t>
            </w:r>
          </w:p>
        </w:tc>
      </w:tr>
      <w:tr w:rsidR="005E452C" w:rsidRPr="00A42D55" w:rsidTr="00F75703">
        <w:trPr>
          <w:trHeight w:val="157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5E452C" w:rsidRPr="00124182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"Подготовка к отопительному сезону объектов, находящихся в муниципальной собственности, сокращение потерь при передаче и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еблении энергетических ресурсов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P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52C">
              <w:rPr>
                <w:rFonts w:ascii="Times New Roman" w:hAnsi="Times New Roman" w:cs="Times New Roman"/>
                <w:sz w:val="24"/>
                <w:szCs w:val="24"/>
              </w:rPr>
              <w:t>Снижение нагрузки по оплате энергоносителей на местный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2C" w:rsidRPr="00A42D55" w:rsidTr="00F75703">
        <w:trPr>
          <w:trHeight w:val="19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7.2.</w:t>
            </w:r>
          </w:p>
          <w:p w:rsidR="005E452C" w:rsidRPr="00124182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452C" w:rsidRPr="005E452C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52C">
              <w:rPr>
                <w:rFonts w:ascii="Times New Roman" w:hAnsi="Times New Roman" w:cs="Times New Roman"/>
                <w:sz w:val="24"/>
                <w:szCs w:val="24"/>
              </w:rPr>
              <w:t>Снижение удельных показателей энергопотребления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52C" w:rsidRPr="00A42D55" w:rsidRDefault="005E452C" w:rsidP="005E452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52C" w:rsidRDefault="005E452C" w:rsidP="005E4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террит</w:t>
      </w:r>
      <w:r w:rsidR="00CE4EF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</w:t>
      </w:r>
      <w:r w:rsidR="00CE4EF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 ЗА СЧЕТ СРЕДСТВ, ПРЕДУСМОТРЕННЫХ В БЮДЖЕТЕ ПИСАРЕВСКОГО СЕЛЬСКОГО ПОСЕЛЕНИЯ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16"/>
        <w:gridCol w:w="1397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A42D55" w:rsidTr="001F02A8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1F02A8" w:rsidRPr="00A42D55" w:rsidTr="007C13AA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1F02A8" w:rsidRPr="00A42D55" w:rsidTr="007C13AA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F02A8" w:rsidRPr="00A42D55" w:rsidTr="007C13AA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F522C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ории сельского поселения на 2021-2025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0CF9" w:rsidRPr="00A42D55" w:rsidRDefault="00C46AAF" w:rsidP="004D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5533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528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B25" w:rsidRPr="00A42D55" w:rsidRDefault="00553352" w:rsidP="004D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55 334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B25" w:rsidRPr="00A42D55" w:rsidRDefault="00553352" w:rsidP="004D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35 306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35 301,8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C46AA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</w:t>
            </w:r>
            <w:r w:rsidR="003A4A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773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1F02A8" w:rsidRPr="00A42D55" w:rsidTr="007C13AA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1F02A8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6EDE" w:rsidRPr="00A42D55" w:rsidRDefault="00C46AA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C6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7 646,6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2C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C6E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563,8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2C6EDE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34 983,4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34 978,4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410CF9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34 978,4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2A8" w:rsidRPr="00A42D55" w:rsidRDefault="00C46AA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3A4A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7 150</w:t>
            </w:r>
            <w:r w:rsidR="00410C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,6</w:t>
            </w:r>
          </w:p>
        </w:tc>
      </w:tr>
      <w:tr w:rsidR="0063292A" w:rsidRPr="00A42D55" w:rsidTr="007C13AA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292A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7D1" w:rsidRPr="00CF4FF3" w:rsidRDefault="00C46AAF" w:rsidP="00E6073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42 53</w:t>
            </w:r>
            <w:r w:rsidR="002927D1"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7D1" w:rsidRPr="00CF4FF3" w:rsidRDefault="002927D1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30 447,7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CF4FF3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CF4FF3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CF4FF3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7D1" w:rsidRPr="00CF4FF3" w:rsidRDefault="00C46AAF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72  98</w:t>
            </w:r>
            <w:r w:rsidR="002927D1"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</w:tr>
      <w:tr w:rsidR="0063292A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1E1ADE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292A"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63292A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292A" w:rsidRPr="00A42D55" w:rsidRDefault="00FB5F33" w:rsidP="0063292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1 606,4</w:t>
            </w:r>
          </w:p>
        </w:tc>
      </w:tr>
      <w:tr w:rsidR="00FB5F33" w:rsidRPr="00A42D55" w:rsidTr="007C13AA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FB5F33" w:rsidP="00FB5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B5F3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F76307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</w:t>
            </w:r>
            <w:r w:rsidR="00F522C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ации сельского поселения на 2021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22C2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10 778,4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10 294,1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B189B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52 044,8 </w:t>
            </w:r>
          </w:p>
        </w:tc>
      </w:tr>
      <w:tr w:rsidR="00FB5F33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365D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10 462,1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9 970,7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410CF9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50 434,9</w:t>
            </w:r>
          </w:p>
        </w:tc>
      </w:tr>
      <w:tr w:rsidR="00FB5F33" w:rsidRPr="00A42D55" w:rsidTr="007C13AA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FB5F33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5F33" w:rsidRPr="00A42D55" w:rsidRDefault="001E1ADE" w:rsidP="00FB5F3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1606,4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7 537,4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7 053,1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35 839,8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7 221,1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6 729,7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3C2577" w:rsidRDefault="003C2577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34 229,9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E1ADE" w:rsidRPr="00A42D55" w:rsidTr="007C13AA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1E1ADE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1ADE" w:rsidRPr="00A42D55" w:rsidRDefault="001E1ADE" w:rsidP="001E1AD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1606,4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75357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75357B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F76307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357B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57B" w:rsidRPr="00A42D55" w:rsidRDefault="00F76307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  <w:r w:rsidR="0075357B"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57B" w:rsidRPr="00A42D55" w:rsidRDefault="0075357B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7B" w:rsidRPr="00A42D55" w:rsidRDefault="00453FAD" w:rsidP="0075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F76307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расходов сельского поселения на 2021-2025гг»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FAD" w:rsidRPr="00A42D55" w:rsidRDefault="00453FAD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F76307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3 808,3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3 946,8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18 225,7</w:t>
            </w:r>
          </w:p>
        </w:tc>
      </w:tr>
      <w:tr w:rsidR="00453FAD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453FAD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3 365,0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3 503,5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3FAD" w:rsidRPr="00A42D55" w:rsidRDefault="00BD6A24" w:rsidP="00453F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17 339,1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886,6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1 360,7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7 065,5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1 360,7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7 065,5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1 713,6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1 786,6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7 490,2</w:t>
            </w:r>
          </w:p>
        </w:tc>
      </w:tr>
      <w:tr w:rsidR="00BD6A24" w:rsidRPr="00A42D55" w:rsidTr="007C13AA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1 270,3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6 603,6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886,6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2 170,0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2 170,0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мероприятие 3.4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1 500,0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1 500,0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F76307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EB7891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EB78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088,1</w:t>
            </w:r>
          </w:p>
        </w:tc>
      </w:tr>
      <w:tr w:rsidR="00BD6A24" w:rsidRPr="00A42D55" w:rsidTr="007C13AA">
        <w:trPr>
          <w:gridAfter w:val="1"/>
          <w:wAfter w:w="454" w:type="pct"/>
          <w:trHeight w:val="354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EB7891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34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EB7891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EB7891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F76307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511,4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493,4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2 353,3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413,4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B7891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2 157,3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2 350,8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412,9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2 154,8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645DB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F76307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50 684,1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39 271,3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115 322,5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9 659,4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9 365,6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44 392,1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41 024,7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29 905,7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70 930,4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8 185,7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8 235,7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41 413,5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8 185,7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8 235,7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41 413,5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949,8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789,8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E81FBF" w:rsidRDefault="00E81FBF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995AAE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</w:t>
            </w:r>
            <w:r w:rsidR="00BD6A24"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72959,2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266,3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188,8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B618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D6A24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6A24" w:rsidRPr="00A42D55" w:rsidRDefault="00BD6A24" w:rsidP="00BD6A24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Default="00995AAE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6.4</w:t>
            </w:r>
            <w:r w:rsidR="00F902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9025C" w:rsidRPr="00954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</w:t>
            </w:r>
            <w:r w:rsidR="00F902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Приобретение в рамках предоставления субсидий местным бюджетам из областного бюджета в целях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расходных обязательств муниципальных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F9025C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6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Писаревского сельского поселения на 2021-2023 годы»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Default="007C13AA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7C13AA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12654A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"Подготовка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ресурсов"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13AA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F9025C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7.2.</w:t>
            </w:r>
          </w:p>
          <w:p w:rsidR="00F9025C" w:rsidRPr="002C6EDE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13AA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7C13AA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F9025C" w:rsidRPr="00A42D55" w:rsidRDefault="007C13AA" w:rsidP="007C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277640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9025C" w:rsidRPr="00A42D55" w:rsidTr="007C13AA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25C" w:rsidRPr="00A42D55" w:rsidRDefault="00F9025C" w:rsidP="00F9025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террит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E5F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ЗА СЧЕТ ВСЕХ ИСТОЧНИКОВ ФИНАНСИРОВАНИЯ РЕСУРСНОЕ ОБЕСПЕЧЕНИЕ </w:t>
      </w:r>
    </w:p>
    <w:p w:rsidR="005B136D" w:rsidRDefault="005B136D" w:rsidP="00CC54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16"/>
        <w:gridCol w:w="1397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995AAE" w:rsidRPr="00A42D55" w:rsidTr="003527AD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995AAE" w:rsidRPr="00A42D55" w:rsidTr="003527AD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2025г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995AAE" w:rsidRPr="00A42D55" w:rsidTr="003527AD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95AAE" w:rsidRPr="00A42D55" w:rsidTr="003527AD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100 528,9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55 334,2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35 301,8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261 773,5</w:t>
            </w:r>
          </w:p>
        </w:tc>
      </w:tr>
      <w:tr w:rsidR="00995AAE" w:rsidRPr="00A42D55" w:rsidTr="003527AD">
        <w:trPr>
          <w:gridAfter w:val="1"/>
          <w:wAfter w:w="454" w:type="pct"/>
          <w:trHeight w:val="93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87 646,6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24 563,8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34 983,4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34 978,4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34 978,4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217 150,6</w:t>
            </w:r>
          </w:p>
        </w:tc>
      </w:tr>
      <w:tr w:rsidR="00995AAE" w:rsidRPr="00A42D55" w:rsidTr="003527AD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42 536,7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30 447,7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CF4FF3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4F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72  986,5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1 606,4</w:t>
            </w:r>
          </w:p>
        </w:tc>
      </w:tr>
      <w:tr w:rsidR="00995AAE" w:rsidRPr="00A42D55" w:rsidTr="003527AD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10 778,4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10 294,1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10 324,1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B189B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8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52 044,8 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10 462,1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9 970,7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10 000,7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50 434,9</w:t>
            </w:r>
          </w:p>
        </w:tc>
      </w:tr>
      <w:tr w:rsidR="00995AAE" w:rsidRPr="00A42D55" w:rsidTr="003527AD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1606,4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7 537,4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7 053,1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7 083,1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35 839,8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7 221,1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6 729,7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6 759,7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3C2577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25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34 229,9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1606,4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16 114,0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«Повышение эффективности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бюджетных расходов сельского поселения на 2021-2025гг»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Писаревского сельского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411,5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3 808,3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3 946,8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18 225,7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3 365,0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3 503,5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3 490,2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17 339,1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886,6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1 360,7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7 065,5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1 360,7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7 065,5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1 713,6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1 786,6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7 490,2</w:t>
            </w:r>
          </w:p>
        </w:tc>
      </w:tr>
      <w:tr w:rsidR="00995AAE" w:rsidRPr="00A42D55" w:rsidTr="003527AD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1 270,3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1 330,0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6 603,6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886,6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2 170,0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2 170,0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мероприятие 3.4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1 500,0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1 500,0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088,1</w:t>
            </w:r>
          </w:p>
        </w:tc>
      </w:tr>
      <w:tr w:rsidR="00995AAE" w:rsidRPr="00A42D55" w:rsidTr="003527AD">
        <w:trPr>
          <w:gridAfter w:val="1"/>
          <w:wAfter w:w="454" w:type="pct"/>
          <w:trHeight w:val="354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34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32 988,1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12 500,0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71 088,1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5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511,4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493,4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2 353,3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413,4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2 157,3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510,9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2 350,8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412,9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394,9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2 154,8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196,0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F76307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3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Подпрограмма 6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50 684,1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39 271,3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115 322,5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9 659,4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9 365,6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8 455,7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44 392,1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41 024,7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29 905,7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70 930,4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8 185,7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8 235,7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41 413,5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8 185,7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8 235,7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8 330,7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41 413,5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</w:t>
            </w: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949,8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207,4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789,8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E81FBF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1F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8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6.3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748,2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72959,2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266,3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188,8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6.4. </w:t>
            </w:r>
            <w:r w:rsidRPr="009547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Приобретение в рамках предоставления субсидий местным бюджетам из областного бюджета в целях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расходных обязательств муниципальных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63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Писаревского сельского поселения на 2021-2023 годы»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7C13AA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1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"Подготовка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ресурсов"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</w:p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7.2.</w:t>
            </w:r>
          </w:p>
          <w:p w:rsidR="00995AAE" w:rsidRPr="002C6ED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277640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6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95AAE" w:rsidRPr="00A42D55" w:rsidTr="003527AD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5AAE" w:rsidRPr="00A42D55" w:rsidRDefault="00995AAE" w:rsidP="003527AD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42ADD" w:rsidRPr="00CC5447" w:rsidRDefault="00242ADD" w:rsidP="00CC5447">
      <w:pPr>
        <w:rPr>
          <w:rFonts w:ascii="Times New Roman" w:hAnsi="Times New Roman" w:cs="Times New Roman"/>
          <w:sz w:val="24"/>
          <w:szCs w:val="24"/>
        </w:rPr>
        <w:sectPr w:rsidR="00242ADD" w:rsidRPr="00CC5447" w:rsidSect="00015309">
          <w:footerReference w:type="default" r:id="rId12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A42D55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5B136D" w:rsidRPr="00A42D55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</w:t>
      </w:r>
      <w:r w:rsidR="00D95FD5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A42D55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</w:t>
            </w:r>
            <w:r w:rsidR="00D95FD5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2021 -2025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A42D55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A42D55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5B136D" w:rsidRPr="00A42D55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A42D55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57A00" w:rsidRPr="00A42D55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. Управление средствами резервного фонда администрации сельского поселения.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D95FD5" w:rsidRPr="00A42D55" w:rsidTr="00D95FD5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52 044,8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10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778,4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10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294,1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10 324,1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2B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10 324,1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44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10 324,1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44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50 434,9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10 462,1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</w:t>
            </w:r>
            <w:r w:rsidR="004451CB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9 970,7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</w:t>
            </w:r>
            <w:r w:rsidR="004451CB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10 000,7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10 000,7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445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10 000,7 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0,7 тыс. руб.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1 606,4 тыс. руб., в том числе: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322,7 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322,7</w:t>
            </w:r>
            <w:r w:rsidR="0044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95FD5" w:rsidRPr="00A42D55" w:rsidRDefault="00D95FD5" w:rsidP="00D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  <w:tr w:rsidR="00D95FD5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D95FD5" w:rsidRPr="00A42D55" w:rsidRDefault="00D95FD5" w:rsidP="00D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42D55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A42D55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</w:t>
      </w:r>
      <w:r w:rsidR="00457A00" w:rsidRPr="00A42D55">
        <w:rPr>
          <w:rFonts w:ascii="Times New Roman" w:eastAsia="Calibri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7738F" w:rsidRPr="00A42D55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73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738F" w:rsidRPr="00A42D55">
        <w:rPr>
          <w:rFonts w:ascii="Times New Roman" w:eastAsia="Calibri" w:hAnsi="Times New Roman" w:cs="Times New Roman"/>
          <w:sz w:val="24"/>
          <w:szCs w:val="24"/>
        </w:rPr>
        <w:t>Обеспечение деятельности главы сельского поселения и Администрации сельского поселения;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  <w:r w:rsidR="00836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A42D55">
        <w:rPr>
          <w:rFonts w:ascii="Times New Roman" w:eastAsia="Calibri" w:hAnsi="Times New Roman" w:cs="Times New Roman"/>
          <w:sz w:val="24"/>
          <w:szCs w:val="24"/>
        </w:rPr>
        <w:t>овышение квалификации муниципальных служащих.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средствами резервного фонда администрации сельского поселения.</w:t>
      </w:r>
    </w:p>
    <w:p w:rsidR="0063425A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136D" w:rsidRPr="00A42D55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A42D55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A42D55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A42D55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3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A42D55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A42D55" w:rsidRDefault="005B136D" w:rsidP="0002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5B136D" w:rsidRPr="00A42D55" w:rsidRDefault="001F7F37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5B136D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B136D" w:rsidRPr="00A42D55" w:rsidRDefault="005B136D" w:rsidP="005B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</w:t>
      </w:r>
      <w:r w:rsidR="00AA63B1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</w:t>
      </w:r>
      <w:r w:rsidR="00AA63B1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 муниципальной программы</w:t>
      </w:r>
    </w:p>
    <w:p w:rsidR="005B136D" w:rsidRPr="00A42D55" w:rsidRDefault="005B136D" w:rsidP="005B136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6652"/>
      </w:tblGrid>
      <w:tr w:rsidR="005B136D" w:rsidRPr="00A42D55" w:rsidTr="001F02A8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AA63B1" w:rsidRPr="00A42D55">
              <w:rPr>
                <w:rFonts w:ascii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6D" w:rsidRPr="00A42D55" w:rsidTr="001F02A8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</w:t>
            </w:r>
            <w:r w:rsidR="00AA63B1" w:rsidRPr="00A42D55">
              <w:rPr>
                <w:rFonts w:ascii="Times New Roman" w:hAnsi="Times New Roman" w:cs="Times New Roman"/>
                <w:sz w:val="24"/>
                <w:szCs w:val="24"/>
              </w:rPr>
              <w:t>евского сельского поселения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A42D55" w:rsidTr="001F02A8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5B136D" w:rsidRPr="00A42D55" w:rsidTr="001F02A8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5B136D" w:rsidRPr="00A42D55" w:rsidTr="001F02A8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AA63B1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5B136D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5B136D" w:rsidRPr="00A42D55" w:rsidTr="001F02A8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5B136D" w:rsidRPr="00A42D55" w:rsidTr="001F02A8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AA63B1" w:rsidRPr="00A42D55" w:rsidTr="001F02A8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3B1" w:rsidRPr="00A42D55" w:rsidRDefault="00AA63B1" w:rsidP="00AA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411,5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82,3 тыс. руб.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411,5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82,3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82,3 тыс. руб.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AA63B1" w:rsidRPr="00A42D55" w:rsidTr="001F02A8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3B1" w:rsidRPr="00A42D55" w:rsidRDefault="00AA63B1" w:rsidP="00AA6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AA63B1" w:rsidRPr="00A42D55" w:rsidRDefault="00AA63B1" w:rsidP="00AA6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AA63B1" w:rsidRPr="00A42D55" w:rsidRDefault="00AA63B1" w:rsidP="00AA63B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5B136D" w:rsidRPr="00A42D55" w:rsidRDefault="005B136D" w:rsidP="005B136D">
      <w:pPr>
        <w:pStyle w:val="aa"/>
        <w:spacing w:after="0" w:line="240" w:lineRule="auto"/>
        <w:ind w:right="-2" w:firstLine="709"/>
        <w:jc w:val="both"/>
        <w:rPr>
          <w:szCs w:val="24"/>
        </w:rPr>
      </w:pPr>
      <w:r w:rsidRPr="00A42D55">
        <w:rPr>
          <w:color w:val="000000"/>
          <w:szCs w:val="24"/>
        </w:rPr>
        <w:t xml:space="preserve">Для достижения данной цели необходимо выполнить следующие </w:t>
      </w:r>
      <w:r w:rsidRPr="00A42D55">
        <w:rPr>
          <w:szCs w:val="24"/>
        </w:rPr>
        <w:t xml:space="preserve">задачи: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5B136D" w:rsidRPr="00A42D55" w:rsidRDefault="005B136D" w:rsidP="005B13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</w:t>
      </w:r>
      <w:r w:rsidR="001F7F37" w:rsidRPr="00A42D55">
        <w:rPr>
          <w:rFonts w:ascii="Times New Roman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hAnsi="Times New Roman" w:cs="Times New Roman"/>
          <w:sz w:val="24"/>
          <w:szCs w:val="24"/>
        </w:rPr>
        <w:t>гг</w:t>
      </w:r>
    </w:p>
    <w:p w:rsidR="00C50ECD" w:rsidRPr="00A42D55" w:rsidRDefault="00C50ECD" w:rsidP="005B13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Default="00C50EC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50ECD" w:rsidRPr="00C50ECD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A42D55" w:rsidRDefault="00206B28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36D" w:rsidRPr="00A42D55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управлении.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5B136D" w:rsidRPr="00A42D55" w:rsidRDefault="005B136D" w:rsidP="005B13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5B136D" w:rsidRPr="00A42D55" w:rsidRDefault="005B136D" w:rsidP="005B13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42D55">
        <w:rPr>
          <w:szCs w:val="24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A42D55" w:rsidRDefault="005B136D" w:rsidP="005B136D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5B136D" w:rsidRPr="00A42D55" w:rsidRDefault="005B136D" w:rsidP="005B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A42D55">
        <w:rPr>
          <w:rFonts w:ascii="Times New Roman" w:hAnsi="Times New Roman"/>
          <w:sz w:val="24"/>
          <w:szCs w:val="24"/>
        </w:rPr>
        <w:t xml:space="preserve"> 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5B136D" w:rsidRPr="00A42D55" w:rsidRDefault="005B136D" w:rsidP="005B13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215A26" w:rsidRPr="00A42D55" w:rsidRDefault="00215A26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17A6F" w:rsidRPr="00A42D55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117A6F" w:rsidRPr="00A42D55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042499"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</w:t>
            </w:r>
            <w:r w:rsidR="00042499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A42D55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A42D55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  <w:r w:rsidR="00117A6F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A42D55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17A6F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3C1FB3" w:rsidRPr="00A42D55" w:rsidRDefault="003C1FB3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A42D55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автомобильных дорог.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территории поселения.</w:t>
            </w:r>
          </w:p>
          <w:p w:rsidR="001F7F37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117A6F" w:rsidRPr="00A42D55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117A6F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C50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1F7F37" w:rsidRPr="00A42D55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499" w:rsidRPr="00A42D55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04146">
              <w:rPr>
                <w:rFonts w:ascii="Times New Roman" w:hAnsi="Times New Roman" w:cs="Times New Roman"/>
                <w:sz w:val="24"/>
                <w:szCs w:val="24"/>
              </w:rPr>
              <w:t xml:space="preserve">18 225,7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3 803,3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3 946,8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604146">
              <w:rPr>
                <w:rFonts w:ascii="Times New Roman" w:hAnsi="Times New Roman" w:cs="Times New Roman"/>
                <w:sz w:val="24"/>
                <w:szCs w:val="24"/>
              </w:rPr>
              <w:t>17 339,1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3 365,0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3 503,5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="0060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604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886,6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42499" w:rsidRPr="00A42D55" w:rsidRDefault="00604146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443,3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42499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041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год – 443,3 </w:t>
            </w:r>
            <w:r w:rsidR="00604146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042499" w:rsidRPr="00A42D55" w:rsidRDefault="00042499" w:rsidP="00042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042499" w:rsidRPr="00A42D55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042499" w:rsidRPr="00A42D55" w:rsidRDefault="00042499" w:rsidP="0004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042499" w:rsidRPr="00A42D55" w:rsidRDefault="00042499" w:rsidP="000424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117A6F" w:rsidRPr="00A42D55" w:rsidRDefault="00117A6F" w:rsidP="00117A6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A6F" w:rsidRPr="00A42D55" w:rsidRDefault="00117A6F" w:rsidP="00D749EE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A42D55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A42D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Pr="00A42D55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Создание мест (площадок) накопления твердых коммунальных отходов;</w:t>
      </w:r>
    </w:p>
    <w:p w:rsidR="00117A6F" w:rsidRPr="00A42D55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A42D55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5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сельского поселения»</w:t>
      </w:r>
    </w:p>
    <w:p w:rsidR="00117A6F" w:rsidRPr="00A42D55" w:rsidRDefault="0085422D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</w:t>
      </w:r>
      <w:r w:rsidR="0085422D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117A6F" w:rsidRPr="00A42D55" w:rsidRDefault="00117A6F" w:rsidP="00117A6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17A6F" w:rsidRPr="00A42D55" w:rsidRDefault="00117A6F" w:rsidP="00117A6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3"/>
        <w:gridCol w:w="7063"/>
      </w:tblGrid>
      <w:tr w:rsidR="00117A6F" w:rsidRPr="00A42D55" w:rsidTr="00EF1507">
        <w:trPr>
          <w:trHeight w:val="39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85422D" w:rsidRPr="00A42D55">
              <w:rPr>
                <w:rFonts w:ascii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EF1507">
        <w:trPr>
          <w:trHeight w:val="785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</w:t>
            </w:r>
            <w:r w:rsidR="0085422D" w:rsidRPr="00A42D55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EF1507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EF1507">
        <w:trPr>
          <w:trHeight w:val="24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EF1507">
        <w:trPr>
          <w:trHeight w:val="56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117A6F" w:rsidRPr="00A42D55" w:rsidTr="00EF1507">
        <w:trPr>
          <w:trHeight w:val="182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D55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117A6F" w:rsidRPr="00A42D55" w:rsidRDefault="00117A6F" w:rsidP="00EF1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117A6F" w:rsidRPr="00A42D55" w:rsidTr="00EF1507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85422D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EF1507">
        <w:trPr>
          <w:trHeight w:val="13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117A6F" w:rsidRPr="00A42D55" w:rsidRDefault="00117A6F" w:rsidP="00EF15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117A6F" w:rsidRPr="00A42D55" w:rsidTr="00EF1507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773587" w:rsidRPr="00A42D55" w:rsidTr="00EF1507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587" w:rsidRPr="00A42D55" w:rsidRDefault="00773587" w:rsidP="0077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71 088,0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32 988,0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600,0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12 500,0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12 500,0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12 500,0 тыс. руб.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71 088,0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32 988,0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600,0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12 500,0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12 500,0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12 500,0 тыс. руб.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773587" w:rsidRPr="00A42D55" w:rsidTr="00EF1507">
        <w:trPr>
          <w:trHeight w:val="15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587" w:rsidRPr="00A42D55" w:rsidRDefault="00773587" w:rsidP="0077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87" w:rsidRPr="00A42D55" w:rsidRDefault="00773587" w:rsidP="0077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587" w:rsidRPr="00A42D55" w:rsidRDefault="00773587" w:rsidP="00773587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773587" w:rsidRPr="00A42D55" w:rsidRDefault="00773587" w:rsidP="00773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4D7B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A42D55">
        <w:rPr>
          <w:rFonts w:ascii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2D55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117A6F" w:rsidRPr="00A42D55" w:rsidRDefault="00117A6F" w:rsidP="00117A6F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117A6F" w:rsidRPr="00A42D55" w:rsidRDefault="00117A6F" w:rsidP="00114D7B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117A6F" w:rsidRPr="00A42D55" w:rsidRDefault="00117A6F" w:rsidP="00114D7B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117A6F" w:rsidRPr="00A42D55" w:rsidRDefault="00117A6F" w:rsidP="00C50ECD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О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 w:rsidR="00C50ECD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117A6F" w:rsidRPr="00A42D55" w:rsidRDefault="00117A6F" w:rsidP="00C50EC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117A6F" w:rsidRPr="00A42D55" w:rsidRDefault="00117A6F" w:rsidP="00C50ECD">
      <w:pPr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117A6F" w:rsidRPr="00A42D55" w:rsidRDefault="00117A6F" w:rsidP="00C50EC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Сроки реализации по</w:t>
      </w:r>
      <w:r w:rsidR="00CA51A4" w:rsidRPr="00A42D55">
        <w:rPr>
          <w:rFonts w:ascii="Times New Roman" w:hAnsi="Times New Roman" w:cs="Times New Roman"/>
          <w:sz w:val="24"/>
          <w:szCs w:val="24"/>
        </w:rPr>
        <w:t>дпрограммы: 2021-2025</w:t>
      </w:r>
      <w:r w:rsidRPr="00A42D55">
        <w:rPr>
          <w:rFonts w:ascii="Times New Roman" w:hAnsi="Times New Roman" w:cs="Times New Roman"/>
          <w:sz w:val="24"/>
          <w:szCs w:val="24"/>
        </w:rPr>
        <w:t>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Default="00C50ECD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17A6F" w:rsidRPr="00C50ECD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17A6F" w:rsidRPr="00A42D55" w:rsidRDefault="00114D7B" w:rsidP="00114D7B">
      <w:pPr>
        <w:widowControl w:val="0"/>
        <w:autoSpaceDE w:val="0"/>
        <w:autoSpaceDN w:val="0"/>
        <w:adjustRightInd w:val="0"/>
        <w:spacing w:after="0" w:line="216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</w:t>
      </w:r>
      <w:r w:rsidR="00117A6F" w:rsidRPr="00A42D55">
        <w:rPr>
          <w:rFonts w:ascii="Times New Roman" w:hAnsi="Times New Roman" w:cs="Times New Roman"/>
          <w:sz w:val="24"/>
          <w:szCs w:val="24"/>
        </w:rPr>
        <w:t>Проведение топографических, геодезических, картографических и кадастровых работ.</w:t>
      </w:r>
    </w:p>
    <w:p w:rsidR="00117A6F" w:rsidRPr="00A42D55" w:rsidRDefault="00114D7B" w:rsidP="00114D7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</w:t>
      </w:r>
      <w:r w:rsidR="00117A6F" w:rsidRPr="00A42D55"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117A6F" w:rsidRPr="00A42D55" w:rsidRDefault="00117A6F" w:rsidP="00114D7B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A42D55" w:rsidRDefault="00114D7B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№ 3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C50ECD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C50EC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117A6F" w:rsidRPr="00A42D55" w:rsidRDefault="00117A6F" w:rsidP="00C50EC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117A6F" w:rsidRPr="00A42D55" w:rsidRDefault="00117A6F" w:rsidP="00C50ECD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pStyle w:val="aa"/>
        <w:spacing w:after="0" w:line="240" w:lineRule="auto"/>
        <w:ind w:right="-1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6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C50ECD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117A6F" w:rsidRPr="00A42D55" w:rsidRDefault="00117A6F" w:rsidP="00117A6F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117A6F" w:rsidRPr="00A42D55" w:rsidRDefault="00117A6F" w:rsidP="00117A6F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lastRenderedPageBreak/>
        <w:t>Организации Писаревского сельского поселения участия в реализации подпрограммы не принимают.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A54986" w:rsidRPr="00A42D55" w:rsidRDefault="00A54986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A54986" w:rsidRPr="00A42D55" w:rsidRDefault="00CA51A4" w:rsidP="00A5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A54986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54986" w:rsidRPr="00A42D55" w:rsidRDefault="00A54986" w:rsidP="00A54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</w:t>
      </w:r>
      <w:r w:rsidR="00CA51A4" w:rsidRPr="00A42D55">
        <w:rPr>
          <w:rFonts w:ascii="Times New Roman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</w:t>
      </w:r>
      <w:r w:rsidR="00CA51A4" w:rsidRPr="00A42D55">
        <w:rPr>
          <w:rFonts w:ascii="Times New Roman" w:hAnsi="Times New Roman" w:cs="Times New Roman"/>
          <w:sz w:val="24"/>
          <w:szCs w:val="24"/>
        </w:rPr>
        <w:t>евского сельского поселения 2021 – 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A54986" w:rsidRPr="00A42D55" w:rsidRDefault="00A54986" w:rsidP="00A54986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54986" w:rsidRPr="00A42D55" w:rsidRDefault="00A54986" w:rsidP="00A54986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7110"/>
      </w:tblGrid>
      <w:tr w:rsidR="00A54986" w:rsidRPr="00A42D55" w:rsidTr="00EF1507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</w:t>
            </w:r>
            <w:r w:rsidR="00CA51A4" w:rsidRPr="00A42D55">
              <w:rPr>
                <w:rFonts w:ascii="Times New Roman" w:hAnsi="Times New Roman" w:cs="Times New Roman"/>
                <w:sz w:val="24"/>
                <w:szCs w:val="24"/>
              </w:rPr>
              <w:t>евского сельского поселения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pStyle w:val="Default"/>
            </w:pPr>
            <w:r w:rsidRPr="00A42D55"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986" w:rsidRPr="00A42D55" w:rsidRDefault="00A54986" w:rsidP="00EF1507">
            <w:pPr>
              <w:pStyle w:val="Default"/>
            </w:pPr>
            <w:r w:rsidRPr="00A42D55">
              <w:t>1.Создание резерва материальных ресурсов для предупреждения и ликвидации чрезвычайных ситуаций;</w:t>
            </w:r>
          </w:p>
          <w:p w:rsidR="00A54986" w:rsidRPr="00A42D55" w:rsidRDefault="00A54986" w:rsidP="00EF1507">
            <w:pPr>
              <w:pStyle w:val="Default"/>
            </w:pPr>
            <w:r w:rsidRPr="00A42D55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986" w:rsidRPr="00A42D55" w:rsidRDefault="00CA51A4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A54986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A54986" w:rsidRPr="00A42D55" w:rsidRDefault="00A54986" w:rsidP="00EF150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A54986" w:rsidRPr="00A42D55" w:rsidRDefault="00A54986" w:rsidP="00EF150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A54986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986" w:rsidRPr="00A42D55" w:rsidRDefault="00A54986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2B5EF7" w:rsidRPr="00A42D55" w:rsidRDefault="00D24ACC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EF7"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.Профилактика безнадзорности и правонарушений на территории </w:t>
            </w:r>
            <w:r w:rsidR="002B5EF7"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поселения.</w:t>
            </w:r>
          </w:p>
        </w:tc>
      </w:tr>
      <w:tr w:rsidR="00CA51A4" w:rsidRPr="00A42D55" w:rsidTr="00773BBA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2 353,3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511</w:t>
            </w:r>
            <w:r w:rsidR="00565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615807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449,5</w:t>
            </w:r>
            <w:r w:rsidR="00CA51A4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449,5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 </w:t>
            </w:r>
            <w:r w:rsidR="00565E9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413,4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83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395,4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A51A4" w:rsidRPr="00A42D55" w:rsidRDefault="0083781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449,5</w:t>
            </w:r>
            <w:r w:rsidR="00CA51A4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449,5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449,5 тыс. руб.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837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196,0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A51A4" w:rsidRPr="00A42D55" w:rsidRDefault="0083781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98,0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CA51A4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CA51A4" w:rsidRPr="00A42D55" w:rsidRDefault="0083781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98,0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CA51A4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A51A4" w:rsidRPr="00A42D55" w:rsidRDefault="00CA51A4" w:rsidP="00CA5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CA51A4" w:rsidRPr="00A42D55" w:rsidTr="00EF1507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A4" w:rsidRPr="00A42D55" w:rsidRDefault="00CA51A4" w:rsidP="00CA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CA51A4" w:rsidRPr="00A42D55" w:rsidRDefault="00CA51A4" w:rsidP="00CA51A4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CA51A4" w:rsidRPr="00A42D55" w:rsidRDefault="00CA51A4" w:rsidP="00CA51A4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CA51A4" w:rsidRPr="00A42D55" w:rsidRDefault="00CA51A4" w:rsidP="00CA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4986" w:rsidRPr="00A42D55" w:rsidRDefault="00A54986" w:rsidP="00A54986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A54986" w:rsidRPr="00A42D55" w:rsidRDefault="00A54986" w:rsidP="00A54986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- создание резерва материальных ресурсов для предупреждения и ликвидации чрезвычайных ситуаций;</w:t>
      </w:r>
    </w:p>
    <w:p w:rsidR="00A54986" w:rsidRPr="00A42D55" w:rsidRDefault="00A54986" w:rsidP="00A54986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 w:rsidRPr="00A42D55">
        <w:t>- обеспечение надлежащего состояния источников противопожарного водоснабжения и минерализованных полос</w:t>
      </w:r>
      <w:r w:rsidRPr="00A42D55">
        <w:rPr>
          <w:color w:val="000000"/>
        </w:rPr>
        <w:t>.</w:t>
      </w:r>
    </w:p>
    <w:p w:rsidR="00A54986" w:rsidRPr="00A42D55" w:rsidRDefault="00A54986" w:rsidP="00A54986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A54986" w:rsidRPr="00A42D55" w:rsidRDefault="00A54986" w:rsidP="00A54986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A54986" w:rsidRPr="00A42D55" w:rsidRDefault="00A54986" w:rsidP="00A5498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A54986" w:rsidRPr="00A42D55" w:rsidRDefault="00A54986" w:rsidP="00A54986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</w:t>
      </w:r>
      <w:r w:rsidR="002B5EF7" w:rsidRPr="00A42D55">
        <w:rPr>
          <w:rFonts w:ascii="Times New Roman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24ACC" w:rsidRDefault="00D24ACC" w:rsidP="00A549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4986" w:rsidRPr="00D24ACC" w:rsidRDefault="00D24ACC" w:rsidP="00D24A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B5EF7" w:rsidRPr="00A42D55" w:rsidRDefault="002B5EF7" w:rsidP="00AF0099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</w:t>
      </w:r>
      <w:r w:rsidR="00AF0099" w:rsidRPr="00A42D55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B5EF7" w:rsidRPr="00A42D55" w:rsidRDefault="002B5EF7" w:rsidP="00D24AC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A54986" w:rsidRPr="00A42D55" w:rsidRDefault="00A54986" w:rsidP="005E0826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A54986" w:rsidRPr="00A42D55" w:rsidRDefault="00FC43F5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№ 3</w:t>
      </w:r>
      <w:r w:rsidR="00A54986" w:rsidRPr="00A42D55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A54986" w:rsidRPr="00A42D55" w:rsidRDefault="00A54986" w:rsidP="00A54986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A54986" w:rsidRPr="00A42D55" w:rsidRDefault="00A54986" w:rsidP="00A54986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A54986" w:rsidRPr="00A42D55" w:rsidRDefault="00A54986" w:rsidP="00A54986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42D55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42D55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42D55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54986" w:rsidRPr="00A42D55" w:rsidRDefault="00A54986" w:rsidP="00A54986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A54986" w:rsidRPr="00A42D55" w:rsidRDefault="00A54986" w:rsidP="00A54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54986" w:rsidRPr="00A42D55" w:rsidRDefault="00A54986" w:rsidP="00A54986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7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54986" w:rsidRPr="00A42D55" w:rsidRDefault="00A54986" w:rsidP="00A54986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A54986" w:rsidRPr="00A42D55" w:rsidRDefault="00A54986" w:rsidP="00A54986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A54986" w:rsidRPr="00A42D55" w:rsidRDefault="00A54986" w:rsidP="00A54986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A54986" w:rsidRPr="00A42D55" w:rsidRDefault="00A54986" w:rsidP="00A54986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lastRenderedPageBreak/>
        <w:t>Раздел 6. СВЕДЕНИЯ ОБ УЧАСТИИ В ПОДПРОГРАММЕ ГОСУДАРСТВЕННЫХ ВНЕБЮДЖЕТНЫХ ФОНДОВ</w:t>
      </w:r>
      <w:r w:rsidRPr="00A42D55">
        <w:rPr>
          <w:rFonts w:ascii="Times New Roman" w:hAnsi="Times New Roman"/>
          <w:sz w:val="24"/>
          <w:szCs w:val="24"/>
        </w:rPr>
        <w:t xml:space="preserve"> </w:t>
      </w:r>
    </w:p>
    <w:p w:rsidR="00A54986" w:rsidRPr="00A42D55" w:rsidRDefault="00A54986" w:rsidP="00A54986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54986" w:rsidRPr="00A42D55" w:rsidRDefault="00A54986" w:rsidP="00A54986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42D55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A54986" w:rsidRPr="00A42D55" w:rsidRDefault="00A54986" w:rsidP="00A54986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42D55"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17A6F" w:rsidRPr="00A42D55" w:rsidRDefault="007A0E7D" w:rsidP="00117A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117A6F" w:rsidRPr="00A42D55" w:rsidRDefault="007A0E7D" w:rsidP="0011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2021– 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117A6F" w:rsidRPr="00A42D55" w:rsidRDefault="007A0E7D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 – 2025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117A6F" w:rsidRPr="00A42D55" w:rsidTr="00EF1507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</w:t>
            </w:r>
            <w:r w:rsidR="007A0E7D"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– 2025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</w:t>
            </w:r>
            <w:r w:rsidR="007A0E7D" w:rsidRPr="00A42D55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17A6F" w:rsidRPr="00A42D55" w:rsidTr="00EF150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17A6F" w:rsidRPr="00A42D55" w:rsidRDefault="00117A6F" w:rsidP="00EF150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17A6F" w:rsidRPr="00A42D55" w:rsidRDefault="00117A6F" w:rsidP="00EF150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5.Увеличение количества предоставления платных услуг населению и пополнение местного бюджета.</w:t>
            </w:r>
          </w:p>
          <w:p w:rsidR="00117A6F" w:rsidRPr="00A42D55" w:rsidRDefault="00117A6F" w:rsidP="00EF1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117A6F" w:rsidRPr="00A42D55" w:rsidTr="00EF1507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7A0E7D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EF1507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17A6F" w:rsidRPr="00A42D55" w:rsidTr="00EF1507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804D1" w:rsidRPr="00A42D55" w:rsidRDefault="009804D1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117A6F" w:rsidRDefault="003E060C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="00117A6F"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3E060C" w:rsidRPr="00A42D55" w:rsidRDefault="003E060C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</w:t>
            </w:r>
            <w:r w:rsidR="00226A25">
              <w:rPr>
                <w:rFonts w:ascii="Times New Roman" w:hAnsi="Times New Roman" w:cs="Times New Roman"/>
                <w:sz w:val="24"/>
                <w:szCs w:val="24"/>
              </w:rPr>
              <w:t>субсидий местным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из областного бюджета в целях</w:t>
            </w:r>
            <w:r w:rsidR="0022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6A2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226A25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  <w:p w:rsidR="00117A6F" w:rsidRPr="00A42D55" w:rsidRDefault="00117A6F" w:rsidP="00EF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7D" w:rsidRPr="00A42D55" w:rsidTr="00EF1507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E7D" w:rsidRPr="00A42D55" w:rsidRDefault="007A0E7D" w:rsidP="007A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54D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115 322,5</w:t>
            </w:r>
            <w:r w:rsidR="00CF20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75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20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54D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684,1</w:t>
            </w:r>
            <w:r w:rsidR="00CF20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0E7D" w:rsidRPr="00A42D55" w:rsidRDefault="00754D71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39 271,3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0E7D" w:rsidRPr="00A42D55" w:rsidRDefault="00754D71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7A0E7D" w:rsidRPr="00A42D55" w:rsidRDefault="00754D71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7A0E7D" w:rsidRPr="00A42D55" w:rsidRDefault="00754D71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</w:t>
            </w:r>
            <w:r w:rsidR="002D7E40">
              <w:rPr>
                <w:rFonts w:ascii="Times New Roman" w:hAnsi="Times New Roman" w:cs="Times New Roman"/>
                <w:sz w:val="24"/>
                <w:szCs w:val="24"/>
              </w:rPr>
              <w:t>ельского поселения составляет 44 392,1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0E7D" w:rsidRPr="00A42D55" w:rsidRDefault="006E4908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2D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9 659,4 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0E7D" w:rsidRPr="00A42D55" w:rsidRDefault="006E4908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2D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9 365,6 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0E7D" w:rsidRPr="00A42D55" w:rsidRDefault="002D7E40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</w:t>
            </w:r>
            <w:r w:rsidR="002D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7A0E7D" w:rsidRPr="00A42D55" w:rsidRDefault="002D7E40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 год – 8 45</w:t>
            </w:r>
            <w:r w:rsidR="007A0E7D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2D7E40">
              <w:rPr>
                <w:rFonts w:ascii="Times New Roman" w:eastAsia="Calibri" w:hAnsi="Times New Roman" w:cs="Times New Roman"/>
                <w:sz w:val="24"/>
                <w:szCs w:val="24"/>
              </w:rPr>
              <w:t>70 930,4</w:t>
            </w:r>
            <w:r w:rsidR="00E414A1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E49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49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2D7E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02</w:t>
            </w:r>
            <w:r w:rsidR="006E4908" w:rsidRPr="00A42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4,7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0E7D" w:rsidRPr="00A42D55" w:rsidRDefault="002D7E40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29 905,7</w:t>
            </w:r>
            <w:r w:rsidR="007A0E7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7A0E7D" w:rsidRPr="00A42D55" w:rsidRDefault="007A0E7D" w:rsidP="007A0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7A0E7D" w:rsidRPr="00A42D55" w:rsidTr="00EF1507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E7D" w:rsidRPr="00A42D55" w:rsidRDefault="007A0E7D" w:rsidP="007A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E7D" w:rsidRPr="00A42D55" w:rsidRDefault="007A0E7D" w:rsidP="007A0E7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7A0E7D" w:rsidRPr="00A42D55" w:rsidRDefault="007A0E7D" w:rsidP="007A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7A0E7D" w:rsidRPr="00A42D55" w:rsidRDefault="007A0E7D" w:rsidP="007A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17A6F" w:rsidRPr="00A42D55" w:rsidRDefault="00117A6F" w:rsidP="00117A6F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117A6F" w:rsidRPr="00A42D55" w:rsidRDefault="00117A6F" w:rsidP="00117A6F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17A6F" w:rsidRPr="00A42D55" w:rsidRDefault="00117A6F" w:rsidP="0011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17A6F" w:rsidRPr="00A42D55" w:rsidRDefault="00117A6F" w:rsidP="0011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17A6F" w:rsidRPr="00A42D55" w:rsidRDefault="00117A6F" w:rsidP="0011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количество жителей Писаревского сельского поселения, систематически </w:t>
      </w:r>
      <w:r w:rsidRPr="00A42D55">
        <w:rPr>
          <w:rFonts w:ascii="Times New Roman" w:hAnsi="Times New Roman" w:cs="Times New Roman"/>
          <w:sz w:val="24"/>
          <w:szCs w:val="24"/>
        </w:rPr>
        <w:lastRenderedPageBreak/>
        <w:t>занимающихся физической культурой и спортом;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17A6F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17D60" w:rsidRPr="00D17D60" w:rsidRDefault="00D17D60" w:rsidP="00D17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26A25" w:rsidRPr="00A42D5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226A25" w:rsidRPr="00A42D5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сельского поселения физической культуры и массового спорта.</w:t>
      </w:r>
    </w:p>
    <w:p w:rsidR="00226A2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117A6F" w:rsidRPr="00A42D55" w:rsidRDefault="00226A25" w:rsidP="00226A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</w:t>
      </w:r>
      <w:r w:rsidRPr="00A42D55">
        <w:rPr>
          <w:rFonts w:ascii="Times New Roman" w:hAnsi="Times New Roman" w:cs="Times New Roman"/>
          <w:sz w:val="24"/>
          <w:szCs w:val="24"/>
        </w:rPr>
        <w:t xml:space="preserve"> 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  <w:r w:rsidR="00AE28E5" w:rsidRPr="00025A2D">
        <w:rPr>
          <w:rFonts w:ascii="Times New Roman" w:hAnsi="Times New Roman" w:cs="Times New Roman"/>
          <w:sz w:val="24"/>
          <w:szCs w:val="24"/>
        </w:rPr>
        <w:t>№ 3</w:t>
      </w:r>
      <w:r w:rsidR="00117A6F" w:rsidRPr="00025A2D">
        <w:rPr>
          <w:rFonts w:ascii="Times New Roman" w:hAnsi="Times New Roman" w:cs="Times New Roman"/>
          <w:sz w:val="24"/>
          <w:szCs w:val="24"/>
        </w:rPr>
        <w:t xml:space="preserve"> к</w:t>
      </w:r>
      <w:r w:rsidR="00117A6F" w:rsidRPr="00A42D55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8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17A6F" w:rsidRPr="00A42D55" w:rsidRDefault="00117A6F" w:rsidP="00117A6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</w:t>
      </w:r>
      <w:r w:rsidRPr="00A42D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федерального бюджетов не предусмотрены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264D6" w:rsidRDefault="00D264D6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5F07" w:rsidRDefault="00825F07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5F07" w:rsidRDefault="00825F07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482" w:rsidRDefault="00405482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482" w:rsidRDefault="00405482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482" w:rsidRDefault="00405482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825F07" w:rsidRPr="00A42D55" w:rsidRDefault="00825F07" w:rsidP="00825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D264D6" w:rsidRPr="00A42D55" w:rsidRDefault="00D264D6" w:rsidP="00D26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4D6" w:rsidRPr="00A42D55" w:rsidRDefault="00D264D6" w:rsidP="00D26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2021 - 2023 годы"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D264D6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2021 - 2023 годы"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264D6" w:rsidRPr="00A42D55" w:rsidRDefault="00D264D6" w:rsidP="00D26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D264D6" w:rsidRDefault="00D264D6" w:rsidP="00D2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811"/>
      </w:tblGrid>
      <w:tr w:rsidR="00D264D6" w:rsidRPr="00A42D55" w:rsidTr="00E30634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264D6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2021 - 2023 годы"</w:t>
            </w:r>
          </w:p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D6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D264D6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4D6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D264D6" w:rsidRPr="00A42D55" w:rsidRDefault="00D264D6" w:rsidP="00D2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0F1512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B84000" w:rsidRDefault="000F1512" w:rsidP="005D5F9C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Повышение заинтересованности в энергосбережении;</w:t>
            </w:r>
          </w:p>
          <w:p w:rsidR="000F1512" w:rsidRPr="00E30634" w:rsidRDefault="000F1512" w:rsidP="005D5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0F1512" w:rsidRPr="00A42D55" w:rsidTr="00E30634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B84000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0F1512" w:rsidRPr="004A079E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 xml:space="preserve">2. Снижение объема потребления энергоресурсов администрацией Писаревского сельского поселения и объектов, находящихся в муниципальной </w:t>
            </w:r>
            <w:r w:rsidRPr="004A079E">
              <w:rPr>
                <w:rFonts w:ascii="Times New Roman" w:hAnsi="Times New Roman" w:cs="Times New Roman"/>
              </w:rPr>
              <w:t>собственности Писаревского сельского поселения;</w:t>
            </w:r>
          </w:p>
          <w:p w:rsidR="000F1512" w:rsidRPr="004A079E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3. Снижение удельных показателей потребления электрической энергии;</w:t>
            </w:r>
          </w:p>
          <w:p w:rsidR="000F1512" w:rsidRPr="004A079E" w:rsidRDefault="000F1512" w:rsidP="000F1512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4. Сокращение расходов на оплату энергоресурсов администрацией Писаревского сельского поселения;</w:t>
            </w:r>
          </w:p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9E">
              <w:rPr>
                <w:rFonts w:ascii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0F1512" w:rsidRPr="00A42D55" w:rsidTr="00E30634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0F1512" w:rsidRPr="00A42D55" w:rsidTr="00E30634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79E" w:rsidRDefault="004A079E" w:rsidP="004A07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овышение заинтересованности в энергосбережении;</w:t>
            </w:r>
          </w:p>
          <w:p w:rsidR="004A079E" w:rsidRPr="005D5F9C" w:rsidRDefault="004A079E" w:rsidP="004A07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  <w:p w:rsidR="000F1512" w:rsidRPr="00A42D55" w:rsidRDefault="000F1512" w:rsidP="000F1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FB" w:rsidRPr="00A42D55" w:rsidTr="00E30634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Default="00734EF6" w:rsidP="00FD2D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2D28" w:rsidRPr="002C6EDE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 объектов, находящихся в муниципальной собственности, сокращение потерь при передаче и потр</w:t>
            </w:r>
            <w:r w:rsidR="00FD2D28">
              <w:rPr>
                <w:rFonts w:ascii="Times New Roman" w:hAnsi="Times New Roman" w:cs="Times New Roman"/>
                <w:sz w:val="24"/>
                <w:szCs w:val="24"/>
              </w:rPr>
              <w:t>еблении 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EF6" w:rsidRDefault="00734EF6" w:rsidP="00734EF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использования энергоресурсов</w:t>
            </w:r>
          </w:p>
          <w:p w:rsidR="00734EF6" w:rsidRPr="00124182" w:rsidRDefault="00734EF6" w:rsidP="00FD2D2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FB" w:rsidRPr="00A42D55" w:rsidTr="00E30634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34EF6">
              <w:rPr>
                <w:rFonts w:ascii="Times New Roman" w:hAnsi="Times New Roman" w:cs="Times New Roman"/>
                <w:sz w:val="24"/>
                <w:szCs w:val="24"/>
              </w:rPr>
              <w:t xml:space="preserve">245,0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135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105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="00734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</w:t>
            </w:r>
            <w:r w:rsidR="00734EF6">
              <w:rPr>
                <w:rFonts w:ascii="Times New Roman" w:hAnsi="Times New Roman" w:cs="Times New Roman"/>
                <w:sz w:val="24"/>
                <w:szCs w:val="24"/>
              </w:rPr>
              <w:t>кого поселения составляет 245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 год – 135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105</w:t>
            </w:r>
            <w:r w:rsidR="00BF3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734EF6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5,0</w:t>
            </w:r>
            <w:r w:rsidR="00BF35FB"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="00734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4E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734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BF35FB" w:rsidRPr="00A42D55" w:rsidRDefault="00BF35FB" w:rsidP="00BF3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BF35FB" w:rsidRPr="00A42D55" w:rsidTr="00E30634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35FB" w:rsidRPr="00A42D55" w:rsidRDefault="00BF35FB" w:rsidP="00BF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634" w:rsidRPr="00B84000" w:rsidRDefault="00E30634" w:rsidP="00E30634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снижения объемов потребления энергетических ресурсов;</w:t>
            </w:r>
          </w:p>
          <w:p w:rsidR="00E30634" w:rsidRPr="00B84000" w:rsidRDefault="00E30634" w:rsidP="00E30634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снижение нагрузки по оплате энергоносителей на местный бюджет;</w:t>
            </w:r>
          </w:p>
          <w:p w:rsidR="00BF35FB" w:rsidRPr="00A42D55" w:rsidRDefault="00E30634" w:rsidP="00E3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D264D6" w:rsidRDefault="00D264D6" w:rsidP="00D26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0634" w:rsidRPr="00A42D55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5D5F9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5D5F9C">
        <w:rPr>
          <w:rFonts w:ascii="Times New Roman" w:hAnsi="Times New Roman" w:cs="Times New Roman"/>
          <w:sz w:val="24"/>
          <w:szCs w:val="24"/>
        </w:rPr>
        <w:t xml:space="preserve"> на энергосберегающее, светодиодно</w:t>
      </w:r>
      <w:r w:rsidRPr="0034266C">
        <w:rPr>
          <w:rFonts w:ascii="Times New Roman" w:hAnsi="Times New Roman" w:cs="Times New Roman"/>
          <w:color w:val="FF0000"/>
          <w:sz w:val="24"/>
          <w:szCs w:val="24"/>
        </w:rPr>
        <w:t>е.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lastRenderedPageBreak/>
        <w:t>- снижение расходов на энергетические ресурсы;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C816B1" w:rsidRPr="005D5F9C" w:rsidRDefault="00E30634" w:rsidP="00C816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  <w:r w:rsidR="00C816B1" w:rsidRPr="005D5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6B1" w:rsidRPr="005D5F9C" w:rsidRDefault="00C816B1" w:rsidP="00C816B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E30634" w:rsidRPr="005D5F9C" w:rsidRDefault="00E30634" w:rsidP="00E3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64D6" w:rsidRDefault="00E30634" w:rsidP="00970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17D60" w:rsidRPr="00D17D60" w:rsidRDefault="00D17D60" w:rsidP="00D17D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80269" w:rsidRDefault="00A80269" w:rsidP="00A80269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EDE">
        <w:rPr>
          <w:rFonts w:ascii="Times New Roman" w:hAnsi="Times New Roman" w:cs="Times New Roman"/>
          <w:sz w:val="24"/>
          <w:szCs w:val="24"/>
        </w:rPr>
        <w:t>Подготовка к отопительному сезону объектов, находящихся в муниципальной собственности, сокращение потерь при передаче и потр</w:t>
      </w:r>
      <w:r>
        <w:rPr>
          <w:rFonts w:ascii="Times New Roman" w:hAnsi="Times New Roman" w:cs="Times New Roman"/>
          <w:sz w:val="24"/>
          <w:szCs w:val="24"/>
        </w:rPr>
        <w:t>еблении энергетических ресурсов.</w:t>
      </w:r>
    </w:p>
    <w:p w:rsidR="00A80269" w:rsidRDefault="00A80269" w:rsidP="00A80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EDE">
        <w:rPr>
          <w:rFonts w:ascii="Times New Roman" w:hAnsi="Times New Roman" w:cs="Times New Roman"/>
          <w:sz w:val="24"/>
          <w:szCs w:val="24"/>
        </w:rPr>
        <w:t>Технические и организационные мероприятия по снижен</w:t>
      </w:r>
      <w:r>
        <w:rPr>
          <w:rFonts w:ascii="Times New Roman" w:hAnsi="Times New Roman" w:cs="Times New Roman"/>
          <w:sz w:val="24"/>
          <w:szCs w:val="24"/>
        </w:rPr>
        <w:t>ию использования энергоресурсов</w:t>
      </w:r>
    </w:p>
    <w:p w:rsidR="009701AE" w:rsidRPr="005D5F9C" w:rsidRDefault="009701AE" w:rsidP="00A80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3 к муниципальной программе</w:t>
      </w:r>
    </w:p>
    <w:p w:rsidR="00E30634" w:rsidRPr="005D5F9C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701AE" w:rsidRPr="005D5F9C" w:rsidRDefault="009701AE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01AE" w:rsidRPr="005D5F9C" w:rsidRDefault="009701AE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701AE" w:rsidRPr="005D5F9C" w:rsidRDefault="009701AE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701AE" w:rsidRPr="005D5F9C" w:rsidRDefault="009701AE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РФ от 07.10.2019 № 1289 «О требованиях к снижению государственными </w:t>
      </w:r>
      <w:r w:rsidR="004E3F68">
        <w:rPr>
          <w:rFonts w:ascii="Times New Roman" w:eastAsia="Calibri" w:hAnsi="Times New Roman" w:cs="Times New Roman"/>
          <w:sz w:val="24"/>
          <w:szCs w:val="24"/>
          <w:lang w:eastAsia="ru-RU"/>
        </w:rPr>
        <w:t>(муниципальными</w:t>
      </w:r>
      <w:r w:rsidR="005D5F9C">
        <w:rPr>
          <w:rFonts w:ascii="Times New Roman" w:eastAsia="Calibri" w:hAnsi="Times New Roman" w:cs="Times New Roman"/>
          <w:sz w:val="24"/>
          <w:szCs w:val="24"/>
          <w:lang w:eastAsia="ru-RU"/>
        </w:rPr>
        <w:t>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 а так же объема потребляемой ими воды».</w:t>
      </w:r>
    </w:p>
    <w:p w:rsidR="009701AE" w:rsidRPr="005D5F9C" w:rsidRDefault="00A80269" w:rsidP="009701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</w:t>
      </w:r>
      <w:r w:rsidR="009701AE"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Писаревского муниципального образования.</w:t>
      </w:r>
    </w:p>
    <w:p w:rsidR="009701AE" w:rsidRPr="005D5F9C" w:rsidRDefault="009701AE" w:rsidP="0097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701AE" w:rsidRPr="005D5F9C" w:rsidRDefault="009701AE" w:rsidP="0097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701AE" w:rsidRPr="005D5F9C" w:rsidRDefault="009701AE" w:rsidP="0097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701AE" w:rsidRPr="005D5F9C" w:rsidRDefault="009701AE" w:rsidP="0097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701AE" w:rsidRPr="005D5F9C" w:rsidRDefault="009701AE" w:rsidP="00970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701AE" w:rsidRPr="005D5F9C" w:rsidRDefault="009701AE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30634" w:rsidRPr="005D5F9C" w:rsidRDefault="00E30634" w:rsidP="00E30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ресурсном </w:t>
      </w:r>
      <w:hyperlink r:id="rId19" w:history="1">
        <w:r w:rsidRPr="005D5F9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D5F9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30634" w:rsidRPr="005D5F9C" w:rsidRDefault="00E30634" w:rsidP="00E306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30634" w:rsidRPr="005D5F9C" w:rsidRDefault="00E30634" w:rsidP="00A8026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 w:rsidR="00A80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F9C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E30634" w:rsidRPr="005D5F9C" w:rsidRDefault="00E30634" w:rsidP="00E3063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0634" w:rsidRPr="005D5F9C" w:rsidRDefault="00E30634" w:rsidP="00E3063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30634" w:rsidRPr="005D5F9C" w:rsidRDefault="00E30634" w:rsidP="00E30634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E30634" w:rsidRPr="005D5F9C" w:rsidRDefault="00E30634" w:rsidP="00E30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634" w:rsidRPr="005D5F9C" w:rsidRDefault="00E30634" w:rsidP="00E306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634" w:rsidRPr="005D5F9C" w:rsidRDefault="00E30634" w:rsidP="00D264D6">
      <w:pPr>
        <w:rPr>
          <w:rFonts w:ascii="Times New Roman" w:hAnsi="Times New Roman" w:cs="Times New Roman"/>
          <w:sz w:val="24"/>
          <w:szCs w:val="24"/>
        </w:rPr>
      </w:pPr>
    </w:p>
    <w:sectPr w:rsidR="00E30634" w:rsidRPr="005D5F9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5A" w:rsidRDefault="0021345A" w:rsidP="00015309">
      <w:pPr>
        <w:spacing w:after="0" w:line="240" w:lineRule="auto"/>
      </w:pPr>
      <w:r>
        <w:separator/>
      </w:r>
    </w:p>
  </w:endnote>
  <w:endnote w:type="continuationSeparator" w:id="0">
    <w:p w:rsidR="0021345A" w:rsidRDefault="0021345A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AD" w:rsidRDefault="003527A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AD" w:rsidRDefault="003527AD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5A" w:rsidRDefault="0021345A" w:rsidP="00015309">
      <w:pPr>
        <w:spacing w:after="0" w:line="240" w:lineRule="auto"/>
      </w:pPr>
      <w:r>
        <w:separator/>
      </w:r>
    </w:p>
  </w:footnote>
  <w:footnote w:type="continuationSeparator" w:id="0">
    <w:p w:rsidR="0021345A" w:rsidRDefault="0021345A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73C1"/>
    <w:rsid w:val="00015309"/>
    <w:rsid w:val="00020C1A"/>
    <w:rsid w:val="00025A2D"/>
    <w:rsid w:val="00030229"/>
    <w:rsid w:val="00042499"/>
    <w:rsid w:val="00053F40"/>
    <w:rsid w:val="000775A8"/>
    <w:rsid w:val="00083590"/>
    <w:rsid w:val="000C273E"/>
    <w:rsid w:val="000D3D3F"/>
    <w:rsid w:val="000F1512"/>
    <w:rsid w:val="00100D7C"/>
    <w:rsid w:val="00114D7B"/>
    <w:rsid w:val="00117A6F"/>
    <w:rsid w:val="00120630"/>
    <w:rsid w:val="00122F36"/>
    <w:rsid w:val="00124182"/>
    <w:rsid w:val="0012654A"/>
    <w:rsid w:val="00133CF5"/>
    <w:rsid w:val="00151685"/>
    <w:rsid w:val="00195CD3"/>
    <w:rsid w:val="001A08D4"/>
    <w:rsid w:val="001A15AC"/>
    <w:rsid w:val="001C0093"/>
    <w:rsid w:val="001E1ADE"/>
    <w:rsid w:val="001F02A8"/>
    <w:rsid w:val="001F48D1"/>
    <w:rsid w:val="001F7F37"/>
    <w:rsid w:val="00204932"/>
    <w:rsid w:val="00206B28"/>
    <w:rsid w:val="0021345A"/>
    <w:rsid w:val="00215A26"/>
    <w:rsid w:val="00226A25"/>
    <w:rsid w:val="00242ADD"/>
    <w:rsid w:val="00242C04"/>
    <w:rsid w:val="0025199F"/>
    <w:rsid w:val="0025365A"/>
    <w:rsid w:val="0025500D"/>
    <w:rsid w:val="00262A84"/>
    <w:rsid w:val="00277640"/>
    <w:rsid w:val="00284A9F"/>
    <w:rsid w:val="002927D1"/>
    <w:rsid w:val="00297C26"/>
    <w:rsid w:val="002A096B"/>
    <w:rsid w:val="002B5BD6"/>
    <w:rsid w:val="002B5EF7"/>
    <w:rsid w:val="002C6EDE"/>
    <w:rsid w:val="002D7E40"/>
    <w:rsid w:val="002F027E"/>
    <w:rsid w:val="003062F0"/>
    <w:rsid w:val="003263EF"/>
    <w:rsid w:val="003324C5"/>
    <w:rsid w:val="0034266C"/>
    <w:rsid w:val="0034409E"/>
    <w:rsid w:val="00345060"/>
    <w:rsid w:val="00347A29"/>
    <w:rsid w:val="003527AD"/>
    <w:rsid w:val="00365DEF"/>
    <w:rsid w:val="00381364"/>
    <w:rsid w:val="00384710"/>
    <w:rsid w:val="00397430"/>
    <w:rsid w:val="003A4A79"/>
    <w:rsid w:val="003A72D4"/>
    <w:rsid w:val="003B04E0"/>
    <w:rsid w:val="003B7F19"/>
    <w:rsid w:val="003C1FB3"/>
    <w:rsid w:val="003C2577"/>
    <w:rsid w:val="003C354C"/>
    <w:rsid w:val="003D68B5"/>
    <w:rsid w:val="003E060C"/>
    <w:rsid w:val="003F2409"/>
    <w:rsid w:val="00405482"/>
    <w:rsid w:val="00410CF9"/>
    <w:rsid w:val="00412BA6"/>
    <w:rsid w:val="004404E5"/>
    <w:rsid w:val="004451CB"/>
    <w:rsid w:val="00453FAD"/>
    <w:rsid w:val="00456C5A"/>
    <w:rsid w:val="00457A00"/>
    <w:rsid w:val="0046314C"/>
    <w:rsid w:val="004A079E"/>
    <w:rsid w:val="004A25A6"/>
    <w:rsid w:val="004C5D8A"/>
    <w:rsid w:val="004C7B25"/>
    <w:rsid w:val="004D3243"/>
    <w:rsid w:val="004D655D"/>
    <w:rsid w:val="004E3F68"/>
    <w:rsid w:val="004F54B0"/>
    <w:rsid w:val="00503BE0"/>
    <w:rsid w:val="0050547D"/>
    <w:rsid w:val="00511E79"/>
    <w:rsid w:val="0054035C"/>
    <w:rsid w:val="00541D4B"/>
    <w:rsid w:val="00553352"/>
    <w:rsid w:val="00565756"/>
    <w:rsid w:val="00565E97"/>
    <w:rsid w:val="005702B0"/>
    <w:rsid w:val="00580912"/>
    <w:rsid w:val="005868EC"/>
    <w:rsid w:val="0059246A"/>
    <w:rsid w:val="005A1189"/>
    <w:rsid w:val="005B136D"/>
    <w:rsid w:val="005B4BD8"/>
    <w:rsid w:val="005D5F9C"/>
    <w:rsid w:val="005D79A5"/>
    <w:rsid w:val="005E0826"/>
    <w:rsid w:val="005E452C"/>
    <w:rsid w:val="005E602D"/>
    <w:rsid w:val="00604146"/>
    <w:rsid w:val="00615807"/>
    <w:rsid w:val="006176EE"/>
    <w:rsid w:val="00620CAE"/>
    <w:rsid w:val="0063292A"/>
    <w:rsid w:val="0063425A"/>
    <w:rsid w:val="0065392F"/>
    <w:rsid w:val="00656E7D"/>
    <w:rsid w:val="0066183A"/>
    <w:rsid w:val="00673105"/>
    <w:rsid w:val="006771B6"/>
    <w:rsid w:val="0067738F"/>
    <w:rsid w:val="006B4B29"/>
    <w:rsid w:val="006B6AA1"/>
    <w:rsid w:val="006C44C3"/>
    <w:rsid w:val="006E4908"/>
    <w:rsid w:val="006F69E7"/>
    <w:rsid w:val="006F6BEB"/>
    <w:rsid w:val="007051B6"/>
    <w:rsid w:val="00705B3C"/>
    <w:rsid w:val="00705CF1"/>
    <w:rsid w:val="00711D3C"/>
    <w:rsid w:val="00734EF6"/>
    <w:rsid w:val="00740DBF"/>
    <w:rsid w:val="00743F13"/>
    <w:rsid w:val="0075357B"/>
    <w:rsid w:val="00754D71"/>
    <w:rsid w:val="00770B2D"/>
    <w:rsid w:val="00773587"/>
    <w:rsid w:val="00773BBA"/>
    <w:rsid w:val="00783652"/>
    <w:rsid w:val="007A0E7D"/>
    <w:rsid w:val="007C13AA"/>
    <w:rsid w:val="007C31F2"/>
    <w:rsid w:val="007C35C4"/>
    <w:rsid w:val="007D3154"/>
    <w:rsid w:val="00825F07"/>
    <w:rsid w:val="0083182E"/>
    <w:rsid w:val="00836D41"/>
    <w:rsid w:val="00837814"/>
    <w:rsid w:val="00847992"/>
    <w:rsid w:val="0085034E"/>
    <w:rsid w:val="008508E5"/>
    <w:rsid w:val="0085422D"/>
    <w:rsid w:val="00866435"/>
    <w:rsid w:val="0087617E"/>
    <w:rsid w:val="00893AD2"/>
    <w:rsid w:val="00894769"/>
    <w:rsid w:val="0089698C"/>
    <w:rsid w:val="008A0C1B"/>
    <w:rsid w:val="008A724A"/>
    <w:rsid w:val="008B1A29"/>
    <w:rsid w:val="008B3182"/>
    <w:rsid w:val="008C57D7"/>
    <w:rsid w:val="008E0062"/>
    <w:rsid w:val="00927C76"/>
    <w:rsid w:val="00931F00"/>
    <w:rsid w:val="00932957"/>
    <w:rsid w:val="00932FEF"/>
    <w:rsid w:val="00943075"/>
    <w:rsid w:val="00954717"/>
    <w:rsid w:val="0096012C"/>
    <w:rsid w:val="0096535E"/>
    <w:rsid w:val="009701AE"/>
    <w:rsid w:val="009804D1"/>
    <w:rsid w:val="00983711"/>
    <w:rsid w:val="00987EC0"/>
    <w:rsid w:val="00995AAE"/>
    <w:rsid w:val="009C683C"/>
    <w:rsid w:val="009D00AC"/>
    <w:rsid w:val="009D294C"/>
    <w:rsid w:val="009E2FF4"/>
    <w:rsid w:val="00A13DAF"/>
    <w:rsid w:val="00A14152"/>
    <w:rsid w:val="00A21DA5"/>
    <w:rsid w:val="00A3207B"/>
    <w:rsid w:val="00A34FC9"/>
    <w:rsid w:val="00A3763D"/>
    <w:rsid w:val="00A42D55"/>
    <w:rsid w:val="00A44F4B"/>
    <w:rsid w:val="00A522AF"/>
    <w:rsid w:val="00A54986"/>
    <w:rsid w:val="00A6004A"/>
    <w:rsid w:val="00A710BB"/>
    <w:rsid w:val="00A80269"/>
    <w:rsid w:val="00AA63B1"/>
    <w:rsid w:val="00AB0B11"/>
    <w:rsid w:val="00AB189B"/>
    <w:rsid w:val="00AC41ED"/>
    <w:rsid w:val="00AE28E5"/>
    <w:rsid w:val="00AE34AA"/>
    <w:rsid w:val="00AE3E12"/>
    <w:rsid w:val="00AE4FCD"/>
    <w:rsid w:val="00AE783D"/>
    <w:rsid w:val="00AF0099"/>
    <w:rsid w:val="00AF6F28"/>
    <w:rsid w:val="00B21E47"/>
    <w:rsid w:val="00B2265A"/>
    <w:rsid w:val="00B30FB2"/>
    <w:rsid w:val="00B415DA"/>
    <w:rsid w:val="00B618E6"/>
    <w:rsid w:val="00B63B95"/>
    <w:rsid w:val="00B7436B"/>
    <w:rsid w:val="00B93C5A"/>
    <w:rsid w:val="00BD58C1"/>
    <w:rsid w:val="00BD6A24"/>
    <w:rsid w:val="00BE5BE0"/>
    <w:rsid w:val="00BF35FB"/>
    <w:rsid w:val="00C17E5F"/>
    <w:rsid w:val="00C2617C"/>
    <w:rsid w:val="00C35BF1"/>
    <w:rsid w:val="00C46AAF"/>
    <w:rsid w:val="00C50ECD"/>
    <w:rsid w:val="00C80E06"/>
    <w:rsid w:val="00C816B1"/>
    <w:rsid w:val="00C87E32"/>
    <w:rsid w:val="00C91ED8"/>
    <w:rsid w:val="00C92B2B"/>
    <w:rsid w:val="00CA51A4"/>
    <w:rsid w:val="00CA70F6"/>
    <w:rsid w:val="00CB09B7"/>
    <w:rsid w:val="00CC5447"/>
    <w:rsid w:val="00CD074B"/>
    <w:rsid w:val="00CE4EFF"/>
    <w:rsid w:val="00CE5F09"/>
    <w:rsid w:val="00CF20B7"/>
    <w:rsid w:val="00CF4B4F"/>
    <w:rsid w:val="00CF4FF3"/>
    <w:rsid w:val="00D01879"/>
    <w:rsid w:val="00D051A9"/>
    <w:rsid w:val="00D17D60"/>
    <w:rsid w:val="00D24ACC"/>
    <w:rsid w:val="00D264D6"/>
    <w:rsid w:val="00D46DC2"/>
    <w:rsid w:val="00D63E9A"/>
    <w:rsid w:val="00D6760C"/>
    <w:rsid w:val="00D749EE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2A41"/>
    <w:rsid w:val="00DC5B59"/>
    <w:rsid w:val="00DC5D0D"/>
    <w:rsid w:val="00E16F6F"/>
    <w:rsid w:val="00E21DFA"/>
    <w:rsid w:val="00E30634"/>
    <w:rsid w:val="00E356B6"/>
    <w:rsid w:val="00E414A1"/>
    <w:rsid w:val="00E41D34"/>
    <w:rsid w:val="00E5119B"/>
    <w:rsid w:val="00E60738"/>
    <w:rsid w:val="00E645DB"/>
    <w:rsid w:val="00E81FBF"/>
    <w:rsid w:val="00EA709D"/>
    <w:rsid w:val="00EA7E8C"/>
    <w:rsid w:val="00EB7891"/>
    <w:rsid w:val="00EC3FD2"/>
    <w:rsid w:val="00ED5378"/>
    <w:rsid w:val="00EE18DF"/>
    <w:rsid w:val="00EE4650"/>
    <w:rsid w:val="00EE651F"/>
    <w:rsid w:val="00EF1507"/>
    <w:rsid w:val="00EF55D9"/>
    <w:rsid w:val="00F32B77"/>
    <w:rsid w:val="00F347CA"/>
    <w:rsid w:val="00F34C13"/>
    <w:rsid w:val="00F3621C"/>
    <w:rsid w:val="00F37F5A"/>
    <w:rsid w:val="00F522C2"/>
    <w:rsid w:val="00F724BA"/>
    <w:rsid w:val="00F75281"/>
    <w:rsid w:val="00F75703"/>
    <w:rsid w:val="00F76307"/>
    <w:rsid w:val="00F7657C"/>
    <w:rsid w:val="00F87428"/>
    <w:rsid w:val="00F9025C"/>
    <w:rsid w:val="00FB42DA"/>
    <w:rsid w:val="00FB5F33"/>
    <w:rsid w:val="00FC047D"/>
    <w:rsid w:val="00FC0FCA"/>
    <w:rsid w:val="00FC43F5"/>
    <w:rsid w:val="00FD2D28"/>
    <w:rsid w:val="00FE17EF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BFF-669B-48CA-9A86-095AA78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542E65CD09B74D8D11C3C326AB38659B57D5F91D248BC3DEBCDA1DF2CCBC7BA06BC81CAF252900E98A1E36EBhC45K" TargetMode="External"/><Relationship Id="rId19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E65CD09B74D8D11C3C326AB38659B57D5F91D248BC3DEBCDA1DF2CCBC7BA06BC81CAF252900E98A1A35EDhC44K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DD71EAD-A068-4730-8C25-D3D5DC4C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73</Pages>
  <Words>18478</Words>
  <Characters>105328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221</cp:revision>
  <cp:lastPrinted>2020-11-09T07:40:00Z</cp:lastPrinted>
  <dcterms:created xsi:type="dcterms:W3CDTF">2020-09-04T04:21:00Z</dcterms:created>
  <dcterms:modified xsi:type="dcterms:W3CDTF">2020-11-09T07:51:00Z</dcterms:modified>
</cp:coreProperties>
</file>