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19.12.2016г</w:t>
      </w:r>
      <w:r w:rsidRPr="005B6FB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№133а</w:t>
      </w:r>
    </w:p>
    <w:p w:rsidR="00B466E4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ИРКУТСКАЯ ОБЛАСТЬ</w:t>
      </w:r>
    </w:p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МУНИЦИПАЛЬНОЕ ОБРАЗОВАНИЕ ТУЛУНСКИЙ РАЙОН</w:t>
      </w:r>
    </w:p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АДМИНИСТРАЦИЯ</w:t>
      </w:r>
    </w:p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ПОСТАНОВЛЕНИЕ</w:t>
      </w:r>
    </w:p>
    <w:p w:rsidR="005B6FB2" w:rsidRP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6FB2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FB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ОТ 01.08.2013г.</w:t>
      </w:r>
      <w:bookmarkStart w:id="0" w:name="_GoBack"/>
      <w:bookmarkEnd w:id="0"/>
      <w:r w:rsidRPr="005B6FB2">
        <w:rPr>
          <w:rFonts w:ascii="Arial" w:hAnsi="Arial" w:cs="Arial"/>
          <w:b/>
          <w:sz w:val="32"/>
          <w:szCs w:val="32"/>
        </w:rPr>
        <w:t xml:space="preserve"> №44б</w:t>
      </w:r>
    </w:p>
    <w:p w:rsidR="005B6FB2" w:rsidRPr="0010384D" w:rsidRDefault="005B6FB2" w:rsidP="005B6F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6FB2" w:rsidRPr="005B6FB2" w:rsidRDefault="005B6FB2" w:rsidP="005B6F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 законом от 07 декабря 2011 года </w:t>
      </w:r>
    </w:p>
    <w:p w:rsidR="005B6FB2" w:rsidRPr="005B6FB2" w:rsidRDefault="00087931" w:rsidP="005B6F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№ 416-ФЗ «О </w:t>
      </w:r>
      <w:r w:rsidR="005B6FB2"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 «О наделении органов местного самоуправления отдельными областными государственными полномочиями в сфере водоснабжения и водоотведения» ,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руководствуясь статьями Устава </w:t>
      </w:r>
      <w:r w:rsidR="005B6FB2" w:rsidRPr="005B6FB2">
        <w:rPr>
          <w:rFonts w:ascii="Arial" w:eastAsia="Times New Roman" w:hAnsi="Arial" w:cs="Arial"/>
          <w:sz w:val="24"/>
          <w:szCs w:val="24"/>
          <w:lang w:eastAsia="zh-CN"/>
        </w:rPr>
        <w:t>Писаревского му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ниципального образования, </w:t>
      </w:r>
      <w:r w:rsidR="005B6FB2" w:rsidRPr="005B6FB2">
        <w:rPr>
          <w:rFonts w:ascii="Arial" w:eastAsia="Times New Roman" w:hAnsi="Arial" w:cs="Arial"/>
          <w:sz w:val="24"/>
          <w:szCs w:val="24"/>
          <w:lang w:eastAsia="zh-CN"/>
        </w:rPr>
        <w:t>в целях осуществления корректировки долгосрочных тарифов</w:t>
      </w:r>
    </w:p>
    <w:p w:rsidR="005B6FB2" w:rsidRPr="005B6FB2" w:rsidRDefault="005B6FB2" w:rsidP="005B6FB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B6FB2" w:rsidRPr="005B6FB2" w:rsidRDefault="005B6FB2" w:rsidP="005B6F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zh-CN"/>
        </w:rPr>
      </w:pPr>
      <w:r w:rsidRPr="005B6FB2">
        <w:rPr>
          <w:rFonts w:ascii="Arial" w:eastAsia="Times New Roman" w:hAnsi="Arial" w:cs="Arial"/>
          <w:b/>
          <w:sz w:val="30"/>
          <w:szCs w:val="30"/>
          <w:lang w:eastAsia="zh-CN"/>
        </w:rPr>
        <w:t>ПОСТАНОВЛЯЮ:</w:t>
      </w:r>
    </w:p>
    <w:p w:rsidR="005B6FB2" w:rsidRPr="005B6FB2" w:rsidRDefault="005B6FB2" w:rsidP="005B6F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B6FB2" w:rsidRPr="005B6FB2" w:rsidRDefault="005B6FB2" w:rsidP="005B6F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1. Внести изменения в постановление администрации Писаревского муниципального образования от 01.08.2013г. № 44 </w:t>
      </w:r>
      <w:r w:rsidR="0010384D" w:rsidRPr="005B6FB2">
        <w:rPr>
          <w:rFonts w:ascii="Arial" w:eastAsia="Times New Roman" w:hAnsi="Arial" w:cs="Arial"/>
          <w:sz w:val="24"/>
          <w:szCs w:val="24"/>
          <w:lang w:eastAsia="zh-CN"/>
        </w:rPr>
        <w:t>б «</w:t>
      </w:r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Об установлении тарифа на холодную воду для ИП </w:t>
      </w:r>
      <w:proofErr w:type="spellStart"/>
      <w:r w:rsidRPr="005B6FB2">
        <w:rPr>
          <w:rFonts w:ascii="Arial" w:eastAsia="Times New Roman" w:hAnsi="Arial" w:cs="Arial"/>
          <w:sz w:val="24"/>
          <w:szCs w:val="24"/>
          <w:lang w:eastAsia="zh-CN"/>
        </w:rPr>
        <w:t>Хмелюк</w:t>
      </w:r>
      <w:proofErr w:type="spellEnd"/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 Александры Николаевны</w:t>
      </w:r>
      <w:r w:rsidR="0010384D" w:rsidRPr="005B6FB2">
        <w:rPr>
          <w:rFonts w:ascii="Arial" w:eastAsia="Times New Roman" w:hAnsi="Arial" w:cs="Arial"/>
          <w:sz w:val="24"/>
          <w:szCs w:val="24"/>
          <w:lang w:eastAsia="zh-CN"/>
        </w:rPr>
        <w:t>», исключив</w:t>
      </w:r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 п1 и изложив его </w:t>
      </w:r>
      <w:r w:rsidR="0010384D" w:rsidRPr="005B6FB2">
        <w:rPr>
          <w:rFonts w:ascii="Arial" w:eastAsia="Times New Roman" w:hAnsi="Arial" w:cs="Arial"/>
          <w:sz w:val="24"/>
          <w:szCs w:val="24"/>
          <w:lang w:eastAsia="zh-CN"/>
        </w:rPr>
        <w:t>в приложении</w:t>
      </w:r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 №1 к </w:t>
      </w:r>
      <w:r w:rsidR="0010384D" w:rsidRPr="005B6FB2">
        <w:rPr>
          <w:rFonts w:ascii="Arial" w:eastAsia="Times New Roman" w:hAnsi="Arial" w:cs="Arial"/>
          <w:sz w:val="24"/>
          <w:szCs w:val="24"/>
          <w:lang w:eastAsia="zh-CN"/>
        </w:rPr>
        <w:t>постановлению в</w:t>
      </w:r>
      <w:r w:rsidRPr="005B6FB2">
        <w:rPr>
          <w:rFonts w:ascii="Arial" w:eastAsia="Times New Roman" w:hAnsi="Arial" w:cs="Arial"/>
          <w:sz w:val="24"/>
          <w:szCs w:val="24"/>
          <w:lang w:eastAsia="zh-CN"/>
        </w:rPr>
        <w:t xml:space="preserve"> новой редакции (прилагается).</w:t>
      </w:r>
    </w:p>
    <w:p w:rsidR="005B6FB2" w:rsidRPr="005B6FB2" w:rsidRDefault="005B6FB2" w:rsidP="005B6F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6FB2">
        <w:rPr>
          <w:rFonts w:ascii="Arial" w:eastAsia="Times New Roman" w:hAnsi="Arial" w:cs="Arial"/>
          <w:sz w:val="24"/>
          <w:szCs w:val="24"/>
          <w:lang w:eastAsia="zh-CN"/>
        </w:rPr>
        <w:t>2. Постановление подлежит официальному опубликованию в Писаревском вестнике и официальном сайте Писаревского муниципального образования.</w:t>
      </w:r>
    </w:p>
    <w:p w:rsidR="005B6FB2" w:rsidRPr="005B6FB2" w:rsidRDefault="005B6FB2" w:rsidP="005B6F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6FB2">
        <w:rPr>
          <w:rFonts w:ascii="Arial" w:eastAsia="Times New Roman" w:hAnsi="Arial" w:cs="Arial"/>
          <w:sz w:val="24"/>
          <w:szCs w:val="24"/>
          <w:lang w:eastAsia="zh-CN"/>
        </w:rPr>
        <w:t>3.Контроль за исполнением данного постановления оставляю за собой.</w:t>
      </w:r>
    </w:p>
    <w:p w:rsidR="005B6FB2" w:rsidRDefault="005B6FB2" w:rsidP="001038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384D" w:rsidRDefault="0010384D" w:rsidP="001038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Писаревского сельского поселения</w:t>
      </w:r>
    </w:p>
    <w:p w:rsidR="0010384D" w:rsidRPr="005B6FB2" w:rsidRDefault="0010384D" w:rsidP="001038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Шевцов В.И.</w:t>
      </w:r>
    </w:p>
    <w:p w:rsidR="005B6FB2" w:rsidRPr="005B6FB2" w:rsidRDefault="005B6FB2" w:rsidP="005B6F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6FB2" w:rsidRPr="005B6FB2" w:rsidRDefault="005B6FB2" w:rsidP="005B6F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6FB2" w:rsidRPr="005B6FB2" w:rsidRDefault="005B6FB2" w:rsidP="005B6F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6FB2" w:rsidRPr="005B6FB2" w:rsidRDefault="005B6FB2" w:rsidP="005B6F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B6FB2" w:rsidRPr="005B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82"/>
    <w:rsid w:val="00087931"/>
    <w:rsid w:val="0010384D"/>
    <w:rsid w:val="005B6FB2"/>
    <w:rsid w:val="006C5E73"/>
    <w:rsid w:val="007C2D82"/>
    <w:rsid w:val="00B466E4"/>
    <w:rsid w:val="00F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0F5C-0AA6-4A55-B2FD-5B9521EF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2018-03-08T09:36:00Z</dcterms:created>
  <dcterms:modified xsi:type="dcterms:W3CDTF">2018-03-08T10:02:00Z</dcterms:modified>
</cp:coreProperties>
</file>