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E8" w:rsidRPr="002A04E8" w:rsidRDefault="002A04E8" w:rsidP="004239DB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noProof/>
          <w:spacing w:val="30"/>
          <w:sz w:val="28"/>
          <w:szCs w:val="28"/>
          <w:lang w:eastAsia="ru-RU"/>
        </w:rPr>
      </w:pPr>
      <w:r w:rsidRPr="002A04E8">
        <w:rPr>
          <w:rFonts w:ascii="Century Schoolbook" w:eastAsia="Times New Roman" w:hAnsi="Century Schoolbook" w:cs="Times New Roman"/>
          <w:b/>
          <w:noProof/>
          <w:spacing w:val="30"/>
          <w:sz w:val="28"/>
          <w:szCs w:val="28"/>
          <w:lang w:eastAsia="ru-RU"/>
        </w:rPr>
        <w:t>ИРКУТСКАЯ ОБЛАСТЬ</w:t>
      </w:r>
    </w:p>
    <w:p w:rsidR="002A04E8" w:rsidRPr="002A04E8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0"/>
          <w:lang w:eastAsia="ru-RU"/>
        </w:rPr>
      </w:pPr>
    </w:p>
    <w:p w:rsidR="002A04E8" w:rsidRPr="002A04E8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0"/>
          <w:lang w:eastAsia="ru-RU"/>
        </w:rPr>
      </w:pPr>
      <w:r w:rsidRPr="002A04E8">
        <w:rPr>
          <w:rFonts w:ascii="Century Schoolbook" w:eastAsia="Times New Roman" w:hAnsi="Century Schoolbook" w:cs="Times New Roman"/>
          <w:b/>
          <w:sz w:val="28"/>
          <w:szCs w:val="20"/>
          <w:lang w:eastAsia="ru-RU"/>
        </w:rPr>
        <w:t>ТУЛУНСКИЙ РАЙОН</w:t>
      </w:r>
    </w:p>
    <w:p w:rsidR="002A04E8" w:rsidRPr="002A04E8" w:rsidRDefault="002A04E8" w:rsidP="002A04E8">
      <w:pPr>
        <w:suppressAutoHyphens/>
        <w:spacing w:after="120" w:line="240" w:lineRule="auto"/>
        <w:rPr>
          <w:rFonts w:ascii="Century Schoolbook" w:eastAsia="Times New Roman" w:hAnsi="Century Schoolbook" w:cs="Times New Roman"/>
          <w:sz w:val="20"/>
          <w:szCs w:val="20"/>
          <w:lang w:eastAsia="ru-RU"/>
        </w:rPr>
      </w:pPr>
    </w:p>
    <w:p w:rsidR="002A04E8" w:rsidRPr="002A04E8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spacing w:val="30"/>
          <w:sz w:val="28"/>
          <w:szCs w:val="28"/>
          <w:lang w:eastAsia="ar-SA"/>
        </w:rPr>
      </w:pPr>
      <w:r w:rsidRPr="002A04E8">
        <w:rPr>
          <w:rFonts w:ascii="Century Schoolbook" w:eastAsia="Times New Roman" w:hAnsi="Century Schoolbook" w:cs="Times New Roman"/>
          <w:b/>
          <w:bCs/>
          <w:spacing w:val="30"/>
          <w:sz w:val="28"/>
          <w:szCs w:val="28"/>
          <w:lang w:eastAsia="ar-SA"/>
        </w:rPr>
        <w:t>АДМИНИСТРАЦИЯ</w:t>
      </w:r>
    </w:p>
    <w:p w:rsidR="002A04E8" w:rsidRPr="002A04E8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</w:pPr>
      <w:r w:rsidRPr="002A04E8"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  <w:t>ПИСАРЕВСКОГО СЕЛЬСКОГО ПОСЕЛЕНИЯ</w:t>
      </w:r>
    </w:p>
    <w:p w:rsidR="002A04E8" w:rsidRPr="002A04E8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ar-SA"/>
        </w:rPr>
      </w:pPr>
    </w:p>
    <w:p w:rsidR="002A04E8" w:rsidRPr="002A04E8" w:rsidRDefault="00D57AA5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pacing w:val="30"/>
          <w:sz w:val="36"/>
          <w:szCs w:val="20"/>
          <w:lang w:eastAsia="ar-SA"/>
        </w:rPr>
      </w:pPr>
      <w:r>
        <w:rPr>
          <w:rFonts w:ascii="Century Schoolbook" w:eastAsia="Times New Roman" w:hAnsi="Century Schoolbook" w:cs="Times New Roman"/>
          <w:b/>
          <w:spacing w:val="30"/>
          <w:sz w:val="36"/>
          <w:szCs w:val="20"/>
          <w:lang w:eastAsia="ar-SA"/>
        </w:rPr>
        <w:t>РАСПОРЯЖЕНИЕ</w:t>
      </w:r>
    </w:p>
    <w:p w:rsidR="002A04E8" w:rsidRPr="002A04E8" w:rsidRDefault="002A04E8" w:rsidP="002A0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2A04E8" w:rsidRDefault="00475419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7541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«23» сентября </w:t>
      </w:r>
      <w:r w:rsidR="002A04E8" w:rsidRPr="0047541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2016г.                                              </w:t>
      </w:r>
      <w:r w:rsidRPr="0047541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47541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№ 51</w:t>
      </w:r>
    </w:p>
    <w:p w:rsidR="00475419" w:rsidRDefault="00475419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75419" w:rsidRPr="00475419" w:rsidRDefault="00475419" w:rsidP="0047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п. 4-е отделение Государственной селекционной станции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Плана действий </w:t>
      </w: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по</w:t>
      </w:r>
      <w:proofErr w:type="gramEnd"/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ликвидации последствий аварийных </w:t>
      </w: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ситуаций</w:t>
      </w:r>
      <w:proofErr w:type="gramEnd"/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на централизованных системах </w:t>
      </w: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теплоснабжения</w:t>
      </w:r>
      <w:proofErr w:type="gramEnd"/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на территории </w:t>
      </w: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Писаревского сельского поселения на период </w:t>
      </w:r>
    </w:p>
    <w:p w:rsidR="002A04E8" w:rsidRDefault="00D57AA5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отопительного</w:t>
      </w:r>
      <w:proofErr w:type="gramEnd"/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сезона</w:t>
      </w:r>
      <w:r w:rsidR="002A04E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2016/2017г.г.</w:t>
      </w:r>
    </w:p>
    <w:p w:rsidR="002A04E8" w:rsidRPr="002A04E8" w:rsidRDefault="002A04E8" w:rsidP="002A0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4E8">
        <w:rPr>
          <w:rFonts w:ascii="Times New Roman" w:eastAsia="Calibri" w:hAnsi="Times New Roman" w:cs="Times New Roman"/>
          <w:sz w:val="28"/>
          <w:szCs w:val="28"/>
        </w:rPr>
        <w:t>В соответствии с Федеральном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Уставом Писаревского муниципального образования</w:t>
      </w:r>
      <w:r w:rsidR="00D57A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A04E8" w:rsidRPr="002A04E8" w:rsidRDefault="002A04E8" w:rsidP="00D57A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</w:t>
      </w:r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действий по ликвидации последствий аварийных ситуаций на централизованных системах теплоснабжения на территории Писаревского сельского поселения на период отопительного сезона 2016/2017г.г. </w:t>
      </w:r>
      <w:r w:rsidRPr="002A04E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приложению.</w:t>
      </w:r>
    </w:p>
    <w:p w:rsidR="00C4530C" w:rsidRPr="002A04E8" w:rsidRDefault="00C4530C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2A04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Опуб</w:t>
      </w:r>
      <w:r w:rsidR="00C453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ликовать настоящее распоряжение</w:t>
      </w:r>
      <w:r w:rsidRPr="002A04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газете «Писаревский вестник» и разместить на официальном сайте в сети «Интернет» администрации Писаревского сельского поселения </w:t>
      </w:r>
      <w:hyperlink r:id="rId6" w:history="1">
        <w:r w:rsidRPr="002A04E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http://pisarevskoe.mo38.ru</w:t>
        </w:r>
      </w:hyperlink>
      <w:r w:rsidRPr="002A04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C4530C" w:rsidRPr="002A04E8" w:rsidRDefault="00C4530C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за испо</w:t>
      </w:r>
      <w:r w:rsidR="002C1EA8">
        <w:rPr>
          <w:rFonts w:ascii="Times New Roman" w:eastAsia="Calibri" w:hAnsi="Times New Roman" w:cs="Times New Roman"/>
          <w:sz w:val="28"/>
          <w:szCs w:val="28"/>
          <w:lang w:eastAsia="ru-RU"/>
        </w:rPr>
        <w:t>лнением настоящего распоряжения</w:t>
      </w: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Писаревского сельского поселения _________________В.И. Шевцов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419" w:rsidRDefault="00475419" w:rsidP="00902662">
      <w:p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30C" w:rsidRDefault="00C4530C" w:rsidP="00902662">
      <w:p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A04E8" w:rsidRPr="002A04E8" w:rsidRDefault="002A04E8" w:rsidP="00902662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04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</w:t>
      </w:r>
    </w:p>
    <w:p w:rsidR="002A04E8" w:rsidRPr="002A04E8" w:rsidRDefault="00902662" w:rsidP="002A04E8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к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распоряжению</w:t>
      </w:r>
      <w:r w:rsidR="002A04E8" w:rsidRPr="002A04E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администрации 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04E8">
        <w:rPr>
          <w:rFonts w:ascii="Times New Roman" w:eastAsia="Calibri" w:hAnsi="Times New Roman" w:cs="Times New Roman"/>
          <w:sz w:val="20"/>
          <w:szCs w:val="20"/>
          <w:lang w:eastAsia="ru-RU"/>
        </w:rPr>
        <w:t>Писаревского сельского поселения</w:t>
      </w:r>
    </w:p>
    <w:p w:rsidR="002A04E8" w:rsidRPr="002A04E8" w:rsidRDefault="00475419" w:rsidP="002A0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от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«23» сентября 2016г. №51</w:t>
      </w:r>
    </w:p>
    <w:p w:rsidR="00E450D1" w:rsidRPr="00902662" w:rsidRDefault="00E450D1">
      <w:pPr>
        <w:rPr>
          <w:b/>
        </w:rPr>
      </w:pPr>
    </w:p>
    <w:p w:rsidR="00902662" w:rsidRPr="00902662" w:rsidRDefault="00902662" w:rsidP="00902662">
      <w:pPr>
        <w:jc w:val="center"/>
        <w:rPr>
          <w:rFonts w:ascii="Times New Roman" w:hAnsi="Times New Roman" w:cs="Times New Roman"/>
          <w:b/>
          <w:sz w:val="28"/>
        </w:rPr>
      </w:pPr>
      <w:r w:rsidRPr="00902662">
        <w:rPr>
          <w:rFonts w:ascii="Times New Roman" w:hAnsi="Times New Roman" w:cs="Times New Roman"/>
          <w:b/>
          <w:sz w:val="28"/>
        </w:rPr>
        <w:t>ПЛАН</w:t>
      </w:r>
    </w:p>
    <w:p w:rsidR="00902662" w:rsidRDefault="00902662" w:rsidP="002C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02662">
        <w:rPr>
          <w:rFonts w:ascii="Times New Roman" w:hAnsi="Times New Roman" w:cs="Times New Roman"/>
          <w:b/>
          <w:sz w:val="28"/>
        </w:rPr>
        <w:t>действий</w:t>
      </w:r>
      <w:proofErr w:type="gramEnd"/>
      <w:r w:rsidRPr="00902662">
        <w:rPr>
          <w:rFonts w:ascii="Times New Roman" w:hAnsi="Times New Roman" w:cs="Times New Roman"/>
          <w:b/>
          <w:sz w:val="28"/>
        </w:rPr>
        <w:t xml:space="preserve"> по ликвидации </w:t>
      </w:r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последствий аварийных ситуаций на централизованных системах теплоснабжения на территории Писаревского сельского поселения </w:t>
      </w:r>
      <w:r w:rsidR="002C1E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п. 4-е отделение Государственной селекционной станции </w:t>
      </w:r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период отопительного сезона 2016/2017г.г.</w:t>
      </w:r>
    </w:p>
    <w:p w:rsidR="00574F0C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74F0C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1</w:t>
      </w:r>
    </w:p>
    <w:p w:rsidR="00574F0C" w:rsidRPr="008A11A4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A11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Краткая характеристика тепловых сетей, потребителей тепловой энергии и оценка возможностей обстановки при возникновении аварий</w:t>
      </w:r>
    </w:p>
    <w:p w:rsidR="00574F0C" w:rsidRPr="00574F0C" w:rsidRDefault="00574F0C" w:rsidP="00574F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5D00" w:rsidRPr="008A11A4" w:rsidRDefault="00785D00" w:rsidP="008A11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419">
        <w:rPr>
          <w:rFonts w:ascii="Times New Roman" w:hAnsi="Times New Roman" w:cs="Times New Roman"/>
          <w:b/>
          <w:sz w:val="28"/>
          <w:szCs w:val="28"/>
          <w:lang w:eastAsia="ru-RU"/>
        </w:rPr>
        <w:t>1.1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F0C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Климат 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8A11A4">
        <w:rPr>
          <w:rFonts w:ascii="Times New Roman" w:hAnsi="Times New Roman" w:cs="Times New Roman"/>
          <w:sz w:val="28"/>
          <w:szCs w:val="28"/>
          <w:lang w:eastAsia="ru-RU"/>
        </w:rPr>
        <w:t>погодно</w:t>
      </w:r>
      <w:proofErr w:type="spellEnd"/>
      <w:r w:rsidRPr="008A11A4">
        <w:rPr>
          <w:rFonts w:ascii="Times New Roman" w:hAnsi="Times New Roman" w:cs="Times New Roman"/>
          <w:sz w:val="28"/>
          <w:szCs w:val="28"/>
          <w:lang w:eastAsia="ru-RU"/>
        </w:rPr>
        <w:t>-климатические явления, оказывающие влияние на эксплуатацию тепловых сетей.</w:t>
      </w:r>
    </w:p>
    <w:p w:rsidR="00785D00" w:rsidRPr="008A11A4" w:rsidRDefault="00785D00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Климат </w:t>
      </w:r>
      <w:r w:rsidR="00574F0C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резко континентальный с продолжительной и холодной зимой. Среднегодовая температура воздуха изменяется от -1,8 до -3,5 градусов. Средняя температура в январе от -20,5 до -22,8 градусов Цельсия, в июле от +15,1 до + 17,3 градусов. Максимальная температура воздуха в июле + 34 градуса, в январе -54. 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>Осадки в виде снега достигают 1-1,5 метров.</w:t>
      </w:r>
    </w:p>
    <w:p w:rsidR="00785D00" w:rsidRPr="008A11A4" w:rsidRDefault="00785D00" w:rsidP="008A11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419">
        <w:rPr>
          <w:rFonts w:ascii="Times New Roman" w:hAnsi="Times New Roman" w:cs="Times New Roman"/>
          <w:b/>
          <w:sz w:val="28"/>
          <w:szCs w:val="28"/>
          <w:lang w:eastAsia="ru-RU"/>
        </w:rPr>
        <w:t>1.2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Административное деление, население и населенные пункты Писаревского сельского поселения.</w:t>
      </w:r>
    </w:p>
    <w:p w:rsidR="00785D00" w:rsidRPr="008A11A4" w:rsidRDefault="00785D00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В границах Писаревского сельского поселения находятся 5 (пять) населенных пунктов: п. </w:t>
      </w:r>
      <w:proofErr w:type="spellStart"/>
      <w:r w:rsidRPr="008A11A4">
        <w:rPr>
          <w:rFonts w:ascii="Times New Roman" w:hAnsi="Times New Roman" w:cs="Times New Roman"/>
          <w:sz w:val="28"/>
          <w:szCs w:val="28"/>
          <w:lang w:eastAsia="ru-RU"/>
        </w:rPr>
        <w:t>Иннокентьевский</w:t>
      </w:r>
      <w:proofErr w:type="spellEnd"/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, п. 4-е отделение Государственной селекционной станции, п. Центральные мастерские, п. 1-е отделение Государственной селекционной станции, д. </w:t>
      </w:r>
      <w:proofErr w:type="spellStart"/>
      <w:r w:rsidRPr="008A11A4">
        <w:rPr>
          <w:rFonts w:ascii="Times New Roman" w:hAnsi="Times New Roman" w:cs="Times New Roman"/>
          <w:sz w:val="28"/>
          <w:szCs w:val="28"/>
          <w:lang w:eastAsia="ru-RU"/>
        </w:rPr>
        <w:t>Булюшкина</w:t>
      </w:r>
      <w:proofErr w:type="spellEnd"/>
      <w:r w:rsidRPr="008A11A4">
        <w:rPr>
          <w:rFonts w:ascii="Times New Roman" w:hAnsi="Times New Roman" w:cs="Times New Roman"/>
          <w:sz w:val="28"/>
          <w:szCs w:val="28"/>
          <w:lang w:eastAsia="ru-RU"/>
        </w:rPr>
        <w:t>. Административный центр – п. 4-е отделение ГСС.</w:t>
      </w:r>
      <w:r w:rsidR="00784593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Централизованное отопление есть только в п. 4-е отделение ГСС, теплоснабжающей организацией является МУСХП «Центральное».</w:t>
      </w:r>
    </w:p>
    <w:p w:rsidR="00785D00" w:rsidRPr="008A11A4" w:rsidRDefault="00785D00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Характеристика потребителей тепловой энергии, теплоснабжающих объектов</w:t>
      </w:r>
      <w:r w:rsidR="003B567B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и тепловых сетей.</w:t>
      </w:r>
    </w:p>
    <w:p w:rsidR="003B567B" w:rsidRPr="008A11A4" w:rsidRDefault="003B567B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- число потребителей тепловой энергии – жилой фонд</w:t>
      </w:r>
      <w:r w:rsidR="00784593">
        <w:rPr>
          <w:rFonts w:ascii="Times New Roman" w:hAnsi="Times New Roman" w:cs="Times New Roman"/>
          <w:sz w:val="28"/>
          <w:szCs w:val="28"/>
          <w:lang w:eastAsia="ru-RU"/>
        </w:rPr>
        <w:t xml:space="preserve"> (три МКД)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>: 85</w:t>
      </w:r>
      <w:r w:rsidR="00736694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>, прочие</w:t>
      </w:r>
      <w:r w:rsidR="00C10754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(МДОУ «Колосок», МОУ Писаревская СОШ, пекарня ИП </w:t>
      </w:r>
      <w:proofErr w:type="spellStart"/>
      <w:r w:rsidR="00C10754" w:rsidRPr="008A11A4">
        <w:rPr>
          <w:rFonts w:ascii="Times New Roman" w:hAnsi="Times New Roman" w:cs="Times New Roman"/>
          <w:sz w:val="28"/>
          <w:szCs w:val="28"/>
          <w:lang w:eastAsia="ru-RU"/>
        </w:rPr>
        <w:t>Сарксян</w:t>
      </w:r>
      <w:proofErr w:type="spellEnd"/>
      <w:r w:rsidR="00C10754" w:rsidRPr="008A11A4">
        <w:rPr>
          <w:rFonts w:ascii="Times New Roman" w:hAnsi="Times New Roman" w:cs="Times New Roman"/>
          <w:sz w:val="28"/>
          <w:szCs w:val="28"/>
          <w:lang w:eastAsia="ru-RU"/>
        </w:rPr>
        <w:t>, магазин «Юбилейный»</w:t>
      </w:r>
      <w:r w:rsidR="00736694" w:rsidRPr="008A11A4">
        <w:rPr>
          <w:rFonts w:ascii="Times New Roman" w:hAnsi="Times New Roman" w:cs="Times New Roman"/>
          <w:sz w:val="28"/>
          <w:szCs w:val="28"/>
          <w:lang w:eastAsia="ru-RU"/>
        </w:rPr>
        <w:t>): 450 человек.</w:t>
      </w:r>
    </w:p>
    <w:p w:rsidR="00736694" w:rsidRPr="008A11A4" w:rsidRDefault="00736694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- число теплоснабжающих объектов – котельная в. п. 4-е отд. ГСС:1шт.</w:t>
      </w:r>
    </w:p>
    <w:p w:rsidR="00736694" w:rsidRPr="008A11A4" w:rsidRDefault="00736694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- потребляемое горючее – уголь.</w:t>
      </w:r>
    </w:p>
    <w:p w:rsidR="00736694" w:rsidRDefault="00736694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Потребность в топливе удовлетворяется за счет поставки угля и электроэнергии.</w:t>
      </w:r>
    </w:p>
    <w:p w:rsidR="004239DB" w:rsidRDefault="004239DB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9DB" w:rsidRDefault="004239DB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9DB" w:rsidRDefault="004239DB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9DB" w:rsidRDefault="004239DB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9DB" w:rsidRDefault="004239DB" w:rsidP="00BB1F1F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6694" w:rsidRDefault="00BB1F1F" w:rsidP="00BB1F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Риски возникновения аварий, масштабы и последствия</w:t>
      </w:r>
    </w:p>
    <w:p w:rsidR="00BB1F1F" w:rsidRPr="00BB1F1F" w:rsidRDefault="00BB1F1F" w:rsidP="00BB1F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93"/>
        <w:gridCol w:w="2257"/>
        <w:gridCol w:w="2226"/>
        <w:gridCol w:w="1946"/>
        <w:gridCol w:w="1912"/>
      </w:tblGrid>
      <w:tr w:rsidR="00BB1F1F" w:rsidTr="002C1EA8">
        <w:tc>
          <w:tcPr>
            <w:tcW w:w="1293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Вид аварии</w:t>
            </w:r>
          </w:p>
        </w:tc>
        <w:tc>
          <w:tcPr>
            <w:tcW w:w="2257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Причина возникновения аварии</w:t>
            </w:r>
          </w:p>
        </w:tc>
        <w:tc>
          <w:tcPr>
            <w:tcW w:w="2226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Масштаб аварии и последствия</w:t>
            </w:r>
          </w:p>
        </w:tc>
        <w:tc>
          <w:tcPr>
            <w:tcW w:w="1946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Уровень реагирования</w:t>
            </w:r>
          </w:p>
        </w:tc>
        <w:tc>
          <w:tcPr>
            <w:tcW w:w="1912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B1F1F" w:rsidTr="002C1EA8">
        <w:tc>
          <w:tcPr>
            <w:tcW w:w="1293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257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226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воды</w:t>
            </w:r>
            <w:r w:rsidR="00BB1F1F" w:rsidRPr="00BB1F1F">
              <w:rPr>
                <w:rFonts w:ascii="Times New Roman" w:hAnsi="Times New Roman" w:cs="Times New Roman"/>
                <w:sz w:val="24"/>
                <w:szCs w:val="24"/>
              </w:rPr>
              <w:t xml:space="preserve"> в сист</w:t>
            </w:r>
            <w:r w:rsidR="00BB1F1F">
              <w:rPr>
                <w:rFonts w:ascii="Times New Roman" w:hAnsi="Times New Roman" w:cs="Times New Roman"/>
                <w:sz w:val="24"/>
                <w:szCs w:val="24"/>
              </w:rPr>
              <w:t xml:space="preserve">ему отопления всех потребителей, понижение температуры в зданиях и домах, размораживание тепловых сетей и отопительных батарей </w:t>
            </w:r>
          </w:p>
        </w:tc>
        <w:tc>
          <w:tcPr>
            <w:tcW w:w="194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912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F1F" w:rsidTr="002C1EA8">
        <w:tc>
          <w:tcPr>
            <w:tcW w:w="1293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257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Прекращение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топлива</w:t>
            </w:r>
          </w:p>
        </w:tc>
        <w:tc>
          <w:tcPr>
            <w:tcW w:w="2226" w:type="dxa"/>
          </w:tcPr>
          <w:p w:rsidR="00736694" w:rsidRPr="00BB1F1F" w:rsidRDefault="00BB1F1F" w:rsidP="00B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194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</w:t>
            </w:r>
          </w:p>
        </w:tc>
        <w:tc>
          <w:tcPr>
            <w:tcW w:w="1912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F1F" w:rsidTr="002C1EA8">
        <w:tc>
          <w:tcPr>
            <w:tcW w:w="1293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Порыв тепловых сетей</w:t>
            </w:r>
          </w:p>
        </w:tc>
        <w:tc>
          <w:tcPr>
            <w:tcW w:w="2257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износ сетей, гидродинамические удары</w:t>
            </w:r>
          </w:p>
        </w:tc>
        <w:tc>
          <w:tcPr>
            <w:tcW w:w="222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94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912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662" w:rsidRDefault="00902662" w:rsidP="00574F0C">
      <w:pPr>
        <w:jc w:val="both"/>
        <w:rPr>
          <w:rFonts w:ascii="Times New Roman" w:hAnsi="Times New Roman" w:cs="Times New Roman"/>
          <w:sz w:val="28"/>
        </w:rPr>
      </w:pP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Наиболее вероятными причинами возникновения аварий и сбоев в работе могут послужить: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 перебои в подаче электроэнергии;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 износ оборудования;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 xml:space="preserve">- неблагоприятные </w:t>
      </w:r>
      <w:proofErr w:type="spellStart"/>
      <w:r w:rsidRPr="008A11A4">
        <w:rPr>
          <w:rFonts w:ascii="Times New Roman" w:hAnsi="Times New Roman" w:cs="Times New Roman"/>
          <w:sz w:val="28"/>
          <w:szCs w:val="28"/>
        </w:rPr>
        <w:t>погодно</w:t>
      </w:r>
      <w:proofErr w:type="spellEnd"/>
      <w:r w:rsidRPr="008A11A4">
        <w:rPr>
          <w:rFonts w:ascii="Times New Roman" w:hAnsi="Times New Roman" w:cs="Times New Roman"/>
          <w:sz w:val="28"/>
          <w:szCs w:val="28"/>
        </w:rPr>
        <w:t>-климатические явления;</w:t>
      </w:r>
    </w:p>
    <w:p w:rsidR="004239DB" w:rsidRDefault="008A11A4" w:rsidP="004239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</w:t>
      </w:r>
      <w:r w:rsidR="00475419">
        <w:rPr>
          <w:rFonts w:ascii="Times New Roman" w:hAnsi="Times New Roman" w:cs="Times New Roman"/>
          <w:sz w:val="28"/>
          <w:szCs w:val="28"/>
        </w:rPr>
        <w:t xml:space="preserve"> </w:t>
      </w:r>
      <w:r w:rsidRPr="008A11A4">
        <w:rPr>
          <w:rFonts w:ascii="Times New Roman" w:hAnsi="Times New Roman" w:cs="Times New Roman"/>
          <w:sz w:val="28"/>
          <w:szCs w:val="28"/>
        </w:rPr>
        <w:t xml:space="preserve">человеческий фактор. </w:t>
      </w:r>
    </w:p>
    <w:p w:rsidR="008A11A4" w:rsidRDefault="008A11A4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A4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4239DB" w:rsidRDefault="004239DB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1A4" w:rsidRPr="004239DB" w:rsidRDefault="008A11A4" w:rsidP="008A11A4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39DB">
        <w:rPr>
          <w:rFonts w:ascii="Times New Roman" w:hAnsi="Times New Roman" w:cs="Times New Roman"/>
          <w:b/>
          <w:sz w:val="24"/>
          <w:szCs w:val="28"/>
        </w:rPr>
        <w:t>Организация работ</w:t>
      </w:r>
    </w:p>
    <w:p w:rsidR="004239DB" w:rsidRPr="004239DB" w:rsidRDefault="004239DB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1A4" w:rsidRDefault="004239DB" w:rsidP="00423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9DB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A11A4">
        <w:rPr>
          <w:rFonts w:ascii="Times New Roman" w:hAnsi="Times New Roman" w:cs="Times New Roman"/>
          <w:sz w:val="28"/>
          <w:szCs w:val="28"/>
        </w:rPr>
        <w:t xml:space="preserve">рганизация управления ликвидацией аварий на </w:t>
      </w:r>
      <w:proofErr w:type="spellStart"/>
      <w:r w:rsidR="008A11A4">
        <w:rPr>
          <w:rFonts w:ascii="Times New Roman" w:hAnsi="Times New Roman" w:cs="Times New Roman"/>
          <w:sz w:val="28"/>
          <w:szCs w:val="28"/>
        </w:rPr>
        <w:t>теплопроизводящих</w:t>
      </w:r>
      <w:proofErr w:type="spellEnd"/>
      <w:r w:rsidR="008A11A4">
        <w:rPr>
          <w:rFonts w:ascii="Times New Roman" w:hAnsi="Times New Roman" w:cs="Times New Roman"/>
          <w:sz w:val="28"/>
          <w:szCs w:val="28"/>
        </w:rPr>
        <w:t xml:space="preserve"> объектах и тепловых сетях. Координацию работ по ликвидации аварии на муниципальном уровне осуществляет комиссия по предупреждению и </w:t>
      </w:r>
      <w:r w:rsidR="008A11A4">
        <w:rPr>
          <w:rFonts w:ascii="Times New Roman" w:hAnsi="Times New Roman" w:cs="Times New Roman"/>
          <w:sz w:val="28"/>
          <w:szCs w:val="28"/>
        </w:rPr>
        <w:lastRenderedPageBreak/>
        <w:t>ликвидации чрезвычайных ситуаций и обеспечению пожарной безопасности Писаревского сельского поселения на объектовом уровне – руководитель организации, осуществляющий эксплуатацию объекта.</w:t>
      </w:r>
    </w:p>
    <w:p w:rsid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уровне – глава администрации Писаревского сельского поселения;</w:t>
      </w:r>
    </w:p>
    <w:p w:rsidR="008A11A4" w:rsidRDefault="008A11A4" w:rsidP="00423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объектовом уровне – дежурно-диспетчерские службы организаций (объектов).</w:t>
      </w:r>
    </w:p>
    <w:p w:rsidR="008A11A4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9DB">
        <w:rPr>
          <w:rFonts w:ascii="Times New Roman" w:hAnsi="Times New Roman" w:cs="Times New Roman"/>
          <w:b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Силы и средства для ликвидации аварий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теплопроизводящих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и тепловых сетей. В режиме повседневной деятельности на объектах теплоснабжения осуществляется дежурство операторов котельных.</w:t>
      </w:r>
    </w:p>
    <w:p w:rsidR="00E0693B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готовности к работам по ликвидации аварии – 45 мин.</w:t>
      </w:r>
    </w:p>
    <w:p w:rsidR="00E0693B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крупномасштабной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 и социально-значимые объекты.</w:t>
      </w:r>
    </w:p>
    <w:p w:rsidR="00E0693B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организация ремонтно-восстановительных работ на тепло-производящих объектах (далее – ТПО) и тепловых сетях (далее – ТС) осуществляется руководством МУСХП «</w:t>
      </w:r>
      <w:r w:rsidR="00784593">
        <w:rPr>
          <w:rFonts w:ascii="Times New Roman" w:hAnsi="Times New Roman" w:cs="Times New Roman"/>
          <w:sz w:val="28"/>
          <w:szCs w:val="28"/>
        </w:rPr>
        <w:t>Центральное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4593" w:rsidRDefault="00784593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Принятию решения на ликвидацию аварий предшествует оценка сложившейся обстановки</w:t>
      </w:r>
      <w:r w:rsidR="00F64FCE">
        <w:rPr>
          <w:rFonts w:ascii="Times New Roman" w:hAnsi="Times New Roman" w:cs="Times New Roman"/>
          <w:sz w:val="28"/>
          <w:szCs w:val="28"/>
        </w:rPr>
        <w:t>, масштаба аварии и возможных последствий.</w:t>
      </w:r>
    </w:p>
    <w:p w:rsidR="00F64FCE" w:rsidRDefault="00F64FC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проводятся на основании нормативных и распорядительных документов, оформляемых организатором работ.</w:t>
      </w:r>
    </w:p>
    <w:p w:rsidR="00F64FCE" w:rsidRDefault="00F64FC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работам привлекаются аварийно-ремонтные бригады, специальная техника и оборудование организаций, в ведении которых находятся ТПО (ТС) в круглосуточном режиме, посменно (МУСХП «Центральное»).</w:t>
      </w:r>
    </w:p>
    <w:p w:rsidR="002F5C3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информирует не позднее 20 мин. с момента происшествия, ЧС, администрацию Писаревского сельского поселения.</w:t>
      </w:r>
    </w:p>
    <w:p w:rsidR="002F5C3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Объекты, подлежащие ограничению отпуска тепловой энергии в случае возникновения аварийных ситуаций на тепло производящих объектах</w:t>
      </w:r>
      <w:r w:rsidR="002C1EA8">
        <w:rPr>
          <w:rFonts w:ascii="Times New Roman" w:hAnsi="Times New Roman" w:cs="Times New Roman"/>
          <w:sz w:val="28"/>
          <w:szCs w:val="28"/>
        </w:rPr>
        <w:t>, потребители, в отношении которых допускается снижение температуры в отапливаемых помещениях на период ликвидации аварии, но не более 54 часов: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жилые и общественные здания до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промышленные здания до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учреждения здравоохранения до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школьные и дошкольные учреждения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адм. здания бюджетно-финансируемых организаций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P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C3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привлечения дополнительных сил и средств к работам, руководитель работ докладывает главе администрации Писаревского сельского поселения.</w:t>
      </w:r>
    </w:p>
    <w:p w:rsidR="008A11A4" w:rsidRPr="008A11A4" w:rsidRDefault="008A11A4" w:rsidP="002C1E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A11A4" w:rsidRPr="008A11A4" w:rsidSect="004239DB">
      <w:footerReference w:type="default" r:id="rId7"/>
      <w:footerReference w:type="first" r:id="rId8"/>
      <w:pgSz w:w="11906" w:h="16838"/>
      <w:pgMar w:top="993" w:right="850" w:bottom="709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EAB" w:rsidRDefault="00497EAB" w:rsidP="002C1EA8">
      <w:pPr>
        <w:spacing w:after="0" w:line="240" w:lineRule="auto"/>
      </w:pPr>
      <w:r>
        <w:separator/>
      </w:r>
    </w:p>
  </w:endnote>
  <w:endnote w:type="continuationSeparator" w:id="0">
    <w:p w:rsidR="00497EAB" w:rsidRDefault="00497EAB" w:rsidP="002C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5905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9DB" w:rsidRPr="004239DB" w:rsidRDefault="004239DB">
        <w:pPr>
          <w:pStyle w:val="a7"/>
          <w:jc w:val="right"/>
          <w:rPr>
            <w:rFonts w:ascii="Times New Roman" w:hAnsi="Times New Roman" w:cs="Times New Roman"/>
          </w:rPr>
        </w:pPr>
        <w:r w:rsidRPr="004239DB">
          <w:rPr>
            <w:rFonts w:ascii="Times New Roman" w:hAnsi="Times New Roman" w:cs="Times New Roman"/>
          </w:rPr>
          <w:fldChar w:fldCharType="begin"/>
        </w:r>
        <w:r w:rsidRPr="004239DB">
          <w:rPr>
            <w:rFonts w:ascii="Times New Roman" w:hAnsi="Times New Roman" w:cs="Times New Roman"/>
          </w:rPr>
          <w:instrText>PAGE   \* MERGEFORMAT</w:instrText>
        </w:r>
        <w:r w:rsidRPr="004239DB">
          <w:rPr>
            <w:rFonts w:ascii="Times New Roman" w:hAnsi="Times New Roman" w:cs="Times New Roman"/>
          </w:rPr>
          <w:fldChar w:fldCharType="separate"/>
        </w:r>
        <w:r w:rsidR="00C4530C">
          <w:rPr>
            <w:rFonts w:ascii="Times New Roman" w:hAnsi="Times New Roman" w:cs="Times New Roman"/>
            <w:noProof/>
          </w:rPr>
          <w:t>2</w:t>
        </w:r>
        <w:r w:rsidRPr="004239DB">
          <w:rPr>
            <w:rFonts w:ascii="Times New Roman" w:hAnsi="Times New Roman" w:cs="Times New Roman"/>
          </w:rPr>
          <w:fldChar w:fldCharType="end"/>
        </w:r>
      </w:p>
    </w:sdtContent>
  </w:sdt>
  <w:p w:rsidR="002C1EA8" w:rsidRDefault="002C1E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DB" w:rsidRPr="004239DB" w:rsidRDefault="004239DB">
    <w:pPr>
      <w:pStyle w:val="a7"/>
      <w:jc w:val="right"/>
      <w:rPr>
        <w:rFonts w:ascii="Times New Roman" w:hAnsi="Times New Roman" w:cs="Times New Roman"/>
      </w:rPr>
    </w:pPr>
  </w:p>
  <w:p w:rsidR="002C1EA8" w:rsidRDefault="002C1E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EAB" w:rsidRDefault="00497EAB" w:rsidP="002C1EA8">
      <w:pPr>
        <w:spacing w:after="0" w:line="240" w:lineRule="auto"/>
      </w:pPr>
      <w:r>
        <w:separator/>
      </w:r>
    </w:p>
  </w:footnote>
  <w:footnote w:type="continuationSeparator" w:id="0">
    <w:p w:rsidR="00497EAB" w:rsidRDefault="00497EAB" w:rsidP="002C1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E8"/>
    <w:rsid w:val="002A04E8"/>
    <w:rsid w:val="002C1EA8"/>
    <w:rsid w:val="002F5C3E"/>
    <w:rsid w:val="00363790"/>
    <w:rsid w:val="003B567B"/>
    <w:rsid w:val="004239DB"/>
    <w:rsid w:val="00475419"/>
    <w:rsid w:val="00497EAB"/>
    <w:rsid w:val="00574F0C"/>
    <w:rsid w:val="00736694"/>
    <w:rsid w:val="00784593"/>
    <w:rsid w:val="00785D00"/>
    <w:rsid w:val="008A11A4"/>
    <w:rsid w:val="00902662"/>
    <w:rsid w:val="00BB1F1F"/>
    <w:rsid w:val="00C10754"/>
    <w:rsid w:val="00C4530C"/>
    <w:rsid w:val="00D57AA5"/>
    <w:rsid w:val="00E0693B"/>
    <w:rsid w:val="00E450D1"/>
    <w:rsid w:val="00F6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3BDE0-A997-4C38-BC56-A1D6CD58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11A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EA8"/>
  </w:style>
  <w:style w:type="paragraph" w:styleId="a7">
    <w:name w:val="footer"/>
    <w:basedOn w:val="a"/>
    <w:link w:val="a8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isarevskoe.mo38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7</cp:revision>
  <dcterms:created xsi:type="dcterms:W3CDTF">2016-10-11T06:54:00Z</dcterms:created>
  <dcterms:modified xsi:type="dcterms:W3CDTF">2016-10-12T04:07:00Z</dcterms:modified>
</cp:coreProperties>
</file>