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70" w:type="dxa"/>
        <w:tblLook w:val="01E0" w:firstRow="1" w:lastRow="1" w:firstColumn="1" w:lastColumn="1" w:noHBand="0" w:noVBand="0"/>
      </w:tblPr>
      <w:tblGrid>
        <w:gridCol w:w="9485"/>
        <w:gridCol w:w="9485"/>
      </w:tblGrid>
      <w:tr w:rsidR="00A51AAB" w:rsidTr="00A51AAB">
        <w:tc>
          <w:tcPr>
            <w:tcW w:w="9485" w:type="dxa"/>
            <w:vMerge w:val="restart"/>
            <w:hideMark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ИРКУТСКАЯ ОБЛАСТЬ</w:t>
            </w:r>
          </w:p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 xml:space="preserve"> район</w:t>
            </w:r>
          </w:p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Д У М А</w:t>
            </w:r>
          </w:p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 xml:space="preserve"> ПИСАРЕВСКОГО СЕЛЬСКОГО ПОСЕЛЕНИЯ</w:t>
            </w:r>
          </w:p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9485" w:type="dxa"/>
            <w:hideMark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</w:tc>
      </w:tr>
      <w:tr w:rsidR="00A51AAB" w:rsidTr="00A51AAB">
        <w:tc>
          <w:tcPr>
            <w:tcW w:w="0" w:type="auto"/>
            <w:vMerge/>
            <w:vAlign w:val="center"/>
            <w:hideMark/>
          </w:tcPr>
          <w:p w:rsidR="00A51AAB" w:rsidRDefault="00A51AAB">
            <w:pPr>
              <w:spacing w:after="0" w:line="256" w:lineRule="auto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485" w:type="dxa"/>
            <w:hideMark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район</w:t>
            </w:r>
          </w:p>
        </w:tc>
      </w:tr>
      <w:tr w:rsidR="00A51AAB" w:rsidTr="00A51AAB">
        <w:tc>
          <w:tcPr>
            <w:tcW w:w="0" w:type="auto"/>
            <w:vMerge/>
            <w:vAlign w:val="center"/>
            <w:hideMark/>
          </w:tcPr>
          <w:p w:rsidR="00A51AAB" w:rsidRDefault="00A51AAB">
            <w:pPr>
              <w:spacing w:after="0" w:line="256" w:lineRule="auto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485" w:type="dxa"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A51AAB" w:rsidTr="00A51AAB">
        <w:tc>
          <w:tcPr>
            <w:tcW w:w="0" w:type="auto"/>
            <w:vMerge/>
            <w:vAlign w:val="center"/>
            <w:hideMark/>
          </w:tcPr>
          <w:p w:rsidR="00A51AAB" w:rsidRDefault="00A51AAB">
            <w:pPr>
              <w:spacing w:after="0" w:line="256" w:lineRule="auto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485" w:type="dxa"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Д У М А</w:t>
            </w:r>
          </w:p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A51AAB" w:rsidTr="00A51AAB">
        <w:tc>
          <w:tcPr>
            <w:tcW w:w="9485" w:type="dxa"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71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485" w:type="dxa"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A51AAB" w:rsidTr="00A51AAB">
        <w:tc>
          <w:tcPr>
            <w:tcW w:w="9485" w:type="dxa"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71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«27» января 2016 г</w:t>
            </w:r>
            <w:r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 xml:space="preserve">.                                                      </w:t>
            </w: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 xml:space="preserve">   № </w:t>
            </w:r>
            <w:r w:rsidR="00913BD4"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78</w:t>
            </w:r>
          </w:p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71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485" w:type="dxa"/>
            <w:hideMark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A51AAB" w:rsidTr="00A51AAB">
        <w:tc>
          <w:tcPr>
            <w:tcW w:w="9485" w:type="dxa"/>
            <w:hideMark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п. 4-ое отделение ГСС</w:t>
            </w:r>
          </w:p>
        </w:tc>
        <w:tc>
          <w:tcPr>
            <w:tcW w:w="9485" w:type="dxa"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71"/>
              <w:jc w:val="center"/>
              <w:rPr>
                <w:rFonts w:ascii="Times New Roman" w:eastAsia="Times New Roman" w:hAnsi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A51AAB" w:rsidTr="00A51AAB">
        <w:tc>
          <w:tcPr>
            <w:tcW w:w="9485" w:type="dxa"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71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485" w:type="dxa"/>
          </w:tcPr>
          <w:p w:rsidR="00A51AAB" w:rsidRDefault="00A5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71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A51AAB" w:rsidRDefault="00A51AAB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 внесении изменений в решение </w:t>
      </w:r>
    </w:p>
    <w:p w:rsidR="00A51AAB" w:rsidRDefault="00A51AAB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Думы Писаревского сельского поселения </w:t>
      </w:r>
    </w:p>
    <w:p w:rsidR="00A51AAB" w:rsidRDefault="00A51AAB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 28.12.2011г. № 77 «Об утверждении </w:t>
      </w:r>
    </w:p>
    <w:p w:rsidR="00A51AAB" w:rsidRDefault="00A51AAB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перечня муниципальных услуг, которые </w:t>
      </w:r>
    </w:p>
    <w:p w:rsidR="00A51AAB" w:rsidRDefault="00A51AAB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являются необходимыми и обязательными </w:t>
      </w:r>
    </w:p>
    <w:p w:rsidR="00A51AAB" w:rsidRDefault="00A51AAB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для предоставления муниципальных услуг </w:t>
      </w:r>
    </w:p>
    <w:p w:rsidR="00A51AAB" w:rsidRDefault="00A51AAB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органами местного самоуправления </w:t>
      </w:r>
    </w:p>
    <w:p w:rsidR="00A51AAB" w:rsidRDefault="00A51AAB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Писаревского сельского поселения и </w:t>
      </w:r>
    </w:p>
    <w:p w:rsidR="00A51AAB" w:rsidRDefault="00A51AAB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оказываются организациями, участвующими </w:t>
      </w:r>
    </w:p>
    <w:p w:rsidR="00A51AAB" w:rsidRDefault="00A51AAB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предоставлении муниципальных услуг»</w:t>
      </w:r>
    </w:p>
    <w:p w:rsidR="00A51AAB" w:rsidRDefault="00262DC4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(изм.</w:t>
      </w:r>
      <w:r w:rsidR="00A51A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от 6 февраля 2015 года № 50А)</w:t>
      </w:r>
    </w:p>
    <w:p w:rsidR="00A51AAB" w:rsidRDefault="00A51AAB" w:rsidP="00A51AAB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51AAB" w:rsidRPr="00913BD4" w:rsidRDefault="00A51AAB" w:rsidP="00913B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руководствуясь Уставом Писаревского муниципального образования, Дума Писаревского сельского поселения</w:t>
      </w:r>
    </w:p>
    <w:p w:rsidR="00A51AAB" w:rsidRDefault="00A51AAB" w:rsidP="00913BD4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 Е Ш И Л А:</w:t>
      </w:r>
    </w:p>
    <w:p w:rsidR="00A51AAB" w:rsidRDefault="00A51AAB" w:rsidP="00913BD4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Думы Писаревского сельского поселения от 28.12.2011г. № 77 «Об утверждении перечня муниципальных услуг, которые являются необходимыми и обязательными для предоставления муниципальных услуг органами местного самоуправления Писаревского сельского поселения и оказываются организациями, участвующими в предоставлении муниципальных услуг» следующие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изменения:</w:t>
      </w:r>
    </w:p>
    <w:p w:rsidR="00913BD4" w:rsidRPr="00913BD4" w:rsidRDefault="00A51AAB" w:rsidP="00913BD4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дополнить Перечень муниципальных услуг, которые являются необходимыми и обязательными для предоставления муниципальных услуг органами местного самоуправления Писаревского сельского поселения и оказываются организациями,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участвующими в предоставлении муниципальных услуг</w:t>
      </w:r>
      <w:r w:rsidR="00913BD4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пунктами 19,20,21,22,23,24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содержания:</w:t>
      </w:r>
      <w:bookmarkStart w:id="0" w:name="_GoBack"/>
      <w:bookmarkEnd w:id="0"/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3044"/>
        <w:gridCol w:w="2337"/>
      </w:tblGrid>
      <w:tr w:rsidR="00A51AAB" w:rsidTr="00913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AB" w:rsidRDefault="00A51AAB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AB" w:rsidRDefault="00A51AAB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земель,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AB" w:rsidRDefault="00A51AAB">
            <w:p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Писаревского сельского поселения, муниципальный служащий администрации ответственный за предоставление муниципальной услуги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AB" w:rsidRDefault="00A51AAB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лица, индивидуальные предприниматели, юридические лица</w:t>
            </w:r>
          </w:p>
        </w:tc>
      </w:tr>
      <w:tr w:rsidR="00913BD4" w:rsidTr="00913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объекты незавершенного строительства, сооружения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tabs>
                <w:tab w:val="num" w:pos="7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Писаревского сельского поселения, Глава Писаревского сельского поселения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и (или) юридические лица</w:t>
            </w:r>
          </w:p>
        </w:tc>
      </w:tr>
      <w:tr w:rsidR="00913BD4" w:rsidTr="00913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Pr="00262DC4" w:rsidRDefault="00913BD4" w:rsidP="00913BD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  Писаревского сельского поселения.</w:t>
            </w:r>
          </w:p>
          <w:p w:rsidR="00913BD4" w:rsidRPr="00262DC4" w:rsidRDefault="00913BD4" w:rsidP="00913BD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 уполномоченного органа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Pr="00262DC4" w:rsidRDefault="00913BD4" w:rsidP="00913BD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DC4">
              <w:rPr>
                <w:rFonts w:ascii="Times New Roman" w:hAnsi="Times New Roman"/>
                <w:sz w:val="24"/>
                <w:szCs w:val="24"/>
              </w:rPr>
              <w:t>физическим или юридическим лицам (индивидуальным предпринимателям)</w:t>
            </w:r>
          </w:p>
        </w:tc>
      </w:tr>
      <w:tr w:rsidR="00913BD4" w:rsidTr="00913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земельных участков, находящихся в государственной или муниципальной собственности, без торгов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Pr="00262DC4" w:rsidRDefault="00913BD4" w:rsidP="00913BD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  Писаревского сельского поселения.</w:t>
            </w:r>
          </w:p>
          <w:p w:rsidR="00913BD4" w:rsidRDefault="00913BD4" w:rsidP="00913BD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 уполномоченного органа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2DC4">
              <w:rPr>
                <w:rFonts w:ascii="Times New Roman" w:hAnsi="Times New Roman"/>
                <w:sz w:val="24"/>
                <w:szCs w:val="24"/>
              </w:rPr>
              <w:t>физическим или юридическим лицам (индивидуальным предпринимателям)</w:t>
            </w:r>
          </w:p>
        </w:tc>
      </w:tr>
      <w:tr w:rsidR="00913BD4" w:rsidTr="00913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Предварительное согласование предоставления земельного участка без проведения торгов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Pr="00262DC4" w:rsidRDefault="00913BD4" w:rsidP="00913BD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  Писаревского сельского поселения.</w:t>
            </w:r>
          </w:p>
          <w:p w:rsidR="00913BD4" w:rsidRDefault="00913BD4" w:rsidP="00913BD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 уполномоченного органа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2DC4">
              <w:rPr>
                <w:rFonts w:ascii="Times New Roman" w:hAnsi="Times New Roman"/>
                <w:sz w:val="24"/>
                <w:szCs w:val="24"/>
              </w:rPr>
              <w:t>физическим или юридическим лицам (индивидуальным предпринимателям)</w:t>
            </w:r>
          </w:p>
        </w:tc>
      </w:tr>
      <w:tr w:rsidR="00913BD4" w:rsidTr="00913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Default="00913BD4" w:rsidP="00913BD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Pr="00262DC4" w:rsidRDefault="00913BD4" w:rsidP="00913BD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  Писаревского сельского поселения.</w:t>
            </w:r>
          </w:p>
          <w:p w:rsidR="00913BD4" w:rsidRPr="00262DC4" w:rsidRDefault="00913BD4" w:rsidP="00913BD4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 уполномоченного органа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D4" w:rsidRPr="00262DC4" w:rsidRDefault="00913BD4" w:rsidP="00913BD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DC4">
              <w:rPr>
                <w:rFonts w:ascii="Times New Roman" w:hAnsi="Times New Roman"/>
                <w:sz w:val="24"/>
                <w:szCs w:val="24"/>
              </w:rPr>
              <w:t>физические лица (в том числе индивидуальные предприниматели) - граждане Российской Федерации, иностранные граждане и лица без гражданства и юридические лица</w:t>
            </w:r>
          </w:p>
        </w:tc>
      </w:tr>
    </w:tbl>
    <w:p w:rsidR="00A51AAB" w:rsidRDefault="00A51AAB" w:rsidP="00913BD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51AAB" w:rsidRDefault="00913BD4" w:rsidP="00A51A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 </w:t>
      </w:r>
      <w:r w:rsidR="00A51AAB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решение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A51AAB" w:rsidRDefault="00A51AAB" w:rsidP="00A51A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BD4" w:rsidRDefault="00913BD4" w:rsidP="00A51AAB">
      <w:pPr>
        <w:tabs>
          <w:tab w:val="num" w:pos="900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1AAB" w:rsidRDefault="00A51AAB" w:rsidP="00A51AAB">
      <w:pPr>
        <w:tabs>
          <w:tab w:val="num" w:pos="900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Думы, </w:t>
      </w:r>
    </w:p>
    <w:p w:rsidR="00BC3E7B" w:rsidRPr="00262DC4" w:rsidRDefault="00A51AAB" w:rsidP="00262DC4">
      <w:pPr>
        <w:tabs>
          <w:tab w:val="num" w:pos="900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В.И. Шевцов</w:t>
      </w:r>
    </w:p>
    <w:sectPr w:rsidR="00BC3E7B" w:rsidRPr="0026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06A51"/>
    <w:multiLevelType w:val="hybridMultilevel"/>
    <w:tmpl w:val="F070BA46"/>
    <w:lvl w:ilvl="0" w:tplc="3F62F7D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454319"/>
    <w:multiLevelType w:val="hybridMultilevel"/>
    <w:tmpl w:val="F070BA46"/>
    <w:lvl w:ilvl="0" w:tplc="3F62F7D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02"/>
    <w:rsid w:val="00262DC4"/>
    <w:rsid w:val="002C4602"/>
    <w:rsid w:val="00913BD4"/>
    <w:rsid w:val="0092631B"/>
    <w:rsid w:val="00A51AAB"/>
    <w:rsid w:val="00BC3E7B"/>
    <w:rsid w:val="00DF73B1"/>
    <w:rsid w:val="00F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2E117-CFE0-4AA5-A52A-F4A9F73E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A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AB"/>
    <w:pPr>
      <w:ind w:left="720"/>
      <w:contextualSpacing/>
    </w:pPr>
  </w:style>
  <w:style w:type="table" w:styleId="a4">
    <w:name w:val="Table Grid"/>
    <w:basedOn w:val="a1"/>
    <w:uiPriority w:val="39"/>
    <w:rsid w:val="00A51A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D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2016-02-18T03:42:00Z</cp:lastPrinted>
  <dcterms:created xsi:type="dcterms:W3CDTF">2016-02-11T06:38:00Z</dcterms:created>
  <dcterms:modified xsi:type="dcterms:W3CDTF">2016-02-18T03:43:00Z</dcterms:modified>
</cp:coreProperties>
</file>