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6E4" w:rsidRPr="00AC4EAD" w:rsidRDefault="008D23C5" w:rsidP="006636AB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C4EAD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8D23C5" w:rsidRDefault="008D23C5" w:rsidP="006636A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3C5">
        <w:rPr>
          <w:rFonts w:ascii="Times New Roman" w:hAnsi="Times New Roman" w:cs="Times New Roman"/>
          <w:sz w:val="28"/>
          <w:szCs w:val="28"/>
        </w:rPr>
        <w:t>Уважаемые жители Писаревского сельского поселения</w:t>
      </w:r>
      <w:r w:rsidR="006636AB">
        <w:rPr>
          <w:rFonts w:ascii="Times New Roman" w:hAnsi="Times New Roman" w:cs="Times New Roman"/>
          <w:sz w:val="28"/>
          <w:szCs w:val="28"/>
        </w:rPr>
        <w:t xml:space="preserve">, </w:t>
      </w:r>
      <w:r w:rsidRPr="008D23C5">
        <w:rPr>
          <w:rFonts w:ascii="Times New Roman" w:hAnsi="Times New Roman" w:cs="Times New Roman"/>
          <w:sz w:val="28"/>
          <w:szCs w:val="28"/>
        </w:rPr>
        <w:t xml:space="preserve"> Министерством экономического развития Российской Федерации в рамках разработки Стратегии социально-экономического развити</w:t>
      </w:r>
      <w:r>
        <w:rPr>
          <w:rFonts w:ascii="Times New Roman" w:hAnsi="Times New Roman" w:cs="Times New Roman"/>
          <w:sz w:val="28"/>
          <w:szCs w:val="28"/>
        </w:rPr>
        <w:t>я Российской Ф</w:t>
      </w:r>
      <w:r w:rsidRPr="008D23C5">
        <w:rPr>
          <w:rFonts w:ascii="Times New Roman" w:hAnsi="Times New Roman" w:cs="Times New Roman"/>
          <w:sz w:val="28"/>
          <w:szCs w:val="28"/>
        </w:rPr>
        <w:t>едерации (далее- Стратегия</w:t>
      </w:r>
      <w:r>
        <w:rPr>
          <w:rFonts w:ascii="Times New Roman" w:hAnsi="Times New Roman" w:cs="Times New Roman"/>
          <w:sz w:val="28"/>
          <w:szCs w:val="28"/>
        </w:rPr>
        <w:t xml:space="preserve"> 2035)  проводит общественные консультации на всех этапах ее разработки в целях обсуждения ключевых вопросов социально-экономического развития с участием стратегического планирования, субъектами государственного управления, научно-экспертным и гражданским сообществом посредством информационного ресурса в рамках государственной автоматизированной системы «Управление», расположенного по адресу ;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hhh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Pr="008D23C5">
        <w:rPr>
          <w:rFonts w:ascii="Times New Roman" w:hAnsi="Times New Roman" w:cs="Times New Roman"/>
          <w:sz w:val="28"/>
          <w:szCs w:val="28"/>
        </w:rPr>
        <w:t>//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gasu</w:t>
      </w:r>
      <w:proofErr w:type="spellEnd"/>
      <w:r w:rsidRPr="008D23C5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8D23C5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D23C5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strategy</w:t>
      </w:r>
      <w:r w:rsidRPr="008D23C5">
        <w:rPr>
          <w:rFonts w:ascii="Times New Roman" w:hAnsi="Times New Roman" w:cs="Times New Roman"/>
          <w:sz w:val="28"/>
          <w:szCs w:val="28"/>
        </w:rPr>
        <w:t>-2035</w:t>
      </w:r>
      <w:r>
        <w:rPr>
          <w:rFonts w:ascii="Times New Roman" w:hAnsi="Times New Roman" w:cs="Times New Roman"/>
          <w:sz w:val="28"/>
          <w:szCs w:val="28"/>
        </w:rPr>
        <w:t xml:space="preserve"> (далее -портал).</w:t>
      </w:r>
    </w:p>
    <w:p w:rsidR="008D23C5" w:rsidRPr="008D23C5" w:rsidRDefault="008D23C5" w:rsidP="006636A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Прошу Вас принять участие в предоставлении предложений по вопросам долгосрочного планирования развития страны, что окажет существенную помощь при формировании основных положений проекта Стратегии-2035.</w:t>
      </w:r>
    </w:p>
    <w:sectPr w:rsidR="008D23C5" w:rsidRPr="008D2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61C"/>
    <w:rsid w:val="006636AB"/>
    <w:rsid w:val="006C5E73"/>
    <w:rsid w:val="0089061C"/>
    <w:rsid w:val="008D23C5"/>
    <w:rsid w:val="00AC4EAD"/>
    <w:rsid w:val="00B4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17464F-2680-4CCD-B0A2-758CD2B49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2017-05-10T05:49:00Z</dcterms:created>
  <dcterms:modified xsi:type="dcterms:W3CDTF">2017-05-10T06:00:00Z</dcterms:modified>
</cp:coreProperties>
</file>