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C6" w:rsidRPr="00405BC6" w:rsidRDefault="00405BC6" w:rsidP="00405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Газета № 29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 xml:space="preserve"> от 19</w:t>
      </w:r>
      <w:r w:rsidRPr="00405BC6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.07.2016г.</w:t>
      </w:r>
    </w:p>
    <w:p w:rsidR="00405BC6" w:rsidRPr="00405BC6" w:rsidRDefault="00405BC6" w:rsidP="00405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405BC6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Сегодня в номере:</w:t>
      </w:r>
    </w:p>
    <w:p w:rsidR="00E75A20" w:rsidRPr="00E75A20" w:rsidRDefault="00E75A20" w:rsidP="00E75A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E75A20">
        <w:rPr>
          <w:rFonts w:ascii="Times New Roman" w:hAnsi="Times New Roman" w:cs="Times New Roman"/>
          <w:sz w:val="28"/>
        </w:rPr>
        <w:t>езультаты кадастровой оценки земельных участков в составе земель сельскохозяйственного назначения</w:t>
      </w:r>
    </w:p>
    <w:p w:rsidR="00E75A20" w:rsidRPr="00E75A20" w:rsidRDefault="00E75A20" w:rsidP="00E75A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E7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Средние значения удельных показателей кадастровой стоимости земельных участков в составе земель сельскохозяйственного назначения.</w:t>
      </w:r>
    </w:p>
    <w:p w:rsidR="00E75A20" w:rsidRPr="00E75A20" w:rsidRDefault="00E75A20" w:rsidP="00E75A20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W w:w="15123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1622"/>
        <w:gridCol w:w="2951"/>
        <w:gridCol w:w="1990"/>
        <w:gridCol w:w="855"/>
        <w:gridCol w:w="861"/>
        <w:gridCol w:w="1144"/>
        <w:gridCol w:w="815"/>
        <w:gridCol w:w="1326"/>
        <w:gridCol w:w="1281"/>
        <w:gridCol w:w="997"/>
        <w:gridCol w:w="1281"/>
      </w:tblGrid>
      <w:tr w:rsidR="00DD4942" w:rsidRPr="00DD4942" w:rsidTr="00E75A20">
        <w:trPr>
          <w:trHeight w:val="300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942" w:rsidRPr="00E75A20" w:rsidRDefault="00E75A20" w:rsidP="00D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DD4942" w:rsidRPr="00E7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КАДАСТРОВОЙ ОЦЕНКИ ЗЕМЕЛЬНЫХ УЧАСТКОВ В СОСТАВЕ ЗЕМЕЛЬ СЕЛЬСКОХОЗЯЙСТВЕННОГО НАЗНАЧЕНИЯ</w:t>
            </w:r>
          </w:p>
        </w:tc>
      </w:tr>
      <w:tr w:rsidR="00DD4942" w:rsidRPr="00DD4942" w:rsidTr="00E75A20">
        <w:trPr>
          <w:trHeight w:val="30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A6" w:rsidRPr="00DD4942" w:rsidTr="00E75A20">
        <w:trPr>
          <w:trHeight w:val="9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Местоположение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Группа ВРИ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Площадь, кв.м.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Действующая КС,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УПКС пред.оценка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УПКС проект, руб.кв.м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КС проект, руб.</w:t>
            </w:r>
          </w:p>
        </w:tc>
      </w:tr>
      <w:tr w:rsidR="00607EA6" w:rsidRPr="00DD4942" w:rsidTr="00E75A20">
        <w:trPr>
          <w:trHeight w:val="67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38:15:000000:542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Иркутская область, Тулунский район, 350 м северо-восточнее п. 4-е отделение Государственной селекционной 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для производства сельскохозяйственной продукции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1800000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Тулунский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р-н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3833820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42" w:rsidRP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42">
              <w:rPr>
                <w:rFonts w:ascii="Arial" w:hAnsi="Arial" w:cs="Arial"/>
                <w:color w:val="000000"/>
                <w:sz w:val="16"/>
                <w:szCs w:val="16"/>
              </w:rPr>
              <w:t>3672000</w:t>
            </w:r>
          </w:p>
        </w:tc>
      </w:tr>
      <w:tr w:rsidR="00607EA6" w:rsidRPr="00DD4942" w:rsidTr="00E75A20">
        <w:trPr>
          <w:trHeight w:val="67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38:15:000000:971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Иркутская область, Тулунский район, Будаговское МО участок № 1, 2, 3 общей протяженностью 846 м, Писаревское МО участок № 4, 5, 6, 7, 8, 9, 10, 11, 12, 13 общей протяженностью 614 м, Азейское МО участок № 16, 17, 18, 19 общей протяженностью 595 м, Шерагульское МО участок № 20, 21, 22, 23, 24, 25, 26, 27 общей протяженностью 2867 м, вдоль МН "Красноярск - Иркутск"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строительства объекта "Волоконно-оптическая линия передачи (ВОЛП) УС Тайшет - УС Ангарск. Строительство. Первый этап"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29489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Тулунский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р-н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2064,23</w:t>
            </w:r>
          </w:p>
        </w:tc>
      </w:tr>
      <w:tr w:rsidR="00607EA6" w:rsidRPr="00DD4942" w:rsidTr="00E75A20">
        <w:trPr>
          <w:trHeight w:val="67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38:15:000000:992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Иркутская область, Тулунский район, Писаревское муниципальное образование, уч. 1, уч. 2, уч. 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строительства волоконно-оптической линии связи "ВОЛС Усолье-Сибирское - Тулун"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14775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Тулунский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р-н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809,67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1034,25</w:t>
            </w:r>
          </w:p>
        </w:tc>
      </w:tr>
      <w:tr w:rsidR="00607EA6" w:rsidRPr="00DD4942" w:rsidTr="00E75A20">
        <w:trPr>
          <w:trHeight w:val="4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38:15:000000:998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4070005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Тулунский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р-н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9313392,4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8302810,2</w:t>
            </w:r>
          </w:p>
        </w:tc>
      </w:tr>
      <w:tr w:rsidR="00607EA6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38:15:000000:999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Иркутская область, Тулунский район, 840 м северо-западнее  д. Булюшкина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производства сельскохозяйственной продукции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255588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Default="00DD4942" w:rsidP="00DD4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244800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38:15:010401:549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область, Тулунский район, 450 м. северо-западнее пос. Иннокентьевский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114502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174409,45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176333,08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38:15:010401:562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область, Тулунский район, 1790 м юго-восточнее п. 4-е отделение Государственной селекционной станции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2662375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1925000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38:15:010401:563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область, Тулунский район, 1500 м северо-западнее п.Иннокентьевский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149093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107800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38:15:010401:564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область, Тулунский район, Писаревское МО участок № 14,15 общей протяженностью 1585м, вдоль МН "Красноярск - Иркутск"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строительства объекта "Волоконно-оптическая линия передачи (ВОЛП) УС Тайшет - УС Ангарск. Строительство. Первый этап"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523,89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669,2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38:15:010401:565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область, Тулунский район, Писаревское МО, 560м по автодороге на восток от п. 4-е отделение Государственной селекционной станции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116098,72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83943,86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38:15:010401:568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область, Тулунский район, 60 м на север от здания метеостанция в восточной стороне от пос.4 отделение Государственной селекционной станции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13844,35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10010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38:15:120301:192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обл., Тулунский р-н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57,97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38:15:120301:193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область, Тулунский район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104,72</w:t>
            </w:r>
          </w:p>
        </w:tc>
      </w:tr>
      <w:tr w:rsidR="00DD4942" w:rsidRPr="00DD4942" w:rsidTr="00E75A20">
        <w:trPr>
          <w:trHeight w:val="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38:15:120301:194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Иркутская область, Тулунский район, 50 м севернее п. Центральные мастерские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Тулунский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42" w:rsidRPr="00DD4942" w:rsidRDefault="00DD4942" w:rsidP="00D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3740</w:t>
            </w:r>
          </w:p>
        </w:tc>
      </w:tr>
    </w:tbl>
    <w:p w:rsidR="00E75A20" w:rsidRDefault="00E75A20"/>
    <w:p w:rsidR="00E75A20" w:rsidRDefault="00E75A20"/>
    <w:p w:rsidR="00005A37" w:rsidRDefault="00005A37"/>
    <w:p w:rsidR="00005A37" w:rsidRDefault="00005A37"/>
    <w:tbl>
      <w:tblPr>
        <w:tblW w:w="13820" w:type="dxa"/>
        <w:tblInd w:w="5" w:type="dxa"/>
        <w:tblLook w:val="04A0" w:firstRow="1" w:lastRow="0" w:firstColumn="1" w:lastColumn="0" w:noHBand="0" w:noVBand="1"/>
      </w:tblPr>
      <w:tblGrid>
        <w:gridCol w:w="1820"/>
        <w:gridCol w:w="1059"/>
        <w:gridCol w:w="1009"/>
        <w:gridCol w:w="1331"/>
        <w:gridCol w:w="926"/>
        <w:gridCol w:w="926"/>
        <w:gridCol w:w="1201"/>
        <w:gridCol w:w="926"/>
        <w:gridCol w:w="926"/>
        <w:gridCol w:w="1201"/>
        <w:gridCol w:w="926"/>
        <w:gridCol w:w="926"/>
        <w:gridCol w:w="1201"/>
      </w:tblGrid>
      <w:tr w:rsidR="00E75A20" w:rsidRPr="00E75A20" w:rsidTr="00E75A20">
        <w:trPr>
          <w:trHeight w:val="1032"/>
        </w:trPr>
        <w:tc>
          <w:tcPr>
            <w:tcW w:w="13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2.СРЕДНИЕ ЗНАЧЕНИЯ УДЕЛЬНЫХ ПОКАЗАТЕЛЕЙ КАДАСТРОВОЙ СТОИМОСТИ ЗЕМЕЛЬНЫХ УЧАСТКОВ В СОСТАВЕ ЗЕМЕЛЬ СЕЛЬСКОХОЗЯЙСТВЕННОГО НАЗНАЧЕНИЯ</w:t>
            </w:r>
          </w:p>
        </w:tc>
      </w:tr>
      <w:tr w:rsidR="00E75A20" w:rsidRPr="00E75A20" w:rsidTr="00E75A20">
        <w:trPr>
          <w:trHeight w:val="18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2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УПКС руб. кв.м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группа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группа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Аларский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135,87%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Ангарский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-15,22%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Балаганский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51,47%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Баяндаевский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Бодайбинский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Боханский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488,72%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Жигаловский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Заларинский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Зиминский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-3,28%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Казачинско-Ленский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Катангский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Качугский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Куйтунский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-4,13%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Мамско-Чуйский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Нижнеилимский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Нижнеудинский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-9,46%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Нукутский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-86,51%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Саянск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Слюдянский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-22,65%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-13,27%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Тайшетский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-35,89%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Усольский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-17,07%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-6,75%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Усть-Илимский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Усть-Кутский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Усть-Удинский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-16,79%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Черемховский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4,59%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Чунский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Шелеховский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Эхирит-Булагатский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-16,03%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  <w:tr w:rsidR="00E75A20" w:rsidRPr="00E75A20" w:rsidTr="00E75A2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области: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9,84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20" w:rsidRPr="00E75A20" w:rsidRDefault="00E75A20" w:rsidP="00E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27,74%</w:t>
            </w:r>
          </w:p>
        </w:tc>
      </w:tr>
    </w:tbl>
    <w:p w:rsidR="00E75A20" w:rsidRDefault="00E75A20"/>
    <w:sectPr w:rsidR="00E75A20" w:rsidSect="00005A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253A7"/>
    <w:multiLevelType w:val="hybridMultilevel"/>
    <w:tmpl w:val="D0F4B23C"/>
    <w:lvl w:ilvl="0" w:tplc="3EAE20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2"/>
    <w:rsid w:val="00005A37"/>
    <w:rsid w:val="000C1998"/>
    <w:rsid w:val="00405BC6"/>
    <w:rsid w:val="005F7BF8"/>
    <w:rsid w:val="00607EA6"/>
    <w:rsid w:val="00DD4942"/>
    <w:rsid w:val="00E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D34ED-07C5-4162-8F3B-9B120913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2016-07-20T01:07:00Z</dcterms:created>
  <dcterms:modified xsi:type="dcterms:W3CDTF">2016-07-20T05:46:00Z</dcterms:modified>
</cp:coreProperties>
</file>