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АДМИНИСТРАЦИЯ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520E70" w:rsidRPr="00465A2A" w:rsidRDefault="00520E70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РАСПОРЯЖЕНИЕ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«</w:t>
      </w:r>
      <w:r w:rsidR="00F63AA1">
        <w:rPr>
          <w:rFonts w:ascii="Times New Roman" w:hAnsi="Times New Roman"/>
          <w:b/>
          <w:sz w:val="28"/>
          <w:szCs w:val="28"/>
        </w:rPr>
        <w:t>31</w:t>
      </w:r>
      <w:r w:rsidRPr="00465A2A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="00F63AA1">
        <w:rPr>
          <w:rFonts w:ascii="Times New Roman" w:hAnsi="Times New Roman"/>
          <w:b/>
          <w:sz w:val="28"/>
          <w:szCs w:val="28"/>
        </w:rPr>
        <w:t>марта</w:t>
      </w:r>
      <w:r w:rsidR="00797D0F">
        <w:rPr>
          <w:rFonts w:ascii="Times New Roman" w:hAnsi="Times New Roman"/>
          <w:b/>
          <w:sz w:val="28"/>
          <w:szCs w:val="28"/>
        </w:rPr>
        <w:t xml:space="preserve"> </w:t>
      </w:r>
      <w:r w:rsidRPr="00465A2A">
        <w:rPr>
          <w:rFonts w:ascii="Times New Roman" w:hAnsi="Times New Roman"/>
          <w:b/>
          <w:sz w:val="28"/>
          <w:szCs w:val="28"/>
        </w:rPr>
        <w:t xml:space="preserve"> 20</w:t>
      </w:r>
      <w:r w:rsidR="00FE1425" w:rsidRPr="00465A2A">
        <w:rPr>
          <w:rFonts w:ascii="Times New Roman" w:hAnsi="Times New Roman"/>
          <w:b/>
          <w:sz w:val="28"/>
          <w:szCs w:val="28"/>
        </w:rPr>
        <w:t>2</w:t>
      </w:r>
      <w:r w:rsidR="00F63AA1">
        <w:rPr>
          <w:rFonts w:ascii="Times New Roman" w:hAnsi="Times New Roman"/>
          <w:b/>
          <w:sz w:val="28"/>
          <w:szCs w:val="28"/>
        </w:rPr>
        <w:t>5</w:t>
      </w:r>
      <w:proofErr w:type="gramEnd"/>
      <w:r w:rsidRPr="00465A2A">
        <w:rPr>
          <w:rFonts w:ascii="Times New Roman" w:hAnsi="Times New Roman"/>
          <w:b/>
          <w:sz w:val="28"/>
          <w:szCs w:val="28"/>
        </w:rPr>
        <w:t xml:space="preserve"> года                                              </w:t>
      </w:r>
      <w:r w:rsidR="00890C31" w:rsidRPr="00465A2A">
        <w:rPr>
          <w:rFonts w:ascii="Times New Roman" w:hAnsi="Times New Roman"/>
          <w:b/>
          <w:sz w:val="28"/>
          <w:szCs w:val="28"/>
        </w:rPr>
        <w:t xml:space="preserve">      </w:t>
      </w:r>
      <w:r w:rsidRPr="00465A2A">
        <w:rPr>
          <w:rFonts w:ascii="Times New Roman" w:hAnsi="Times New Roman"/>
          <w:b/>
          <w:sz w:val="28"/>
          <w:szCs w:val="28"/>
        </w:rPr>
        <w:t xml:space="preserve">        </w:t>
      </w:r>
      <w:r w:rsidR="00F61FA3" w:rsidRPr="00465A2A">
        <w:rPr>
          <w:rFonts w:ascii="Times New Roman" w:hAnsi="Times New Roman"/>
          <w:b/>
          <w:sz w:val="28"/>
          <w:szCs w:val="28"/>
        </w:rPr>
        <w:t xml:space="preserve">  </w:t>
      </w:r>
      <w:r w:rsidR="00A25D88" w:rsidRPr="00465A2A">
        <w:rPr>
          <w:rFonts w:ascii="Times New Roman" w:hAnsi="Times New Roman"/>
          <w:b/>
          <w:sz w:val="28"/>
          <w:szCs w:val="28"/>
        </w:rPr>
        <w:t xml:space="preserve">     </w:t>
      </w:r>
      <w:r w:rsidRPr="00465A2A">
        <w:rPr>
          <w:rFonts w:ascii="Times New Roman" w:hAnsi="Times New Roman"/>
          <w:b/>
          <w:sz w:val="28"/>
          <w:szCs w:val="28"/>
        </w:rPr>
        <w:t xml:space="preserve">      №</w:t>
      </w:r>
      <w:r w:rsidR="00DD2782"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F63AA1">
        <w:rPr>
          <w:rFonts w:ascii="Times New Roman" w:hAnsi="Times New Roman"/>
          <w:b/>
          <w:sz w:val="28"/>
          <w:szCs w:val="28"/>
        </w:rPr>
        <w:t>20А</w:t>
      </w:r>
      <w:r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890C31"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CB59BF" w:rsidRPr="00465A2A">
        <w:rPr>
          <w:rFonts w:ascii="Times New Roman" w:hAnsi="Times New Roman"/>
          <w:b/>
          <w:sz w:val="28"/>
          <w:szCs w:val="28"/>
        </w:rPr>
        <w:t xml:space="preserve"> 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782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О внесении изменений и </w:t>
      </w:r>
      <w:proofErr w:type="gramStart"/>
      <w:r w:rsidRPr="00465A2A">
        <w:rPr>
          <w:rFonts w:ascii="Times New Roman" w:hAnsi="Times New Roman"/>
          <w:sz w:val="28"/>
          <w:szCs w:val="28"/>
        </w:rPr>
        <w:t>дополнений  в</w:t>
      </w:r>
      <w:proofErr w:type="gramEnd"/>
      <w:r w:rsidRPr="00465A2A">
        <w:rPr>
          <w:rFonts w:ascii="Times New Roman" w:hAnsi="Times New Roman"/>
          <w:sz w:val="28"/>
          <w:szCs w:val="28"/>
        </w:rPr>
        <w:t xml:space="preserve"> распоряжение</w:t>
      </w:r>
    </w:p>
    <w:p w:rsidR="00804678" w:rsidRPr="00465A2A" w:rsidRDefault="0068714D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о</w:t>
      </w:r>
      <w:r w:rsidR="00804678" w:rsidRPr="00465A2A">
        <w:rPr>
          <w:rFonts w:ascii="Times New Roman" w:hAnsi="Times New Roman"/>
          <w:sz w:val="28"/>
          <w:szCs w:val="28"/>
        </w:rPr>
        <w:t xml:space="preserve">т </w:t>
      </w:r>
      <w:r w:rsidR="00797D0F">
        <w:rPr>
          <w:rFonts w:ascii="Times New Roman" w:hAnsi="Times New Roman"/>
          <w:sz w:val="28"/>
          <w:szCs w:val="28"/>
        </w:rPr>
        <w:t>25</w:t>
      </w:r>
      <w:r w:rsidR="00804678" w:rsidRPr="00465A2A">
        <w:rPr>
          <w:rFonts w:ascii="Times New Roman" w:hAnsi="Times New Roman"/>
          <w:sz w:val="28"/>
          <w:szCs w:val="28"/>
        </w:rPr>
        <w:t>.12.202</w:t>
      </w:r>
      <w:r w:rsidR="00F63AA1">
        <w:rPr>
          <w:rFonts w:ascii="Times New Roman" w:hAnsi="Times New Roman"/>
          <w:sz w:val="28"/>
          <w:szCs w:val="28"/>
        </w:rPr>
        <w:t>4</w:t>
      </w:r>
      <w:r w:rsidR="00804678" w:rsidRPr="00465A2A">
        <w:rPr>
          <w:rFonts w:ascii="Times New Roman" w:hAnsi="Times New Roman"/>
          <w:sz w:val="28"/>
          <w:szCs w:val="28"/>
        </w:rPr>
        <w:t xml:space="preserve"> г. № </w:t>
      </w:r>
      <w:r w:rsidR="00F63AA1">
        <w:rPr>
          <w:rFonts w:ascii="Times New Roman" w:hAnsi="Times New Roman"/>
          <w:sz w:val="28"/>
          <w:szCs w:val="28"/>
        </w:rPr>
        <w:t>92А</w:t>
      </w:r>
      <w:r w:rsidR="00804678" w:rsidRPr="00465A2A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804678" w:rsidRPr="00465A2A">
        <w:rPr>
          <w:rFonts w:ascii="Times New Roman" w:hAnsi="Times New Roman"/>
          <w:sz w:val="28"/>
          <w:szCs w:val="28"/>
        </w:rPr>
        <w:t>утверждении  Плана</w:t>
      </w:r>
      <w:proofErr w:type="gramEnd"/>
      <w:r w:rsidR="00804678" w:rsidRPr="00465A2A">
        <w:rPr>
          <w:rFonts w:ascii="Times New Roman" w:hAnsi="Times New Roman"/>
          <w:sz w:val="28"/>
          <w:szCs w:val="28"/>
        </w:rPr>
        <w:t xml:space="preserve">  мероприятий</w:t>
      </w:r>
    </w:p>
    <w:p w:rsidR="00804678" w:rsidRPr="00465A2A" w:rsidRDefault="0068714D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н</w:t>
      </w:r>
      <w:r w:rsidR="00F63AA1">
        <w:rPr>
          <w:rFonts w:ascii="Times New Roman" w:hAnsi="Times New Roman"/>
          <w:sz w:val="28"/>
          <w:szCs w:val="28"/>
        </w:rPr>
        <w:t>а 2025</w:t>
      </w:r>
      <w:r w:rsidR="00804678" w:rsidRPr="00465A2A">
        <w:rPr>
          <w:rFonts w:ascii="Times New Roman" w:hAnsi="Times New Roman"/>
          <w:sz w:val="28"/>
          <w:szCs w:val="28"/>
        </w:rPr>
        <w:t xml:space="preserve"> год по реализации муниципальной </w:t>
      </w:r>
    </w:p>
    <w:p w:rsidR="00804678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программы «Социально-экономическое развитие </w:t>
      </w:r>
    </w:p>
    <w:p w:rsidR="00804678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территории сельского поселения на 202</w:t>
      </w:r>
      <w:r w:rsidR="00797D0F">
        <w:rPr>
          <w:rFonts w:ascii="Times New Roman" w:hAnsi="Times New Roman"/>
          <w:sz w:val="28"/>
          <w:szCs w:val="28"/>
        </w:rPr>
        <w:t>4-2028</w:t>
      </w:r>
      <w:r w:rsidRPr="00465A2A">
        <w:rPr>
          <w:rFonts w:ascii="Times New Roman" w:hAnsi="Times New Roman"/>
          <w:sz w:val="28"/>
          <w:szCs w:val="28"/>
        </w:rPr>
        <w:t xml:space="preserve"> гг.»»</w:t>
      </w:r>
    </w:p>
    <w:p w:rsidR="0017233B" w:rsidRPr="00465A2A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3B" w:rsidRPr="00465A2A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804678" w:rsidRPr="00465A2A" w:rsidRDefault="00804678" w:rsidP="0080467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пункта 20 Положения о порядке принятия решений о разработке муниципальных программ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их формирования, и реализации от 25.12.2015 г. № 93 руководствуясь статьёй 24   Устава Писаревского  муниципального образования:</w:t>
      </w:r>
    </w:p>
    <w:p w:rsidR="00804678" w:rsidRPr="00465A2A" w:rsidRDefault="00F63AA1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План мероприятий на 2025</w:t>
      </w:r>
      <w:r w:rsidR="00804678"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муниципальной программы «Социально-экономическое развитие </w:t>
      </w:r>
      <w:proofErr w:type="gramStart"/>
      <w:r w:rsidR="00804678" w:rsidRPr="00465A2A">
        <w:rPr>
          <w:rFonts w:ascii="Times New Roman" w:eastAsia="Times New Roman" w:hAnsi="Times New Roman"/>
          <w:sz w:val="28"/>
          <w:szCs w:val="28"/>
          <w:lang w:eastAsia="ru-RU"/>
        </w:rPr>
        <w:t>территории  сельско</w:t>
      </w:r>
      <w:r w:rsidR="00D53A2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gramEnd"/>
      <w:r w:rsidR="00D53A2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202</w:t>
      </w:r>
      <w:r w:rsidR="00D53A21" w:rsidRPr="00D53A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53A21">
        <w:rPr>
          <w:rFonts w:ascii="Times New Roman" w:eastAsia="Times New Roman" w:hAnsi="Times New Roman"/>
          <w:sz w:val="28"/>
          <w:szCs w:val="28"/>
          <w:lang w:eastAsia="ru-RU"/>
        </w:rPr>
        <w:t>-2028</w:t>
      </w:r>
      <w:r w:rsidR="00611F1B">
        <w:rPr>
          <w:rFonts w:ascii="Times New Roman" w:eastAsia="Times New Roman" w:hAnsi="Times New Roman"/>
          <w:sz w:val="28"/>
          <w:szCs w:val="28"/>
          <w:lang w:eastAsia="ru-RU"/>
        </w:rPr>
        <w:t xml:space="preserve"> гг.» изложить в новой редакции (план прилагается).</w:t>
      </w:r>
    </w:p>
    <w:p w:rsidR="00804678" w:rsidRPr="00465A2A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78" w:rsidRPr="00465A2A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распоряжение в газете «Писаревский вестник» и разместить на официальном сайте администрации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«Интернет».</w:t>
      </w:r>
    </w:p>
    <w:p w:rsidR="003E0952" w:rsidRPr="00465A2A" w:rsidRDefault="003E0952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3B" w:rsidRPr="00465A2A" w:rsidRDefault="0017233B" w:rsidP="0080467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05D" w:rsidRPr="00465A2A" w:rsidRDefault="0046105D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CC" w:rsidRPr="00465A2A" w:rsidRDefault="00DE7CCC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D62" w:rsidRPr="00465A2A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65A2A" w:rsidRDefault="00CB59BF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  <w:lang w:eastAsia="ru-RU"/>
        </w:rPr>
        <w:t>Г</w:t>
      </w:r>
      <w:r w:rsidR="00A25D88" w:rsidRPr="00465A2A">
        <w:rPr>
          <w:rFonts w:ascii="Times New Roman" w:hAnsi="Times New Roman"/>
          <w:sz w:val="28"/>
          <w:szCs w:val="28"/>
          <w:lang w:eastAsia="ru-RU"/>
        </w:rPr>
        <w:t>лав</w:t>
      </w:r>
      <w:r w:rsidRPr="00465A2A">
        <w:rPr>
          <w:rFonts w:ascii="Times New Roman" w:hAnsi="Times New Roman"/>
          <w:sz w:val="28"/>
          <w:szCs w:val="28"/>
          <w:lang w:eastAsia="ru-RU"/>
        </w:rPr>
        <w:t>а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ab/>
      </w:r>
      <w:r w:rsidR="009B7770" w:rsidRPr="00465A2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B7770" w:rsidRPr="00465A2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>И.Г. Гильдебрант</w:t>
      </w:r>
      <w:r w:rsidR="00D50299" w:rsidRPr="00465A2A"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="00EC2E98" w:rsidRPr="00465A2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50299" w:rsidRPr="00465A2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ab/>
      </w:r>
    </w:p>
    <w:p w:rsidR="00CB59BF" w:rsidRPr="00465A2A" w:rsidRDefault="00CB59B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6105D" w:rsidRPr="005B32E2" w:rsidRDefault="0046105D">
      <w:pPr>
        <w:pStyle w:val="a3"/>
        <w:ind w:left="0"/>
        <w:jc w:val="both"/>
        <w:rPr>
          <w:rFonts w:ascii="Times New Roman" w:hAnsi="Times New Roman"/>
        </w:rPr>
      </w:pPr>
    </w:p>
    <w:p w:rsidR="005B32E2" w:rsidRPr="005B32E2" w:rsidRDefault="005B32E2">
      <w:pPr>
        <w:pStyle w:val="a3"/>
        <w:ind w:left="0"/>
        <w:jc w:val="both"/>
        <w:rPr>
          <w:rFonts w:ascii="Times New Roman" w:hAnsi="Times New Roman"/>
        </w:rPr>
      </w:pPr>
    </w:p>
    <w:p w:rsidR="005B32E2" w:rsidRDefault="005B32E2">
      <w:pPr>
        <w:pStyle w:val="a3"/>
        <w:ind w:left="0"/>
        <w:jc w:val="both"/>
        <w:rPr>
          <w:rFonts w:ascii="Times New Roman" w:hAnsi="Times New Roman"/>
        </w:rPr>
      </w:pPr>
    </w:p>
    <w:p w:rsidR="00611F1B" w:rsidRDefault="00611F1B">
      <w:pPr>
        <w:pStyle w:val="a3"/>
        <w:ind w:left="0"/>
        <w:jc w:val="both"/>
        <w:rPr>
          <w:rFonts w:ascii="Times New Roman" w:hAnsi="Times New Roman"/>
        </w:rPr>
        <w:sectPr w:rsidR="00611F1B" w:rsidSect="00465A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08" w:type="dxa"/>
        <w:tblInd w:w="108" w:type="dxa"/>
        <w:tblLook w:val="04A0" w:firstRow="1" w:lastRow="0" w:firstColumn="1" w:lastColumn="0" w:noHBand="0" w:noVBand="1"/>
      </w:tblPr>
      <w:tblGrid>
        <w:gridCol w:w="666"/>
        <w:gridCol w:w="2169"/>
        <w:gridCol w:w="1681"/>
        <w:gridCol w:w="887"/>
        <w:gridCol w:w="993"/>
        <w:gridCol w:w="8"/>
        <w:gridCol w:w="2101"/>
        <w:gridCol w:w="1306"/>
        <w:gridCol w:w="18"/>
        <w:gridCol w:w="2220"/>
        <w:gridCol w:w="2977"/>
        <w:gridCol w:w="82"/>
      </w:tblGrid>
      <w:tr w:rsidR="00FE05BF" w:rsidRPr="00FE05BF" w:rsidTr="00FE05BF">
        <w:trPr>
          <w:trHeight w:val="1230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к распоряжению администрации </w:t>
            </w:r>
          </w:p>
        </w:tc>
      </w:tr>
      <w:tr w:rsidR="00FE05BF" w:rsidRPr="00FE05BF" w:rsidTr="00FE05BF">
        <w:trPr>
          <w:trHeight w:val="1230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Писаревского  сельского поселения </w:t>
            </w:r>
          </w:p>
        </w:tc>
      </w:tr>
      <w:tr w:rsidR="00FE05BF" w:rsidRPr="00FE05BF" w:rsidTr="00FE05BF">
        <w:trPr>
          <w:trHeight w:val="1230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"Об утверждении Плана мероприятий на 2025 года</w:t>
            </w:r>
          </w:p>
        </w:tc>
      </w:tr>
      <w:tr w:rsidR="00FE05BF" w:rsidRPr="00FE05BF" w:rsidTr="00FE05BF">
        <w:trPr>
          <w:trHeight w:val="1230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реализации муниципальной программы </w:t>
            </w:r>
          </w:p>
        </w:tc>
      </w:tr>
      <w:tr w:rsidR="00FE05BF" w:rsidRPr="00FE05BF" w:rsidTr="00FE05BF">
        <w:trPr>
          <w:trHeight w:val="1230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"Социально-экономическое развитие территории сельского поселения</w:t>
            </w:r>
          </w:p>
        </w:tc>
      </w:tr>
      <w:tr w:rsidR="00FE05BF" w:rsidRPr="00FE05BF" w:rsidTr="00FE05BF">
        <w:trPr>
          <w:trHeight w:val="915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2024-2028 гг."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trHeight w:val="1065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  № __</w:t>
            </w:r>
          </w:p>
        </w:tc>
      </w:tr>
      <w:tr w:rsidR="00FE05BF" w:rsidRPr="00FE05BF" w:rsidTr="00FE05BF">
        <w:trPr>
          <w:trHeight w:val="465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trHeight w:val="1215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 МЕРОПРИЯТИЙ ПО РЕАЛИЗАЦИИ МУНИЦИПАЛЬНОЙ ПРОГРАММЫ "СОЦИАЛЬНО-ЭКОНОМИЧЕСКОЕ РАЗВИТИЕ ТЕРРИТОРИИ ПИСАРЕВСКОГО  СЕЛЬСКОГО ПОСЕЛЕНИЯ </w:t>
            </w:r>
          </w:p>
        </w:tc>
      </w:tr>
      <w:tr w:rsidR="00FE05BF" w:rsidRPr="00FE05BF" w:rsidTr="00FE05BF">
        <w:trPr>
          <w:trHeight w:val="1215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2024-2028 ГГ."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муниципальной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программы, основного мероприятия, мероприятия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Ответственный исполнитель, соисполнитель, участники, исполнители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Срок реализации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ресурсного обеспечения на 2025 год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Значения показателя мероприятия 2025 год</w:t>
            </w:r>
          </w:p>
        </w:tc>
      </w:tr>
      <w:tr w:rsidR="00FE05BF" w:rsidRPr="00FE05BF" w:rsidTr="00FE05BF">
        <w:trPr>
          <w:gridAfter w:val="1"/>
          <w:wAfter w:w="82" w:type="dxa"/>
          <w:trHeight w:val="5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(месяц)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(месяц)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8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E05BF" w:rsidRPr="00FE05BF" w:rsidTr="00FE05BF">
        <w:trPr>
          <w:gridAfter w:val="1"/>
          <w:wAfter w:w="82" w:type="dxa"/>
          <w:trHeight w:val="14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 «Социально-экономическое развитие  сельского поселения на 2024-2028 гг."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28 990,4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FE05BF" w:rsidRPr="00FE05BF" w:rsidTr="00FE05BF">
        <w:trPr>
          <w:gridAfter w:val="1"/>
          <w:wAfter w:w="82" w:type="dxa"/>
          <w:trHeight w:val="26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Местный бюджет (далее - МБ)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21 017,9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594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4 545,4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520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2 806,7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54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517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6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16 329,0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FE05BF" w:rsidRPr="00FE05BF" w:rsidTr="00FE05BF">
        <w:trPr>
          <w:gridAfter w:val="1"/>
          <w:wAfter w:w="82" w:type="dxa"/>
          <w:trHeight w:val="124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15 707,9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0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1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  <w:bookmarkStart w:id="0" w:name="_GoBack"/>
            <w:bookmarkEnd w:id="0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0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1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4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главы сельского поселения и администрации  сельского поселения»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8 935,5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8 314,4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72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 Выплаты  по оплате труда с начислениями главе сельского поселения и Администрации сельского поселения; заработная плата; прочие несоциальные выплаты персоналу в денежной форме; пенсии, пособия, выплачиваемые работодателями, нанимателями бывшим работникам; социальные пособия и компенсации персоналу в денежной форме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Выплаты  по оплате  труда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с начислениями главе сельского поселения и Администрации сельского поселения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7 646,5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7 646,5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819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9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618,7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618,7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Налоги, пошлины и сборы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12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14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Осуществление  первичного воинского учета ( В У Р)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5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 ответственности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552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1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Управление муниципальным  долгом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14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30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32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1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Повышение квалификации муниципальных служащих, глав сельских поселений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1.4.1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1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Управление средствами резервного фонда администраций сельских поселений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33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  Межбюджетные трансферты бюджетам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7 185,1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7 185,1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433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9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Мероприятие :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7 185,1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39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7 185,1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3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4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2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«Повышение эффективности бюджетных расходов  сельских поселений на 2024-2028гг.»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30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4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"Информационные технологии в управлении"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Доля исполненных полномочий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5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48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44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54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71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«Развитие инфраструктуры на территории сельского поселения  на 2024-2028гг"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6 414,5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4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462,1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3 146,4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2 806,0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27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 Ремонт и содержание автомобильных дорог"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2 677,0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Сохранение сети существующих автодорог; улучшение качественных характеристик дорожного полотна;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реализации мер по обеспечению безопасности дорожного движения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2 564,0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54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Мероприятие: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Ремонт дорог общего пользования местного значения Писаревского  сельского поселения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4 074,2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E05BF" w:rsidRPr="00FE05BF" w:rsidTr="00FE05BF">
        <w:trPr>
          <w:gridAfter w:val="1"/>
          <w:wAfter w:w="82" w:type="dxa"/>
          <w:trHeight w:val="14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3 427,1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39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"Организация благоустройства территории поселения"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3 104,9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2 806,0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9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Мероприятие; работы услуги по содержанию имущества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3 058,2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Улучшение качества жизни населения, внешнего облика населенных пунктов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2 806,0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5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"Организация водоснабжения населения"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качества жизни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3.3.1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"Водохозяйственная деятельность"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иных направлений расходов основного мероприятия подпрограммы,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программы, а также непрограммных направлений расходов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обеспечения жителей поселения услугами связи"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5BF" w:rsidRPr="00FE05BF" w:rsidTr="00FE05BF">
        <w:trPr>
          <w:gridAfter w:val="1"/>
          <w:wAfter w:w="82" w:type="dxa"/>
          <w:trHeight w:val="11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4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«Обеспечение комплексного пространственного и территориального развития  сельского поселения на 2024-2028 гг.»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45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63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"Проведение топографических, геодезических, картографических и кадастровых работ"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36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4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Обеспечение градостроительной и землеустроительной деятельности на территории  сельского поселения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4.2.1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Актуализация документов градостроительного </w:t>
            </w:r>
            <w:proofErr w:type="spellStart"/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занирования</w:t>
            </w:r>
            <w:proofErr w:type="spellEnd"/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1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5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«Обеспечение комплексных мер безопасности на территории  сельского поселения на 2024-2028гг."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4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"Обеспечение первичных мер пожарной безопасности в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границах населенных пунктов поселения"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 мероприятий перечня проектов народных </w:t>
            </w:r>
            <w:proofErr w:type="spellStart"/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нициатив</w:t>
            </w:r>
            <w:proofErr w:type="spellEnd"/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"Профилактика безнадзорности и правонарушений" приобретение плакатов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6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«Развитие сферы культуры и спорта на территории  сельского поселения»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МКУК «КДЦ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6 144,5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культуры и спорта на территории поселения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4 745,5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1 399,0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МКУК «КДЦ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6 143,5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4 744,5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1 399,0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20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6.1.1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Выплаты  по оплате  труда  с начислениями  персоналу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МКУК «КДЦ Писаревского МО"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МКУК «КДЦ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6 039,4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4 640,4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1 399,0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5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МКУК «КДЦ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МКУК «КДЦ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7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иные межбюджетные ассигнования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МКУК «КДЦ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Налоги, пошлины и сборы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«КДЦ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МКУК «КДЦ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6.2.1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МКУК «КДЦ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 развития и укрепления материально-технической базы домов культуры"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МКУК «КДЦ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"Обеспечение  развития и укрепления материально-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технической базы домов культуры"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МКУК «КДЦ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Тулунский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район, п. 4-е отделение Государственной селекционной станции, ул. Чапаева, 2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МКУК «КДЦ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223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отделение Государственной селекционной станции, ул. Чапаева, 2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МКУК «КДЦ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31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14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на территории сельских поселений на 2024-2028 гг.»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МКУК «КДЦ </w:t>
            </w: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«КДЦ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44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4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«КДЦ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«КДЦ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30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7.2.1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«КДЦ</w:t>
            </w: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05BF" w:rsidRPr="00FE05BF" w:rsidTr="00FE05BF">
        <w:trPr>
          <w:gridAfter w:val="1"/>
          <w:wAfter w:w="82" w:type="dxa"/>
          <w:trHeight w:val="12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BF" w:rsidRPr="00FE05BF" w:rsidRDefault="00FE05BF" w:rsidP="00FE0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5BF" w:rsidRPr="00FE05BF" w:rsidRDefault="00FE05BF" w:rsidP="00FE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11F1B" w:rsidRPr="005B32E2" w:rsidRDefault="00611F1B">
      <w:pPr>
        <w:pStyle w:val="a3"/>
        <w:ind w:left="0"/>
        <w:jc w:val="both"/>
        <w:rPr>
          <w:rFonts w:ascii="Times New Roman" w:hAnsi="Times New Roman"/>
        </w:rPr>
      </w:pPr>
    </w:p>
    <w:sectPr w:rsidR="00611F1B" w:rsidRPr="005B32E2" w:rsidSect="00611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66C18"/>
    <w:multiLevelType w:val="hybridMultilevel"/>
    <w:tmpl w:val="1FA6860E"/>
    <w:lvl w:ilvl="0" w:tplc="64301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9B"/>
    <w:rsid w:val="0000527B"/>
    <w:rsid w:val="000E106C"/>
    <w:rsid w:val="000E63EB"/>
    <w:rsid w:val="00103775"/>
    <w:rsid w:val="00126FAF"/>
    <w:rsid w:val="0017233B"/>
    <w:rsid w:val="00183EDF"/>
    <w:rsid w:val="001A1531"/>
    <w:rsid w:val="001B30D8"/>
    <w:rsid w:val="001B5349"/>
    <w:rsid w:val="00201793"/>
    <w:rsid w:val="00215C07"/>
    <w:rsid w:val="00232AF5"/>
    <w:rsid w:val="00244ECC"/>
    <w:rsid w:val="0024506D"/>
    <w:rsid w:val="00294C4A"/>
    <w:rsid w:val="003260A4"/>
    <w:rsid w:val="003D449B"/>
    <w:rsid w:val="003E0952"/>
    <w:rsid w:val="00450711"/>
    <w:rsid w:val="00452BBE"/>
    <w:rsid w:val="0046105D"/>
    <w:rsid w:val="00465A2A"/>
    <w:rsid w:val="00520E70"/>
    <w:rsid w:val="00550556"/>
    <w:rsid w:val="005B32E2"/>
    <w:rsid w:val="005C2E69"/>
    <w:rsid w:val="00611F1B"/>
    <w:rsid w:val="00617E1F"/>
    <w:rsid w:val="00662EA1"/>
    <w:rsid w:val="0068714D"/>
    <w:rsid w:val="006B66D1"/>
    <w:rsid w:val="006C5E73"/>
    <w:rsid w:val="00751AD2"/>
    <w:rsid w:val="0078000F"/>
    <w:rsid w:val="0079327C"/>
    <w:rsid w:val="00797D0F"/>
    <w:rsid w:val="007A2034"/>
    <w:rsid w:val="007B0116"/>
    <w:rsid w:val="007D7D62"/>
    <w:rsid w:val="00804678"/>
    <w:rsid w:val="008661BE"/>
    <w:rsid w:val="00890C31"/>
    <w:rsid w:val="008A24FF"/>
    <w:rsid w:val="008B6821"/>
    <w:rsid w:val="008E57F6"/>
    <w:rsid w:val="009235C0"/>
    <w:rsid w:val="009A57C9"/>
    <w:rsid w:val="009B7770"/>
    <w:rsid w:val="009C36D5"/>
    <w:rsid w:val="00A037AF"/>
    <w:rsid w:val="00A25D88"/>
    <w:rsid w:val="00AF7FB9"/>
    <w:rsid w:val="00B04926"/>
    <w:rsid w:val="00B25C1F"/>
    <w:rsid w:val="00B466E4"/>
    <w:rsid w:val="00B61821"/>
    <w:rsid w:val="00B84E6A"/>
    <w:rsid w:val="00B97A4E"/>
    <w:rsid w:val="00BC25C2"/>
    <w:rsid w:val="00BE2973"/>
    <w:rsid w:val="00BF4FE2"/>
    <w:rsid w:val="00C13504"/>
    <w:rsid w:val="00C21A30"/>
    <w:rsid w:val="00C562A0"/>
    <w:rsid w:val="00C61DD0"/>
    <w:rsid w:val="00CB59BF"/>
    <w:rsid w:val="00D3448D"/>
    <w:rsid w:val="00D36977"/>
    <w:rsid w:val="00D45064"/>
    <w:rsid w:val="00D50299"/>
    <w:rsid w:val="00D53A21"/>
    <w:rsid w:val="00D725F1"/>
    <w:rsid w:val="00D77B4B"/>
    <w:rsid w:val="00DA1543"/>
    <w:rsid w:val="00DD2782"/>
    <w:rsid w:val="00DE1962"/>
    <w:rsid w:val="00DE7CCC"/>
    <w:rsid w:val="00E3149B"/>
    <w:rsid w:val="00E43977"/>
    <w:rsid w:val="00EC1E6D"/>
    <w:rsid w:val="00EC2E98"/>
    <w:rsid w:val="00ED55A3"/>
    <w:rsid w:val="00EE5F03"/>
    <w:rsid w:val="00F328A7"/>
    <w:rsid w:val="00F61FA3"/>
    <w:rsid w:val="00F63AA1"/>
    <w:rsid w:val="00F65CA3"/>
    <w:rsid w:val="00F95836"/>
    <w:rsid w:val="00FE05BF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6788AF-52A7-4D82-9387-9D2D21D3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1D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1DD0"/>
    <w:rPr>
      <w:color w:val="800080"/>
      <w:u w:val="single"/>
    </w:rPr>
  </w:style>
  <w:style w:type="paragraph" w:customStyle="1" w:styleId="msonormal0">
    <w:name w:val="msonormal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font6">
    <w:name w:val="font6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63">
    <w:name w:val="xl63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4">
    <w:name w:val="xl64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5">
    <w:name w:val="xl6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6">
    <w:name w:val="xl6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67">
    <w:name w:val="xl67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8">
    <w:name w:val="xl68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9">
    <w:name w:val="xl6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0">
    <w:name w:val="xl7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1">
    <w:name w:val="xl7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2">
    <w:name w:val="xl7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3">
    <w:name w:val="xl7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4">
    <w:name w:val="xl7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5">
    <w:name w:val="xl7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6">
    <w:name w:val="xl7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77">
    <w:name w:val="xl7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8">
    <w:name w:val="xl7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9">
    <w:name w:val="xl7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80">
    <w:name w:val="xl8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1">
    <w:name w:val="xl8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2">
    <w:name w:val="xl8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3">
    <w:name w:val="xl8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4">
    <w:name w:val="xl8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5">
    <w:name w:val="xl8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6">
    <w:name w:val="xl8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7">
    <w:name w:val="xl8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8">
    <w:name w:val="xl8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9">
    <w:name w:val="xl8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0">
    <w:name w:val="xl90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1">
    <w:name w:val="xl91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2">
    <w:name w:val="xl92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3">
    <w:name w:val="xl93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4">
    <w:name w:val="xl94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5">
    <w:name w:val="xl95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6">
    <w:name w:val="xl96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7">
    <w:name w:val="xl97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8">
    <w:name w:val="xl98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9">
    <w:name w:val="xl9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0">
    <w:name w:val="xl10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1">
    <w:name w:val="xl10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2">
    <w:name w:val="xl10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3">
    <w:name w:val="xl10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4">
    <w:name w:val="xl10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5">
    <w:name w:val="xl10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6">
    <w:name w:val="xl10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7">
    <w:name w:val="xl10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8">
    <w:name w:val="xl10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9">
    <w:name w:val="xl10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0">
    <w:name w:val="xl11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1">
    <w:name w:val="xl11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2">
    <w:name w:val="xl112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3">
    <w:name w:val="xl113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4">
    <w:name w:val="xl114"/>
    <w:basedOn w:val="a"/>
    <w:rsid w:val="00C61DD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5">
    <w:name w:val="xl11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6">
    <w:name w:val="xl11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7">
    <w:name w:val="xl11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8">
    <w:name w:val="xl118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9">
    <w:name w:val="xl119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0">
    <w:name w:val="xl120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1">
    <w:name w:val="xl12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2">
    <w:name w:val="xl12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3">
    <w:name w:val="xl12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4">
    <w:name w:val="xl124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5">
    <w:name w:val="xl125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6">
    <w:name w:val="xl126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7">
    <w:name w:val="xl12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8">
    <w:name w:val="xl12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9">
    <w:name w:val="xl12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30">
    <w:name w:val="xl130"/>
    <w:basedOn w:val="a"/>
    <w:rsid w:val="00D53A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96"/>
      <w:szCs w:val="96"/>
      <w:lang w:eastAsia="ru-RU"/>
    </w:rPr>
  </w:style>
  <w:style w:type="paragraph" w:customStyle="1" w:styleId="xl131">
    <w:name w:val="xl131"/>
    <w:basedOn w:val="a"/>
    <w:rsid w:val="00D53A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96"/>
      <w:szCs w:val="96"/>
      <w:lang w:eastAsia="ru-RU"/>
    </w:rPr>
  </w:style>
  <w:style w:type="paragraph" w:customStyle="1" w:styleId="xl132">
    <w:name w:val="xl132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96"/>
      <w:szCs w:val="96"/>
      <w:lang w:eastAsia="ru-RU"/>
    </w:rPr>
  </w:style>
  <w:style w:type="paragraph" w:customStyle="1" w:styleId="xl133">
    <w:name w:val="xl133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4">
    <w:name w:val="xl134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96"/>
      <w:szCs w:val="96"/>
      <w:lang w:eastAsia="ru-RU"/>
    </w:rPr>
  </w:style>
  <w:style w:type="paragraph" w:customStyle="1" w:styleId="xl135">
    <w:name w:val="xl135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6">
    <w:name w:val="xl136"/>
    <w:basedOn w:val="a"/>
    <w:rsid w:val="00D53A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7">
    <w:name w:val="xl137"/>
    <w:basedOn w:val="a"/>
    <w:rsid w:val="00D53A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8">
    <w:name w:val="xl138"/>
    <w:basedOn w:val="a"/>
    <w:rsid w:val="00D53A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33</cp:revision>
  <cp:lastPrinted>2024-04-08T06:38:00Z</cp:lastPrinted>
  <dcterms:created xsi:type="dcterms:W3CDTF">2022-09-30T03:41:00Z</dcterms:created>
  <dcterms:modified xsi:type="dcterms:W3CDTF">2025-07-30T03:07:00Z</dcterms:modified>
</cp:coreProperties>
</file>