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115" w:rsidRPr="00BE7115" w:rsidRDefault="001018B4" w:rsidP="00DA1B3C">
      <w:pPr>
        <w:tabs>
          <w:tab w:val="center" w:pos="4748"/>
          <w:tab w:val="left" w:pos="7785"/>
        </w:tabs>
        <w:spacing w:after="0" w:line="240" w:lineRule="auto"/>
        <w:rPr>
          <w:rFonts w:ascii="Times New Roman" w:eastAsia="Times New Roman" w:hAnsi="Times New Roman" w:cs="Times New Roman"/>
          <w:b/>
          <w:sz w:val="28"/>
          <w:szCs w:val="28"/>
          <w:lang w:eastAsia="ru-RU"/>
        </w:rPr>
      </w:pPr>
      <w:r w:rsidRPr="00BE7115">
        <w:rPr>
          <w:rFonts w:ascii="Times New Roman" w:eastAsia="Times New Roman" w:hAnsi="Times New Roman" w:cs="Times New Roman"/>
          <w:b/>
          <w:sz w:val="28"/>
          <w:szCs w:val="28"/>
          <w:lang w:eastAsia="ru-RU"/>
        </w:rPr>
        <w:t xml:space="preserve">                              </w:t>
      </w:r>
    </w:p>
    <w:p w:rsidR="001018B4" w:rsidRPr="00A931CA" w:rsidRDefault="001018B4" w:rsidP="00BE7115">
      <w:pPr>
        <w:tabs>
          <w:tab w:val="center" w:pos="4748"/>
          <w:tab w:val="left" w:pos="7785"/>
        </w:tabs>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ИРКУТСКАЯ ОБЛАСТЬ</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Тулунский район</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АДМИНИСТРАЦИЯ</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Писаревского сельского поселения</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p>
    <w:p w:rsidR="001018B4" w:rsidRPr="00A931CA" w:rsidRDefault="001018B4" w:rsidP="001018B4">
      <w:pPr>
        <w:keepNext/>
        <w:spacing w:after="0" w:line="240" w:lineRule="auto"/>
        <w:jc w:val="center"/>
        <w:outlineLvl w:val="1"/>
        <w:rPr>
          <w:rFonts w:ascii="Times New Roman" w:eastAsia="Times New Roman" w:hAnsi="Times New Roman" w:cs="Times New Roman"/>
          <w:b/>
          <w:bCs/>
          <w:sz w:val="32"/>
          <w:szCs w:val="32"/>
          <w:lang w:eastAsia="ru-RU"/>
        </w:rPr>
      </w:pPr>
      <w:r w:rsidRPr="00A931CA">
        <w:rPr>
          <w:rFonts w:ascii="Times New Roman" w:eastAsia="Times New Roman" w:hAnsi="Times New Roman" w:cs="Times New Roman"/>
          <w:b/>
          <w:bCs/>
          <w:sz w:val="32"/>
          <w:szCs w:val="32"/>
          <w:lang w:eastAsia="ru-RU"/>
        </w:rPr>
        <w:t xml:space="preserve">ПОСТАНОВЛЕНИЕ </w:t>
      </w:r>
    </w:p>
    <w:p w:rsidR="001018B4" w:rsidRPr="00A931CA" w:rsidRDefault="001018B4" w:rsidP="001018B4">
      <w:pPr>
        <w:spacing w:after="0" w:line="240" w:lineRule="auto"/>
        <w:rPr>
          <w:rFonts w:ascii="Times New Roman" w:eastAsia="Times New Roman" w:hAnsi="Times New Roman" w:cs="Times New Roman"/>
          <w:sz w:val="24"/>
          <w:szCs w:val="24"/>
          <w:lang w:eastAsia="ru-RU"/>
        </w:rPr>
      </w:pP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p>
    <w:p w:rsidR="001018B4" w:rsidRPr="00A931CA" w:rsidRDefault="001018B4" w:rsidP="001018B4">
      <w:pPr>
        <w:spacing w:after="0" w:line="240" w:lineRule="auto"/>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lang w:eastAsia="ru-RU"/>
        </w:rPr>
        <w:t>17.04.2023</w:t>
      </w:r>
      <w:r w:rsidRPr="00A931CA">
        <w:rPr>
          <w:rFonts w:ascii="Times New Roman" w:eastAsia="Times New Roman" w:hAnsi="Times New Roman" w:cs="Times New Roman"/>
          <w:sz w:val="28"/>
          <w:szCs w:val="28"/>
          <w:lang w:eastAsia="ru-RU"/>
        </w:rPr>
        <w:t xml:space="preserve"> г.                                                                                     № </w:t>
      </w:r>
      <w:r>
        <w:rPr>
          <w:rFonts w:ascii="Times New Roman" w:eastAsia="Times New Roman" w:hAnsi="Times New Roman" w:cs="Times New Roman"/>
          <w:sz w:val="28"/>
          <w:szCs w:val="28"/>
          <w:u w:val="single"/>
          <w:lang w:eastAsia="ru-RU"/>
        </w:rPr>
        <w:t>104</w:t>
      </w:r>
    </w:p>
    <w:p w:rsidR="001018B4" w:rsidRPr="00A931CA" w:rsidRDefault="001018B4" w:rsidP="001018B4">
      <w:pPr>
        <w:spacing w:after="0" w:line="240" w:lineRule="auto"/>
        <w:jc w:val="center"/>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п. 4-е отделение ГСС</w:t>
      </w:r>
    </w:p>
    <w:p w:rsidR="001018B4" w:rsidRPr="00A931CA" w:rsidRDefault="001018B4" w:rsidP="001018B4">
      <w:pPr>
        <w:spacing w:after="0" w:line="240" w:lineRule="auto"/>
        <w:rPr>
          <w:rFonts w:ascii="Times New Roman" w:eastAsia="Times New Roman" w:hAnsi="Times New Roman" w:cs="Times New Roman"/>
          <w:sz w:val="24"/>
          <w:szCs w:val="24"/>
          <w:lang w:eastAsia="ru-RU"/>
        </w:rPr>
      </w:pPr>
    </w:p>
    <w:p w:rsidR="001018B4" w:rsidRPr="00A931CA" w:rsidRDefault="001018B4" w:rsidP="001018B4">
      <w:pPr>
        <w:autoSpaceDE w:val="0"/>
        <w:autoSpaceDN w:val="0"/>
        <w:adjustRightInd w:val="0"/>
        <w:spacing w:after="0" w:line="240" w:lineRule="auto"/>
        <w:ind w:right="4676"/>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Об актуализации схемы теплоснабжения Писаревского сельского поселения на период до 2034 года </w:t>
      </w:r>
    </w:p>
    <w:p w:rsidR="001018B4" w:rsidRPr="00A931CA" w:rsidRDefault="001018B4" w:rsidP="001018B4">
      <w:pPr>
        <w:autoSpaceDE w:val="0"/>
        <w:autoSpaceDN w:val="0"/>
        <w:adjustRightInd w:val="0"/>
        <w:spacing w:after="0" w:line="240" w:lineRule="auto"/>
        <w:ind w:right="3968"/>
        <w:jc w:val="both"/>
        <w:rPr>
          <w:rFonts w:ascii="Times New Roman" w:eastAsia="Times New Roman" w:hAnsi="Times New Roman" w:cs="Times New Roman"/>
          <w:sz w:val="24"/>
          <w:szCs w:val="24"/>
          <w:lang w:eastAsia="ru-RU"/>
        </w:rPr>
      </w:pPr>
    </w:p>
    <w:p w:rsidR="001018B4" w:rsidRPr="00A931CA" w:rsidRDefault="001018B4" w:rsidP="001018B4">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В соответст</w:t>
      </w:r>
      <w:r>
        <w:rPr>
          <w:rFonts w:ascii="Times New Roman" w:eastAsia="Times New Roman" w:hAnsi="Times New Roman" w:cs="Times New Roman"/>
          <w:sz w:val="28"/>
          <w:szCs w:val="28"/>
          <w:lang w:eastAsia="ru-RU"/>
        </w:rPr>
        <w:t xml:space="preserve">вии с Федеральным закон от 06 октября </w:t>
      </w:r>
      <w:r w:rsidRPr="00A931CA">
        <w:rPr>
          <w:rFonts w:ascii="Times New Roman" w:eastAsia="Times New Roman" w:hAnsi="Times New Roman" w:cs="Times New Roman"/>
          <w:sz w:val="28"/>
          <w:szCs w:val="28"/>
          <w:lang w:eastAsia="ru-RU"/>
        </w:rPr>
        <w:t>2003 № 131-ФЗ «Об общих принципах организации местного самоупр</w:t>
      </w:r>
      <w:r>
        <w:rPr>
          <w:rFonts w:ascii="Times New Roman" w:eastAsia="Times New Roman" w:hAnsi="Times New Roman" w:cs="Times New Roman"/>
          <w:sz w:val="28"/>
          <w:szCs w:val="28"/>
          <w:lang w:eastAsia="ru-RU"/>
        </w:rPr>
        <w:t>авления в Российской Федера</w:t>
      </w:r>
      <w:r w:rsidR="00C5128B">
        <w:rPr>
          <w:rFonts w:ascii="Times New Roman" w:eastAsia="Times New Roman" w:hAnsi="Times New Roman" w:cs="Times New Roman"/>
          <w:sz w:val="28"/>
          <w:szCs w:val="28"/>
          <w:lang w:eastAsia="ru-RU"/>
        </w:rPr>
        <w:t xml:space="preserve">ции», Федеральным законом от 27 </w:t>
      </w:r>
      <w:r>
        <w:rPr>
          <w:rFonts w:ascii="Times New Roman" w:eastAsia="Times New Roman" w:hAnsi="Times New Roman" w:cs="Times New Roman"/>
          <w:sz w:val="28"/>
          <w:szCs w:val="28"/>
          <w:lang w:eastAsia="ru-RU"/>
        </w:rPr>
        <w:t xml:space="preserve">июля 2010 года № 190-ФЗ «О теплоснабжении» Постановлением Правительства Российской Федерации от </w:t>
      </w:r>
      <w:r w:rsidR="00A727C3">
        <w:rPr>
          <w:rFonts w:ascii="Times New Roman" w:eastAsia="Times New Roman" w:hAnsi="Times New Roman" w:cs="Times New Roman"/>
          <w:sz w:val="28"/>
          <w:szCs w:val="28"/>
          <w:lang w:eastAsia="ru-RU"/>
        </w:rPr>
        <w:t>22.02.2012 года № 154 «О требованиях к схемам теплоснабжения , порядку их разработки и утверждения», Администрация Писаревского сельского поселения</w:t>
      </w:r>
    </w:p>
    <w:p w:rsidR="001018B4" w:rsidRPr="00A931CA" w:rsidRDefault="001018B4" w:rsidP="001018B4">
      <w:pPr>
        <w:spacing w:after="0" w:line="240" w:lineRule="auto"/>
        <w:ind w:firstLine="708"/>
        <w:jc w:val="both"/>
        <w:rPr>
          <w:rFonts w:ascii="Times New Roman" w:eastAsia="Times New Roman" w:hAnsi="Times New Roman" w:cs="Times New Roman"/>
          <w:sz w:val="24"/>
          <w:szCs w:val="24"/>
          <w:lang w:eastAsia="ru-RU"/>
        </w:rPr>
      </w:pPr>
    </w:p>
    <w:p w:rsidR="001018B4" w:rsidRPr="00A727C3" w:rsidRDefault="001018B4" w:rsidP="001018B4">
      <w:pPr>
        <w:spacing w:after="0" w:line="240" w:lineRule="auto"/>
        <w:ind w:right="116"/>
        <w:jc w:val="center"/>
        <w:rPr>
          <w:rFonts w:ascii="Times New Roman" w:eastAsia="Times New Roman" w:hAnsi="Times New Roman" w:cs="Times New Roman"/>
          <w:b/>
          <w:sz w:val="28"/>
          <w:szCs w:val="28"/>
          <w:lang w:eastAsia="ru-RU"/>
        </w:rPr>
      </w:pPr>
      <w:r w:rsidRPr="00A727C3">
        <w:rPr>
          <w:rFonts w:ascii="Times New Roman" w:eastAsia="Times New Roman" w:hAnsi="Times New Roman" w:cs="Times New Roman"/>
          <w:b/>
          <w:sz w:val="28"/>
          <w:szCs w:val="28"/>
          <w:lang w:eastAsia="ru-RU"/>
        </w:rPr>
        <w:t>ПОСТАНОВЛЯЕТ:</w:t>
      </w:r>
    </w:p>
    <w:p w:rsidR="001018B4" w:rsidRPr="00A931CA" w:rsidRDefault="001018B4" w:rsidP="001018B4">
      <w:pPr>
        <w:spacing w:after="0" w:line="240" w:lineRule="auto"/>
        <w:ind w:right="116" w:firstLine="709"/>
        <w:jc w:val="center"/>
        <w:rPr>
          <w:rFonts w:ascii="Times New Roman" w:eastAsia="Times New Roman" w:hAnsi="Times New Roman" w:cs="Times New Roman"/>
          <w:sz w:val="24"/>
          <w:szCs w:val="24"/>
          <w:lang w:eastAsia="ru-RU"/>
        </w:rPr>
      </w:pPr>
    </w:p>
    <w:p w:rsidR="00F74DB9" w:rsidRDefault="00F74DB9" w:rsidP="001018B4">
      <w:pPr>
        <w:tabs>
          <w:tab w:val="left" w:pos="840"/>
        </w:tabs>
        <w:spacing w:after="0" w:line="240" w:lineRule="auto"/>
        <w:ind w:firstLine="4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Актуализировать схему теплоснабжения Писаревского поселения, утвержденную постановлением Администрации Писаревского сельского поселения от 20 июня 2013 г. № 41</w:t>
      </w:r>
    </w:p>
    <w:p w:rsidR="001018B4" w:rsidRPr="00A931CA" w:rsidRDefault="001018B4" w:rsidP="001018B4">
      <w:pPr>
        <w:tabs>
          <w:tab w:val="left" w:pos="840"/>
        </w:tabs>
        <w:spacing w:after="0" w:line="240" w:lineRule="auto"/>
        <w:ind w:firstLine="480"/>
        <w:jc w:val="both"/>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 xml:space="preserve">2. </w:t>
      </w:r>
      <w:bookmarkStart w:id="0" w:name="_Hlk126509405"/>
      <w:r w:rsidR="00347956">
        <w:rPr>
          <w:rFonts w:ascii="Times New Roman" w:eastAsia="Times New Roman" w:hAnsi="Times New Roman" w:cs="Times New Roman"/>
          <w:sz w:val="28"/>
          <w:szCs w:val="28"/>
          <w:lang w:eastAsia="ru-RU"/>
        </w:rPr>
        <w:t>Опубликовать настоящее Постановление в газете «Писаревский вестник» и разместить на официальном сайте в сети «Интернет» администрации Писаревского сельского поселения</w:t>
      </w:r>
    </w:p>
    <w:bookmarkEnd w:id="0"/>
    <w:p w:rsidR="001018B4" w:rsidRDefault="001018B4" w:rsidP="001018B4">
      <w:pPr>
        <w:spacing w:after="0" w:line="240" w:lineRule="auto"/>
        <w:jc w:val="both"/>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A931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Pr="00A931CA">
        <w:rPr>
          <w:rFonts w:ascii="Times New Roman" w:eastAsia="Times New Roman" w:hAnsi="Times New Roman" w:cs="Times New Roman"/>
          <w:sz w:val="28"/>
          <w:szCs w:val="28"/>
          <w:lang w:eastAsia="ru-RU"/>
        </w:rPr>
        <w:t xml:space="preserve"> Контроль за исполнением настоящего постановления оставляю за собой.</w:t>
      </w:r>
    </w:p>
    <w:p w:rsidR="001018B4" w:rsidRDefault="001018B4" w:rsidP="001018B4">
      <w:pPr>
        <w:spacing w:after="0" w:line="240" w:lineRule="auto"/>
        <w:ind w:right="2"/>
        <w:jc w:val="both"/>
        <w:rPr>
          <w:rFonts w:ascii="Times New Roman" w:eastAsia="Times New Roman" w:hAnsi="Times New Roman" w:cs="Times New Roman"/>
          <w:sz w:val="28"/>
          <w:szCs w:val="28"/>
          <w:lang w:eastAsia="ru-RU"/>
        </w:rPr>
      </w:pPr>
    </w:p>
    <w:p w:rsidR="001018B4" w:rsidRDefault="001018B4" w:rsidP="001018B4">
      <w:pPr>
        <w:spacing w:after="0" w:line="240" w:lineRule="auto"/>
        <w:ind w:right="2"/>
        <w:jc w:val="both"/>
        <w:rPr>
          <w:rFonts w:ascii="Times New Roman" w:eastAsia="Times New Roman" w:hAnsi="Times New Roman" w:cs="Times New Roman"/>
          <w:sz w:val="28"/>
          <w:szCs w:val="28"/>
          <w:lang w:eastAsia="ru-RU"/>
        </w:rPr>
      </w:pPr>
    </w:p>
    <w:p w:rsidR="001018B4" w:rsidRPr="00A931CA" w:rsidRDefault="001018B4" w:rsidP="001018B4">
      <w:pPr>
        <w:spacing w:after="0" w:line="240" w:lineRule="auto"/>
        <w:ind w:right="2"/>
        <w:jc w:val="both"/>
        <w:rPr>
          <w:rFonts w:ascii="Times New Roman" w:eastAsia="Times New Roman" w:hAnsi="Times New Roman" w:cs="Times New Roman"/>
          <w:sz w:val="28"/>
          <w:szCs w:val="28"/>
          <w:lang w:eastAsia="ru-RU"/>
        </w:rPr>
      </w:pPr>
    </w:p>
    <w:p w:rsidR="001018B4" w:rsidRPr="00A931CA" w:rsidRDefault="001018B4" w:rsidP="001018B4">
      <w:pPr>
        <w:spacing w:after="0" w:line="240" w:lineRule="auto"/>
        <w:ind w:right="2"/>
        <w:jc w:val="both"/>
        <w:rPr>
          <w:rFonts w:ascii="Times New Roman" w:eastAsia="Times New Roman" w:hAnsi="Times New Roman" w:cs="Times New Roman"/>
          <w:sz w:val="28"/>
          <w:szCs w:val="28"/>
          <w:lang w:eastAsia="ru-RU"/>
        </w:rPr>
      </w:pPr>
    </w:p>
    <w:p w:rsidR="001018B4" w:rsidRPr="00A931CA" w:rsidRDefault="001018B4" w:rsidP="001018B4">
      <w:pPr>
        <w:spacing w:after="0" w:line="240" w:lineRule="auto"/>
        <w:ind w:right="2"/>
        <w:jc w:val="both"/>
        <w:rPr>
          <w:rFonts w:ascii="Times New Roman" w:eastAsia="Times New Roman" w:hAnsi="Times New Roman" w:cs="Times New Roman"/>
          <w:sz w:val="28"/>
          <w:szCs w:val="28"/>
          <w:lang w:eastAsia="ru-RU"/>
        </w:rPr>
      </w:pPr>
      <w:r w:rsidRPr="00A931CA">
        <w:rPr>
          <w:rFonts w:ascii="Times New Roman" w:eastAsia="Times New Roman" w:hAnsi="Times New Roman" w:cs="Times New Roman"/>
          <w:sz w:val="28"/>
          <w:szCs w:val="28"/>
          <w:lang w:eastAsia="ru-RU"/>
        </w:rPr>
        <w:t xml:space="preserve">Глава администрации </w:t>
      </w:r>
    </w:p>
    <w:p w:rsidR="001018B4" w:rsidRPr="00A931CA" w:rsidRDefault="001018B4" w:rsidP="001018B4">
      <w:pPr>
        <w:spacing w:after="0" w:line="240" w:lineRule="auto"/>
        <w:ind w:right="2"/>
        <w:jc w:val="both"/>
        <w:rPr>
          <w:rFonts w:ascii="Times New Roman" w:eastAsia="Times New Roman" w:hAnsi="Times New Roman" w:cs="Times New Roman"/>
          <w:sz w:val="24"/>
          <w:szCs w:val="24"/>
          <w:lang w:eastAsia="ru-RU"/>
        </w:rPr>
      </w:pPr>
      <w:r w:rsidRPr="00A931CA">
        <w:rPr>
          <w:rFonts w:ascii="Times New Roman" w:eastAsia="Times New Roman" w:hAnsi="Times New Roman" w:cs="Times New Roman"/>
          <w:sz w:val="28"/>
          <w:szCs w:val="28"/>
          <w:lang w:eastAsia="ru-RU"/>
        </w:rPr>
        <w:t>Писаревского сельского поселения                                                И.Г. Гильдебрант</w:t>
      </w:r>
    </w:p>
    <w:p w:rsidR="001018B4" w:rsidRPr="00A931CA" w:rsidRDefault="001018B4" w:rsidP="001018B4">
      <w:pPr>
        <w:spacing w:after="0" w:line="240" w:lineRule="auto"/>
        <w:rPr>
          <w:rFonts w:ascii="Times New Roman" w:eastAsia="Times New Roman" w:hAnsi="Times New Roman" w:cs="Times New Roman"/>
          <w:sz w:val="24"/>
          <w:szCs w:val="24"/>
          <w:lang w:eastAsia="ru-RU"/>
        </w:rPr>
      </w:pPr>
    </w:p>
    <w:p w:rsidR="001018B4" w:rsidRDefault="001018B4" w:rsidP="001018B4">
      <w:pPr>
        <w:spacing w:after="0" w:line="240" w:lineRule="auto"/>
        <w:ind w:right="2"/>
        <w:jc w:val="both"/>
        <w:rPr>
          <w:rFonts w:ascii="Times New Roman" w:eastAsia="Times New Roman" w:hAnsi="Times New Roman" w:cs="Times New Roman"/>
          <w:sz w:val="24"/>
          <w:szCs w:val="24"/>
          <w:lang w:eastAsia="ru-RU"/>
        </w:rPr>
      </w:pPr>
    </w:p>
    <w:p w:rsidR="00EE0548" w:rsidRDefault="00EE0548" w:rsidP="001018B4">
      <w:pPr>
        <w:spacing w:after="0" w:line="240" w:lineRule="auto"/>
        <w:ind w:right="2"/>
        <w:jc w:val="both"/>
        <w:rPr>
          <w:rFonts w:ascii="Times New Roman" w:eastAsia="Times New Roman" w:hAnsi="Times New Roman" w:cs="Times New Roman"/>
          <w:sz w:val="24"/>
          <w:szCs w:val="24"/>
          <w:lang w:eastAsia="ru-RU"/>
        </w:rPr>
      </w:pPr>
    </w:p>
    <w:p w:rsidR="00EE0548" w:rsidRDefault="00EE0548" w:rsidP="001018B4">
      <w:pPr>
        <w:spacing w:after="0" w:line="240" w:lineRule="auto"/>
        <w:ind w:right="2"/>
        <w:jc w:val="both"/>
        <w:rPr>
          <w:rFonts w:ascii="Times New Roman" w:eastAsia="Times New Roman" w:hAnsi="Times New Roman" w:cs="Times New Roman"/>
          <w:sz w:val="24"/>
          <w:szCs w:val="24"/>
          <w:lang w:eastAsia="ru-RU"/>
        </w:rPr>
      </w:pPr>
    </w:p>
    <w:p w:rsidR="00EE0548" w:rsidRDefault="00EE0548" w:rsidP="001018B4">
      <w:pPr>
        <w:spacing w:after="0" w:line="240" w:lineRule="auto"/>
        <w:ind w:right="2"/>
        <w:jc w:val="both"/>
        <w:rPr>
          <w:rFonts w:ascii="Times New Roman" w:eastAsia="Times New Roman" w:hAnsi="Times New Roman" w:cs="Times New Roman"/>
          <w:sz w:val="24"/>
          <w:szCs w:val="24"/>
          <w:lang w:eastAsia="ru-RU"/>
        </w:rPr>
      </w:pPr>
    </w:p>
    <w:p w:rsidR="00EE0548" w:rsidRPr="004F1698" w:rsidRDefault="00EE0548" w:rsidP="00EE0548">
      <w:pPr>
        <w:pStyle w:val="00"/>
        <w:rPr>
          <w:b/>
          <w:lang w:val="en-US"/>
        </w:rPr>
      </w:pPr>
    </w:p>
    <w:p w:rsidR="00EE0548" w:rsidRPr="004F1698" w:rsidRDefault="00EE0548" w:rsidP="00EE0548">
      <w:pPr>
        <w:jc w:val="center"/>
        <w:rPr>
          <w:rFonts w:ascii="Times New Roman" w:hAnsi="Times New Roman" w:cs="Times New Roman"/>
          <w:b/>
          <w:sz w:val="28"/>
          <w:szCs w:val="28"/>
        </w:rPr>
      </w:pPr>
      <w:bookmarkStart w:id="1" w:name="_Toc78674684"/>
    </w:p>
    <w:p w:rsidR="00EE0548" w:rsidRPr="004F1698" w:rsidRDefault="00EE0548" w:rsidP="00EE0548">
      <w:pPr>
        <w:jc w:val="center"/>
        <w:rPr>
          <w:rFonts w:ascii="Times New Roman" w:hAnsi="Times New Roman" w:cs="Times New Roman"/>
          <w:b/>
          <w:sz w:val="28"/>
          <w:szCs w:val="28"/>
        </w:rPr>
      </w:pPr>
    </w:p>
    <w:p w:rsidR="00EE0548" w:rsidRPr="004F1698" w:rsidRDefault="00EE0548" w:rsidP="00EE0548">
      <w:pPr>
        <w:jc w:val="center"/>
        <w:rPr>
          <w:rFonts w:ascii="Times New Roman" w:hAnsi="Times New Roman" w:cs="Times New Roman"/>
          <w:b/>
          <w:sz w:val="28"/>
          <w:szCs w:val="28"/>
        </w:rPr>
      </w:pPr>
    </w:p>
    <w:p w:rsidR="00EE0548" w:rsidRPr="004F1698" w:rsidRDefault="00EE0548" w:rsidP="00EE0548">
      <w:pPr>
        <w:jc w:val="center"/>
        <w:rPr>
          <w:rFonts w:ascii="Times New Roman" w:hAnsi="Times New Roman" w:cs="Times New Roman"/>
          <w:b/>
          <w:sz w:val="28"/>
          <w:szCs w:val="28"/>
        </w:rPr>
      </w:pPr>
    </w:p>
    <w:p w:rsidR="00EE0548" w:rsidRPr="004F1698" w:rsidRDefault="00EE0548" w:rsidP="00EE0548">
      <w:pPr>
        <w:jc w:val="center"/>
        <w:rPr>
          <w:rFonts w:ascii="Times New Roman" w:hAnsi="Times New Roman" w:cs="Times New Roman"/>
          <w:b/>
          <w:sz w:val="28"/>
          <w:szCs w:val="28"/>
        </w:rPr>
      </w:pPr>
    </w:p>
    <w:p w:rsidR="00EE0548" w:rsidRPr="005F6105" w:rsidRDefault="00EE0548" w:rsidP="00EE0548">
      <w:pPr>
        <w:spacing w:after="0" w:line="360" w:lineRule="auto"/>
        <w:jc w:val="center"/>
        <w:rPr>
          <w:rFonts w:ascii="Times New Roman" w:hAnsi="Times New Roman" w:cs="Times New Roman"/>
          <w:b/>
          <w:sz w:val="28"/>
          <w:szCs w:val="28"/>
        </w:rPr>
      </w:pPr>
      <w:r w:rsidRPr="005F6105">
        <w:rPr>
          <w:rFonts w:ascii="Times New Roman" w:hAnsi="Times New Roman" w:cs="Times New Roman"/>
          <w:b/>
          <w:sz w:val="28"/>
          <w:szCs w:val="28"/>
        </w:rPr>
        <w:t xml:space="preserve">СХЕМА ТЕПЛОСНАБЖЕНИЯ </w:t>
      </w:r>
    </w:p>
    <w:p w:rsidR="00EE0548" w:rsidRPr="005F6105" w:rsidRDefault="00EE0548" w:rsidP="00EE0548">
      <w:pPr>
        <w:jc w:val="center"/>
        <w:rPr>
          <w:rFonts w:ascii="Times New Roman" w:hAnsi="Times New Roman"/>
          <w:b/>
          <w:sz w:val="28"/>
          <w:szCs w:val="28"/>
        </w:rPr>
      </w:pPr>
      <w:r w:rsidRPr="005F6105">
        <w:rPr>
          <w:rFonts w:ascii="Times New Roman" w:hAnsi="Times New Roman"/>
          <w:b/>
          <w:sz w:val="28"/>
          <w:szCs w:val="28"/>
        </w:rPr>
        <w:t>ПИСАРЕВСКОГО СЕЛЬСКОГО ПОСЕЛЕНИЯ</w:t>
      </w:r>
    </w:p>
    <w:p w:rsidR="00EE0548" w:rsidRPr="005F6105" w:rsidRDefault="00EE0548" w:rsidP="00EE0548">
      <w:pPr>
        <w:spacing w:after="0" w:line="360" w:lineRule="auto"/>
        <w:jc w:val="center"/>
        <w:rPr>
          <w:rFonts w:ascii="Times New Roman" w:hAnsi="Times New Roman"/>
          <w:b/>
          <w:sz w:val="28"/>
          <w:szCs w:val="28"/>
        </w:rPr>
      </w:pPr>
      <w:r w:rsidRPr="005F6105">
        <w:rPr>
          <w:rFonts w:ascii="Times New Roman" w:hAnsi="Times New Roman"/>
          <w:b/>
          <w:sz w:val="28"/>
          <w:szCs w:val="28"/>
        </w:rPr>
        <w:t>ТУЛУНСКОГО МУНИЦИПАЛЬНОГО РАЙОНА</w:t>
      </w:r>
    </w:p>
    <w:p w:rsidR="00EE0548" w:rsidRPr="005F6105" w:rsidRDefault="00EE0548" w:rsidP="00EE0548">
      <w:pPr>
        <w:spacing w:after="0" w:line="360" w:lineRule="auto"/>
        <w:jc w:val="center"/>
        <w:rPr>
          <w:rFonts w:ascii="Times New Roman" w:hAnsi="Times New Roman" w:cs="Times New Roman"/>
          <w:b/>
          <w:sz w:val="28"/>
          <w:szCs w:val="28"/>
        </w:rPr>
      </w:pPr>
      <w:r w:rsidRPr="005F6105">
        <w:rPr>
          <w:rFonts w:ascii="Times New Roman" w:hAnsi="Times New Roman" w:cs="Times New Roman"/>
          <w:b/>
          <w:sz w:val="28"/>
          <w:szCs w:val="28"/>
        </w:rPr>
        <w:t>ИРКУТСКОЙ ОБЛАСТИ</w:t>
      </w:r>
    </w:p>
    <w:p w:rsidR="00EE0548" w:rsidRDefault="00EE0548" w:rsidP="00EE0548">
      <w:pPr>
        <w:jc w:val="center"/>
        <w:rPr>
          <w:rFonts w:ascii="Times New Roman" w:hAnsi="Times New Roman"/>
          <w:b/>
          <w:color w:val="000000"/>
          <w:sz w:val="32"/>
          <w:szCs w:val="32"/>
        </w:rPr>
      </w:pPr>
      <w:r w:rsidRPr="005F6105">
        <w:rPr>
          <w:rFonts w:ascii="Times New Roman" w:hAnsi="Times New Roman" w:cs="Times New Roman"/>
          <w:b/>
          <w:sz w:val="28"/>
          <w:szCs w:val="28"/>
        </w:rPr>
        <w:t>НА ПЕРИОД ДО 2034 ГОДА</w:t>
      </w:r>
      <w:r>
        <w:rPr>
          <w:rFonts w:ascii="Times New Roman" w:hAnsi="Times New Roman" w:cs="Times New Roman"/>
          <w:b/>
          <w:sz w:val="28"/>
          <w:szCs w:val="28"/>
        </w:rPr>
        <w:br/>
      </w:r>
      <w:r>
        <w:rPr>
          <w:rFonts w:ascii="Times New Roman" w:hAnsi="Times New Roman"/>
          <w:b/>
          <w:sz w:val="28"/>
          <w:szCs w:val="28"/>
        </w:rPr>
        <w:t>(Актуализация на 2023 год)</w:t>
      </w:r>
    </w:p>
    <w:p w:rsidR="00EE0548" w:rsidRPr="005F6105" w:rsidRDefault="00EE0548" w:rsidP="00EE0548">
      <w:pPr>
        <w:spacing w:after="0" w:line="360" w:lineRule="auto"/>
        <w:jc w:val="center"/>
        <w:rPr>
          <w:rFonts w:ascii="Times New Roman" w:hAnsi="Times New Roman" w:cs="Times New Roman"/>
          <w:b/>
          <w:sz w:val="28"/>
          <w:szCs w:val="28"/>
        </w:rPr>
      </w:pPr>
    </w:p>
    <w:p w:rsidR="00EE0548" w:rsidRPr="005F6105" w:rsidRDefault="00EE0548" w:rsidP="00EE0548">
      <w:pPr>
        <w:jc w:val="center"/>
        <w:rPr>
          <w:rFonts w:ascii="Times New Roman" w:hAnsi="Times New Roman" w:cs="Times New Roman"/>
          <w:b/>
          <w:sz w:val="28"/>
          <w:szCs w:val="28"/>
        </w:rPr>
      </w:pPr>
    </w:p>
    <w:p w:rsidR="00EE0548" w:rsidRPr="005F6105" w:rsidRDefault="00EE0548" w:rsidP="00EE0548">
      <w:pPr>
        <w:jc w:val="center"/>
        <w:rPr>
          <w:rFonts w:ascii="Times New Roman" w:hAnsi="Times New Roman" w:cs="Times New Roman"/>
          <w:b/>
          <w:sz w:val="28"/>
          <w:szCs w:val="28"/>
        </w:rPr>
      </w:pPr>
      <w:r w:rsidRPr="005F6105">
        <w:rPr>
          <w:rFonts w:ascii="Times New Roman" w:hAnsi="Times New Roman" w:cs="Times New Roman"/>
          <w:b/>
          <w:sz w:val="28"/>
          <w:szCs w:val="28"/>
        </w:rPr>
        <w:t xml:space="preserve">СХЕМА ТЕПЛОСНАБЖЕНИЯ </w:t>
      </w:r>
    </w:p>
    <w:p w:rsidR="00EE0548" w:rsidRPr="005F6105" w:rsidRDefault="00EE0548" w:rsidP="00EE0548">
      <w:pPr>
        <w:jc w:val="center"/>
        <w:rPr>
          <w:rFonts w:ascii="Times New Roman" w:hAnsi="Times New Roman" w:cs="Times New Roman"/>
          <w:b/>
          <w:sz w:val="28"/>
          <w:szCs w:val="28"/>
        </w:rPr>
      </w:pPr>
    </w:p>
    <w:p w:rsidR="00EE0548" w:rsidRPr="005F6105" w:rsidRDefault="00EE0548" w:rsidP="00EE0548">
      <w:pPr>
        <w:jc w:val="center"/>
        <w:rPr>
          <w:rFonts w:ascii="Times New Roman" w:hAnsi="Times New Roman" w:cs="Times New Roman"/>
          <w:b/>
          <w:sz w:val="28"/>
          <w:szCs w:val="28"/>
        </w:rPr>
      </w:pPr>
    </w:p>
    <w:p w:rsidR="00EE0548" w:rsidRPr="005F6105" w:rsidRDefault="00EE0548" w:rsidP="00EE0548">
      <w:pPr>
        <w:jc w:val="center"/>
        <w:rPr>
          <w:rFonts w:ascii="Times New Roman" w:hAnsi="Times New Roman" w:cs="Times New Roman"/>
          <w:b/>
          <w:sz w:val="28"/>
          <w:szCs w:val="28"/>
        </w:rPr>
      </w:pPr>
    </w:p>
    <w:p w:rsidR="00EE0548" w:rsidRPr="005F6105" w:rsidRDefault="00EE0548" w:rsidP="00EE0548">
      <w:pPr>
        <w:jc w:val="center"/>
        <w:rPr>
          <w:rFonts w:ascii="Times New Roman" w:hAnsi="Times New Roman" w:cs="Times New Roman"/>
          <w:b/>
          <w:sz w:val="28"/>
          <w:szCs w:val="28"/>
        </w:rPr>
      </w:pPr>
    </w:p>
    <w:p w:rsidR="00EE0548" w:rsidRPr="005F6105" w:rsidRDefault="00EE0548" w:rsidP="00EE0548">
      <w:pPr>
        <w:jc w:val="center"/>
        <w:rPr>
          <w:rFonts w:ascii="Times New Roman" w:hAnsi="Times New Roman" w:cs="Times New Roman"/>
          <w:b/>
          <w:sz w:val="28"/>
          <w:szCs w:val="28"/>
        </w:rPr>
      </w:pPr>
    </w:p>
    <w:p w:rsidR="00EE0548" w:rsidRPr="005F6105" w:rsidRDefault="00EE0548" w:rsidP="00EE0548">
      <w:pPr>
        <w:jc w:val="center"/>
        <w:rPr>
          <w:rFonts w:ascii="Times New Roman" w:hAnsi="Times New Roman" w:cs="Times New Roman"/>
          <w:b/>
          <w:sz w:val="28"/>
          <w:szCs w:val="28"/>
        </w:rPr>
      </w:pPr>
    </w:p>
    <w:p w:rsidR="00EE0548" w:rsidRPr="005F6105" w:rsidRDefault="00EE0548" w:rsidP="00EE0548">
      <w:pPr>
        <w:jc w:val="center"/>
        <w:rPr>
          <w:rFonts w:ascii="Times New Roman" w:hAnsi="Times New Roman" w:cs="Times New Roman"/>
        </w:rPr>
      </w:pPr>
    </w:p>
    <w:p w:rsidR="00EE0548" w:rsidRPr="005F6105" w:rsidRDefault="00EE0548" w:rsidP="00EE0548">
      <w:pPr>
        <w:jc w:val="center"/>
        <w:rPr>
          <w:rFonts w:ascii="Times New Roman" w:hAnsi="Times New Roman" w:cs="Times New Roman"/>
        </w:rPr>
      </w:pPr>
    </w:p>
    <w:p w:rsidR="00EE0548" w:rsidRPr="005F6105" w:rsidRDefault="00EE0548" w:rsidP="00EE0548">
      <w:pPr>
        <w:jc w:val="center"/>
        <w:rPr>
          <w:rFonts w:ascii="Times New Roman" w:hAnsi="Times New Roman" w:cs="Times New Roman"/>
        </w:rPr>
      </w:pPr>
    </w:p>
    <w:p w:rsidR="00EE0548" w:rsidRPr="005F6105" w:rsidRDefault="00EE0548" w:rsidP="00EE0548">
      <w:pPr>
        <w:jc w:val="center"/>
        <w:rPr>
          <w:rFonts w:ascii="Times New Roman" w:hAnsi="Times New Roman" w:cs="Times New Roman"/>
        </w:rPr>
      </w:pPr>
    </w:p>
    <w:p w:rsidR="00EE0548" w:rsidRPr="005F6105" w:rsidRDefault="00EE0548" w:rsidP="00EE0548">
      <w:pPr>
        <w:jc w:val="center"/>
        <w:rPr>
          <w:rFonts w:ascii="Times New Roman" w:hAnsi="Times New Roman" w:cs="Times New Roman"/>
        </w:rPr>
      </w:pPr>
    </w:p>
    <w:p w:rsidR="00EE0548" w:rsidRPr="005F6105" w:rsidRDefault="00EE0548" w:rsidP="00EE0548">
      <w:pPr>
        <w:rPr>
          <w:rFonts w:ascii="Times New Roman" w:hAnsi="Times New Roman" w:cs="Times New Roman"/>
        </w:rPr>
      </w:pPr>
    </w:p>
    <w:p w:rsidR="00EE0548" w:rsidRPr="005F6105" w:rsidRDefault="00EE0548" w:rsidP="00EE0548">
      <w:pPr>
        <w:ind w:hanging="30"/>
        <w:jc w:val="center"/>
        <w:rPr>
          <w:rFonts w:ascii="Times New Roman" w:hAnsi="Times New Roman" w:cs="Times New Roman"/>
        </w:rPr>
        <w:sectPr w:rsidR="00EE0548" w:rsidRPr="005F6105" w:rsidSect="00EE0548">
          <w:headerReference w:type="default" r:id="rId7"/>
          <w:footerReference w:type="default" r:id="rId8"/>
          <w:headerReference w:type="first" r:id="rId9"/>
          <w:pgSz w:w="11906" w:h="16838"/>
          <w:pgMar w:top="1134" w:right="850" w:bottom="1134" w:left="1701" w:header="708" w:footer="708" w:gutter="0"/>
          <w:cols w:space="708"/>
          <w:titlePg/>
          <w:docGrid w:linePitch="360"/>
        </w:sectPr>
      </w:pPr>
      <w:r w:rsidRPr="005F6105">
        <w:rPr>
          <w:rFonts w:ascii="Times New Roman" w:hAnsi="Times New Roman" w:cs="Times New Roman"/>
        </w:rPr>
        <w:t>Вологда, 2022 год</w:t>
      </w:r>
    </w:p>
    <w:p w:rsidR="00EE0548" w:rsidRPr="005F6105" w:rsidRDefault="00EE0548" w:rsidP="00EE0548">
      <w:pPr>
        <w:rPr>
          <w:rFonts w:ascii="Times New Roman" w:hAnsi="Times New Roman" w:cs="Times New Roman"/>
          <w:b/>
          <w:szCs w:val="24"/>
        </w:rPr>
      </w:pPr>
      <w:bookmarkStart w:id="2" w:name="_Toc334207151"/>
      <w:bookmarkStart w:id="3" w:name="_Toc297816582"/>
      <w:bookmarkStart w:id="4" w:name="_Toc333913957"/>
    </w:p>
    <w:p w:rsidR="00EE0548" w:rsidRPr="005F6105" w:rsidRDefault="00EE0548" w:rsidP="00EE0548">
      <w:pPr>
        <w:spacing w:line="240" w:lineRule="auto"/>
        <w:rPr>
          <w:rFonts w:ascii="Times New Roman" w:eastAsia="Calibri" w:hAnsi="Times New Roman" w:cs="Times New Roman"/>
          <w:b/>
          <w:szCs w:val="24"/>
        </w:rPr>
      </w:pPr>
      <w:r w:rsidRPr="005F6105">
        <w:rPr>
          <w:rFonts w:ascii="Times New Roman" w:eastAsia="Calibri" w:hAnsi="Times New Roman" w:cs="Times New Roman"/>
          <w:b/>
          <w:szCs w:val="24"/>
        </w:rPr>
        <w:t xml:space="preserve">Заказчик: </w:t>
      </w:r>
    </w:p>
    <w:p w:rsidR="00EE0548" w:rsidRPr="005F6105" w:rsidRDefault="00EE0548" w:rsidP="00EE0548">
      <w:pPr>
        <w:spacing w:line="240" w:lineRule="auto"/>
        <w:rPr>
          <w:rFonts w:ascii="Times New Roman" w:eastAsia="Calibri" w:hAnsi="Times New Roman" w:cs="Times New Roman"/>
          <w:b/>
          <w:szCs w:val="24"/>
        </w:rPr>
      </w:pPr>
      <w:r w:rsidRPr="005F6105">
        <w:rPr>
          <w:rFonts w:ascii="Times New Roman" w:eastAsia="Calibri" w:hAnsi="Times New Roman" w:cs="Times New Roman"/>
          <w:b/>
          <w:szCs w:val="24"/>
        </w:rPr>
        <w:t xml:space="preserve">Администрация Писаревского сельского поселения Тулунского муниципального района Иркутской области </w:t>
      </w:r>
    </w:p>
    <w:p w:rsidR="00EE0548" w:rsidRPr="005F6105" w:rsidRDefault="00EE0548" w:rsidP="00EE0548">
      <w:pPr>
        <w:spacing w:line="240" w:lineRule="auto"/>
        <w:rPr>
          <w:rFonts w:ascii="Times New Roman" w:eastAsia="Calibri" w:hAnsi="Times New Roman" w:cs="Times New Roman"/>
          <w:b/>
          <w:szCs w:val="24"/>
        </w:rPr>
      </w:pPr>
      <w:r w:rsidRPr="005F6105">
        <w:rPr>
          <w:rFonts w:ascii="Times New Roman" w:eastAsia="Calibri" w:hAnsi="Times New Roman" w:cs="Times New Roman"/>
          <w:b/>
          <w:szCs w:val="24"/>
        </w:rPr>
        <w:t xml:space="preserve">Юридический адрес: </w:t>
      </w:r>
      <w:r w:rsidRPr="005F6105">
        <w:rPr>
          <w:rFonts w:ascii="Times New Roman" w:eastAsia="Calibri" w:hAnsi="Times New Roman" w:cs="Times New Roman"/>
          <w:szCs w:val="24"/>
        </w:rPr>
        <w:t>665254, Иркутская обл., Тулунский р-н, п. 4-е отделение Государственной селекционной станции, ул. Мичурина, 36</w:t>
      </w:r>
    </w:p>
    <w:p w:rsidR="00EE0548" w:rsidRPr="005F6105" w:rsidRDefault="00EE0548" w:rsidP="00EE0548">
      <w:pPr>
        <w:spacing w:line="240" w:lineRule="auto"/>
        <w:rPr>
          <w:rFonts w:ascii="Times New Roman" w:eastAsia="Calibri" w:hAnsi="Times New Roman" w:cs="Times New Roman"/>
          <w:b/>
          <w:szCs w:val="24"/>
        </w:rPr>
      </w:pPr>
      <w:r w:rsidRPr="005F6105">
        <w:rPr>
          <w:rFonts w:ascii="Times New Roman" w:eastAsia="Calibri" w:hAnsi="Times New Roman" w:cs="Times New Roman"/>
          <w:b/>
          <w:szCs w:val="24"/>
        </w:rPr>
        <w:t xml:space="preserve">Фактический адрес </w:t>
      </w:r>
      <w:r w:rsidRPr="005F6105">
        <w:rPr>
          <w:rFonts w:ascii="Times New Roman" w:eastAsia="Calibri" w:hAnsi="Times New Roman" w:cs="Times New Roman"/>
          <w:szCs w:val="24"/>
        </w:rPr>
        <w:t>665254, Иркутская обл., Тулунский р-н, п. 4-е отделение Государственной селекционной станции, ул. Мичурина, 36</w:t>
      </w:r>
    </w:p>
    <w:p w:rsidR="00EE0548" w:rsidRPr="005F6105" w:rsidRDefault="00EE0548" w:rsidP="00EE0548">
      <w:pPr>
        <w:spacing w:line="240" w:lineRule="auto"/>
        <w:rPr>
          <w:szCs w:val="24"/>
        </w:rPr>
      </w:pPr>
      <w:r w:rsidRPr="005F6105">
        <w:rPr>
          <w:rFonts w:ascii="Times New Roman" w:eastAsia="Calibri" w:hAnsi="Times New Roman" w:cs="Times New Roman"/>
          <w:b/>
          <w:szCs w:val="24"/>
        </w:rPr>
        <w:t xml:space="preserve">_________________ </w:t>
      </w:r>
      <w:r w:rsidRPr="005F6105">
        <w:rPr>
          <w:rStyle w:val="11ff4"/>
          <w:b/>
          <w:color w:val="auto"/>
        </w:rPr>
        <w:t>Гильдебрант И.Г.</w:t>
      </w:r>
    </w:p>
    <w:p w:rsidR="00EE0548" w:rsidRPr="005F6105" w:rsidRDefault="00EE0548" w:rsidP="00EE0548">
      <w:pPr>
        <w:spacing w:line="240" w:lineRule="auto"/>
        <w:rPr>
          <w:rFonts w:ascii="Times New Roman" w:eastAsia="Calibri" w:hAnsi="Times New Roman" w:cs="Times New Roman"/>
          <w:szCs w:val="24"/>
        </w:rPr>
      </w:pPr>
    </w:p>
    <w:p w:rsidR="00EE0548" w:rsidRPr="005F6105" w:rsidRDefault="00EE0548" w:rsidP="00EE0548">
      <w:pPr>
        <w:rPr>
          <w:rFonts w:ascii="Times New Roman" w:hAnsi="Times New Roman" w:cs="Times New Roman"/>
          <w:b/>
          <w:szCs w:val="24"/>
        </w:rPr>
      </w:pPr>
    </w:p>
    <w:p w:rsidR="00EE0548" w:rsidRPr="005F6105" w:rsidRDefault="00EE0548" w:rsidP="00EE0548">
      <w:pPr>
        <w:spacing w:line="240" w:lineRule="auto"/>
        <w:rPr>
          <w:rFonts w:ascii="Times New Roman" w:hAnsi="Times New Roman" w:cs="Times New Roman"/>
          <w:b/>
          <w:szCs w:val="24"/>
        </w:rPr>
      </w:pPr>
      <w:r w:rsidRPr="005F6105">
        <w:rPr>
          <w:rFonts w:ascii="Times New Roman" w:hAnsi="Times New Roman" w:cs="Times New Roman"/>
          <w:b/>
          <w:szCs w:val="24"/>
        </w:rPr>
        <w:t>Разработчик:</w:t>
      </w:r>
    </w:p>
    <w:p w:rsidR="00EE0548" w:rsidRPr="005F6105" w:rsidRDefault="00EE0548" w:rsidP="00EE0548">
      <w:pPr>
        <w:spacing w:line="240" w:lineRule="auto"/>
        <w:rPr>
          <w:rFonts w:ascii="Times New Roman" w:hAnsi="Times New Roman" w:cs="Times New Roman"/>
          <w:b/>
          <w:szCs w:val="24"/>
        </w:rPr>
      </w:pPr>
      <w:r w:rsidRPr="005F6105">
        <w:rPr>
          <w:rFonts w:ascii="Times New Roman" w:hAnsi="Times New Roman" w:cs="Times New Roman"/>
          <w:b/>
          <w:szCs w:val="24"/>
        </w:rPr>
        <w:t xml:space="preserve">Индивидуальный предприниматель Крылов Иван Васильевич </w:t>
      </w:r>
    </w:p>
    <w:p w:rsidR="00EE0548" w:rsidRPr="005F6105" w:rsidRDefault="00EE0548" w:rsidP="00EE0548">
      <w:pPr>
        <w:spacing w:line="240" w:lineRule="auto"/>
        <w:rPr>
          <w:rFonts w:ascii="Times New Roman" w:hAnsi="Times New Roman" w:cs="Times New Roman"/>
          <w:szCs w:val="24"/>
        </w:rPr>
      </w:pPr>
      <w:r w:rsidRPr="005F6105">
        <w:rPr>
          <w:rFonts w:ascii="Times New Roman" w:hAnsi="Times New Roman" w:cs="Times New Roman"/>
          <w:szCs w:val="24"/>
        </w:rPr>
        <w:t xml:space="preserve">Юридический адрес: 160024, г. Вологда, ул. Фрязиновская 25г-25 </w:t>
      </w:r>
    </w:p>
    <w:p w:rsidR="00EE0548" w:rsidRPr="005F6105" w:rsidRDefault="00EE0548" w:rsidP="00EE0548">
      <w:pPr>
        <w:spacing w:line="240" w:lineRule="auto"/>
        <w:rPr>
          <w:rFonts w:ascii="Times New Roman" w:hAnsi="Times New Roman" w:cs="Times New Roman"/>
          <w:szCs w:val="24"/>
        </w:rPr>
      </w:pPr>
      <w:r w:rsidRPr="005F6105">
        <w:rPr>
          <w:rFonts w:ascii="Times New Roman" w:hAnsi="Times New Roman" w:cs="Times New Roman"/>
          <w:szCs w:val="24"/>
        </w:rPr>
        <w:t>Фактический адрес: 160000, г. Вологда, ул. Пречистенская набережная дом 72 офис 1Н</w:t>
      </w:r>
    </w:p>
    <w:p w:rsidR="00EE0548" w:rsidRPr="005F6105" w:rsidRDefault="00EE0548" w:rsidP="00EE0548">
      <w:pPr>
        <w:spacing w:line="240" w:lineRule="auto"/>
        <w:rPr>
          <w:rFonts w:ascii="Times New Roman" w:hAnsi="Times New Roman" w:cs="Times New Roman"/>
          <w:b/>
          <w:szCs w:val="24"/>
        </w:rPr>
      </w:pPr>
      <w:r w:rsidRPr="005F6105">
        <w:rPr>
          <w:rFonts w:ascii="Times New Roman" w:hAnsi="Times New Roman" w:cs="Times New Roman"/>
          <w:b/>
          <w:szCs w:val="24"/>
        </w:rPr>
        <w:t xml:space="preserve">Контакты: </w:t>
      </w:r>
    </w:p>
    <w:p w:rsidR="00EE0548" w:rsidRPr="00EE0548" w:rsidRDefault="00EE0548" w:rsidP="00EE0548">
      <w:pPr>
        <w:spacing w:line="240" w:lineRule="auto"/>
        <w:rPr>
          <w:rFonts w:ascii="Times New Roman" w:hAnsi="Times New Roman" w:cs="Times New Roman"/>
          <w:szCs w:val="24"/>
          <w:lang w:val="en-US"/>
        </w:rPr>
      </w:pPr>
      <w:r w:rsidRPr="005F6105">
        <w:rPr>
          <w:rFonts w:ascii="Times New Roman" w:hAnsi="Times New Roman" w:cs="Times New Roman"/>
          <w:szCs w:val="24"/>
          <w:lang w:val="en-US"/>
        </w:rPr>
        <w:t>Email</w:t>
      </w:r>
      <w:r w:rsidRPr="00EE0548">
        <w:rPr>
          <w:rFonts w:ascii="Times New Roman" w:hAnsi="Times New Roman" w:cs="Times New Roman"/>
          <w:szCs w:val="24"/>
          <w:lang w:val="en-US"/>
        </w:rPr>
        <w:t xml:space="preserve">: </w:t>
      </w:r>
      <w:r w:rsidRPr="005F6105">
        <w:rPr>
          <w:rFonts w:ascii="Times New Roman" w:hAnsi="Times New Roman" w:cs="Times New Roman"/>
          <w:szCs w:val="24"/>
          <w:lang w:val="en-US"/>
        </w:rPr>
        <w:t>ea</w:t>
      </w:r>
      <w:r w:rsidRPr="00EE0548">
        <w:rPr>
          <w:rFonts w:ascii="Times New Roman" w:hAnsi="Times New Roman" w:cs="Times New Roman"/>
          <w:szCs w:val="24"/>
          <w:lang w:val="en-US"/>
        </w:rPr>
        <w:t>503532@</w:t>
      </w:r>
      <w:r w:rsidRPr="005F6105">
        <w:rPr>
          <w:rFonts w:ascii="Times New Roman" w:hAnsi="Times New Roman" w:cs="Times New Roman"/>
          <w:szCs w:val="24"/>
          <w:lang w:val="en-US"/>
        </w:rPr>
        <w:t>yandex</w:t>
      </w:r>
      <w:r w:rsidRPr="00EE0548">
        <w:rPr>
          <w:rFonts w:ascii="Times New Roman" w:hAnsi="Times New Roman" w:cs="Times New Roman"/>
          <w:szCs w:val="24"/>
          <w:lang w:val="en-US"/>
        </w:rPr>
        <w:t>.</w:t>
      </w:r>
      <w:r w:rsidRPr="005F6105">
        <w:rPr>
          <w:rFonts w:ascii="Times New Roman" w:hAnsi="Times New Roman" w:cs="Times New Roman"/>
          <w:szCs w:val="24"/>
          <w:lang w:val="en-US"/>
        </w:rPr>
        <w:t>ru</w:t>
      </w:r>
    </w:p>
    <w:p w:rsidR="00EE0548" w:rsidRPr="00EE0548" w:rsidRDefault="00EE0548" w:rsidP="00EE0548">
      <w:pPr>
        <w:spacing w:line="240" w:lineRule="auto"/>
        <w:rPr>
          <w:rFonts w:ascii="Times New Roman" w:hAnsi="Times New Roman" w:cs="Times New Roman"/>
          <w:szCs w:val="24"/>
          <w:lang w:val="en-US"/>
        </w:rPr>
      </w:pPr>
      <w:r w:rsidRPr="005F6105">
        <w:rPr>
          <w:rFonts w:ascii="Times New Roman" w:hAnsi="Times New Roman" w:cs="Times New Roman"/>
          <w:szCs w:val="24"/>
        </w:rPr>
        <w:t>Телефон</w:t>
      </w:r>
      <w:r w:rsidRPr="00EE0548">
        <w:rPr>
          <w:rFonts w:ascii="Times New Roman" w:hAnsi="Times New Roman" w:cs="Times New Roman"/>
          <w:szCs w:val="24"/>
          <w:lang w:val="en-US"/>
        </w:rPr>
        <w:t>: +7 (8172) 50-35-32</w:t>
      </w:r>
    </w:p>
    <w:p w:rsidR="00EE0548" w:rsidRPr="005F6105" w:rsidRDefault="00EE0548" w:rsidP="00EE0548">
      <w:pPr>
        <w:rPr>
          <w:rFonts w:ascii="Times New Roman" w:hAnsi="Times New Roman" w:cs="Times New Roman"/>
          <w:b/>
          <w:bCs/>
          <w:caps/>
          <w:szCs w:val="24"/>
        </w:rPr>
      </w:pPr>
      <w:r w:rsidRPr="005F6105">
        <w:rPr>
          <w:rFonts w:ascii="Times New Roman" w:hAnsi="Times New Roman" w:cs="Times New Roman"/>
          <w:szCs w:val="24"/>
        </w:rPr>
        <w:t xml:space="preserve">_________________ </w:t>
      </w:r>
      <w:r w:rsidRPr="005F6105">
        <w:rPr>
          <w:rFonts w:ascii="Times New Roman" w:hAnsi="Times New Roman" w:cs="Times New Roman"/>
          <w:b/>
          <w:szCs w:val="24"/>
        </w:rPr>
        <w:t>Крылов И.В.</w:t>
      </w:r>
    </w:p>
    <w:p w:rsidR="00EE0548" w:rsidRPr="005F6105" w:rsidRDefault="00EE0548" w:rsidP="00EE0548">
      <w:pP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Default="00EE0548" w:rsidP="00EE0548">
      <w:pPr>
        <w:jc w:val="center"/>
        <w:rPr>
          <w:rFonts w:ascii="Times New Roman" w:hAnsi="Times New Roman" w:cs="Times New Roman"/>
          <w:b/>
          <w:sz w:val="26"/>
          <w:szCs w:val="26"/>
        </w:rPr>
      </w:pPr>
    </w:p>
    <w:p w:rsidR="00EE0548" w:rsidRDefault="00EE0548" w:rsidP="00EE0548">
      <w:pPr>
        <w:jc w:val="center"/>
        <w:rPr>
          <w:rFonts w:ascii="Times New Roman" w:hAnsi="Times New Roman" w:cs="Times New Roman"/>
          <w:b/>
          <w:sz w:val="26"/>
          <w:szCs w:val="26"/>
        </w:rPr>
      </w:pPr>
    </w:p>
    <w:p w:rsidR="00EE0548"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jc w:val="center"/>
        <w:rPr>
          <w:rFonts w:ascii="Times New Roman" w:hAnsi="Times New Roman" w:cs="Times New Roman"/>
          <w:b/>
          <w:sz w:val="26"/>
          <w:szCs w:val="26"/>
        </w:rPr>
      </w:pPr>
    </w:p>
    <w:p w:rsidR="00EE0548" w:rsidRPr="005F6105" w:rsidRDefault="00EE0548" w:rsidP="00EE0548">
      <w:pPr>
        <w:pStyle w:val="afffd"/>
      </w:pPr>
      <w:bookmarkStart w:id="5" w:name="_Toc84970921"/>
      <w:bookmarkEnd w:id="2"/>
      <w:bookmarkEnd w:id="3"/>
      <w:bookmarkEnd w:id="4"/>
      <w:r w:rsidRPr="005F6105">
        <w:lastRenderedPageBreak/>
        <w:t>ОГЛАВЛЕНИЕ</w:t>
      </w:r>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r w:rsidRPr="005F6105">
        <w:rPr>
          <w:rFonts w:ascii="Times New Roman" w:hAnsi="Times New Roman" w:cs="Times New Roman"/>
        </w:rPr>
        <w:fldChar w:fldCharType="begin"/>
      </w:r>
      <w:r w:rsidRPr="005F6105">
        <w:rPr>
          <w:rFonts w:ascii="Times New Roman" w:hAnsi="Times New Roman" w:cs="Times New Roman"/>
        </w:rPr>
        <w:instrText xml:space="preserve"> TOC \o "1-3" \h \z \u </w:instrText>
      </w:r>
      <w:r w:rsidRPr="005F6105">
        <w:rPr>
          <w:rFonts w:ascii="Times New Roman" w:hAnsi="Times New Roman" w:cs="Times New Roman"/>
        </w:rPr>
        <w:fldChar w:fldCharType="separate"/>
      </w:r>
      <w:hyperlink w:anchor="_Toc84978908"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ГЛАВА 1. "СУЩЕСТВУЮЩЕЕ ПОЛОЖЕНИЕ В СФЕРЕ ПРОИЗВОДСТВА, ПЕРЕДАЧИ И ПОТРЕБЛЕНИЯ ТЕПЛОВОЙ ЭНЕРГИИ ДЛЯ ЦЕЛЕЙ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_Toc84978908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20</w:t>
        </w:r>
        <w:r w:rsidRPr="005F6105">
          <w:rPr>
            <w:rFonts w:ascii="Times New Roman" w:hAnsi="Times New Roman" w:cs="Times New Roman"/>
            <w:webHidden/>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09" w:history="1">
        <w:r w:rsidRPr="005F6105">
          <w:rPr>
            <w:rStyle w:val="affff9"/>
            <w:rFonts w:ascii="Times New Roman" w:hAnsi="Times New Roman" w:cs="Times New Roman"/>
            <w:color w:val="auto"/>
            <w:szCs w:val="24"/>
            <w:u w:val="none"/>
          </w:rPr>
          <w:t>1.1.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Функциональная структура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_Toc84978909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20</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10" w:history="1">
        <w:r w:rsidRPr="005F6105">
          <w:rPr>
            <w:rStyle w:val="affff9"/>
            <w:rFonts w:ascii="Times New Roman" w:hAnsi="Times New Roman" w:cs="Times New Roman"/>
            <w:color w:val="auto"/>
            <w:szCs w:val="24"/>
            <w:u w:val="none"/>
          </w:rPr>
          <w:t>1.2.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зон деятельности (эксплуатационной ответственности) теплоснабжающих и теплосетевых организаций</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_Toc84978910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21</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11" w:history="1">
        <w:r w:rsidRPr="005F6105">
          <w:rPr>
            <w:rStyle w:val="affff9"/>
            <w:rFonts w:ascii="Times New Roman" w:hAnsi="Times New Roman" w:cs="Times New Roman"/>
            <w:color w:val="auto"/>
            <w:szCs w:val="24"/>
            <w:u w:val="none"/>
          </w:rPr>
          <w:t>1.3.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структуры договорных отношений между теплоснабжающими и теплосетевыми организациями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_Toc84978911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22</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12" w:history="1">
        <w:r w:rsidRPr="005F6105">
          <w:rPr>
            <w:rStyle w:val="affff9"/>
            <w:rFonts w:ascii="Times New Roman" w:hAnsi="Times New Roman" w:cs="Times New Roman"/>
            <w:color w:val="auto"/>
            <w:szCs w:val="24"/>
            <w:u w:val="none"/>
          </w:rPr>
          <w:t>1.4.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Зоны действия производственных котельных</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_Toc84978912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22</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13" w:history="1">
        <w:r w:rsidRPr="005F6105">
          <w:rPr>
            <w:rStyle w:val="affff9"/>
            <w:rFonts w:ascii="Times New Roman" w:hAnsi="Times New Roman" w:cs="Times New Roman"/>
            <w:color w:val="auto"/>
            <w:szCs w:val="24"/>
            <w:u w:val="none"/>
          </w:rPr>
          <w:t>1.5.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Зоны действия индивидуального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_Toc84978913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22</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14"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Источники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_Toc84978914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22</w:t>
        </w:r>
        <w:r w:rsidRPr="005F6105">
          <w:rPr>
            <w:rFonts w:ascii="Times New Roman" w:hAnsi="Times New Roman" w:cs="Times New Roman"/>
            <w:webHidden/>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15" w:history="1">
        <w:r w:rsidRPr="005F6105">
          <w:rPr>
            <w:rStyle w:val="affff9"/>
            <w:rFonts w:ascii="Times New Roman" w:hAnsi="Times New Roman" w:cs="Times New Roman"/>
            <w:color w:val="auto"/>
            <w:szCs w:val="24"/>
            <w:u w:val="none"/>
          </w:rPr>
          <w:t>2.1.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Структура и технические характеристики основного оборудования источников тепловой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_Toc84978915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22</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16" w:history="1">
        <w:r w:rsidRPr="005F6105">
          <w:rPr>
            <w:rStyle w:val="affff9"/>
            <w:rFonts w:ascii="Times New Roman" w:hAnsi="Times New Roman" w:cs="Times New Roman"/>
            <w:color w:val="auto"/>
            <w:szCs w:val="24"/>
            <w:u w:val="none"/>
          </w:rPr>
          <w:t>2.2.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_Toc84978916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25</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17" w:history="1">
        <w:r w:rsidRPr="005F6105">
          <w:rPr>
            <w:rStyle w:val="affff9"/>
            <w:rFonts w:ascii="Times New Roman" w:hAnsi="Times New Roman" w:cs="Times New Roman"/>
            <w:color w:val="auto"/>
            <w:szCs w:val="24"/>
            <w:u w:val="none"/>
          </w:rPr>
          <w:t>2.3.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Ограничения тепловой мощности и параметры располагаемой тепловой мощности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_Toc84978917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25</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18" w:history="1">
        <w:r w:rsidRPr="005F6105">
          <w:rPr>
            <w:rStyle w:val="affff9"/>
            <w:rFonts w:ascii="Times New Roman" w:hAnsi="Times New Roman" w:cs="Times New Roman"/>
            <w:color w:val="auto"/>
            <w:szCs w:val="24"/>
            <w:u w:val="none"/>
          </w:rPr>
          <w:t>2.4.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_Toc84978918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26</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19" w:history="1">
        <w:r w:rsidRPr="005F6105">
          <w:rPr>
            <w:rStyle w:val="affff9"/>
            <w:rFonts w:ascii="Times New Roman" w:hAnsi="Times New Roman" w:cs="Times New Roman"/>
            <w:color w:val="auto"/>
            <w:szCs w:val="24"/>
            <w:u w:val="none"/>
          </w:rPr>
          <w:t>2.5.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_Toc84978919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28</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20" w:history="1">
        <w:r w:rsidRPr="005F6105">
          <w:rPr>
            <w:rStyle w:val="affff9"/>
            <w:rFonts w:ascii="Times New Roman" w:hAnsi="Times New Roman" w:cs="Times New Roman"/>
            <w:color w:val="auto"/>
            <w:szCs w:val="24"/>
            <w:u w:val="none"/>
          </w:rPr>
          <w:t>2.6.</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_Toc84978920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28</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21" w:history="1">
        <w:r w:rsidRPr="005F6105">
          <w:rPr>
            <w:rStyle w:val="affff9"/>
            <w:rFonts w:ascii="Times New Roman" w:hAnsi="Times New Roman" w:cs="Times New Roman"/>
            <w:color w:val="auto"/>
            <w:szCs w:val="24"/>
            <w:u w:val="none"/>
          </w:rPr>
          <w:t>2.7.</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_Toc84978921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31</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22" w:history="1">
        <w:r w:rsidRPr="005F6105">
          <w:rPr>
            <w:rStyle w:val="affff9"/>
            <w:rFonts w:ascii="Times New Roman" w:hAnsi="Times New Roman" w:cs="Times New Roman"/>
            <w:color w:val="auto"/>
            <w:szCs w:val="24"/>
            <w:u w:val="none"/>
          </w:rPr>
          <w:t>2.8.</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Cреднегодовая загрузка оборудования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_Toc84978922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33</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23" w:history="1">
        <w:r w:rsidRPr="005F6105">
          <w:rPr>
            <w:rStyle w:val="affff9"/>
            <w:rFonts w:ascii="Times New Roman" w:hAnsi="Times New Roman" w:cs="Times New Roman"/>
            <w:color w:val="auto"/>
            <w:szCs w:val="24"/>
            <w:u w:val="none"/>
          </w:rPr>
          <w:t>2.9.</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Способы учета тепла, отпущенного в тепловые сети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_Toc84978923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33</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4" w:history="1">
        <w:r w:rsidRPr="005F6105">
          <w:rPr>
            <w:rStyle w:val="affff9"/>
            <w:rFonts w:ascii="Times New Roman" w:hAnsi="Times New Roman" w:cs="Times New Roman"/>
            <w:color w:val="auto"/>
            <w:szCs w:val="24"/>
            <w:u w:val="none"/>
          </w:rPr>
          <w:t>2.10.</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Статистика отказов и восстановлений оборудования источников тепловой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_Toc84978924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34</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5" w:history="1">
        <w:r w:rsidRPr="005F6105">
          <w:rPr>
            <w:rStyle w:val="affff9"/>
            <w:rFonts w:ascii="Times New Roman" w:hAnsi="Times New Roman" w:cs="Times New Roman"/>
            <w:color w:val="auto"/>
            <w:szCs w:val="24"/>
            <w:u w:val="none"/>
          </w:rPr>
          <w:t>2.11.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Предписания надзорных органов по запрещению дальнейшей эксплуатации источников тепловой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_Toc84978925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34</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26" w:history="1">
        <w:r w:rsidRPr="005F6105">
          <w:rPr>
            <w:rStyle w:val="affff9"/>
            <w:rFonts w:ascii="Times New Roman" w:hAnsi="Times New Roman" w:cs="Times New Roman"/>
            <w:color w:val="auto"/>
            <w:szCs w:val="24"/>
            <w:u w:val="none"/>
          </w:rPr>
          <w:t>2.12.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Конкурентный отбор мощности источников с комбинированной выработкой тепловой и электрической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_Toc84978926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34</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27"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Тепловые сети, сооружения на них</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_Toc84978927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35</w:t>
        </w:r>
        <w:r w:rsidRPr="005F6105">
          <w:rPr>
            <w:rFonts w:ascii="Times New Roman" w:hAnsi="Times New Roman" w:cs="Times New Roman"/>
            <w:webHidden/>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28" w:history="1">
        <w:r w:rsidRPr="005F6105">
          <w:rPr>
            <w:rStyle w:val="affff9"/>
            <w:rFonts w:ascii="Times New Roman" w:hAnsi="Times New Roman" w:cs="Times New Roman"/>
            <w:color w:val="auto"/>
            <w:szCs w:val="24"/>
            <w:u w:val="none"/>
          </w:rPr>
          <w:t>3.1.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Характеристики тепловых сетей</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_Toc84978928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36</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29" w:history="1">
        <w:r w:rsidRPr="005F6105">
          <w:rPr>
            <w:rStyle w:val="affff9"/>
            <w:rFonts w:ascii="Times New Roman" w:hAnsi="Times New Roman" w:cs="Times New Roman"/>
            <w:color w:val="auto"/>
            <w:szCs w:val="24"/>
            <w:u w:val="none"/>
          </w:rPr>
          <w:t>3.2.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Электронные и бумажные схемы тепловых сетей в зонах действия источников тепловой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_Toc84978929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38</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30" w:history="1">
        <w:r w:rsidRPr="005F6105">
          <w:rPr>
            <w:rStyle w:val="affff9"/>
            <w:rFonts w:ascii="Times New Roman" w:hAnsi="Times New Roman" w:cs="Times New Roman"/>
            <w:color w:val="auto"/>
            <w:szCs w:val="24"/>
            <w:u w:val="none"/>
          </w:rPr>
          <w:t>3.3.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_Toc84978930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38</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31" w:history="1">
        <w:r w:rsidRPr="005F6105">
          <w:rPr>
            <w:rStyle w:val="affff9"/>
            <w:rFonts w:ascii="Times New Roman" w:hAnsi="Times New Roman" w:cs="Times New Roman"/>
            <w:color w:val="auto"/>
            <w:szCs w:val="24"/>
            <w:u w:val="none"/>
          </w:rPr>
          <w:t>3.4.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eastAsia="Calibri" w:hAnsi="Times New Roman" w:cs="Times New Roman"/>
            <w:color w:val="auto"/>
            <w:szCs w:val="24"/>
            <w:u w:val="none"/>
          </w:rPr>
          <w:t xml:space="preserve">Информация о характеристиках грунтов в местах прокладки трубопровода, с выделением наименее надёжных участков отсутствует. </w:t>
        </w:r>
        <w:r w:rsidRPr="005F6105">
          <w:rPr>
            <w:rStyle w:val="affff9"/>
            <w:rFonts w:ascii="Times New Roman" w:hAnsi="Times New Roman" w:cs="Times New Roman"/>
            <w:color w:val="auto"/>
            <w:szCs w:val="24"/>
            <w:u w:val="none"/>
          </w:rPr>
          <w:t>Описание типов и количества секционирующией и регулирующей арматуры на тепловых сетях</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_Toc84978931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38</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32" w:history="1">
        <w:r w:rsidRPr="005F6105">
          <w:rPr>
            <w:rStyle w:val="affff9"/>
            <w:rFonts w:ascii="Times New Roman" w:hAnsi="Times New Roman" w:cs="Times New Roman"/>
            <w:color w:val="auto"/>
            <w:szCs w:val="24"/>
            <w:u w:val="none"/>
          </w:rPr>
          <w:t>3.5.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_Toc84978932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39</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33" w:history="1">
        <w:r w:rsidRPr="005F6105">
          <w:rPr>
            <w:rStyle w:val="affff9"/>
            <w:rFonts w:ascii="Times New Roman" w:hAnsi="Times New Roman" w:cs="Times New Roman"/>
            <w:color w:val="auto"/>
            <w:szCs w:val="24"/>
            <w:u w:val="none"/>
          </w:rPr>
          <w:t>3.6.</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графиков регулирования отпуска тепла в тепловые сети с анализом их обоснованности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_Toc84978933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40</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34" w:history="1">
        <w:r w:rsidRPr="005F6105">
          <w:rPr>
            <w:rStyle w:val="affff9"/>
            <w:rFonts w:ascii="Times New Roman" w:hAnsi="Times New Roman" w:cs="Times New Roman"/>
            <w:color w:val="auto"/>
            <w:szCs w:val="24"/>
            <w:u w:val="none"/>
          </w:rPr>
          <w:t>3.7.</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_Toc84978934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41</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35" w:history="1">
        <w:r w:rsidRPr="005F6105">
          <w:rPr>
            <w:rStyle w:val="affff9"/>
            <w:rFonts w:ascii="Times New Roman" w:hAnsi="Times New Roman" w:cs="Times New Roman"/>
            <w:color w:val="auto"/>
            <w:szCs w:val="24"/>
            <w:u w:val="none"/>
          </w:rPr>
          <w:t>3.8.</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Гидравлические режимы тепловых сетей и пьезометрические графики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_Toc84978935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42</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36" w:history="1">
        <w:r w:rsidRPr="005F6105">
          <w:rPr>
            <w:rStyle w:val="affff9"/>
            <w:rFonts w:ascii="Times New Roman" w:hAnsi="Times New Roman" w:cs="Times New Roman"/>
            <w:color w:val="auto"/>
            <w:szCs w:val="24"/>
            <w:u w:val="none"/>
          </w:rPr>
          <w:t>3.9.</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Статистика отказов тепловых сетей (аварий, инцидентов) за 2011-2021 гг.</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_Toc84978936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45</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7" w:history="1">
        <w:r w:rsidRPr="005F6105">
          <w:rPr>
            <w:rStyle w:val="affff9"/>
            <w:rFonts w:ascii="Times New Roman" w:hAnsi="Times New Roman" w:cs="Times New Roman"/>
            <w:color w:val="auto"/>
            <w:szCs w:val="24"/>
            <w:u w:val="none"/>
          </w:rPr>
          <w:t>3.10.</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_Toc84978937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46</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8" w:history="1">
        <w:r w:rsidRPr="005F6105">
          <w:rPr>
            <w:rStyle w:val="affff9"/>
            <w:rFonts w:ascii="Times New Roman" w:hAnsi="Times New Roman" w:cs="Times New Roman"/>
            <w:color w:val="auto"/>
            <w:szCs w:val="24"/>
            <w:u w:val="none"/>
          </w:rPr>
          <w:t>3.11.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процедур диагностики состояния тепловых сетей и планирования капитальных (текущих) ремонтов</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_Toc84978938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47</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39" w:history="1">
        <w:r w:rsidRPr="005F6105">
          <w:rPr>
            <w:rStyle w:val="affff9"/>
            <w:rFonts w:ascii="Times New Roman" w:hAnsi="Times New Roman" w:cs="Times New Roman"/>
            <w:color w:val="auto"/>
            <w:szCs w:val="24"/>
            <w:u w:val="none"/>
          </w:rPr>
          <w:t>3.12.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_Toc84978939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49</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0" w:history="1">
        <w:r w:rsidRPr="005F6105">
          <w:rPr>
            <w:rStyle w:val="affff9"/>
            <w:rFonts w:ascii="Times New Roman" w:hAnsi="Times New Roman" w:cs="Times New Roman"/>
            <w:color w:val="auto"/>
            <w:szCs w:val="24"/>
            <w:u w:val="none"/>
          </w:rPr>
          <w:t>3.13.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_Toc84978940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52</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1" w:history="1">
        <w:r w:rsidRPr="005F6105">
          <w:rPr>
            <w:rStyle w:val="affff9"/>
            <w:rFonts w:ascii="Times New Roman" w:hAnsi="Times New Roman" w:cs="Times New Roman"/>
            <w:color w:val="auto"/>
            <w:szCs w:val="24"/>
            <w:u w:val="none"/>
          </w:rPr>
          <w:t>3.14.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Оценка тепловых потерь в тепловых сетях за последние 3 года при отсутствии приборов учета тепловой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_Toc84978941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55</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2" w:history="1">
        <w:r w:rsidRPr="005F6105">
          <w:rPr>
            <w:rStyle w:val="affff9"/>
            <w:rFonts w:ascii="Times New Roman" w:hAnsi="Times New Roman" w:cs="Times New Roman"/>
            <w:color w:val="auto"/>
            <w:szCs w:val="24"/>
            <w:u w:val="none"/>
          </w:rPr>
          <w:t>3.15.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Предписания надзорных органов по запрещению дальнейшей эксплуатации участков тепловой сети и результаты их исполнения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_Toc84978942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56</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3" w:history="1">
        <w:r w:rsidRPr="005F6105">
          <w:rPr>
            <w:rStyle w:val="affff9"/>
            <w:rFonts w:ascii="Times New Roman" w:hAnsi="Times New Roman" w:cs="Times New Roman"/>
            <w:color w:val="auto"/>
            <w:szCs w:val="24"/>
            <w:u w:val="none"/>
          </w:rPr>
          <w:t>3.16.</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_Toc84978943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56</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4" w:history="1">
        <w:r w:rsidRPr="005F6105">
          <w:rPr>
            <w:rStyle w:val="affff9"/>
            <w:rFonts w:ascii="Times New Roman" w:hAnsi="Times New Roman" w:cs="Times New Roman"/>
            <w:color w:val="auto"/>
            <w:szCs w:val="24"/>
            <w:u w:val="none"/>
          </w:rPr>
          <w:t>3.17.</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_Toc84978944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57</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5" w:history="1">
        <w:r w:rsidRPr="005F6105">
          <w:rPr>
            <w:rStyle w:val="affff9"/>
            <w:rFonts w:ascii="Times New Roman" w:hAnsi="Times New Roman" w:cs="Times New Roman"/>
            <w:color w:val="auto"/>
            <w:szCs w:val="24"/>
            <w:u w:val="none"/>
          </w:rPr>
          <w:t>3.18.</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_Toc84978945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58</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6" w:history="1">
        <w:r w:rsidRPr="005F6105">
          <w:rPr>
            <w:rStyle w:val="affff9"/>
            <w:rFonts w:ascii="Times New Roman" w:hAnsi="Times New Roman" w:cs="Times New Roman"/>
            <w:color w:val="auto"/>
            <w:szCs w:val="24"/>
            <w:u w:val="none"/>
          </w:rPr>
          <w:t>3.19.</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Уровень автоматизации и обслуживания центральных тепловых пунктов, насосных станций</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_Toc84978946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59</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7" w:history="1">
        <w:r w:rsidRPr="005F6105">
          <w:rPr>
            <w:rStyle w:val="affff9"/>
            <w:rFonts w:ascii="Times New Roman" w:hAnsi="Times New Roman" w:cs="Times New Roman"/>
            <w:color w:val="auto"/>
            <w:szCs w:val="24"/>
            <w:u w:val="none"/>
          </w:rPr>
          <w:t>3.20.</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Сведения о наличии защиты тепловых сетей от превышения давления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_Toc84978947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59</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8" w:history="1">
        <w:r w:rsidRPr="005F6105">
          <w:rPr>
            <w:rStyle w:val="affff9"/>
            <w:rFonts w:ascii="Times New Roman" w:hAnsi="Times New Roman" w:cs="Times New Roman"/>
            <w:color w:val="auto"/>
            <w:szCs w:val="24"/>
            <w:u w:val="none"/>
          </w:rPr>
          <w:t>3.21.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Перечень выявленных бесхозяйных тепловых сетей и обоснование выбора организации, уполномоченной на их эксплуатацию</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_Toc84978948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59</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49" w:history="1">
        <w:r w:rsidRPr="005F6105">
          <w:rPr>
            <w:rStyle w:val="affff9"/>
            <w:rFonts w:ascii="Times New Roman" w:hAnsi="Times New Roman" w:cs="Times New Roman"/>
            <w:color w:val="auto"/>
            <w:szCs w:val="24"/>
            <w:u w:val="none"/>
          </w:rPr>
          <w:t>3.22.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Данные энергетических характеристик тепловых сетей (при их наличии)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_Toc84978949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60</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50"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Зоны действия источников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_Toc84978950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60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51"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Тепловые нагрузки потребителей тепловой энергии, групп потребителей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_Toc84978951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61</w:t>
        </w:r>
        <w:r w:rsidRPr="005F6105">
          <w:rPr>
            <w:rFonts w:ascii="Times New Roman" w:hAnsi="Times New Roman" w:cs="Times New Roman"/>
            <w:webHidden/>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52" w:history="1">
        <w:r w:rsidRPr="005F6105">
          <w:rPr>
            <w:rStyle w:val="affff9"/>
            <w:rFonts w:ascii="Times New Roman" w:hAnsi="Times New Roman" w:cs="Times New Roman"/>
            <w:color w:val="auto"/>
            <w:szCs w:val="24"/>
            <w:u w:val="none"/>
          </w:rPr>
          <w:t>5.1.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_Toc84978952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61</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53" w:history="1">
        <w:r w:rsidRPr="005F6105">
          <w:rPr>
            <w:rStyle w:val="affff9"/>
            <w:rFonts w:ascii="Times New Roman" w:hAnsi="Times New Roman" w:cs="Times New Roman"/>
            <w:color w:val="auto"/>
            <w:szCs w:val="24"/>
            <w:u w:val="none"/>
          </w:rPr>
          <w:t>5.2.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значений расчетных тепловых нагрузок на коллекторах источников тепловой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_Toc84978953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62</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54" w:history="1">
        <w:r w:rsidRPr="005F6105">
          <w:rPr>
            <w:rStyle w:val="affff9"/>
            <w:rFonts w:ascii="Times New Roman" w:hAnsi="Times New Roman" w:cs="Times New Roman"/>
            <w:color w:val="auto"/>
            <w:szCs w:val="24"/>
            <w:u w:val="none"/>
          </w:rPr>
          <w:t>5.3.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_Toc84978954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63</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55" w:history="1">
        <w:r w:rsidRPr="005F6105">
          <w:rPr>
            <w:rStyle w:val="affff9"/>
            <w:rFonts w:ascii="Times New Roman" w:hAnsi="Times New Roman" w:cs="Times New Roman"/>
            <w:color w:val="auto"/>
            <w:szCs w:val="24"/>
            <w:u w:val="none"/>
          </w:rPr>
          <w:t>5.4.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величины потребления тепловой энергии в расчетных элементах территориального деления за отопительный период и за год в целом</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_Toc84978955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64</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56" w:history="1">
        <w:r w:rsidRPr="005F6105">
          <w:rPr>
            <w:rStyle w:val="affff9"/>
            <w:rFonts w:ascii="Times New Roman" w:hAnsi="Times New Roman" w:cs="Times New Roman"/>
            <w:color w:val="auto"/>
            <w:szCs w:val="24"/>
            <w:u w:val="none"/>
          </w:rPr>
          <w:t>5.5.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существующих нормативов потребления тепловой энергии для населения на отопление и горячее водоснабжение</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_Toc84978956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68</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57" w:history="1">
        <w:r w:rsidRPr="005F6105">
          <w:rPr>
            <w:rStyle w:val="affff9"/>
            <w:rFonts w:ascii="Times New Roman" w:hAnsi="Times New Roman" w:cs="Times New Roman"/>
            <w:color w:val="auto"/>
            <w:szCs w:val="24"/>
            <w:u w:val="none"/>
          </w:rPr>
          <w:t>5.6.</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сравнения величины договорной и расчетной тепловой нагрузки по зоне действия каждого источника тепловой энергии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_Toc84978957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70</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58" w:history="1">
        <w:r w:rsidRPr="005F6105">
          <w:rPr>
            <w:rStyle w:val="affff9"/>
            <w:rFonts w:ascii="Times New Roman" w:hAnsi="Times New Roman" w:cs="Times New Roman"/>
            <w:color w:val="auto"/>
            <w:u w:val="none"/>
          </w:rPr>
          <w:t>6.</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Балансы тепловой мощности и тепловой нагрузки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_Toc84978958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71</w:t>
        </w:r>
        <w:r w:rsidRPr="005F6105">
          <w:rPr>
            <w:rFonts w:ascii="Times New Roman" w:hAnsi="Times New Roman" w:cs="Times New Roman"/>
            <w:webHidden/>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59" w:history="1">
        <w:r w:rsidRPr="005F6105">
          <w:rPr>
            <w:rStyle w:val="affff9"/>
            <w:rFonts w:ascii="Times New Roman" w:hAnsi="Times New Roman" w:cs="Times New Roman"/>
            <w:color w:val="auto"/>
            <w:szCs w:val="24"/>
            <w:u w:val="none"/>
          </w:rPr>
          <w:t>6.1.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_Toc84978959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71</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60" w:history="1">
        <w:r w:rsidRPr="005F6105">
          <w:rPr>
            <w:rStyle w:val="affff9"/>
            <w:rFonts w:ascii="Times New Roman" w:hAnsi="Times New Roman" w:cs="Times New Roman"/>
            <w:color w:val="auto"/>
            <w:szCs w:val="24"/>
            <w:u w:val="none"/>
          </w:rPr>
          <w:t>6.2.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_Toc84978960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73</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61" w:history="1">
        <w:r w:rsidRPr="005F6105">
          <w:rPr>
            <w:rStyle w:val="affff9"/>
            <w:rFonts w:ascii="Times New Roman" w:hAnsi="Times New Roman" w:cs="Times New Roman"/>
            <w:color w:val="auto"/>
            <w:szCs w:val="24"/>
            <w:u w:val="none"/>
          </w:rPr>
          <w:t>6.3.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_Toc84978961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73</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62" w:history="1">
        <w:r w:rsidRPr="005F6105">
          <w:rPr>
            <w:rStyle w:val="affff9"/>
            <w:rFonts w:ascii="Times New Roman" w:hAnsi="Times New Roman" w:cs="Times New Roman"/>
            <w:color w:val="auto"/>
            <w:szCs w:val="24"/>
            <w:u w:val="none"/>
          </w:rPr>
          <w:t>6.4.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причины возникновения дефицитов тепловой мощности и последствий влияния дефицитов на качество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_Toc84978962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75</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63" w:history="1">
        <w:r w:rsidRPr="005F6105">
          <w:rPr>
            <w:rStyle w:val="affff9"/>
            <w:rFonts w:ascii="Times New Roman" w:hAnsi="Times New Roman" w:cs="Times New Roman"/>
            <w:color w:val="auto"/>
            <w:szCs w:val="24"/>
            <w:u w:val="none"/>
          </w:rPr>
          <w:t>6.5.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_Toc84978963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75</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64" w:history="1">
        <w:r w:rsidRPr="005F6105">
          <w:rPr>
            <w:rStyle w:val="affff9"/>
            <w:rFonts w:ascii="Times New Roman" w:hAnsi="Times New Roman" w:cs="Times New Roman"/>
            <w:color w:val="auto"/>
            <w:u w:val="none"/>
          </w:rPr>
          <w:t>7.</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Балансы теплоносителя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_Toc84978964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76</w:t>
        </w:r>
        <w:r w:rsidRPr="005F6105">
          <w:rPr>
            <w:rFonts w:ascii="Times New Roman" w:hAnsi="Times New Roman" w:cs="Times New Roman"/>
            <w:webHidden/>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65" w:history="1">
        <w:r w:rsidRPr="005F6105">
          <w:rPr>
            <w:rStyle w:val="affff9"/>
            <w:rFonts w:ascii="Times New Roman" w:hAnsi="Times New Roman" w:cs="Times New Roman"/>
            <w:color w:val="auto"/>
            <w:szCs w:val="24"/>
            <w:u w:val="none"/>
          </w:rPr>
          <w:t>7.1.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_Toc84978965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76</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66" w:history="1">
        <w:r w:rsidRPr="005F6105">
          <w:rPr>
            <w:rStyle w:val="affff9"/>
            <w:rFonts w:ascii="Times New Roman" w:hAnsi="Times New Roman" w:cs="Times New Roman"/>
            <w:color w:val="auto"/>
            <w:szCs w:val="24"/>
            <w:u w:val="none"/>
          </w:rPr>
          <w:t>7.2.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_Toc84978966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77</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67" w:history="1">
        <w:r w:rsidRPr="005F6105">
          <w:rPr>
            <w:rStyle w:val="affff9"/>
            <w:rFonts w:ascii="Times New Roman" w:hAnsi="Times New Roman" w:cs="Times New Roman"/>
            <w:color w:val="auto"/>
            <w:u w:val="none"/>
          </w:rPr>
          <w:t>8.</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Топливные балансы источников тепловой энергии и система обеспечения топливом</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_Toc84978967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79</w:t>
        </w:r>
        <w:r w:rsidRPr="005F6105">
          <w:rPr>
            <w:rFonts w:ascii="Times New Roman" w:hAnsi="Times New Roman" w:cs="Times New Roman"/>
            <w:webHidden/>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68" w:history="1">
        <w:r w:rsidRPr="005F6105">
          <w:rPr>
            <w:rStyle w:val="affff9"/>
            <w:rFonts w:ascii="Times New Roman" w:hAnsi="Times New Roman" w:cs="Times New Roman"/>
            <w:color w:val="auto"/>
            <w:szCs w:val="24"/>
            <w:u w:val="none"/>
          </w:rPr>
          <w:t>8.1.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видов и количества используемого основного топлива</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_Toc84978968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79</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69" w:history="1">
        <w:r w:rsidRPr="005F6105">
          <w:rPr>
            <w:rStyle w:val="affff9"/>
            <w:rFonts w:ascii="Times New Roman" w:eastAsia="Calibri" w:hAnsi="Times New Roman" w:cs="Times New Roman"/>
            <w:color w:val="auto"/>
            <w:szCs w:val="24"/>
            <w:u w:val="none"/>
          </w:rPr>
          <w:t>8.2.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видов резервного и аварийного топлива и возможности их обеспечения в соответствии с нормативными требованиями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_Toc84978969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81</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70" w:history="1">
        <w:r w:rsidRPr="005F6105">
          <w:rPr>
            <w:rStyle w:val="affff9"/>
            <w:rFonts w:ascii="Times New Roman" w:hAnsi="Times New Roman" w:cs="Times New Roman"/>
            <w:color w:val="auto"/>
            <w:szCs w:val="24"/>
            <w:u w:val="none"/>
          </w:rPr>
          <w:t>8.3.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особенностей характеристик топлив в зависимости от мест поставки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_Toc84978970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82</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71" w:history="1">
        <w:r w:rsidRPr="005F6105">
          <w:rPr>
            <w:rStyle w:val="affff9"/>
            <w:rFonts w:ascii="Times New Roman" w:hAnsi="Times New Roman" w:cs="Times New Roman"/>
            <w:color w:val="auto"/>
            <w:szCs w:val="24"/>
            <w:u w:val="none"/>
          </w:rPr>
          <w:t>8.4.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использования местных видов топлива, анализ поставки топлива в периоды расчетных температур наружного воздуха</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_Toc84978971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83</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72" w:history="1">
        <w:r w:rsidRPr="005F6105">
          <w:rPr>
            <w:rStyle w:val="affff9"/>
            <w:rFonts w:ascii="Times New Roman" w:hAnsi="Times New Roman" w:cs="Times New Roman"/>
            <w:color w:val="auto"/>
            <w:szCs w:val="24"/>
            <w:u w:val="none"/>
            <w:lang w:eastAsia="ru-RU"/>
          </w:rPr>
          <w:t>8.5.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_Toc84978972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83</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73" w:history="1">
        <w:r w:rsidRPr="005F6105">
          <w:rPr>
            <w:rStyle w:val="affff9"/>
            <w:rFonts w:ascii="Times New Roman" w:hAnsi="Times New Roman" w:cs="Times New Roman"/>
            <w:color w:val="auto"/>
            <w:szCs w:val="24"/>
            <w:u w:val="none"/>
            <w:lang w:eastAsia="ru-RU"/>
          </w:rPr>
          <w:t>8.6.</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lang w:eastAsia="ru-RU"/>
          </w:rPr>
          <w:t>Описание преобладающего в поселении, сельском поселении вида топлива, определяемого по совокупности всех систем теплоснабжения, находящихся в соответствующем поселении, сельском поселении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_Toc84978973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83</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74" w:history="1">
        <w:r w:rsidRPr="005F6105">
          <w:rPr>
            <w:rStyle w:val="affff9"/>
            <w:rFonts w:ascii="Times New Roman" w:hAnsi="Times New Roman" w:cs="Times New Roman"/>
            <w:color w:val="auto"/>
            <w:szCs w:val="24"/>
            <w:u w:val="none"/>
            <w:lang w:eastAsia="ru-RU"/>
          </w:rPr>
          <w:t>8.7.</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lang w:eastAsia="ru-RU"/>
          </w:rPr>
          <w:t>Описание приоритетного направления развития топливного баланса поселения, сельсовета</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_Toc84978974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84</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75" w:history="1">
        <w:r w:rsidRPr="005F6105">
          <w:rPr>
            <w:rStyle w:val="affff9"/>
            <w:rFonts w:ascii="Times New Roman" w:hAnsi="Times New Roman" w:cs="Times New Roman"/>
            <w:color w:val="auto"/>
            <w:u w:val="none"/>
          </w:rPr>
          <w:t>9.</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Надежность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_Toc84978975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84</w:t>
        </w:r>
        <w:r w:rsidRPr="005F6105">
          <w:rPr>
            <w:rFonts w:ascii="Times New Roman" w:hAnsi="Times New Roman" w:cs="Times New Roman"/>
            <w:webHidden/>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76" w:history="1">
        <w:r w:rsidRPr="005F6105">
          <w:rPr>
            <w:rStyle w:val="affff9"/>
            <w:rFonts w:ascii="Times New Roman" w:hAnsi="Times New Roman" w:cs="Times New Roman"/>
            <w:color w:val="auto"/>
            <w:szCs w:val="24"/>
            <w:u w:val="none"/>
          </w:rPr>
          <w:t>9.1.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Поток отказов (частота отказов) участков тепловых сетей</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_Toc84978976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93</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77" w:history="1">
        <w:r w:rsidRPr="005F6105">
          <w:rPr>
            <w:rStyle w:val="affff9"/>
            <w:rFonts w:ascii="Times New Roman" w:hAnsi="Times New Roman" w:cs="Times New Roman"/>
            <w:color w:val="auto"/>
            <w:szCs w:val="24"/>
            <w:u w:val="none"/>
          </w:rPr>
          <w:t>9.2.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Частота отключений потребителей</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_Toc84978977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93</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78" w:history="1">
        <w:r w:rsidRPr="005F6105">
          <w:rPr>
            <w:rStyle w:val="affff9"/>
            <w:rFonts w:ascii="Times New Roman" w:hAnsi="Times New Roman" w:cs="Times New Roman"/>
            <w:color w:val="auto"/>
            <w:szCs w:val="24"/>
            <w:u w:val="none"/>
          </w:rPr>
          <w:t>9.3.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Поток (частота) и время восстановления теплоснабжения потребителей после отключений</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_Toc84978978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94</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79" w:history="1">
        <w:r w:rsidRPr="005F6105">
          <w:rPr>
            <w:rStyle w:val="affff9"/>
            <w:rFonts w:ascii="Times New Roman" w:hAnsi="Times New Roman" w:cs="Times New Roman"/>
            <w:color w:val="auto"/>
            <w:szCs w:val="24"/>
            <w:u w:val="none"/>
          </w:rPr>
          <w:t>9.4.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Графические материалы (карты-схемы тепловых сетей и зон ненормативной надежности и безопасности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_Toc84978979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95</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80" w:history="1">
        <w:r w:rsidRPr="005F6105">
          <w:rPr>
            <w:rStyle w:val="affff9"/>
            <w:rFonts w:ascii="Times New Roman" w:hAnsi="Times New Roman" w:cs="Times New Roman"/>
            <w:color w:val="auto"/>
            <w:szCs w:val="24"/>
            <w:u w:val="none"/>
          </w:rPr>
          <w:t>9.5.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_Toc84978980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96</w:t>
        </w:r>
        <w:r w:rsidRPr="005F6105">
          <w:rPr>
            <w:rFonts w:ascii="Times New Roman" w:hAnsi="Times New Roman" w:cs="Times New Roman"/>
            <w:webHidden/>
            <w:szCs w:val="24"/>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8981" w:history="1">
        <w:r w:rsidRPr="005F6105">
          <w:rPr>
            <w:rStyle w:val="affff9"/>
            <w:rFonts w:ascii="Times New Roman" w:hAnsi="Times New Roman" w:cs="Times New Roman"/>
            <w:color w:val="auto"/>
            <w:szCs w:val="24"/>
            <w:u w:val="none"/>
          </w:rPr>
          <w:t>9.6.</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_Toc84978981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97</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82" w:history="1">
        <w:r w:rsidRPr="005F6105">
          <w:rPr>
            <w:rStyle w:val="affff9"/>
            <w:rFonts w:ascii="Times New Roman" w:hAnsi="Times New Roman" w:cs="Times New Roman"/>
            <w:color w:val="auto"/>
            <w:u w:val="none"/>
          </w:rPr>
          <w:t>10.</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Технико-экономические показатели теплоснабжающих и теплосетевых организаций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_Toc84978982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98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83" w:history="1">
        <w:r w:rsidRPr="005F6105">
          <w:rPr>
            <w:rStyle w:val="affff9"/>
            <w:rFonts w:ascii="Times New Roman" w:hAnsi="Times New Roman" w:cs="Times New Roman"/>
            <w:color w:val="auto"/>
            <w:u w:val="none"/>
          </w:rPr>
          <w:t>11.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Цены (тарифы) в сфере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_Toc84978983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98</w:t>
        </w:r>
        <w:r w:rsidRPr="005F6105">
          <w:rPr>
            <w:rFonts w:ascii="Times New Roman" w:hAnsi="Times New Roman" w:cs="Times New Roman"/>
            <w:webHidden/>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4" w:history="1">
        <w:r w:rsidRPr="005F6105">
          <w:rPr>
            <w:rStyle w:val="affff9"/>
            <w:rFonts w:ascii="Times New Roman" w:hAnsi="Times New Roman" w:cs="Times New Roman"/>
            <w:color w:val="auto"/>
            <w:szCs w:val="24"/>
            <w:u w:val="none"/>
          </w:rPr>
          <w:t>11.1.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Утвержденные тарифы на тепловую энергию</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_Toc84978984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99</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5" w:history="1">
        <w:r w:rsidRPr="005F6105">
          <w:rPr>
            <w:rStyle w:val="affff9"/>
            <w:rFonts w:ascii="Times New Roman" w:hAnsi="Times New Roman" w:cs="Times New Roman"/>
            <w:color w:val="auto"/>
            <w:szCs w:val="24"/>
            <w:u w:val="none"/>
          </w:rPr>
          <w:t>11.2.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Структура тарифов, установленных на момент разработки схемы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_Toc84978985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101</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6" w:history="1">
        <w:r w:rsidRPr="005F6105">
          <w:rPr>
            <w:rStyle w:val="affff9"/>
            <w:rFonts w:ascii="Times New Roman" w:hAnsi="Times New Roman" w:cs="Times New Roman"/>
            <w:color w:val="auto"/>
            <w:szCs w:val="24"/>
            <w:u w:val="none"/>
          </w:rPr>
          <w:t>11.3.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Плата за подключение к системе теплоснабжения и поступления денежных средств от осуществления указанной деятельности</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_Toc84978986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101</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7" w:history="1">
        <w:r w:rsidRPr="005F6105">
          <w:rPr>
            <w:rStyle w:val="affff9"/>
            <w:rFonts w:ascii="Times New Roman" w:hAnsi="Times New Roman" w:cs="Times New Roman"/>
            <w:color w:val="auto"/>
            <w:szCs w:val="24"/>
            <w:u w:val="none"/>
          </w:rPr>
          <w:t>11.4.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Плата за услуги по поддержанию резервной тепловой мощности, в том числе для социально значимых категорий потребителей</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_Toc84978987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101</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8" w:history="1">
        <w:r w:rsidRPr="005F6105">
          <w:rPr>
            <w:rStyle w:val="affff9"/>
            <w:rFonts w:ascii="Times New Roman" w:eastAsia="Calibri" w:hAnsi="Times New Roman" w:cs="Times New Roman"/>
            <w:color w:val="auto"/>
            <w:szCs w:val="24"/>
            <w:u w:val="none"/>
          </w:rPr>
          <w:t>11.5.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eastAsia="Calibri" w:hAnsi="Times New Roman" w:cs="Times New Roman"/>
            <w:color w:val="auto"/>
            <w:szCs w:val="24"/>
            <w:u w:val="none"/>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_Toc84978988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102</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89" w:history="1">
        <w:r w:rsidRPr="005F6105">
          <w:rPr>
            <w:rStyle w:val="affff9"/>
            <w:rFonts w:ascii="Times New Roman" w:eastAsia="Calibri" w:hAnsi="Times New Roman" w:cs="Times New Roman"/>
            <w:color w:val="auto"/>
            <w:szCs w:val="24"/>
            <w:u w:val="none"/>
          </w:rPr>
          <w:t>11.6.</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eastAsia="Calibri" w:hAnsi="Times New Roman" w:cs="Times New Roman"/>
            <w:color w:val="auto"/>
            <w:szCs w:val="24"/>
            <w:u w:val="none"/>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_Toc84978989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102</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90" w:history="1">
        <w:r w:rsidRPr="005F6105">
          <w:rPr>
            <w:rStyle w:val="affff9"/>
            <w:rFonts w:ascii="Times New Roman" w:hAnsi="Times New Roman" w:cs="Times New Roman"/>
            <w:color w:val="auto"/>
            <w:u w:val="none"/>
          </w:rPr>
          <w:t>12.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Описание существующих технических и технологических проблем в системах теплоснабжения поселения, сельсовета, сельсовета федерального значения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_Toc84978990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102</w:t>
        </w:r>
        <w:r w:rsidRPr="005F6105">
          <w:rPr>
            <w:rFonts w:ascii="Times New Roman" w:hAnsi="Times New Roman" w:cs="Times New Roman"/>
            <w:webHidden/>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1" w:history="1">
        <w:r w:rsidRPr="005F6105">
          <w:rPr>
            <w:rStyle w:val="affff9"/>
            <w:rFonts w:ascii="Times New Roman" w:hAnsi="Times New Roman" w:cs="Times New Roman"/>
            <w:color w:val="auto"/>
            <w:szCs w:val="24"/>
            <w:u w:val="none"/>
          </w:rPr>
          <w:t>12.1.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существующих проблем организации качественного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_Toc84978991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102</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2" w:history="1">
        <w:r w:rsidRPr="005F6105">
          <w:rPr>
            <w:rStyle w:val="affff9"/>
            <w:rFonts w:ascii="Times New Roman" w:hAnsi="Times New Roman" w:cs="Times New Roman"/>
            <w:color w:val="auto"/>
            <w:szCs w:val="24"/>
            <w:u w:val="none"/>
          </w:rPr>
          <w:t>12.2.</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существующих проблем организации надежного и безопасного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_Toc84978992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103</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3" w:history="1">
        <w:r w:rsidRPr="005F6105">
          <w:rPr>
            <w:rStyle w:val="affff9"/>
            <w:rFonts w:ascii="Times New Roman" w:hAnsi="Times New Roman" w:cs="Times New Roman"/>
            <w:color w:val="auto"/>
            <w:szCs w:val="24"/>
            <w:u w:val="none"/>
          </w:rPr>
          <w:t>12.3.</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существующих проблем развития систем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_Toc84978993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103</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4" w:history="1">
        <w:r w:rsidRPr="005F6105">
          <w:rPr>
            <w:rStyle w:val="affff9"/>
            <w:rFonts w:ascii="Times New Roman" w:hAnsi="Times New Roman" w:cs="Times New Roman"/>
            <w:color w:val="auto"/>
            <w:szCs w:val="24"/>
            <w:u w:val="none"/>
          </w:rPr>
          <w:t>12.4.</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Описание существующих проблем надежного и эффективного снабжения топливом действующих систем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_Toc84978994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103</w:t>
        </w:r>
        <w:r w:rsidRPr="005F6105">
          <w:rPr>
            <w:rFonts w:ascii="Times New Roman" w:hAnsi="Times New Roman" w:cs="Times New Roman"/>
            <w:webHidden/>
            <w:szCs w:val="24"/>
          </w:rPr>
          <w:fldChar w:fldCharType="end"/>
        </w:r>
      </w:hyperlink>
    </w:p>
    <w:p w:rsidR="00EE0548" w:rsidRPr="005F6105" w:rsidRDefault="00EE0548" w:rsidP="00EE0548">
      <w:pPr>
        <w:pStyle w:val="2b"/>
        <w:tabs>
          <w:tab w:val="left" w:pos="1100"/>
        </w:tabs>
        <w:spacing w:line="240" w:lineRule="auto"/>
        <w:jc w:val="both"/>
        <w:rPr>
          <w:rFonts w:ascii="Times New Roman" w:eastAsiaTheme="minorEastAsia" w:hAnsi="Times New Roman" w:cs="Times New Roman"/>
          <w:bCs w:val="0"/>
          <w:szCs w:val="24"/>
          <w:lang w:val="ru-RU" w:eastAsia="ru-RU" w:bidi="ar-SA"/>
        </w:rPr>
      </w:pPr>
      <w:hyperlink w:anchor="_Toc84978995" w:history="1">
        <w:r w:rsidRPr="005F6105">
          <w:rPr>
            <w:rStyle w:val="affff9"/>
            <w:rFonts w:ascii="Times New Roman" w:hAnsi="Times New Roman" w:cs="Times New Roman"/>
            <w:color w:val="auto"/>
            <w:szCs w:val="24"/>
            <w:u w:val="none"/>
          </w:rPr>
          <w:t>12.5.</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Анализ предписаний надзорных органов об устранении нарушений, влияющих на безопасность и надежность системы теплоснабжения</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_Toc84978995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104</w:t>
        </w:r>
        <w:r w:rsidRPr="005F6105">
          <w:rPr>
            <w:rFonts w:ascii="Times New Roman" w:hAnsi="Times New Roman" w:cs="Times New Roman"/>
            <w:webHidden/>
            <w:szCs w:val="24"/>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8996" w:history="1">
        <w:r w:rsidRPr="005F6105">
          <w:rPr>
            <w:rStyle w:val="affff9"/>
            <w:rFonts w:ascii="Times New Roman" w:hAnsi="Times New Roman" w:cs="Times New Roman"/>
            <w:color w:val="auto"/>
            <w:u w:val="none"/>
          </w:rPr>
          <w:t>ГЛАВА 2 СУЩЕСТВУЮЩЕЕ И ПЕРСПЕКТИВНОЕ ПОТРЕБЛЕНИЕ ТЕПЛОВОЙ ЭНЕРГИИ НА ЦЕЛИ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_Toc84978996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105</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97" w:history="1">
        <w:r w:rsidRPr="005F6105">
          <w:rPr>
            <w:rStyle w:val="affff9"/>
            <w:rFonts w:ascii="Times New Roman" w:eastAsia="Calibri" w:hAnsi="Times New Roman" w:cs="Times New Roman"/>
            <w:color w:val="auto"/>
            <w:u w:val="none"/>
            <w:lang w:eastAsia="ru-RU"/>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eastAsia="Calibri" w:hAnsi="Times New Roman" w:cs="Times New Roman"/>
            <w:color w:val="auto"/>
            <w:u w:val="none"/>
            <w:lang w:eastAsia="ru-RU"/>
          </w:rPr>
          <w:t>Данные базового уровня потребления тепла на цели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_Toc84978997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105</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98"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_Toc84978998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107</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8999"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_Toc84978999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108</w:t>
        </w:r>
        <w:r w:rsidRPr="005F6105">
          <w:rPr>
            <w:rFonts w:ascii="Times New Roman" w:hAnsi="Times New Roman" w:cs="Times New Roman"/>
            <w:webHidden/>
          </w:rPr>
          <w:fldChar w:fldCharType="end"/>
        </w:r>
      </w:hyperlink>
    </w:p>
    <w:p w:rsidR="00EE0548" w:rsidRPr="005F6105" w:rsidRDefault="00EE0548" w:rsidP="00EE0548">
      <w:pPr>
        <w:pStyle w:val="2b"/>
        <w:spacing w:line="240" w:lineRule="auto"/>
        <w:jc w:val="both"/>
        <w:rPr>
          <w:rFonts w:ascii="Times New Roman" w:eastAsiaTheme="minorEastAsia" w:hAnsi="Times New Roman" w:cs="Times New Roman"/>
          <w:bCs w:val="0"/>
          <w:szCs w:val="24"/>
          <w:lang w:val="ru-RU" w:eastAsia="ru-RU" w:bidi="ar-SA"/>
        </w:rPr>
      </w:pPr>
      <w:hyperlink w:anchor="_Toc84979000" w:history="1">
        <w:r w:rsidRPr="005F6105">
          <w:rPr>
            <w:rStyle w:val="affff9"/>
            <w:rFonts w:ascii="Times New Roman" w:hAnsi="Times New Roman" w:cs="Times New Roman"/>
            <w:color w:val="auto"/>
            <w:szCs w:val="24"/>
            <w:u w:val="none"/>
          </w:rPr>
          <w:t>3.1.</w:t>
        </w:r>
        <w:r w:rsidRPr="005F6105">
          <w:rPr>
            <w:rFonts w:ascii="Times New Roman" w:eastAsiaTheme="minorEastAsia" w:hAnsi="Times New Roman" w:cs="Times New Roman"/>
            <w:bCs w:val="0"/>
            <w:szCs w:val="24"/>
            <w:lang w:val="ru-RU" w:eastAsia="ru-RU" w:bidi="ar-SA"/>
          </w:rPr>
          <w:tab/>
        </w:r>
        <w:r w:rsidRPr="005F6105">
          <w:rPr>
            <w:rStyle w:val="affff9"/>
            <w:rFonts w:ascii="Times New Roman" w:hAnsi="Times New Roman" w:cs="Times New Roman"/>
            <w:color w:val="auto"/>
            <w:szCs w:val="24"/>
            <w:u w:val="none"/>
          </w:rPr>
          <w:t>Нормативы потребления тепловой энергии для целей отопления и вентиляции зданий</w:t>
        </w:r>
        <w:r w:rsidRPr="005F6105">
          <w:rPr>
            <w:rFonts w:ascii="Times New Roman" w:hAnsi="Times New Roman" w:cs="Times New Roman"/>
            <w:webHidden/>
            <w:szCs w:val="24"/>
          </w:rPr>
          <w:tab/>
        </w:r>
        <w:r w:rsidRPr="005F6105">
          <w:rPr>
            <w:rFonts w:ascii="Times New Roman" w:hAnsi="Times New Roman" w:cs="Times New Roman"/>
            <w:webHidden/>
            <w:szCs w:val="24"/>
          </w:rPr>
          <w:fldChar w:fldCharType="begin"/>
        </w:r>
        <w:r w:rsidRPr="005F6105">
          <w:rPr>
            <w:rFonts w:ascii="Times New Roman" w:hAnsi="Times New Roman" w:cs="Times New Roman"/>
            <w:webHidden/>
            <w:szCs w:val="24"/>
          </w:rPr>
          <w:instrText xml:space="preserve"> PAGEREF _Toc84979000 \h </w:instrText>
        </w:r>
        <w:r w:rsidRPr="005F6105">
          <w:rPr>
            <w:rFonts w:ascii="Times New Roman" w:hAnsi="Times New Roman" w:cs="Times New Roman"/>
            <w:webHidden/>
            <w:szCs w:val="24"/>
          </w:rPr>
        </w:r>
        <w:r w:rsidRPr="005F6105">
          <w:rPr>
            <w:rFonts w:ascii="Times New Roman" w:hAnsi="Times New Roman" w:cs="Times New Roman"/>
            <w:webHidden/>
            <w:szCs w:val="24"/>
          </w:rPr>
          <w:fldChar w:fldCharType="separate"/>
        </w:r>
        <w:r w:rsidRPr="005F6105">
          <w:rPr>
            <w:rFonts w:ascii="Times New Roman" w:hAnsi="Times New Roman" w:cs="Times New Roman"/>
            <w:webHidden/>
            <w:szCs w:val="24"/>
          </w:rPr>
          <w:t>109</w:t>
        </w:r>
        <w:r w:rsidRPr="005F6105">
          <w:rPr>
            <w:rFonts w:ascii="Times New Roman" w:hAnsi="Times New Roman" w:cs="Times New Roman"/>
            <w:webHidden/>
            <w:szCs w:val="24"/>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01"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_Toc84979001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113</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02"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_Toc84979002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115</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03" w:history="1">
        <w:r w:rsidRPr="005F6105">
          <w:rPr>
            <w:rStyle w:val="affff9"/>
            <w:rFonts w:ascii="Times New Roman" w:hAnsi="Times New Roman" w:cs="Times New Roman"/>
            <w:color w:val="auto"/>
            <w:u w:val="none"/>
          </w:rPr>
          <w:t>ГЛАВА 3. ЭЛЕКТРОННАЯ МОДЕЛЬ СИСТЕМЫ ТЕПЛОСНАБЖЕНИЯ ПОСЕЛЕНИЯ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_Toc84979003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120</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04" w:history="1">
        <w:r w:rsidRPr="005F6105">
          <w:rPr>
            <w:rStyle w:val="affff9"/>
            <w:rFonts w:ascii="Times New Roman" w:hAnsi="Times New Roman" w:cs="Times New Roman"/>
            <w:color w:val="auto"/>
            <w:u w:val="none"/>
          </w:rPr>
          <w:t>ГЛАВА 4. СУЩЕСТВУЮЩИЕ И ПЕРСПЕКТИВНЫЕ БАЛАНСЫ ТЕПЛОВОЙ МОЩНОСТИ ИСТОЧНИКОВ ТЕПЛОВОЙ ЭНЕРГИИ И ТЕПЛОВОЙ НАГРУЗКИ ПОТРЕБИТЕЛЕЙ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_Toc84979004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120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05"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_Toc84979005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120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06"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_Toc84979006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121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07"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Выводы о резервах (дефицитах) существующей системы теплоснабжения при обеспечении перспективной тепловой нагрузки потребителей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_Toc84979007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127</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08" w:history="1">
        <w:r w:rsidRPr="005F6105">
          <w:rPr>
            <w:rStyle w:val="affff9"/>
            <w:rFonts w:ascii="Times New Roman" w:hAnsi="Times New Roman" w:cs="Times New Roman"/>
            <w:color w:val="auto"/>
            <w:u w:val="none"/>
          </w:rPr>
          <w:t>ГЛАВА 5. МАСТЕР-ПЛАН РАЗВИТИЯ СИСТЕМЫ ТЕПЛОСНАБЖЕНИЯ ПОСЕЛЕНИЯ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_Toc84979008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127</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09"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_Toc84979009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127</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10"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выбора приоритетного варианта перспективного развития систем теплоснабжения поселения, сельсовета, сельсовета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сельсовета, сельсовета федерального значения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129</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11"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Технико-экономическое сравнение вариантов перспективного развития систем теплоснабжения поселения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130</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12" w:history="1">
        <w:r w:rsidRPr="005F6105">
          <w:rPr>
            <w:rStyle w:val="affff9"/>
            <w:rFonts w:ascii="Times New Roman" w:hAnsi="Times New Roman" w:cs="Times New Roman"/>
            <w:color w:val="auto"/>
            <w:u w:val="non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13"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14"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15"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Сведения о наличии баков-аккумуляторов</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16"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17"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132</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18" w:history="1">
        <w:r w:rsidRPr="005F6105">
          <w:rPr>
            <w:rStyle w:val="affff9"/>
            <w:rFonts w:ascii="Times New Roman" w:hAnsi="Times New Roman" w:cs="Times New Roman"/>
            <w:color w:val="auto"/>
            <w:u w:val="none"/>
          </w:rPr>
          <w:t>ГЛАВА 7. ПРЕДЛОЖЕНИЯ ПО СТРОИТЕЛЬСТВУ, РЕКОНСТРУКЦИИ, ТЕХНИЧЕСКОМУ ПЕРЕВООРУЖЕНИЮ И (ИЛИ) МОДЕРНИЗАЦИИ ИСТОЧНИКОВ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133</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19"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Описание условий организации централизованного теплоснабжения, индивидуального теплоснабжения, а также поквартирного отопления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_Toc84979019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133</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0"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139</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1"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139</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2"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3"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4" w:history="1">
        <w:r w:rsidRPr="005F6105">
          <w:rPr>
            <w:rStyle w:val="affff9"/>
            <w:rFonts w:ascii="Times New Roman" w:hAnsi="Times New Roman" w:cs="Times New Roman"/>
            <w:color w:val="auto"/>
            <w:u w:val="none"/>
          </w:rPr>
          <w:t>6.</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w:t>
        </w:r>
        <w:r w:rsidRPr="005F6105">
          <w:rPr>
            <w:rStyle w:val="affff9"/>
            <w:rFonts w:ascii="Times New Roman" w:hAnsi="Times New Roman" w:cs="Times New Roman"/>
            <w:color w:val="auto"/>
            <w:u w:val="none"/>
          </w:rPr>
          <w:lastRenderedPageBreak/>
          <w:t>теплоснабжающей организации в отношении источника тепловой энергии, на базе существующих и перспективных тепловых нагрузок</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5" w:history="1">
        <w:r w:rsidRPr="005F6105">
          <w:rPr>
            <w:rStyle w:val="affff9"/>
            <w:rFonts w:ascii="Times New Roman" w:hAnsi="Times New Roman" w:cs="Times New Roman"/>
            <w:color w:val="auto"/>
            <w:u w:val="none"/>
          </w:rPr>
          <w:t>7.</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6" w:history="1">
        <w:r w:rsidRPr="005F6105">
          <w:rPr>
            <w:rStyle w:val="affff9"/>
            <w:rFonts w:ascii="Times New Roman" w:hAnsi="Times New Roman" w:cs="Times New Roman"/>
            <w:color w:val="auto"/>
            <w:u w:val="none"/>
          </w:rPr>
          <w:t>8.</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7" w:history="1">
        <w:r w:rsidRPr="005F6105">
          <w:rPr>
            <w:rStyle w:val="affff9"/>
            <w:rFonts w:ascii="Times New Roman" w:hAnsi="Times New Roman" w:cs="Times New Roman"/>
            <w:color w:val="auto"/>
            <w:u w:val="none"/>
          </w:rPr>
          <w:t>9.</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8" w:history="1">
        <w:r w:rsidRPr="005F6105">
          <w:rPr>
            <w:rStyle w:val="affff9"/>
            <w:rFonts w:ascii="Times New Roman" w:hAnsi="Times New Roman" w:cs="Times New Roman"/>
            <w:color w:val="auto"/>
            <w:u w:val="none"/>
          </w:rPr>
          <w:t>10.</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29" w:history="1">
        <w:r w:rsidRPr="005F6105">
          <w:rPr>
            <w:rStyle w:val="affff9"/>
            <w:rFonts w:ascii="Times New Roman" w:hAnsi="Times New Roman" w:cs="Times New Roman"/>
            <w:color w:val="auto"/>
            <w:u w:val="none"/>
          </w:rPr>
          <w:t>11.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организации индивидуального теплоснабжения в зонах застройки поселения малоэтажными жилыми зданиями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_Toc84979029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142</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30" w:history="1">
        <w:r w:rsidRPr="005F6105">
          <w:rPr>
            <w:rStyle w:val="affff9"/>
            <w:rFonts w:ascii="Times New Roman" w:hAnsi="Times New Roman" w:cs="Times New Roman"/>
            <w:color w:val="auto"/>
            <w:u w:val="none"/>
          </w:rPr>
          <w:t>12.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143</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31" w:history="1">
        <w:r w:rsidRPr="005F6105">
          <w:rPr>
            <w:rStyle w:val="affff9"/>
            <w:rFonts w:ascii="Times New Roman" w:hAnsi="Times New Roman" w:cs="Times New Roman"/>
            <w:color w:val="auto"/>
            <w:u w:val="none"/>
          </w:rPr>
          <w:t>13.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143</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32" w:history="1">
        <w:r w:rsidRPr="005F6105">
          <w:rPr>
            <w:rStyle w:val="affff9"/>
            <w:rFonts w:ascii="Times New Roman" w:hAnsi="Times New Roman" w:cs="Times New Roman"/>
            <w:color w:val="auto"/>
            <w:u w:val="none"/>
          </w:rPr>
          <w:t>14.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организации теплоснабжения в производственных зонах на территории сельсовета</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145</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33" w:history="1">
        <w:r w:rsidRPr="005F6105">
          <w:rPr>
            <w:rStyle w:val="affff9"/>
            <w:rFonts w:ascii="Times New Roman" w:hAnsi="Times New Roman" w:cs="Times New Roman"/>
            <w:color w:val="auto"/>
            <w:u w:val="none"/>
          </w:rPr>
          <w:t>15.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Результаты расчетов радиуса эффективного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146</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34" w:history="1">
        <w:r w:rsidRPr="005F6105">
          <w:rPr>
            <w:rStyle w:val="affff9"/>
            <w:rFonts w:ascii="Times New Roman" w:hAnsi="Times New Roman" w:cs="Times New Roman"/>
            <w:color w:val="auto"/>
            <w:u w:val="none"/>
          </w:rPr>
          <w:t>ГЛАВА 8. ПРЕДЛОЖЕНИЯ ПО СТРОИТЕЛЬСТВУ, РЕКОНСТРУКЦИИ И (ИЛИ) МОДЕРНИЗАЦИИ ТЕПЛОВЫХ СЕТЕЙ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35"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36"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сельсовета, сельсовета федерального значения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149</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37"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149</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38"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149</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39"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строительству тепловых сетей для обеспечения нормативной надежности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_Toc84979039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40" w:history="1">
        <w:r w:rsidRPr="005F6105">
          <w:rPr>
            <w:rStyle w:val="affff9"/>
            <w:rFonts w:ascii="Times New Roman" w:hAnsi="Times New Roman" w:cs="Times New Roman"/>
            <w:color w:val="auto"/>
            <w:u w:val="none"/>
          </w:rPr>
          <w:t>6.</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41" w:history="1">
        <w:r w:rsidRPr="005F6105">
          <w:rPr>
            <w:rStyle w:val="affff9"/>
            <w:rFonts w:ascii="Times New Roman" w:hAnsi="Times New Roman" w:cs="Times New Roman"/>
            <w:color w:val="auto"/>
            <w:u w:val="none"/>
          </w:rPr>
          <w:t>7.</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реконструкции и (или) модернизации тепловых сетей, подлежащих замене в связи с исчерпанием эксплуатационного ресурса</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42" w:history="1">
        <w:r w:rsidRPr="005F6105">
          <w:rPr>
            <w:rStyle w:val="affff9"/>
            <w:rFonts w:ascii="Times New Roman" w:hAnsi="Times New Roman" w:cs="Times New Roman"/>
            <w:color w:val="auto"/>
            <w:u w:val="none"/>
          </w:rPr>
          <w:t>8.</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строительству, реконструкции и (или) модернизации насосных станций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150</w:t>
        </w:r>
        <w:r w:rsidRPr="005F6105">
          <w:rPr>
            <w:rFonts w:ascii="Times New Roman" w:hAnsi="Times New Roman" w:cs="Times New Roman"/>
            <w:webHidden/>
          </w:rPr>
          <w:fldChar w:fldCharType="end"/>
        </w:r>
      </w:hyperlink>
    </w:p>
    <w:p w:rsidR="00EE0548" w:rsidRPr="005F6105" w:rsidRDefault="00EE0548" w:rsidP="00EE0548">
      <w:pPr>
        <w:pStyle w:val="1f5"/>
        <w:tabs>
          <w:tab w:val="left" w:pos="4176"/>
        </w:tabs>
        <w:rPr>
          <w:rFonts w:ascii="Times New Roman" w:eastAsiaTheme="minorEastAsia" w:hAnsi="Times New Roman" w:cs="Times New Roman"/>
          <w:bCs w:val="0"/>
          <w:iCs w:val="0"/>
          <w:lang w:val="ru-RU" w:eastAsia="ru-RU" w:bidi="ar-SA"/>
        </w:rPr>
      </w:pPr>
      <w:hyperlink w:anchor="_Toc84979043" w:history="1">
        <w:r w:rsidRPr="005F6105">
          <w:rPr>
            <w:rStyle w:val="affff9"/>
            <w:rFonts w:ascii="Times New Roman" w:hAnsi="Times New Roman" w:cs="Times New Roman"/>
            <w:color w:val="auto"/>
            <w:u w:val="none"/>
          </w:rPr>
          <w:t>ГЛАВА 9. ПРЕДЛОЖЕНИЯ ПО ПЕРЕВОДУ ОТКРЫТЫХ СИСТЕМ ТЕПЛОСНАБЖЕНИЯ (ГОРЯЧЕГО ВОДОСНАБЖЕНИЯ) В ЗАКРЫТЫЕ СИСТЕМЫ ГОРЯЧЕГО ВОДОСНАБЖЕНИЯ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44"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45"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Выбор и обоснование метода регулирования отпуска тепловой энергии от источников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152</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46"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152</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47"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152</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48"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152</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49" w:history="1">
        <w:r w:rsidRPr="005F6105">
          <w:rPr>
            <w:rStyle w:val="affff9"/>
            <w:rFonts w:ascii="Times New Roman" w:hAnsi="Times New Roman" w:cs="Times New Roman"/>
            <w:color w:val="auto"/>
            <w:u w:val="none"/>
          </w:rPr>
          <w:t>6.</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Предложения по источникам инвестиций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_Toc84979049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152</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50" w:history="1">
        <w:r w:rsidRPr="005F6105">
          <w:rPr>
            <w:rStyle w:val="affff9"/>
            <w:rFonts w:ascii="Times New Roman" w:hAnsi="Times New Roman" w:cs="Times New Roman"/>
            <w:color w:val="auto"/>
            <w:u w:val="none"/>
          </w:rPr>
          <w:t>ГЛАВА 10. ПЕРСПЕКТИВНЫЕ ТОПЛИВНЫЕ БАЛАНСЫ</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153</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51"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сельсовета</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153</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52"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Результаты расчетов по каждому источнику тепловой энергии нормативных запасов топлива</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155</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53"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155</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54"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155</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55"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Преобладающий в поселении, сельском поселении вид топлива, определяемый по совокупности всех систем теплоснабжения, находящихся в соответствующем поселении, сельском поселении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156</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56" w:history="1">
        <w:r w:rsidRPr="005F6105">
          <w:rPr>
            <w:rStyle w:val="affff9"/>
            <w:rFonts w:ascii="Times New Roman" w:hAnsi="Times New Roman" w:cs="Times New Roman"/>
            <w:color w:val="auto"/>
            <w:u w:val="none"/>
          </w:rPr>
          <w:t>6.</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Приоритетное направление развития топливного баланса поселения, сельсовета</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156</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57" w:history="1">
        <w:r w:rsidRPr="005F6105">
          <w:rPr>
            <w:rStyle w:val="affff9"/>
            <w:rFonts w:ascii="Times New Roman" w:hAnsi="Times New Roman" w:cs="Times New Roman"/>
            <w:color w:val="auto"/>
            <w:u w:val="none"/>
          </w:rPr>
          <w:t>ГЛАВА 11. ОЦЕНКА НАДЕЖНОСТИ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156</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58"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156</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59"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_Toc84979059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157</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60"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157</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61"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результатов оценки коэффициентов готовности теплопроводов к несению тепловой нагрузки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62"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158</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63" w:history="1">
        <w:r w:rsidRPr="005F6105">
          <w:rPr>
            <w:rStyle w:val="affff9"/>
            <w:rFonts w:ascii="Times New Roman" w:hAnsi="Times New Roman" w:cs="Times New Roman"/>
            <w:color w:val="auto"/>
            <w:u w:val="none"/>
          </w:rPr>
          <w:t>ГЛАВА 12. ОБОСНОВАНИЕ ИНВЕСТИЦИЙ В СТРОИТЕЛЬСТВО, РЕКОНСТРУКЦИЮ, ТЕХНИЧЕСКОЕ ПЕРЕВООРУЖЕНИЕ И (ИЛИ) МОДЕРНИЗАЦИЮ</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64"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158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65"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66"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Расчеты экономической эффективности инвестиций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67"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162</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68" w:history="1">
        <w:r w:rsidRPr="005F6105">
          <w:rPr>
            <w:rStyle w:val="affff9"/>
            <w:rFonts w:ascii="Times New Roman" w:hAnsi="Times New Roman" w:cs="Times New Roman"/>
            <w:color w:val="auto"/>
            <w:u w:val="none"/>
          </w:rPr>
          <w:t>ГЛАВА 13. ИНДИКАТОРЫ РАЗВИТИЯ СИСТЕМ ТЕПЛОСНАБЖЕНИЯ ПОСЕЛЕНИЯ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167</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69"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Количество прекращений подачи тепловой энергии, теплоносителя в результате технологических нарушений на тепловых сетях</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_Toc84979069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167</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0"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Количество прекращений подачи тепловой энергии, теплоносителя в результате технологических нарушений на источниках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167</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1"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167</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2"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Отношение величины технологических потерь тепловой энергии, теплоносителя к материальной характеристике тепловой сети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3"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Коэффициент использования установленной тепловой мощности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4" w:history="1">
        <w:r w:rsidRPr="005F6105">
          <w:rPr>
            <w:rStyle w:val="affff9"/>
            <w:rFonts w:ascii="Times New Roman" w:hAnsi="Times New Roman" w:cs="Times New Roman"/>
            <w:color w:val="auto"/>
            <w:u w:val="none"/>
          </w:rPr>
          <w:t>6.</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Удельная материальная характеристика тепловых сетей, приведенная к расчетной тепловой нагрузке</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5" w:history="1">
        <w:r w:rsidRPr="005F6105">
          <w:rPr>
            <w:rStyle w:val="affff9"/>
            <w:rFonts w:ascii="Times New Roman" w:hAnsi="Times New Roman" w:cs="Times New Roman"/>
            <w:color w:val="auto"/>
            <w:u w:val="none"/>
          </w:rPr>
          <w:t>7.</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Мазь,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сельсовета, сельсовета федерального значения)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168</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6" w:history="1">
        <w:r w:rsidRPr="005F6105">
          <w:rPr>
            <w:rStyle w:val="affff9"/>
            <w:rFonts w:ascii="Times New Roman" w:hAnsi="Times New Roman" w:cs="Times New Roman"/>
            <w:color w:val="auto"/>
            <w:u w:val="none"/>
          </w:rPr>
          <w:t>8.</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Удельный расход условного топлива на отпуск электрической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169</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7" w:history="1">
        <w:r w:rsidRPr="005F6105">
          <w:rPr>
            <w:rStyle w:val="affff9"/>
            <w:rFonts w:ascii="Times New Roman" w:hAnsi="Times New Roman" w:cs="Times New Roman"/>
            <w:color w:val="auto"/>
            <w:u w:val="none"/>
          </w:rPr>
          <w:t>9.</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169</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8" w:history="1">
        <w:r w:rsidRPr="005F6105">
          <w:rPr>
            <w:rStyle w:val="affff9"/>
            <w:rFonts w:ascii="Times New Roman" w:hAnsi="Times New Roman" w:cs="Times New Roman"/>
            <w:color w:val="auto"/>
            <w:u w:val="none"/>
          </w:rPr>
          <w:t>10.</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Доля отпуска тепловой энергии, осуществляемого потребителям по приборам учета, в общем объеме отпущенной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169</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79" w:history="1">
        <w:r w:rsidRPr="005F6105">
          <w:rPr>
            <w:rStyle w:val="affff9"/>
            <w:rFonts w:ascii="Times New Roman" w:hAnsi="Times New Roman" w:cs="Times New Roman"/>
            <w:color w:val="auto"/>
            <w:u w:val="none"/>
          </w:rPr>
          <w:t>11.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Средневзвешенный (по материальной характеристике) срок эксплуатации тепловых сетей (для каждой системы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_Toc84979079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80" w:history="1">
        <w:r w:rsidRPr="005F6105">
          <w:rPr>
            <w:rStyle w:val="affff9"/>
            <w:rFonts w:ascii="Times New Roman" w:hAnsi="Times New Roman" w:cs="Times New Roman"/>
            <w:color w:val="auto"/>
            <w:u w:val="none"/>
          </w:rPr>
          <w:t>12.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сельсовета, сельсовета федерального значения)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81" w:history="1">
        <w:r w:rsidRPr="005F6105">
          <w:rPr>
            <w:rStyle w:val="affff9"/>
            <w:rFonts w:ascii="Times New Roman" w:hAnsi="Times New Roman" w:cs="Times New Roman"/>
            <w:color w:val="auto"/>
            <w:u w:val="none"/>
          </w:rPr>
          <w:t>13.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w:t>
        </w:r>
        <w:r w:rsidRPr="005F6105">
          <w:rPr>
            <w:rStyle w:val="affff9"/>
            <w:rFonts w:ascii="Times New Roman" w:hAnsi="Times New Roman" w:cs="Times New Roman"/>
            <w:color w:val="auto"/>
            <w:u w:val="none"/>
          </w:rPr>
          <w:lastRenderedPageBreak/>
          <w:t>прогноз изменения при реализации проектов, указанных в утвержденной схеме теплоснабжения) (для поселения, сельсовета, сельсовета федерального значения)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170</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82" w:history="1">
        <w:r w:rsidRPr="005F6105">
          <w:rPr>
            <w:rStyle w:val="affff9"/>
            <w:rFonts w:ascii="Times New Roman" w:hAnsi="Times New Roman" w:cs="Times New Roman"/>
            <w:color w:val="auto"/>
            <w:u w:val="none"/>
          </w:rPr>
          <w:t>14.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170</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83" w:history="1">
        <w:r w:rsidRPr="005F6105">
          <w:rPr>
            <w:rStyle w:val="affff9"/>
            <w:rFonts w:ascii="Times New Roman" w:hAnsi="Times New Roman" w:cs="Times New Roman"/>
            <w:color w:val="auto"/>
            <w:u w:val="none"/>
          </w:rPr>
          <w:t>ГЛАВА 14. ЦЕНОВЫЕ (ТАРИФНЫЕ) ПОСЛЕДСТВИЯ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84"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Тарифно-балансовые расчетные модели теплоснабжения потребителей по каждой системе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85"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Тарифно-балансовые расчетные модели теплоснабжения потребителей по каждой единой теплоснабжающей организации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171</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86"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171</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87" w:history="1">
        <w:r w:rsidRPr="005F6105">
          <w:rPr>
            <w:rStyle w:val="affff9"/>
            <w:rFonts w:ascii="Times New Roman" w:hAnsi="Times New Roman" w:cs="Times New Roman"/>
            <w:color w:val="auto"/>
            <w:u w:val="none"/>
          </w:rPr>
          <w:t>ГЛАВА 15. РЕЕСТР ЕДИНЫХ ТЕПЛОСНАБЖАЮЩИХ ОРГАНИЗАЦИЙ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172</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88"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172</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89"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_Toc84979089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172</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90"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172</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91" w:history="1">
        <w:r w:rsidRPr="005F6105">
          <w:rPr>
            <w:rStyle w:val="affff9"/>
            <w:rFonts w:ascii="Times New Roman" w:hAnsi="Times New Roman" w:cs="Times New Roman"/>
            <w:color w:val="auto"/>
            <w:u w:val="none"/>
          </w:rPr>
          <w:t>4.</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_Toc84979091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174</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92" w:history="1">
        <w:r w:rsidRPr="005F6105">
          <w:rPr>
            <w:rStyle w:val="affff9"/>
            <w:rFonts w:ascii="Times New Roman" w:hAnsi="Times New Roman" w:cs="Times New Roman"/>
            <w:color w:val="auto"/>
            <w:u w:val="none"/>
          </w:rPr>
          <w:t>5.</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Описание границ зон деятельности единой теплоснабжающей организации (организаций)</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_Toc84979092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174</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93" w:history="1">
        <w:r w:rsidRPr="005F6105">
          <w:rPr>
            <w:rStyle w:val="affff9"/>
            <w:rFonts w:ascii="Times New Roman" w:hAnsi="Times New Roman" w:cs="Times New Roman"/>
            <w:color w:val="auto"/>
            <w:u w:val="none"/>
          </w:rPr>
          <w:t>ГЛАВА 16. РЕЕСТР МЕРОПРИЯТИЙ СХЕМЫ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_Toc84979093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174</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94"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Перечень мероприятий по строительству, реконструкции, техническому перевооружению и (или) модернизации источников тепловой энергии</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_Toc84979094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174</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95"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Перечень мероприятий по строительству, реконструкции, техническому перевооружению и (или) модернизации тепловых сетей и сооружений на них</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_Toc84979095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175</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96"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_Toc84979096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176</w:t>
        </w:r>
        <w:r w:rsidRPr="005F6105">
          <w:rPr>
            <w:rFonts w:ascii="Times New Roman" w:hAnsi="Times New Roman" w:cs="Times New Roman"/>
            <w:webHidden/>
          </w:rPr>
          <w:fldChar w:fldCharType="end"/>
        </w:r>
      </w:hyperlink>
    </w:p>
    <w:p w:rsidR="00EE0548" w:rsidRPr="005F6105" w:rsidRDefault="00EE0548" w:rsidP="00EE0548">
      <w:pPr>
        <w:pStyle w:val="1f5"/>
        <w:rPr>
          <w:rFonts w:ascii="Times New Roman" w:eastAsiaTheme="minorEastAsia" w:hAnsi="Times New Roman" w:cs="Times New Roman"/>
          <w:bCs w:val="0"/>
          <w:iCs w:val="0"/>
          <w:lang w:val="ru-RU" w:eastAsia="ru-RU" w:bidi="ar-SA"/>
        </w:rPr>
      </w:pPr>
      <w:hyperlink w:anchor="_Toc84979097" w:history="1">
        <w:r w:rsidRPr="005F6105">
          <w:rPr>
            <w:rStyle w:val="affff9"/>
            <w:rFonts w:ascii="Times New Roman" w:hAnsi="Times New Roman" w:cs="Times New Roman"/>
            <w:color w:val="auto"/>
            <w:u w:val="none"/>
          </w:rPr>
          <w:t>ГЛАВА 17. ЗАМЕЧАНИЯ И ПРЕДЛОЖЕНИЯ К ПРОЕКТУ СХЕМЫ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_Toc84979097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176</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98" w:history="1">
        <w:r w:rsidRPr="005F6105">
          <w:rPr>
            <w:rStyle w:val="affff9"/>
            <w:rFonts w:ascii="Times New Roman" w:hAnsi="Times New Roman" w:cs="Times New Roman"/>
            <w:color w:val="auto"/>
            <w:u w:val="none"/>
          </w:rPr>
          <w:t>1.</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Перечень всех замечаний и предложений, поступивших при разработке, утверждении и актуализации схемы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_Toc84979098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176</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099" w:history="1">
        <w:r w:rsidRPr="005F6105">
          <w:rPr>
            <w:rStyle w:val="affff9"/>
            <w:rFonts w:ascii="Times New Roman" w:hAnsi="Times New Roman" w:cs="Times New Roman"/>
            <w:color w:val="auto"/>
            <w:u w:val="none"/>
          </w:rPr>
          <w:t>2.</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Ответы разработчиков проекта схемы теплоснабжения на замечания и предложения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_Toc84979099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176</w:t>
        </w:r>
        <w:r w:rsidRPr="005F6105">
          <w:rPr>
            <w:rFonts w:ascii="Times New Roman" w:hAnsi="Times New Roman" w:cs="Times New Roman"/>
            <w:webHidden/>
          </w:rPr>
          <w:fldChar w:fldCharType="end"/>
        </w:r>
      </w:hyperlink>
    </w:p>
    <w:p w:rsidR="00EE0548" w:rsidRPr="005F6105" w:rsidRDefault="00EE0548" w:rsidP="00EE0548">
      <w:pPr>
        <w:pStyle w:val="1f5"/>
        <w:tabs>
          <w:tab w:val="left" w:pos="1320"/>
        </w:tabs>
        <w:rPr>
          <w:rFonts w:ascii="Times New Roman" w:eastAsiaTheme="minorEastAsia" w:hAnsi="Times New Roman" w:cs="Times New Roman"/>
          <w:bCs w:val="0"/>
          <w:iCs w:val="0"/>
          <w:lang w:val="ru-RU" w:eastAsia="ru-RU" w:bidi="ar-SA"/>
        </w:rPr>
      </w:pPr>
      <w:hyperlink w:anchor="_Toc84979100" w:history="1">
        <w:r w:rsidRPr="005F6105">
          <w:rPr>
            <w:rStyle w:val="affff9"/>
            <w:rFonts w:ascii="Times New Roman" w:hAnsi="Times New Roman" w:cs="Times New Roman"/>
            <w:color w:val="auto"/>
            <w:u w:val="none"/>
          </w:rPr>
          <w:t>3.</w:t>
        </w:r>
        <w:r w:rsidRPr="005F6105">
          <w:rPr>
            <w:rFonts w:ascii="Times New Roman" w:eastAsiaTheme="minorEastAsia" w:hAnsi="Times New Roman" w:cs="Times New Roman"/>
            <w:bCs w:val="0"/>
            <w:iCs w:val="0"/>
            <w:lang w:val="ru-RU" w:eastAsia="ru-RU" w:bidi="ar-SA"/>
          </w:rPr>
          <w:tab/>
        </w:r>
        <w:r w:rsidRPr="005F6105">
          <w:rPr>
            <w:rStyle w:val="affff9"/>
            <w:rFonts w:ascii="Times New Roman" w:hAnsi="Times New Roman" w:cs="Times New Roman"/>
            <w:color w:val="auto"/>
            <w:u w:val="none"/>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5F6105">
          <w:rPr>
            <w:rFonts w:ascii="Times New Roman" w:hAnsi="Times New Roman" w:cs="Times New Roman"/>
            <w:webHidden/>
          </w:rPr>
          <w:tab/>
        </w:r>
        <w:r w:rsidRPr="005F6105">
          <w:rPr>
            <w:rFonts w:ascii="Times New Roman" w:hAnsi="Times New Roman" w:cs="Times New Roman"/>
            <w:webHidden/>
          </w:rPr>
          <w:fldChar w:fldCharType="begin"/>
        </w:r>
        <w:r w:rsidRPr="005F6105">
          <w:rPr>
            <w:rFonts w:ascii="Times New Roman" w:hAnsi="Times New Roman" w:cs="Times New Roman"/>
            <w:webHidden/>
          </w:rPr>
          <w:instrText xml:space="preserve"> PAGEREF _Toc84979100 \h </w:instrText>
        </w:r>
        <w:r w:rsidRPr="005F6105">
          <w:rPr>
            <w:rFonts w:ascii="Times New Roman" w:hAnsi="Times New Roman" w:cs="Times New Roman"/>
            <w:webHidden/>
          </w:rPr>
        </w:r>
        <w:r w:rsidRPr="005F6105">
          <w:rPr>
            <w:rFonts w:ascii="Times New Roman" w:hAnsi="Times New Roman" w:cs="Times New Roman"/>
            <w:webHidden/>
          </w:rPr>
          <w:fldChar w:fldCharType="separate"/>
        </w:r>
        <w:r w:rsidRPr="005F6105">
          <w:rPr>
            <w:rFonts w:ascii="Times New Roman" w:hAnsi="Times New Roman" w:cs="Times New Roman"/>
            <w:webHidden/>
          </w:rPr>
          <w:t>176</w:t>
        </w:r>
        <w:r w:rsidRPr="005F6105">
          <w:rPr>
            <w:rFonts w:ascii="Times New Roman" w:hAnsi="Times New Roman" w:cs="Times New Roman"/>
            <w:webHidden/>
          </w:rPr>
          <w:fldChar w:fldCharType="end"/>
        </w:r>
      </w:hyperlink>
    </w:p>
    <w:p w:rsidR="00EE0548" w:rsidRPr="005F6105" w:rsidRDefault="00EE0548" w:rsidP="00EE0548">
      <w:pPr>
        <w:tabs>
          <w:tab w:val="right" w:leader="dot" w:pos="9637"/>
        </w:tabs>
        <w:jc w:val="both"/>
        <w:rPr>
          <w:rFonts w:ascii="Times New Roman" w:hAnsi="Times New Roman" w:cs="Times New Roman"/>
          <w:bCs/>
          <w:iCs/>
          <w:sz w:val="24"/>
          <w:szCs w:val="24"/>
        </w:rPr>
      </w:pPr>
      <w:r w:rsidRPr="005F6105">
        <w:rPr>
          <w:rFonts w:ascii="Times New Roman" w:hAnsi="Times New Roman" w:cs="Times New Roman"/>
          <w:bCs/>
          <w:iCs/>
          <w:sz w:val="24"/>
          <w:szCs w:val="24"/>
        </w:rPr>
        <w:fldChar w:fldCharType="end"/>
      </w:r>
      <w:bookmarkStart w:id="6" w:name="_Toc341269099"/>
      <w:bookmarkStart w:id="7" w:name="_Toc343701350"/>
      <w:bookmarkStart w:id="8" w:name="_Toc468089655"/>
    </w:p>
    <w:p w:rsidR="00EE0548" w:rsidRPr="005F6105" w:rsidRDefault="00EE0548" w:rsidP="00EE0548">
      <w:pPr>
        <w:tabs>
          <w:tab w:val="right" w:leader="dot" w:pos="9637"/>
        </w:tabs>
        <w:rPr>
          <w:rFonts w:ascii="Times New Roman" w:hAnsi="Times New Roman" w:cs="Times New Roman"/>
          <w:bCs/>
          <w:iCs/>
          <w:sz w:val="24"/>
          <w:szCs w:val="24"/>
        </w:rPr>
      </w:pPr>
    </w:p>
    <w:p w:rsidR="00EE0548" w:rsidRPr="005F6105" w:rsidRDefault="00EE0548" w:rsidP="00EE0548">
      <w:pPr>
        <w:tabs>
          <w:tab w:val="right" w:leader="dot" w:pos="9637"/>
        </w:tabs>
        <w:rPr>
          <w:rFonts w:ascii="Times New Roman" w:hAnsi="Times New Roman" w:cs="Times New Roman"/>
          <w:bCs/>
          <w:iCs/>
          <w:sz w:val="24"/>
          <w:szCs w:val="24"/>
        </w:rPr>
      </w:pPr>
    </w:p>
    <w:p w:rsidR="00EE0548" w:rsidRPr="005F6105" w:rsidRDefault="00EE0548" w:rsidP="00EE0548">
      <w:pPr>
        <w:tabs>
          <w:tab w:val="right" w:leader="dot" w:pos="9637"/>
        </w:tabs>
        <w:rPr>
          <w:rFonts w:ascii="Times New Roman" w:hAnsi="Times New Roman" w:cs="Times New Roman"/>
          <w:bCs/>
          <w:iCs/>
          <w:sz w:val="24"/>
          <w:szCs w:val="24"/>
        </w:rPr>
      </w:pPr>
    </w:p>
    <w:p w:rsidR="00EE0548" w:rsidRPr="005F6105" w:rsidRDefault="00EE0548" w:rsidP="00EE0548">
      <w:pPr>
        <w:tabs>
          <w:tab w:val="right" w:leader="dot" w:pos="9637"/>
        </w:tabs>
        <w:rPr>
          <w:rFonts w:ascii="Times New Roman" w:hAnsi="Times New Roman" w:cs="Times New Roman"/>
          <w:bCs/>
          <w:iCs/>
          <w:sz w:val="24"/>
          <w:szCs w:val="24"/>
        </w:rPr>
      </w:pPr>
    </w:p>
    <w:p w:rsidR="00EE0548" w:rsidRPr="005F6105" w:rsidRDefault="00EE0548" w:rsidP="00EE0548">
      <w:pPr>
        <w:tabs>
          <w:tab w:val="right" w:leader="dot" w:pos="9637"/>
        </w:tabs>
        <w:jc w:val="center"/>
        <w:rPr>
          <w:rFonts w:ascii="Times New Roman" w:hAnsi="Times New Roman" w:cs="Times New Roman"/>
          <w:b/>
          <w:sz w:val="28"/>
          <w:szCs w:val="28"/>
        </w:rPr>
      </w:pPr>
      <w:r w:rsidRPr="005F6105">
        <w:rPr>
          <w:rFonts w:ascii="Times New Roman" w:hAnsi="Times New Roman" w:cs="Times New Roman"/>
          <w:b/>
          <w:sz w:val="28"/>
          <w:szCs w:val="28"/>
        </w:rPr>
        <w:t>ВВЕДЕНИЕ</w:t>
      </w:r>
      <w:bookmarkEnd w:id="6"/>
      <w:bookmarkEnd w:id="7"/>
      <w:bookmarkEnd w:id="8"/>
    </w:p>
    <w:p w:rsidR="00EE0548" w:rsidRPr="005F6105" w:rsidRDefault="00EE0548" w:rsidP="00EE0548">
      <w:pPr>
        <w:pStyle w:val="11ff3"/>
        <w:rPr>
          <w:color w:val="auto"/>
        </w:rPr>
      </w:pPr>
      <w:r w:rsidRPr="005F6105">
        <w:rPr>
          <w:color w:val="auto"/>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EE0548" w:rsidRPr="005F6105" w:rsidRDefault="00EE0548" w:rsidP="00EE0548">
      <w:pPr>
        <w:pStyle w:val="11ff3"/>
        <w:rPr>
          <w:color w:val="auto"/>
        </w:rPr>
      </w:pPr>
      <w:r w:rsidRPr="005F6105">
        <w:rPr>
          <w:color w:val="auto"/>
        </w:rPr>
        <w:t>Схема теплоснабжения разработана на основе следующих принципов:</w:t>
      </w:r>
    </w:p>
    <w:p w:rsidR="00EE0548" w:rsidRPr="005F6105" w:rsidRDefault="00EE0548" w:rsidP="00EE0548">
      <w:pPr>
        <w:pStyle w:val="113"/>
        <w:ind w:left="0"/>
      </w:pPr>
      <w:r w:rsidRPr="005F6105">
        <w:t>обеспечение безопасности и надежности теплоснабжения потребителей в соответствии с требованиями технических регламентов;</w:t>
      </w:r>
    </w:p>
    <w:p w:rsidR="00EE0548" w:rsidRPr="005F6105" w:rsidRDefault="00EE0548" w:rsidP="00EE0548">
      <w:pPr>
        <w:pStyle w:val="113"/>
        <w:ind w:left="0"/>
      </w:pPr>
      <w:r w:rsidRPr="005F6105">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EE0548" w:rsidRPr="005F6105" w:rsidRDefault="00EE0548" w:rsidP="00EE0548">
      <w:pPr>
        <w:pStyle w:val="113"/>
        <w:ind w:left="0"/>
      </w:pPr>
      <w:r w:rsidRPr="005F6105">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E0548" w:rsidRPr="005F6105" w:rsidRDefault="00EE0548" w:rsidP="00EE0548">
      <w:pPr>
        <w:pStyle w:val="113"/>
        <w:ind w:left="0"/>
      </w:pPr>
      <w:r w:rsidRPr="005F6105">
        <w:tab/>
        <w:t>соблюдение баланса экономических интересов теплоснабжающих организаций и потребителей;</w:t>
      </w:r>
    </w:p>
    <w:p w:rsidR="00EE0548" w:rsidRPr="005F6105" w:rsidRDefault="00EE0548" w:rsidP="00EE0548">
      <w:pPr>
        <w:pStyle w:val="113"/>
        <w:ind w:left="0"/>
      </w:pPr>
      <w:r w:rsidRPr="005F6105">
        <w:tab/>
        <w:t>минимизации затрат на теплоснабжение в расчете на каждого потребителя в долгосрочной перспективе;</w:t>
      </w:r>
    </w:p>
    <w:p w:rsidR="00EE0548" w:rsidRPr="005F6105" w:rsidRDefault="00EE0548" w:rsidP="00EE0548">
      <w:pPr>
        <w:pStyle w:val="113"/>
        <w:ind w:left="0"/>
      </w:pPr>
      <w:r w:rsidRPr="005F6105">
        <w:tab/>
        <w:t>минимизации вредного воздействия на окружающую среду;</w:t>
      </w:r>
    </w:p>
    <w:p w:rsidR="00EE0548" w:rsidRPr="005F6105" w:rsidRDefault="00EE0548" w:rsidP="00EE0548">
      <w:pPr>
        <w:pStyle w:val="113"/>
        <w:ind w:left="0"/>
      </w:pPr>
      <w:r w:rsidRPr="005F6105">
        <w:tab/>
        <w:t>обеспечение не дискриминационных и стабильных условий осуществления предпринимательской деятельности в сфере теплоснабжения;</w:t>
      </w:r>
    </w:p>
    <w:p w:rsidR="00EE0548" w:rsidRPr="005F6105" w:rsidRDefault="00EE0548" w:rsidP="00EE0548">
      <w:pPr>
        <w:pStyle w:val="113"/>
        <w:ind w:left="0"/>
      </w:pPr>
      <w:r w:rsidRPr="005F6105">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EE0548" w:rsidRPr="005F6105" w:rsidRDefault="00EE0548" w:rsidP="00EE0548">
      <w:pPr>
        <w:pStyle w:val="113"/>
        <w:ind w:left="0"/>
      </w:pPr>
      <w:r w:rsidRPr="005F6105">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EE0548" w:rsidRPr="005F6105" w:rsidRDefault="00EE0548" w:rsidP="00EE0548">
      <w:pPr>
        <w:pStyle w:val="11ff3"/>
        <w:rPr>
          <w:color w:val="auto"/>
        </w:rPr>
      </w:pPr>
      <w:r w:rsidRPr="005F6105">
        <w:rPr>
          <w:color w:val="auto"/>
        </w:rPr>
        <w:t>Техническая база для разработки схем теплоснабжения</w:t>
      </w:r>
    </w:p>
    <w:p w:rsidR="00EE0548" w:rsidRPr="005F6105" w:rsidRDefault="00EE0548" w:rsidP="00EE0548">
      <w:pPr>
        <w:pStyle w:val="113"/>
        <w:ind w:left="0"/>
      </w:pPr>
      <w:r w:rsidRPr="005F6105">
        <w:tab/>
        <w:t>генеральный план поселения и района;</w:t>
      </w:r>
    </w:p>
    <w:p w:rsidR="00EE0548" w:rsidRPr="005F6105" w:rsidRDefault="00EE0548" w:rsidP="00EE0548">
      <w:pPr>
        <w:pStyle w:val="113"/>
        <w:ind w:left="0"/>
      </w:pPr>
      <w:r w:rsidRPr="005F6105">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EE0548" w:rsidRPr="005F6105" w:rsidRDefault="00EE0548" w:rsidP="00EE0548">
      <w:pPr>
        <w:pStyle w:val="113"/>
        <w:ind w:left="0"/>
      </w:pPr>
      <w:r w:rsidRPr="005F6105">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EE0548" w:rsidRPr="005F6105" w:rsidRDefault="00EE0548" w:rsidP="00EE0548">
      <w:pPr>
        <w:pStyle w:val="113"/>
        <w:ind w:left="0"/>
      </w:pPr>
      <w:r w:rsidRPr="005F6105">
        <w:lastRenderedPageBreak/>
        <w:tab/>
        <w:t>данные технологического и коммерческого учета потребления топлива, отпуска и потребления тепловой энергии, теплоносителя;</w:t>
      </w:r>
    </w:p>
    <w:p w:rsidR="00EE0548" w:rsidRPr="005F6105" w:rsidRDefault="00EE0548" w:rsidP="00EE0548">
      <w:pPr>
        <w:pStyle w:val="113"/>
        <w:ind w:left="0"/>
      </w:pPr>
      <w:r w:rsidRPr="005F6105">
        <w:tab/>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w:t>
      </w:r>
    </w:p>
    <w:p w:rsidR="00EE0548" w:rsidRPr="005F6105" w:rsidRDefault="00EE0548" w:rsidP="00EE0548">
      <w:pPr>
        <w:pStyle w:val="113"/>
        <w:ind w:left="0"/>
        <w:rPr>
          <w:szCs w:val="24"/>
        </w:rPr>
      </w:pPr>
      <w:r w:rsidRPr="005F6105">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EE0548" w:rsidRPr="005F6105" w:rsidRDefault="00EE0548" w:rsidP="00EE0548">
      <w:pPr>
        <w:pStyle w:val="00"/>
        <w:spacing w:line="276" w:lineRule="auto"/>
        <w:rPr>
          <w:sz w:val="24"/>
          <w:szCs w:val="24"/>
        </w:rPr>
      </w:pPr>
    </w:p>
    <w:p w:rsidR="00EE0548" w:rsidRPr="005F6105" w:rsidRDefault="00EE0548" w:rsidP="00EE0548">
      <w:pPr>
        <w:pStyle w:val="00"/>
        <w:spacing w:line="276" w:lineRule="auto"/>
        <w:rPr>
          <w:b/>
          <w:sz w:val="24"/>
          <w:szCs w:val="24"/>
        </w:rPr>
      </w:pPr>
      <w:r w:rsidRPr="005F6105">
        <w:rPr>
          <w:b/>
          <w:sz w:val="24"/>
          <w:szCs w:val="24"/>
        </w:rPr>
        <w:t>Термины и определения</w:t>
      </w:r>
    </w:p>
    <w:p w:rsidR="00EE0548" w:rsidRPr="005F6105" w:rsidRDefault="00EE0548" w:rsidP="00EE0548">
      <w:pPr>
        <w:pStyle w:val="00"/>
        <w:spacing w:line="276" w:lineRule="auto"/>
        <w:rPr>
          <w:sz w:val="24"/>
          <w:szCs w:val="24"/>
        </w:rPr>
      </w:pPr>
    </w:p>
    <w:p w:rsidR="00EE0548" w:rsidRPr="005F6105" w:rsidRDefault="00EE0548" w:rsidP="00EE0548">
      <w:pPr>
        <w:pStyle w:val="113"/>
        <w:ind w:left="0"/>
      </w:pPr>
      <w:r w:rsidRPr="005F6105">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EE0548" w:rsidRPr="005F6105" w:rsidRDefault="00EE0548" w:rsidP="00EE0548">
      <w:pPr>
        <w:pStyle w:val="113"/>
        <w:ind w:left="0"/>
      </w:pPr>
      <w:r w:rsidRPr="005F6105">
        <w:tab/>
        <w:t>зона действия системы теплоснабжения - территория поселения, сельсовета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E0548" w:rsidRPr="005F6105" w:rsidRDefault="00EE0548" w:rsidP="00EE0548">
      <w:pPr>
        <w:pStyle w:val="113"/>
        <w:ind w:left="0"/>
      </w:pPr>
      <w:r w:rsidRPr="005F6105">
        <w:tab/>
        <w:t>источник тепловой энергии - устройство, предназначенное для производства тепловой энергии;</w:t>
      </w:r>
    </w:p>
    <w:p w:rsidR="00EE0548" w:rsidRPr="005F6105" w:rsidRDefault="00EE0548" w:rsidP="00EE0548">
      <w:pPr>
        <w:pStyle w:val="113"/>
        <w:ind w:left="0"/>
      </w:pPr>
      <w:r w:rsidRPr="005F6105">
        <w:tab/>
        <w:t>зона действия источника тепловой энергии - территория поселения, сельсовета или ее часть, границы которой устанавливаются закрытыми секционирующими задвижками тепловой сети системы теплоснабжения;</w:t>
      </w:r>
    </w:p>
    <w:p w:rsidR="00EE0548" w:rsidRPr="005F6105" w:rsidRDefault="00EE0548" w:rsidP="00EE0548">
      <w:pPr>
        <w:pStyle w:val="113"/>
        <w:ind w:left="0"/>
      </w:pPr>
      <w:r w:rsidRPr="005F6105">
        <w:tab/>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E0548" w:rsidRPr="005F6105" w:rsidRDefault="00EE0548" w:rsidP="00EE0548">
      <w:pPr>
        <w:pStyle w:val="113"/>
        <w:ind w:left="0"/>
      </w:pPr>
      <w:r w:rsidRPr="005F6105">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EE0548" w:rsidRPr="005F6105" w:rsidRDefault="00EE0548" w:rsidP="00EE0548">
      <w:pPr>
        <w:pStyle w:val="113"/>
        <w:ind w:left="0"/>
      </w:pPr>
      <w:r w:rsidRPr="005F6105">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E0548" w:rsidRPr="005F6105" w:rsidRDefault="00EE0548" w:rsidP="00EE0548">
      <w:pPr>
        <w:pStyle w:val="113"/>
        <w:ind w:left="0"/>
      </w:pPr>
      <w:r w:rsidRPr="005F6105">
        <w:lastRenderedPageBreak/>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EE0548" w:rsidRPr="005F6105" w:rsidRDefault="00EE0548" w:rsidP="00EE0548">
      <w:pPr>
        <w:pStyle w:val="113"/>
        <w:ind w:left="0"/>
      </w:pPr>
      <w:r w:rsidRPr="005F6105">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EE0548" w:rsidRPr="005F6105" w:rsidRDefault="00EE0548" w:rsidP="00EE0548">
      <w:pPr>
        <w:pStyle w:val="113"/>
        <w:ind w:left="0"/>
      </w:pPr>
      <w:r w:rsidRPr="005F6105">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EE0548" w:rsidRPr="005F6105" w:rsidRDefault="00EE0548" w:rsidP="00EE0548">
      <w:pPr>
        <w:pStyle w:val="113"/>
        <w:ind w:left="0"/>
      </w:pPr>
      <w:r w:rsidRPr="005F6105">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EE0548" w:rsidRPr="005F6105" w:rsidRDefault="00EE0548" w:rsidP="00EE0548">
      <w:pPr>
        <w:pStyle w:val="113"/>
        <w:ind w:left="0"/>
      </w:pPr>
      <w:r w:rsidRPr="005F6105">
        <w:tab/>
        <w:t>тепловая нагрузка - количество тепловой энергии, которое может быть принято потребителем тепловой энергии за единицу времени;</w:t>
      </w:r>
    </w:p>
    <w:p w:rsidR="00EE0548" w:rsidRPr="005F6105" w:rsidRDefault="00EE0548" w:rsidP="00EE0548">
      <w:pPr>
        <w:pStyle w:val="113"/>
        <w:ind w:left="0"/>
      </w:pPr>
      <w:r w:rsidRPr="005F6105">
        <w:tab/>
        <w:t>теплоснабжение - обеспечение потребителей тепловой энергии тепловой энергией, теплоносителем, в том числе поддержание мощности;</w:t>
      </w:r>
    </w:p>
    <w:p w:rsidR="00EE0548" w:rsidRPr="005F6105" w:rsidRDefault="00EE0548" w:rsidP="00EE0548">
      <w:pPr>
        <w:pStyle w:val="113"/>
        <w:ind w:left="0" w:firstLine="0"/>
      </w:pPr>
      <w:r w:rsidRPr="005F6105">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EE0548" w:rsidRPr="005F6105" w:rsidRDefault="00EE0548" w:rsidP="00EE0548">
      <w:pPr>
        <w:pStyle w:val="113"/>
        <w:ind w:left="0" w:firstLine="0"/>
      </w:pPr>
      <w:r w:rsidRPr="005F6105">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EE0548" w:rsidRPr="005F6105" w:rsidRDefault="00EE0548" w:rsidP="00EE0548">
      <w:pPr>
        <w:pStyle w:val="113"/>
        <w:ind w:left="0"/>
      </w:pPr>
      <w:r w:rsidRPr="005F6105">
        <w:tab/>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w:t>
      </w:r>
      <w:r w:rsidRPr="005F6105">
        <w:lastRenderedPageBreak/>
        <w:t>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EE0548" w:rsidRPr="005F6105" w:rsidRDefault="00EE0548" w:rsidP="00EE0548">
      <w:pPr>
        <w:pStyle w:val="113"/>
        <w:ind w:left="0"/>
      </w:pPr>
      <w:r w:rsidRPr="005F6105">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EE0548" w:rsidRPr="005F6105" w:rsidRDefault="00EE0548" w:rsidP="00EE0548">
      <w:pPr>
        <w:pStyle w:val="113"/>
        <w:ind w:left="0"/>
      </w:pPr>
      <w:r w:rsidRPr="005F6105">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EE0548" w:rsidRPr="005F6105" w:rsidRDefault="00EE0548" w:rsidP="00EE0548">
      <w:pPr>
        <w:pStyle w:val="113"/>
        <w:ind w:left="0"/>
      </w:pPr>
      <w:r w:rsidRPr="005F6105">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EE0548" w:rsidRPr="005F6105" w:rsidRDefault="00EE0548" w:rsidP="00EE0548">
      <w:pPr>
        <w:pStyle w:val="113"/>
        <w:ind w:left="0"/>
      </w:pPr>
      <w:r w:rsidRPr="005F6105">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EE0548" w:rsidRPr="005F6105" w:rsidRDefault="00EE0548" w:rsidP="00EE0548">
      <w:pPr>
        <w:pStyle w:val="113"/>
        <w:ind w:left="0"/>
      </w:pPr>
      <w:r w:rsidRPr="005F6105">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EE0548" w:rsidRPr="005F6105" w:rsidRDefault="00EE0548" w:rsidP="00EE0548">
      <w:pPr>
        <w:pStyle w:val="113"/>
        <w:ind w:left="0"/>
      </w:pPr>
      <w:r w:rsidRPr="005F6105">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EE0548" w:rsidRPr="005F6105" w:rsidRDefault="00EE0548" w:rsidP="00EE0548">
      <w:pPr>
        <w:pStyle w:val="11ff3"/>
        <w:rPr>
          <w:color w:val="auto"/>
        </w:rPr>
      </w:pPr>
      <w:r w:rsidRPr="005F6105">
        <w:rPr>
          <w:color w:val="auto"/>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EE0548" w:rsidRPr="005F6105" w:rsidRDefault="00EE0548" w:rsidP="00EE0548">
      <w:pPr>
        <w:pStyle w:val="11ff3"/>
        <w:rPr>
          <w:color w:val="auto"/>
        </w:rPr>
      </w:pPr>
      <w:r w:rsidRPr="005F6105">
        <w:rPr>
          <w:color w:val="auto"/>
        </w:rPr>
        <w:t>б) оказание услуг по передаче тепловой энергии, теплоносителя;</w:t>
      </w:r>
    </w:p>
    <w:p w:rsidR="00EE0548" w:rsidRPr="005F6105" w:rsidRDefault="00EE0548" w:rsidP="00EE0548">
      <w:pPr>
        <w:pStyle w:val="11ff3"/>
        <w:rPr>
          <w:color w:val="auto"/>
        </w:rPr>
      </w:pPr>
      <w:r w:rsidRPr="005F6105">
        <w:rPr>
          <w:color w:val="auto"/>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EE0548" w:rsidRPr="005F6105" w:rsidRDefault="00EE0548" w:rsidP="00EE0548">
      <w:pPr>
        <w:pStyle w:val="113"/>
        <w:ind w:left="0"/>
      </w:pPr>
      <w:r w:rsidRPr="005F6105">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w:t>
      </w:r>
      <w:r w:rsidRPr="005F6105">
        <w:lastRenderedPageBreak/>
        <w:t>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сельсовета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EE0548" w:rsidRPr="005F6105" w:rsidRDefault="00EE0548" w:rsidP="00EE0548">
      <w:pPr>
        <w:pStyle w:val="113"/>
        <w:ind w:left="0"/>
      </w:pPr>
      <w:r w:rsidRPr="005F6105">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EE0548" w:rsidRPr="005F6105" w:rsidRDefault="00EE0548" w:rsidP="00EE0548">
      <w:pPr>
        <w:pStyle w:val="113"/>
        <w:ind w:left="0"/>
      </w:pPr>
      <w:r w:rsidRPr="005F6105">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EE0548" w:rsidRPr="005F6105" w:rsidRDefault="00EE0548" w:rsidP="00EE0548">
      <w:pPr>
        <w:pStyle w:val="113"/>
        <w:ind w:left="0"/>
      </w:pPr>
      <w:r w:rsidRPr="005F6105">
        <w:tab/>
        <w:t>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EE0548" w:rsidRPr="005F6105" w:rsidRDefault="00EE0548" w:rsidP="00EE0548">
      <w:pPr>
        <w:pStyle w:val="113"/>
        <w:ind w:left="0"/>
      </w:pPr>
      <w:r w:rsidRPr="005F6105">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EE0548" w:rsidRPr="005F6105" w:rsidRDefault="00EE0548" w:rsidP="00EE0548">
      <w:pPr>
        <w:pStyle w:val="113"/>
        <w:ind w:left="0"/>
      </w:pPr>
      <w:r w:rsidRPr="005F6105">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EE0548" w:rsidRPr="005F6105" w:rsidRDefault="00EE0548" w:rsidP="00EE0548">
      <w:pPr>
        <w:pStyle w:val="113"/>
        <w:ind w:left="0"/>
      </w:pPr>
      <w:r w:rsidRPr="005F6105">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EE0548" w:rsidRPr="005F6105" w:rsidRDefault="00EE0548" w:rsidP="00EE0548">
      <w:pPr>
        <w:pStyle w:val="113"/>
        <w:ind w:left="0"/>
      </w:pPr>
      <w:r w:rsidRPr="005F6105">
        <w:ta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w:t>
      </w:r>
      <w:r w:rsidRPr="005F6105">
        <w:lastRenderedPageBreak/>
        <w:t>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E0548" w:rsidRPr="005F6105" w:rsidRDefault="00EE0548" w:rsidP="00EE0548">
      <w:pPr>
        <w:pStyle w:val="113"/>
        <w:ind w:left="0"/>
      </w:pPr>
      <w:r w:rsidRPr="005F6105">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EE0548" w:rsidRPr="005F6105" w:rsidRDefault="00EE0548" w:rsidP="00EE0548">
      <w:pPr>
        <w:pStyle w:val="113"/>
        <w:ind w:left="0"/>
      </w:pPr>
      <w:r w:rsidRPr="005F6105">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E0548" w:rsidRPr="005F6105" w:rsidRDefault="00EE0548" w:rsidP="00EE0548">
      <w:pPr>
        <w:pStyle w:val="113"/>
        <w:ind w:left="0"/>
      </w:pPr>
      <w:r w:rsidRPr="005F6105">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EE0548" w:rsidRPr="005F6105" w:rsidRDefault="00EE0548" w:rsidP="00EE0548">
      <w:pPr>
        <w:pStyle w:val="113"/>
        <w:ind w:left="0"/>
      </w:pPr>
      <w:r w:rsidRPr="005F6105">
        <w:tab/>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EE0548" w:rsidRPr="005F6105" w:rsidRDefault="00EE0548" w:rsidP="00EE0548">
      <w:pPr>
        <w:pStyle w:val="113"/>
        <w:ind w:left="0"/>
      </w:pPr>
      <w:r w:rsidRPr="005F6105">
        <w:tab/>
        <w:t>элемент территориального деления - территория поселения, сельсовета или ее часть, установленная по границам административно- территориальных единиц;</w:t>
      </w:r>
    </w:p>
    <w:p w:rsidR="00EE0548" w:rsidRPr="005F6105" w:rsidRDefault="00EE0548" w:rsidP="00EE0548">
      <w:pPr>
        <w:pStyle w:val="113"/>
        <w:ind w:left="0"/>
      </w:pPr>
      <w:r w:rsidRPr="005F6105">
        <w:lastRenderedPageBreak/>
        <w:tab/>
        <w:t>расчетный элемент территориального деления - территория поселения, сельсовета или ее часть, принятая для целей разработки схемы теплоснабжения в неизменяемых границах на весь срок действия схемы теплоснабжения.</w:t>
      </w:r>
    </w:p>
    <w:p w:rsidR="00EE0548" w:rsidRPr="005F6105" w:rsidRDefault="00EE0548" w:rsidP="00EE0548">
      <w:pPr>
        <w:pStyle w:val="113"/>
        <w:ind w:left="0"/>
      </w:pPr>
      <w:r w:rsidRPr="005F6105">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EE0548" w:rsidRPr="005F6105" w:rsidRDefault="00EE0548" w:rsidP="00EE0548">
      <w:pPr>
        <w:pStyle w:val="19"/>
        <w:numPr>
          <w:ilvl w:val="0"/>
          <w:numId w:val="0"/>
        </w:numPr>
        <w:ind w:left="1070"/>
      </w:pPr>
      <w:bookmarkStart w:id="9" w:name="_Toc84978908"/>
      <w:r w:rsidRPr="005F6105">
        <w:t>ГЛАВА 1. "СУЩЕСТВУЮЩЕЕ ПОЛОЖЕНИЕ В СФЕРЕ ПРОИЗВОДСТВА, ПЕРЕДАЧИ И ПОТРЕБЛЕНИЯ ТЕПЛОВОЙ ЭНЕРГИИ ДЛЯ ЦЕЛЕЙ ТЕПЛОСНАБЖЕНИЯ"</w:t>
      </w:r>
      <w:bookmarkEnd w:id="9"/>
    </w:p>
    <w:p w:rsidR="00EE0548" w:rsidRPr="005F6105" w:rsidRDefault="00EE0548" w:rsidP="00EE0548">
      <w:pPr>
        <w:pStyle w:val="19"/>
      </w:pPr>
      <w:bookmarkStart w:id="10" w:name="_Toc84978909"/>
      <w:r w:rsidRPr="005F6105">
        <w:t>Функциональная структура теплоснабжения</w:t>
      </w:r>
      <w:bookmarkEnd w:id="10"/>
    </w:p>
    <w:p w:rsidR="00EE0548" w:rsidRPr="005F6105" w:rsidRDefault="00EE0548" w:rsidP="00EE0548">
      <w:pPr>
        <w:pStyle w:val="11ff3"/>
        <w:rPr>
          <w:color w:val="auto"/>
        </w:rPr>
      </w:pPr>
      <w:r w:rsidRPr="005F6105">
        <w:rPr>
          <w:color w:val="auto"/>
        </w:rPr>
        <w:t>Теплоснабжение потребителей Писаревского сельского поселения осуществляется как централизованными источниками тепловой энергии, так и индивидуальными. К централизованным источникам относятся котельная, находящаяся в собственности Администрация Писаревского сельского поселения, а так же тепловые сети, закрепленные на праве хозяйственного ведения за муниципальным сельскохозяйственным предприятием «Центральное» на основании распоряжения Мэра Тулунского муниципального района, № 797-рг от 17.10.2012</w:t>
      </w:r>
      <w:r>
        <w:rPr>
          <w:color w:val="auto"/>
        </w:rPr>
        <w:t xml:space="preserve"> </w:t>
      </w:r>
      <w:r w:rsidRPr="005F6105">
        <w:rPr>
          <w:color w:val="auto"/>
        </w:rPr>
        <w:t xml:space="preserve">года. </w:t>
      </w:r>
    </w:p>
    <w:p w:rsidR="00EE0548" w:rsidRPr="005F6105" w:rsidRDefault="00EE0548" w:rsidP="00EE0548">
      <w:pPr>
        <w:pStyle w:val="11ff3"/>
        <w:rPr>
          <w:color w:val="auto"/>
        </w:rPr>
      </w:pPr>
      <w:r w:rsidRPr="005F6105">
        <w:rPr>
          <w:color w:val="auto"/>
        </w:rPr>
        <w:t xml:space="preserve">Писаревское сельское поселение входит в состав Тулунского муниципального района Иркутской области. </w:t>
      </w:r>
    </w:p>
    <w:p w:rsidR="00EE0548" w:rsidRPr="005F6105" w:rsidRDefault="00EE0548" w:rsidP="00EE0548">
      <w:pPr>
        <w:pStyle w:val="11ff3"/>
        <w:rPr>
          <w:color w:val="auto"/>
        </w:rPr>
      </w:pPr>
      <w:r>
        <w:rPr>
          <w:color w:val="auto"/>
        </w:rPr>
        <w:t xml:space="preserve">Всего населения </w:t>
      </w:r>
      <w:r w:rsidRPr="005F6105">
        <w:rPr>
          <w:color w:val="auto"/>
        </w:rPr>
        <w:t xml:space="preserve"> Писаревского сельского поселения – 2306 человек.</w:t>
      </w:r>
    </w:p>
    <w:p w:rsidR="00EE0548" w:rsidRPr="005F6105" w:rsidRDefault="00EE0548" w:rsidP="00EE0548">
      <w:pPr>
        <w:pStyle w:val="11ff3"/>
        <w:rPr>
          <w:color w:val="auto"/>
        </w:rPr>
      </w:pPr>
      <w:r w:rsidRPr="005F6105">
        <w:rPr>
          <w:color w:val="auto"/>
        </w:rPr>
        <w:t xml:space="preserve">В населенных пунктах Писаревского сельского поселения теплоснабжение жилой и общественно-деловой застройки осуществляется от централизованных и местных источников тепла. </w:t>
      </w:r>
    </w:p>
    <w:p w:rsidR="00EE0548" w:rsidRPr="005F6105" w:rsidRDefault="00EE0548" w:rsidP="00EE0548">
      <w:pPr>
        <w:pStyle w:val="11ff3"/>
        <w:rPr>
          <w:color w:val="auto"/>
        </w:rPr>
      </w:pPr>
      <w:r w:rsidRPr="005F6105">
        <w:rPr>
          <w:color w:val="auto"/>
        </w:rPr>
        <w:t>В основном выработка тепловой энергии осуществляется на покрытие нужд бюджетных организаций и обеспечение теплоснабжения жилых зданий. Охват централизованным теплоснабжением жилой застройки низкий. Теплоснабжением не охвачены районы частной усадебной застройки, их теплоснабжение осуществляется при помощи индивидуальных отопительных печей и индивидуальных отопительных котлов, работающих на твердом топливе.</w:t>
      </w:r>
    </w:p>
    <w:p w:rsidR="00EE0548" w:rsidRPr="005F6105" w:rsidRDefault="00EE0548" w:rsidP="00EE0548">
      <w:pPr>
        <w:pStyle w:val="11ff3"/>
        <w:rPr>
          <w:color w:val="auto"/>
        </w:rPr>
      </w:pPr>
      <w:r w:rsidRPr="005F6105">
        <w:rPr>
          <w:color w:val="auto"/>
        </w:rPr>
        <w:t xml:space="preserve">Основное оборудование котельных, а так же вспомогательное оборудование имеет значительную степень износа. На части тепловых сетей отсутствует тепловая изоляция. </w:t>
      </w:r>
    </w:p>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Теплоснабжающей организацией на территории пос. 4-е отделение Государственной селекционной станции является Муниципальное унитарное сельскохозяйственное предприятие «Центральное». на основании распоряжения Мэра Тулунского муниципального района, № 797-рг от 17.10.2012 года.</w:t>
      </w:r>
    </w:p>
    <w:p w:rsidR="00EE0548" w:rsidRPr="005F6105" w:rsidRDefault="00EE0548" w:rsidP="00EE0548">
      <w:pPr>
        <w:pStyle w:val="11ff3"/>
        <w:rPr>
          <w:color w:val="auto"/>
        </w:rPr>
      </w:pPr>
      <w:r w:rsidRPr="005F6105">
        <w:rPr>
          <w:color w:val="auto"/>
        </w:rPr>
        <w:t>Теплоснабжение основной части домов усадебного типа не централизовано и осуществляется от индивидуальных отопительных печей, отопительных теплогенераторов, работающих на различных видах топлива. Они выполняют производство тепловой энергии и передачу ее, обеспечивая теплоснабжением жилые и административные здания села.</w:t>
      </w:r>
    </w:p>
    <w:p w:rsidR="00EE0548" w:rsidRPr="005F6105" w:rsidRDefault="00EE0548" w:rsidP="00EE0548">
      <w:pPr>
        <w:pStyle w:val="11ff3"/>
        <w:rPr>
          <w:color w:val="auto"/>
        </w:rPr>
      </w:pPr>
      <w:r w:rsidRPr="005F6105">
        <w:rPr>
          <w:color w:val="auto"/>
        </w:rPr>
        <w:t>Приборы учета тепловой энергии отсутствуют.</w:t>
      </w:r>
    </w:p>
    <w:p w:rsidR="00EE0548" w:rsidRPr="005F6105" w:rsidRDefault="00EE0548" w:rsidP="00EE0548">
      <w:pPr>
        <w:pStyle w:val="11ff3"/>
        <w:rPr>
          <w:color w:val="auto"/>
        </w:rPr>
      </w:pPr>
      <w:r w:rsidRPr="005F6105">
        <w:rPr>
          <w:color w:val="auto"/>
        </w:rPr>
        <w:t>Отношения между снабжающими и потребляющими организациями - договорные.</w:t>
      </w:r>
    </w:p>
    <w:p w:rsidR="00EE0548" w:rsidRPr="005F6105" w:rsidRDefault="00EE0548" w:rsidP="00EE0548">
      <w:pPr>
        <w:pStyle w:val="20"/>
        <w:spacing w:line="276" w:lineRule="auto"/>
        <w:rPr>
          <w:rFonts w:cs="Times New Roman"/>
        </w:rPr>
      </w:pPr>
      <w:bookmarkStart w:id="11" w:name="_Toc84978910"/>
      <w:r w:rsidRPr="005F6105">
        <w:rPr>
          <w:rFonts w:cs="Times New Roman"/>
        </w:rPr>
        <w:t>Описание зон деятельности (эксплуатационной ответственности) теплоснабжающих и теплосетевых организаций</w:t>
      </w:r>
      <w:bookmarkEnd w:id="1"/>
      <w:bookmarkEnd w:id="5"/>
      <w:bookmarkEnd w:id="11"/>
    </w:p>
    <w:p w:rsidR="00EE0548" w:rsidRPr="005F6105" w:rsidRDefault="00EE0548" w:rsidP="00EE0548">
      <w:pPr>
        <w:pStyle w:val="11ff3"/>
        <w:rPr>
          <w:color w:val="auto"/>
        </w:rPr>
      </w:pPr>
      <w:r w:rsidRPr="005F6105">
        <w:rPr>
          <w:color w:val="auto"/>
        </w:rPr>
        <w:t>На территории Писаревское сельское поселение существует 1 технологическая зона.</w:t>
      </w:r>
    </w:p>
    <w:p w:rsidR="00EE0548" w:rsidRPr="005F6105" w:rsidRDefault="00EE0548" w:rsidP="00EE0548">
      <w:pPr>
        <w:pStyle w:val="113"/>
      </w:pPr>
      <w:r w:rsidRPr="005F6105">
        <w:t>Теплоснабжающими предприятиями в пос. 4-е отделение Государственной селекционной станции являются МУСХП «Центральное».</w:t>
      </w:r>
      <w:r w:rsidRPr="005F6105">
        <w:tab/>
      </w:r>
    </w:p>
    <w:p w:rsidR="00EE0548" w:rsidRPr="005F6105" w:rsidRDefault="00EE0548" w:rsidP="00EE0548">
      <w:pPr>
        <w:pStyle w:val="11ff3"/>
        <w:rPr>
          <w:b/>
          <w:color w:val="auto"/>
        </w:rPr>
      </w:pPr>
      <w:r w:rsidRPr="005F6105">
        <w:rPr>
          <w:b/>
          <w:color w:val="auto"/>
        </w:rPr>
        <w:t xml:space="preserve">Таблица 1.1.1.1. – </w:t>
      </w:r>
      <w:r w:rsidRPr="005F6105">
        <w:rPr>
          <w:b/>
          <w:color w:val="auto"/>
        </w:rPr>
        <w:tab/>
        <w:t>Источники тепловой энергии Писаревского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167"/>
        <w:gridCol w:w="2026"/>
        <w:gridCol w:w="1198"/>
        <w:gridCol w:w="1809"/>
        <w:gridCol w:w="1861"/>
      </w:tblGrid>
      <w:tr w:rsidR="00EE0548" w:rsidRPr="005F6105" w:rsidTr="00EE0548">
        <w:trPr>
          <w:trHeight w:val="340"/>
        </w:trPr>
        <w:tc>
          <w:tcPr>
            <w:tcW w:w="1196" w:type="pc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 адрес котельной</w:t>
            </w:r>
          </w:p>
        </w:tc>
        <w:tc>
          <w:tcPr>
            <w:tcW w:w="1118" w:type="pc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Источники выделения загрязняющих веществ</w:t>
            </w:r>
          </w:p>
        </w:tc>
        <w:tc>
          <w:tcPr>
            <w:tcW w:w="661" w:type="pc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Кол-во котлов</w:t>
            </w:r>
          </w:p>
        </w:tc>
        <w:tc>
          <w:tcPr>
            <w:tcW w:w="998" w:type="pc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Высота источника выброса, м</w:t>
            </w:r>
          </w:p>
        </w:tc>
        <w:tc>
          <w:tcPr>
            <w:tcW w:w="1027" w:type="pc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Диаметр устья трубы, м</w:t>
            </w:r>
          </w:p>
        </w:tc>
      </w:tr>
      <w:tr w:rsidR="00EE0548" w:rsidRPr="005F6105" w:rsidTr="00EE0548">
        <w:trPr>
          <w:trHeight w:val="340"/>
        </w:trPr>
        <w:tc>
          <w:tcPr>
            <w:tcW w:w="1196" w:type="pct"/>
            <w:vMerge w:val="restart"/>
            <w:tcMar>
              <w:left w:w="28" w:type="dxa"/>
              <w:right w:w="28" w:type="dxa"/>
            </w:tcMar>
            <w:vAlign w:val="center"/>
          </w:tcPr>
          <w:p w:rsidR="00EE0548" w:rsidRPr="005F6105" w:rsidRDefault="00EE0548" w:rsidP="00EE0548">
            <w:pPr>
              <w:pStyle w:val="1fffb"/>
            </w:pPr>
            <w:r w:rsidRPr="005F6105">
              <w:rPr>
                <w:szCs w:val="20"/>
              </w:rPr>
              <w:t>Тулунский район, пос. 4- е отделение Государственной селекционной станции, ул. Мичурина, 27 А</w:t>
            </w:r>
          </w:p>
        </w:tc>
        <w:tc>
          <w:tcPr>
            <w:tcW w:w="1118" w:type="pct"/>
            <w:tcMar>
              <w:left w:w="28" w:type="dxa"/>
              <w:right w:w="28" w:type="dxa"/>
            </w:tcMar>
            <w:vAlign w:val="center"/>
          </w:tcPr>
          <w:p w:rsidR="00EE0548" w:rsidRPr="005F6105" w:rsidRDefault="00EE0548" w:rsidP="00EE0548">
            <w:pPr>
              <w:pStyle w:val="1fffb"/>
            </w:pPr>
            <w:r w:rsidRPr="005F6105">
              <w:t>Труба котельной</w:t>
            </w:r>
          </w:p>
          <w:p w:rsidR="00EE0548" w:rsidRPr="005F6105" w:rsidRDefault="00EE0548" w:rsidP="00EE0548">
            <w:pPr>
              <w:pStyle w:val="1fffb"/>
            </w:pPr>
          </w:p>
        </w:tc>
        <w:tc>
          <w:tcPr>
            <w:tcW w:w="661" w:type="pct"/>
            <w:vMerge w:val="restart"/>
            <w:tcMar>
              <w:left w:w="28" w:type="dxa"/>
              <w:right w:w="28" w:type="dxa"/>
            </w:tcMar>
            <w:vAlign w:val="center"/>
          </w:tcPr>
          <w:p w:rsidR="00EE0548" w:rsidRPr="005F6105" w:rsidRDefault="00EE0548" w:rsidP="00EE0548">
            <w:pPr>
              <w:pStyle w:val="1fffb"/>
            </w:pPr>
            <w:r w:rsidRPr="005F6105">
              <w:t>2</w:t>
            </w:r>
          </w:p>
        </w:tc>
        <w:tc>
          <w:tcPr>
            <w:tcW w:w="998" w:type="pct"/>
            <w:tcMar>
              <w:left w:w="28" w:type="dxa"/>
              <w:right w:w="28" w:type="dxa"/>
            </w:tcMar>
            <w:vAlign w:val="center"/>
          </w:tcPr>
          <w:p w:rsidR="00EE0548" w:rsidRPr="005F6105" w:rsidRDefault="00EE0548" w:rsidP="00EE0548">
            <w:pPr>
              <w:pStyle w:val="1fffb"/>
            </w:pPr>
            <w:r w:rsidRPr="005F6105">
              <w:t>43</w:t>
            </w:r>
          </w:p>
        </w:tc>
        <w:tc>
          <w:tcPr>
            <w:tcW w:w="1027" w:type="pct"/>
            <w:tcMar>
              <w:left w:w="28" w:type="dxa"/>
              <w:right w:w="28" w:type="dxa"/>
            </w:tcMar>
            <w:vAlign w:val="center"/>
          </w:tcPr>
          <w:p w:rsidR="00EE0548" w:rsidRPr="005F6105" w:rsidRDefault="00EE0548" w:rsidP="00EE0548">
            <w:pPr>
              <w:pStyle w:val="1fffb"/>
            </w:pPr>
            <w:r w:rsidRPr="005F6105">
              <w:t>0,9</w:t>
            </w:r>
          </w:p>
        </w:tc>
      </w:tr>
      <w:tr w:rsidR="00EE0548" w:rsidRPr="005F6105" w:rsidTr="00EE0548">
        <w:trPr>
          <w:trHeight w:val="340"/>
        </w:trPr>
        <w:tc>
          <w:tcPr>
            <w:tcW w:w="1196" w:type="pct"/>
            <w:vMerge/>
            <w:tcMar>
              <w:left w:w="28" w:type="dxa"/>
              <w:right w:w="28" w:type="dxa"/>
            </w:tcMar>
            <w:vAlign w:val="center"/>
          </w:tcPr>
          <w:p w:rsidR="00EE0548" w:rsidRPr="005F6105" w:rsidRDefault="00EE0548" w:rsidP="00EE0548">
            <w:pPr>
              <w:pStyle w:val="1fffb"/>
            </w:pPr>
          </w:p>
        </w:tc>
        <w:tc>
          <w:tcPr>
            <w:tcW w:w="1118" w:type="pct"/>
            <w:tcMar>
              <w:left w:w="28" w:type="dxa"/>
              <w:right w:w="28" w:type="dxa"/>
            </w:tcMar>
            <w:vAlign w:val="center"/>
          </w:tcPr>
          <w:p w:rsidR="00EE0548" w:rsidRPr="005F6105" w:rsidRDefault="00EE0548" w:rsidP="00EE0548">
            <w:pPr>
              <w:pStyle w:val="1fffb"/>
            </w:pPr>
            <w:r w:rsidRPr="005F6105">
              <w:t>Склад угля</w:t>
            </w:r>
          </w:p>
          <w:p w:rsidR="00EE0548" w:rsidRPr="005F6105" w:rsidRDefault="00EE0548" w:rsidP="00EE0548">
            <w:pPr>
              <w:pStyle w:val="1fffb"/>
            </w:pPr>
          </w:p>
        </w:tc>
        <w:tc>
          <w:tcPr>
            <w:tcW w:w="661" w:type="pct"/>
            <w:vMerge/>
            <w:tcMar>
              <w:left w:w="28" w:type="dxa"/>
              <w:right w:w="28" w:type="dxa"/>
            </w:tcMar>
            <w:vAlign w:val="center"/>
          </w:tcPr>
          <w:p w:rsidR="00EE0548" w:rsidRPr="005F6105" w:rsidRDefault="00EE0548" w:rsidP="00EE0548">
            <w:pPr>
              <w:pStyle w:val="1fffb"/>
            </w:pPr>
          </w:p>
        </w:tc>
        <w:tc>
          <w:tcPr>
            <w:tcW w:w="998" w:type="pct"/>
            <w:tcMar>
              <w:left w:w="28" w:type="dxa"/>
              <w:right w:w="28" w:type="dxa"/>
            </w:tcMar>
            <w:vAlign w:val="center"/>
          </w:tcPr>
          <w:p w:rsidR="00EE0548" w:rsidRPr="005F6105" w:rsidRDefault="00EE0548" w:rsidP="00EE0548">
            <w:pPr>
              <w:pStyle w:val="1fffb"/>
            </w:pPr>
            <w:r w:rsidRPr="005F6105">
              <w:t>2</w:t>
            </w:r>
          </w:p>
        </w:tc>
        <w:tc>
          <w:tcPr>
            <w:tcW w:w="1027" w:type="pct"/>
            <w:tcMar>
              <w:left w:w="28" w:type="dxa"/>
              <w:right w:w="28" w:type="dxa"/>
            </w:tcMar>
            <w:vAlign w:val="center"/>
          </w:tcPr>
          <w:p w:rsidR="00EE0548" w:rsidRPr="005F6105" w:rsidRDefault="00EE0548" w:rsidP="00EE0548">
            <w:pPr>
              <w:pStyle w:val="1fffb"/>
            </w:pPr>
          </w:p>
        </w:tc>
      </w:tr>
      <w:tr w:rsidR="00EE0548" w:rsidRPr="005F6105" w:rsidTr="00EE0548">
        <w:trPr>
          <w:trHeight w:val="340"/>
        </w:trPr>
        <w:tc>
          <w:tcPr>
            <w:tcW w:w="1196" w:type="pct"/>
            <w:vMerge/>
            <w:tcMar>
              <w:left w:w="28" w:type="dxa"/>
              <w:right w:w="28" w:type="dxa"/>
            </w:tcMar>
            <w:vAlign w:val="center"/>
          </w:tcPr>
          <w:p w:rsidR="00EE0548" w:rsidRPr="005F6105" w:rsidRDefault="00EE0548" w:rsidP="00EE0548">
            <w:pPr>
              <w:pStyle w:val="1fffb"/>
            </w:pPr>
          </w:p>
        </w:tc>
        <w:tc>
          <w:tcPr>
            <w:tcW w:w="1118" w:type="pct"/>
            <w:tcMar>
              <w:left w:w="28" w:type="dxa"/>
              <w:right w:w="28" w:type="dxa"/>
            </w:tcMar>
            <w:vAlign w:val="center"/>
          </w:tcPr>
          <w:p w:rsidR="00EE0548" w:rsidRPr="005F6105" w:rsidRDefault="00EE0548" w:rsidP="00EE0548">
            <w:pPr>
              <w:pStyle w:val="1fffb"/>
            </w:pPr>
            <w:r w:rsidRPr="005F6105">
              <w:t>Склад золошлака</w:t>
            </w:r>
          </w:p>
          <w:p w:rsidR="00EE0548" w:rsidRPr="005F6105" w:rsidRDefault="00EE0548" w:rsidP="00EE0548">
            <w:pPr>
              <w:pStyle w:val="1fffb"/>
            </w:pPr>
          </w:p>
        </w:tc>
        <w:tc>
          <w:tcPr>
            <w:tcW w:w="661" w:type="pct"/>
            <w:vMerge/>
            <w:tcMar>
              <w:left w:w="28" w:type="dxa"/>
              <w:right w:w="28" w:type="dxa"/>
            </w:tcMar>
            <w:vAlign w:val="center"/>
          </w:tcPr>
          <w:p w:rsidR="00EE0548" w:rsidRPr="005F6105" w:rsidRDefault="00EE0548" w:rsidP="00EE0548">
            <w:pPr>
              <w:pStyle w:val="1fffb"/>
            </w:pPr>
          </w:p>
        </w:tc>
        <w:tc>
          <w:tcPr>
            <w:tcW w:w="998" w:type="pct"/>
            <w:tcMar>
              <w:left w:w="28" w:type="dxa"/>
              <w:right w:w="28" w:type="dxa"/>
            </w:tcMar>
            <w:vAlign w:val="center"/>
          </w:tcPr>
          <w:p w:rsidR="00EE0548" w:rsidRPr="005F6105" w:rsidRDefault="00EE0548" w:rsidP="00EE0548">
            <w:pPr>
              <w:pStyle w:val="1fffb"/>
            </w:pPr>
            <w:r w:rsidRPr="005F6105">
              <w:t>2</w:t>
            </w:r>
          </w:p>
        </w:tc>
        <w:tc>
          <w:tcPr>
            <w:tcW w:w="1027" w:type="pct"/>
            <w:tcMar>
              <w:left w:w="28" w:type="dxa"/>
              <w:right w:w="28" w:type="dxa"/>
            </w:tcMar>
            <w:vAlign w:val="center"/>
          </w:tcPr>
          <w:p w:rsidR="00EE0548" w:rsidRPr="005F6105" w:rsidRDefault="00EE0548" w:rsidP="00EE0548">
            <w:pPr>
              <w:pStyle w:val="1fffb"/>
            </w:pPr>
          </w:p>
        </w:tc>
      </w:tr>
    </w:tbl>
    <w:p w:rsidR="00EE0548" w:rsidRPr="005F6105" w:rsidRDefault="00EE0548" w:rsidP="00EE0548">
      <w:pPr>
        <w:pStyle w:val="11ff3"/>
        <w:rPr>
          <w:b/>
          <w:color w:val="auto"/>
        </w:rPr>
      </w:pPr>
    </w:p>
    <w:p w:rsidR="00EE0548" w:rsidRPr="005F6105" w:rsidRDefault="00EE0548" w:rsidP="00EE0548">
      <w:pPr>
        <w:pStyle w:val="11ff3"/>
        <w:rPr>
          <w:color w:val="auto"/>
        </w:rPr>
      </w:pPr>
    </w:p>
    <w:p w:rsidR="00EE0548" w:rsidRPr="005F6105" w:rsidRDefault="00EE0548" w:rsidP="00EE0548">
      <w:pPr>
        <w:pStyle w:val="20"/>
        <w:spacing w:before="0" w:after="0"/>
        <w:rPr>
          <w:rFonts w:cs="Times New Roman"/>
        </w:rPr>
      </w:pPr>
      <w:bookmarkStart w:id="12" w:name="_Toc475879417"/>
      <w:bookmarkStart w:id="13" w:name="_Toc78674685"/>
      <w:bookmarkStart w:id="14" w:name="_Toc84970922"/>
      <w:bookmarkStart w:id="15" w:name="_Toc84978911"/>
      <w:r w:rsidRPr="005F6105">
        <w:rPr>
          <w:rFonts w:cs="Times New Roman"/>
        </w:rPr>
        <w:t>Описание структуры договорных отношений между теплоснабжающими и теплосетевыми организациями</w:t>
      </w:r>
      <w:bookmarkEnd w:id="12"/>
      <w:bookmarkEnd w:id="13"/>
      <w:bookmarkEnd w:id="14"/>
      <w:bookmarkEnd w:id="15"/>
    </w:p>
    <w:p w:rsidR="00EE0548" w:rsidRPr="005F6105" w:rsidRDefault="00EE0548" w:rsidP="00EE0548">
      <w:pPr>
        <w:pStyle w:val="11ff3"/>
        <w:rPr>
          <w:color w:val="auto"/>
        </w:rPr>
      </w:pPr>
      <w:r w:rsidRPr="005F6105">
        <w:rPr>
          <w:color w:val="auto"/>
        </w:rPr>
        <w:t>МУСХП «Центральное» являются единственной ресурсоснабжающей организацией, обеспечивающ</w:t>
      </w:r>
      <w:r>
        <w:rPr>
          <w:color w:val="auto"/>
        </w:rPr>
        <w:t>ей</w:t>
      </w:r>
      <w:r w:rsidRPr="005F6105">
        <w:rPr>
          <w:color w:val="auto"/>
        </w:rPr>
        <w:t xml:space="preserve"> производство, транспортировку и продажу тепловой энергии объектам капитального строительства.</w:t>
      </w:r>
    </w:p>
    <w:p w:rsidR="00EE0548" w:rsidRPr="005F6105" w:rsidRDefault="00EE0548" w:rsidP="00EE0548">
      <w:pPr>
        <w:pStyle w:val="11ff3"/>
        <w:rPr>
          <w:color w:val="auto"/>
        </w:rPr>
      </w:pPr>
    </w:p>
    <w:p w:rsidR="00EE0548" w:rsidRPr="005F6105" w:rsidRDefault="00EE0548" w:rsidP="00EE0548">
      <w:pPr>
        <w:pStyle w:val="20"/>
        <w:spacing w:before="0" w:after="0"/>
        <w:rPr>
          <w:rFonts w:cs="Times New Roman"/>
        </w:rPr>
      </w:pPr>
      <w:bookmarkStart w:id="16" w:name="_Toc475879418"/>
      <w:bookmarkStart w:id="17" w:name="_Toc78674686"/>
      <w:bookmarkStart w:id="18" w:name="_Toc84970923"/>
      <w:bookmarkStart w:id="19" w:name="_Toc84978912"/>
      <w:r w:rsidRPr="005F6105">
        <w:rPr>
          <w:rFonts w:cs="Times New Roman"/>
        </w:rPr>
        <w:t>Зоны действия производственных котельных</w:t>
      </w:r>
      <w:bookmarkEnd w:id="16"/>
      <w:bookmarkEnd w:id="17"/>
      <w:bookmarkEnd w:id="18"/>
      <w:bookmarkEnd w:id="19"/>
    </w:p>
    <w:p w:rsidR="00EE0548" w:rsidRPr="005F6105" w:rsidRDefault="00EE0548" w:rsidP="00EE0548">
      <w:pPr>
        <w:pStyle w:val="11ff3"/>
        <w:rPr>
          <w:color w:val="auto"/>
        </w:rPr>
      </w:pPr>
      <w:r w:rsidRPr="005F6105">
        <w:rPr>
          <w:color w:val="auto"/>
        </w:rPr>
        <w:t>Производственные котельные, обеспечивающие тепловой энергией внешних потребителей на территории Писаревское сельское поселение отсутствует.</w:t>
      </w:r>
    </w:p>
    <w:p w:rsidR="00EE0548" w:rsidRPr="005F6105" w:rsidRDefault="00EE0548" w:rsidP="00EE0548">
      <w:pPr>
        <w:pStyle w:val="11ff3"/>
        <w:rPr>
          <w:color w:val="auto"/>
        </w:rPr>
      </w:pPr>
    </w:p>
    <w:p w:rsidR="00EE0548" w:rsidRPr="005F6105" w:rsidRDefault="00EE0548" w:rsidP="00EE0548">
      <w:pPr>
        <w:pStyle w:val="20"/>
        <w:spacing w:before="0" w:after="0"/>
        <w:rPr>
          <w:rFonts w:cs="Times New Roman"/>
        </w:rPr>
      </w:pPr>
      <w:bookmarkStart w:id="20" w:name="_Toc475879419"/>
      <w:bookmarkStart w:id="21" w:name="_Toc78674687"/>
      <w:bookmarkStart w:id="22" w:name="_Toc84970924"/>
      <w:bookmarkStart w:id="23" w:name="_Toc84978913"/>
      <w:r w:rsidRPr="005F6105">
        <w:rPr>
          <w:rFonts w:cs="Times New Roman"/>
        </w:rPr>
        <w:t>Зоны действия индивидуального теплоснабжения</w:t>
      </w:r>
      <w:bookmarkEnd w:id="20"/>
      <w:bookmarkEnd w:id="21"/>
      <w:bookmarkEnd w:id="22"/>
      <w:bookmarkEnd w:id="23"/>
    </w:p>
    <w:p w:rsidR="00EE0548" w:rsidRPr="005F6105" w:rsidRDefault="00EE0548" w:rsidP="00EE0548">
      <w:pPr>
        <w:pStyle w:val="11ff3"/>
        <w:rPr>
          <w:color w:val="auto"/>
        </w:rPr>
      </w:pPr>
      <w:r w:rsidRPr="005F6105">
        <w:rPr>
          <w:color w:val="auto"/>
        </w:rPr>
        <w:t>Часть жилых домов Писаревского сельского поселения, не подключены к источнику централизованного теплоснабжения. Отопление этой группы жилых домов осуществляется от индивидуальных источников.</w:t>
      </w:r>
    </w:p>
    <w:p w:rsidR="00EE0548" w:rsidRPr="005F6105" w:rsidRDefault="00EE0548" w:rsidP="00EE0548">
      <w:pPr>
        <w:pStyle w:val="11ff3"/>
        <w:rPr>
          <w:color w:val="auto"/>
        </w:rPr>
      </w:pPr>
      <w:r w:rsidRPr="005F6105">
        <w:rPr>
          <w:color w:val="auto"/>
        </w:rPr>
        <w:t xml:space="preserve">Обслуживание и эксплуатация источников индивидуального теплоснабжения осуществляется собственниками. </w:t>
      </w:r>
    </w:p>
    <w:p w:rsidR="00EE0548" w:rsidRPr="005F6105" w:rsidRDefault="00EE0548" w:rsidP="00EE0548">
      <w:pPr>
        <w:pStyle w:val="11ff3"/>
        <w:rPr>
          <w:color w:val="auto"/>
        </w:rPr>
      </w:pPr>
      <w:r w:rsidRPr="005F6105">
        <w:rPr>
          <w:color w:val="auto"/>
        </w:rPr>
        <w:t>В муниципальном образовании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EE0548" w:rsidRPr="005F6105" w:rsidRDefault="00EE0548" w:rsidP="00EE0548">
      <w:pPr>
        <w:pStyle w:val="11ff3"/>
        <w:rPr>
          <w:color w:val="auto"/>
        </w:rPr>
      </w:pPr>
    </w:p>
    <w:p w:rsidR="00EE0548" w:rsidRPr="005F6105" w:rsidRDefault="00EE0548" w:rsidP="00EE0548">
      <w:pPr>
        <w:pStyle w:val="19"/>
      </w:pPr>
      <w:bookmarkStart w:id="24" w:name="_Toc78674688"/>
      <w:bookmarkStart w:id="25" w:name="_Toc84970925"/>
      <w:bookmarkStart w:id="26" w:name="_Toc84978914"/>
      <w:r w:rsidRPr="005F6105">
        <w:rPr>
          <w:lang w:val="en-US"/>
        </w:rPr>
        <w:t>Источники тепловой энергии</w:t>
      </w:r>
      <w:bookmarkEnd w:id="24"/>
      <w:bookmarkEnd w:id="25"/>
      <w:bookmarkEnd w:id="26"/>
    </w:p>
    <w:p w:rsidR="00EE0548" w:rsidRPr="005F6105" w:rsidRDefault="00EE0548" w:rsidP="00463D14">
      <w:pPr>
        <w:pStyle w:val="20"/>
        <w:numPr>
          <w:ilvl w:val="1"/>
          <w:numId w:val="102"/>
        </w:numPr>
        <w:rPr>
          <w:rFonts w:cs="Times New Roman"/>
        </w:rPr>
      </w:pPr>
      <w:bookmarkStart w:id="27" w:name="_Toc353999525"/>
      <w:bookmarkStart w:id="28" w:name="_Toc353999718"/>
      <w:bookmarkStart w:id="29" w:name="_Toc356981643"/>
      <w:bookmarkStart w:id="30" w:name="_Toc357159183"/>
      <w:bookmarkStart w:id="31" w:name="_Toc465965204"/>
      <w:bookmarkStart w:id="32" w:name="_Toc78674689"/>
      <w:bookmarkStart w:id="33" w:name="_Toc84970926"/>
      <w:bookmarkStart w:id="34" w:name="_Toc84978915"/>
      <w:r w:rsidRPr="005F6105">
        <w:rPr>
          <w:rFonts w:cs="Times New Roman"/>
        </w:rPr>
        <w:t>Структура и технические характеристики основного оборудования</w:t>
      </w:r>
      <w:bookmarkEnd w:id="27"/>
      <w:bookmarkEnd w:id="28"/>
      <w:bookmarkEnd w:id="29"/>
      <w:bookmarkEnd w:id="30"/>
      <w:r w:rsidRPr="005F6105">
        <w:rPr>
          <w:rFonts w:cs="Times New Roman"/>
        </w:rPr>
        <w:t xml:space="preserve"> источников тепловой энергии</w:t>
      </w:r>
      <w:bookmarkEnd w:id="31"/>
      <w:bookmarkEnd w:id="32"/>
      <w:bookmarkEnd w:id="33"/>
      <w:bookmarkEnd w:id="34"/>
    </w:p>
    <w:p w:rsidR="00EE0548" w:rsidRPr="005F6105" w:rsidRDefault="00EE0548" w:rsidP="00EE0548">
      <w:pPr>
        <w:pStyle w:val="11ff3"/>
        <w:rPr>
          <w:color w:val="auto"/>
        </w:rPr>
      </w:pPr>
      <w:bookmarkStart w:id="35" w:name="_Toc527706854"/>
      <w:r w:rsidRPr="005F6105">
        <w:rPr>
          <w:color w:val="auto"/>
        </w:rPr>
        <w:t>1. Котельная, расположенная по адресу: Иркутская область, Тулунский район, пос. 4-е отделение Государственной селекционной станции, ул. Мичурина</w:t>
      </w:r>
      <w:r>
        <w:rPr>
          <w:color w:val="auto"/>
        </w:rPr>
        <w:t xml:space="preserve">, </w:t>
      </w:r>
      <w:r w:rsidRPr="005F6105">
        <w:rPr>
          <w:color w:val="auto"/>
        </w:rPr>
        <w:t>27 А, имеет 2 водогрейных котла: КВр-0,63. Общая установленная мощность котельной составляет 1,08 Гкал/час, подключенная нагрузка составляет 0,549 Гкал/час. Рабочая температура теплоносителя на отопление 95-70 °С.</w:t>
      </w:r>
    </w:p>
    <w:p w:rsidR="00EE0548" w:rsidRPr="005F6105" w:rsidRDefault="00EE0548" w:rsidP="00EE0548">
      <w:pPr>
        <w:pStyle w:val="11ff3"/>
        <w:rPr>
          <w:color w:val="auto"/>
        </w:rPr>
      </w:pPr>
      <w:r w:rsidRPr="005F6105">
        <w:rPr>
          <w:color w:val="auto"/>
        </w:rPr>
        <w:t>Сетевая вода для систем отопления потребителей подается от котельной по 2-х трубной системе трубопроводов.</w:t>
      </w:r>
    </w:p>
    <w:p w:rsidR="00EE0548" w:rsidRPr="005F6105" w:rsidRDefault="00EE0548" w:rsidP="00EE0548">
      <w:pPr>
        <w:pStyle w:val="11ff3"/>
        <w:rPr>
          <w:color w:val="auto"/>
        </w:rPr>
      </w:pPr>
      <w:r w:rsidRPr="005F6105">
        <w:rPr>
          <w:color w:val="auto"/>
        </w:rPr>
        <w:t>Категория потребителей тепла по надежности теплоснабжения и отпуску тепла - вторая.</w:t>
      </w:r>
    </w:p>
    <w:p w:rsidR="00EE0548" w:rsidRPr="005F6105" w:rsidRDefault="00EE0548" w:rsidP="00EE0548">
      <w:pPr>
        <w:pStyle w:val="11ff3"/>
        <w:rPr>
          <w:color w:val="auto"/>
        </w:rPr>
      </w:pPr>
      <w:r w:rsidRPr="005F6105">
        <w:rPr>
          <w:color w:val="auto"/>
        </w:rPr>
        <w:t>Исходная вода поступает из хозяйственно-питьевого водопровода в котельную без водоподготовки.</w:t>
      </w:r>
    </w:p>
    <w:p w:rsidR="00EE0548" w:rsidRPr="005F6105" w:rsidRDefault="00EE0548" w:rsidP="00EE0548">
      <w:pPr>
        <w:pStyle w:val="11ff3"/>
        <w:rPr>
          <w:color w:val="auto"/>
        </w:rPr>
      </w:pPr>
      <w:r w:rsidRPr="005F6105">
        <w:rPr>
          <w:color w:val="auto"/>
        </w:rPr>
        <w:lastRenderedPageBreak/>
        <w:t>Регулирование температуры сетевой воды, поступающей в теплосеть, в зависимости от температуры наружного воздуха, происходит изменением расхода топлива.</w:t>
      </w:r>
    </w:p>
    <w:p w:rsidR="00EE0548" w:rsidRPr="005F6105" w:rsidRDefault="00EE0548" w:rsidP="00EE0548">
      <w:pPr>
        <w:pStyle w:val="11ff3"/>
        <w:rPr>
          <w:color w:val="auto"/>
        </w:rPr>
      </w:pPr>
      <w:r w:rsidRPr="005F6105">
        <w:rPr>
          <w:color w:val="auto"/>
        </w:rPr>
        <w:t>Эксплуатация котельной осуществляется только вручную, визуальным контролем параметров работы всего оборудования и измерительных приборов. Снабжение тепловой энергией осуществляется только в отопительный период. В межотопительный период котельная останавливается.</w:t>
      </w:r>
    </w:p>
    <w:p w:rsidR="00EE0548" w:rsidRPr="005F6105" w:rsidRDefault="00EE0548" w:rsidP="00EE0548">
      <w:pPr>
        <w:pStyle w:val="11ff3"/>
        <w:rPr>
          <w:color w:val="auto"/>
        </w:rPr>
      </w:pPr>
      <w:r w:rsidRPr="005F6105">
        <w:rPr>
          <w:color w:val="auto"/>
        </w:rPr>
        <w:t xml:space="preserve">Ремонт и наладка оборудования осуществляются собственным ремонтным персоналом,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оборудования) привлекаются специализированные подрядные организации. </w:t>
      </w:r>
    </w:p>
    <w:p w:rsidR="00EE0548" w:rsidRPr="005F6105" w:rsidRDefault="00EE0548" w:rsidP="00EE0548">
      <w:pPr>
        <w:pStyle w:val="11ff3"/>
        <w:rPr>
          <w:color w:val="auto"/>
        </w:rPr>
      </w:pPr>
      <w:r w:rsidRPr="005F6105">
        <w:rPr>
          <w:color w:val="auto"/>
        </w:rPr>
        <w:t>Работает по температурному графику 95°/70° С.</w:t>
      </w:r>
    </w:p>
    <w:p w:rsidR="00EE0548" w:rsidRPr="005F6105" w:rsidRDefault="00EE0548" w:rsidP="00EE0548">
      <w:pPr>
        <w:pStyle w:val="11ff3"/>
        <w:rPr>
          <w:color w:val="auto"/>
        </w:rPr>
      </w:pPr>
      <w:r w:rsidRPr="005F6105">
        <w:rPr>
          <w:rStyle w:val="11ff4"/>
          <w:color w:val="auto"/>
        </w:rPr>
        <w:t>Список источников централизованного теплоснабжения муниципального образования Писаревское сельское поселение</w:t>
      </w:r>
      <w:r w:rsidRPr="005F6105">
        <w:rPr>
          <w:color w:val="auto"/>
        </w:rPr>
        <w:t xml:space="preserve"> представлены в таблице 1.2.1.1.</w:t>
      </w:r>
    </w:p>
    <w:p w:rsidR="00EE0548" w:rsidRPr="005F6105" w:rsidRDefault="00EE0548" w:rsidP="00EE0548">
      <w:pPr>
        <w:spacing w:after="0" w:line="360" w:lineRule="auto"/>
        <w:jc w:val="both"/>
        <w:rPr>
          <w:rFonts w:ascii="Times New Roman" w:eastAsia="Calibri" w:hAnsi="Times New Roman" w:cs="Times New Roman"/>
          <w:bCs/>
          <w:iCs/>
          <w:kern w:val="28"/>
          <w:sz w:val="24"/>
          <w:szCs w:val="24"/>
        </w:rPr>
      </w:pPr>
    </w:p>
    <w:p w:rsidR="00EE0548" w:rsidRPr="005F6105" w:rsidRDefault="00EE0548" w:rsidP="00EE0548">
      <w:pPr>
        <w:spacing w:line="360" w:lineRule="auto"/>
        <w:jc w:val="both"/>
        <w:rPr>
          <w:rFonts w:ascii="Times New Roman" w:hAnsi="Times New Roman" w:cs="Times New Roman"/>
          <w:b/>
        </w:rPr>
      </w:pPr>
      <w:r w:rsidRPr="005F6105">
        <w:rPr>
          <w:rFonts w:ascii="Times New Roman" w:hAnsi="Times New Roman" w:cs="Times New Roman"/>
          <w:b/>
        </w:rPr>
        <w:t xml:space="preserve">Таблица 1.2.1.1 - Список источников теплоснабжения муниципального образования Писаревское сельское поселение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
        <w:gridCol w:w="1498"/>
        <w:gridCol w:w="1855"/>
        <w:gridCol w:w="2155"/>
        <w:gridCol w:w="1642"/>
        <w:gridCol w:w="1619"/>
      </w:tblGrid>
      <w:tr w:rsidR="00EE0548" w:rsidRPr="005F6105" w:rsidTr="00EE0548">
        <w:trPr>
          <w:trHeight w:val="794"/>
          <w:tblHeader/>
        </w:trPr>
        <w:tc>
          <w:tcPr>
            <w:tcW w:w="15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EE0548" w:rsidRPr="005F6105" w:rsidRDefault="00EE0548" w:rsidP="00EE0548">
            <w:pPr>
              <w:pStyle w:val="1fffb"/>
              <w:rPr>
                <w:rFonts w:cs="Times New Roman"/>
              </w:rPr>
            </w:pPr>
            <w:r w:rsidRPr="005F6105">
              <w:rPr>
                <w:rFonts w:cs="Times New Roman"/>
              </w:rPr>
              <w:t>№ п/п</w:t>
            </w:r>
          </w:p>
        </w:tc>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EE0548" w:rsidRPr="005F6105" w:rsidRDefault="00EE0548" w:rsidP="00EE0548">
            <w:pPr>
              <w:pStyle w:val="1fffb"/>
              <w:rPr>
                <w:rFonts w:cs="Times New Roman"/>
              </w:rPr>
            </w:pPr>
            <w:r w:rsidRPr="005F6105">
              <w:rPr>
                <w:rFonts w:cs="Times New Roman"/>
              </w:rPr>
              <w:t>Наименования источников тепловой энергии</w:t>
            </w:r>
          </w:p>
        </w:tc>
        <w:tc>
          <w:tcPr>
            <w:tcW w:w="10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EE0548" w:rsidRPr="005F6105" w:rsidRDefault="00EE0548" w:rsidP="00EE0548">
            <w:pPr>
              <w:pStyle w:val="1fffb"/>
              <w:rPr>
                <w:rFonts w:cs="Times New Roman"/>
              </w:rPr>
            </w:pPr>
            <w:r w:rsidRPr="005F6105">
              <w:rPr>
                <w:rFonts w:cs="Times New Roman"/>
              </w:rPr>
              <w:t>Адрес источника</w:t>
            </w:r>
          </w:p>
        </w:tc>
        <w:tc>
          <w:tcPr>
            <w:tcW w:w="12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EE0548" w:rsidRPr="005F6105" w:rsidRDefault="00EE0548" w:rsidP="00EE0548">
            <w:pPr>
              <w:pStyle w:val="1fffb"/>
              <w:rPr>
                <w:rFonts w:cs="Times New Roman"/>
              </w:rPr>
            </w:pPr>
            <w:r w:rsidRPr="005F6105">
              <w:rPr>
                <w:rFonts w:cs="Times New Roman"/>
              </w:rPr>
              <w:t xml:space="preserve">Теплоснабжающая (теплосетевая) организация </w:t>
            </w:r>
            <w:r w:rsidRPr="005F6105">
              <w:rPr>
                <w:rFonts w:cs="Times New Roman"/>
              </w:rPr>
              <w:br/>
              <w:t>в границах системы теплоснабжения</w:t>
            </w:r>
          </w:p>
        </w:tc>
        <w:tc>
          <w:tcPr>
            <w:tcW w:w="94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1" w:type="dxa"/>
              <w:bottom w:w="0" w:type="dxa"/>
              <w:right w:w="11" w:type="dxa"/>
            </w:tcMar>
            <w:vAlign w:val="center"/>
            <w:hideMark/>
          </w:tcPr>
          <w:p w:rsidR="00EE0548" w:rsidRPr="005F6105" w:rsidRDefault="00EE0548" w:rsidP="00EE0548">
            <w:pPr>
              <w:pStyle w:val="1fffb"/>
              <w:rPr>
                <w:rFonts w:cs="Times New Roman"/>
              </w:rPr>
            </w:pPr>
            <w:r w:rsidRPr="005F6105">
              <w:rPr>
                <w:rFonts w:cs="Times New Roman"/>
              </w:rPr>
              <w:t>Наименование утвержденной ЕТО (единой теплоснабжающей организации)</w:t>
            </w:r>
          </w:p>
        </w:tc>
        <w:tc>
          <w:tcPr>
            <w:tcW w:w="8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Система теплоснабжения (Открытая \открытая)</w:t>
            </w:r>
          </w:p>
        </w:tc>
      </w:tr>
      <w:tr w:rsidR="00EE0548" w:rsidRPr="005F6105" w:rsidTr="00EE0548">
        <w:trPr>
          <w:trHeight w:val="794"/>
        </w:trPr>
        <w:tc>
          <w:tcPr>
            <w:tcW w:w="15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EE0548" w:rsidRPr="005F6105" w:rsidRDefault="00EE0548" w:rsidP="00EE0548">
            <w:pPr>
              <w:pStyle w:val="1fffb"/>
              <w:rPr>
                <w:rFonts w:cs="Times New Roman"/>
              </w:rPr>
            </w:pPr>
            <w:r w:rsidRPr="005F6105">
              <w:rPr>
                <w:rFonts w:cs="Times New Roman"/>
              </w:rPr>
              <w:t>1</w:t>
            </w:r>
          </w:p>
        </w:tc>
        <w:tc>
          <w:tcPr>
            <w:tcW w:w="71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EE0548" w:rsidRPr="005F6105" w:rsidRDefault="00EE0548" w:rsidP="00EE0548">
            <w:pPr>
              <w:pStyle w:val="1fffb"/>
            </w:pPr>
            <w:r w:rsidRPr="005F6105">
              <w:t>Котельная пос. 4-е отделение Государственной селекционной станции</w:t>
            </w:r>
          </w:p>
        </w:tc>
        <w:tc>
          <w:tcPr>
            <w:tcW w:w="106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EE0548" w:rsidRPr="005F6105" w:rsidRDefault="00EE0548" w:rsidP="00EE0548">
            <w:pPr>
              <w:pStyle w:val="1fffb"/>
            </w:pPr>
            <w:r w:rsidRPr="005F6105">
              <w:t>Иркутская область, Тулунский район,  пос. 4-е отделение Государственной селекционной станции, ул. Мичурина 27 А</w:t>
            </w:r>
          </w:p>
        </w:tc>
        <w:tc>
          <w:tcPr>
            <w:tcW w:w="1232"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EE0548" w:rsidRPr="005F6105" w:rsidRDefault="00EE0548" w:rsidP="00EE0548">
            <w:pPr>
              <w:pStyle w:val="1fffb"/>
            </w:pPr>
            <w:r w:rsidRPr="005F6105">
              <w:t>МУСХП «Центральное»</w:t>
            </w:r>
          </w:p>
        </w:tc>
        <w:tc>
          <w:tcPr>
            <w:tcW w:w="949"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EE0548" w:rsidRPr="005F6105" w:rsidRDefault="00EE0548" w:rsidP="00EE0548">
            <w:pPr>
              <w:pStyle w:val="1fffb"/>
              <w:rPr>
                <w:rFonts w:cs="Times New Roman"/>
              </w:rPr>
            </w:pPr>
          </w:p>
        </w:tc>
        <w:tc>
          <w:tcPr>
            <w:tcW w:w="881" w:type="pct"/>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Открытая</w:t>
            </w:r>
          </w:p>
        </w:tc>
      </w:tr>
    </w:tbl>
    <w:p w:rsidR="00EE0548" w:rsidRPr="005F6105" w:rsidRDefault="00EE0548" w:rsidP="00EE0548">
      <w:pPr>
        <w:rPr>
          <w:rFonts w:ascii="Times New Roman" w:hAnsi="Times New Roman" w:cs="Times New Roman"/>
        </w:rPr>
        <w:sectPr w:rsidR="00EE0548" w:rsidRPr="005F6105" w:rsidSect="00EE0548">
          <w:headerReference w:type="even" r:id="rId10"/>
          <w:footerReference w:type="even" r:id="rId11"/>
          <w:headerReference w:type="first" r:id="rId12"/>
          <w:footerReference w:type="first" r:id="rId13"/>
          <w:pgSz w:w="11906" w:h="16838" w:code="9"/>
          <w:pgMar w:top="851" w:right="1134" w:bottom="851" w:left="1701" w:header="680" w:footer="284" w:gutter="0"/>
          <w:cols w:space="708"/>
          <w:docGrid w:linePitch="360"/>
        </w:sectPr>
      </w:pPr>
    </w:p>
    <w:p w:rsidR="00EE0548" w:rsidRPr="005F6105" w:rsidRDefault="00EE0548" w:rsidP="00EE0548">
      <w:pPr>
        <w:pStyle w:val="affff"/>
        <w:keepNext/>
        <w:spacing w:line="360" w:lineRule="auto"/>
        <w:jc w:val="both"/>
        <w:rPr>
          <w:rFonts w:ascii="Times New Roman" w:hAnsi="Times New Roman" w:cs="Times New Roman"/>
          <w:color w:val="auto"/>
        </w:rPr>
      </w:pPr>
      <w:r w:rsidRPr="005F6105">
        <w:rPr>
          <w:rFonts w:ascii="Times New Roman" w:hAnsi="Times New Roman" w:cs="Times New Roman"/>
          <w:color w:val="auto"/>
        </w:rPr>
        <w:lastRenderedPageBreak/>
        <w:t>Таблица 1.2.1.2 - Состав и технические характеристики основного оборудования котельных</w:t>
      </w:r>
    </w:p>
    <w:bookmarkEnd w:id="35"/>
    <w:p w:rsidR="00EE0548" w:rsidRPr="005F6105" w:rsidRDefault="00EE0548" w:rsidP="00EE0548">
      <w:pPr>
        <w:keepNext/>
        <w:ind w:left="720"/>
        <w:rPr>
          <w:b/>
        </w:rPr>
      </w:pPr>
    </w:p>
    <w:tbl>
      <w:tblPr>
        <w:tblpPr w:leftFromText="180" w:rightFromText="180" w:vertAnchor="text" w:horzAnchor="page" w:tblpXSpec="center" w:tblpY="-50"/>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35"/>
        <w:gridCol w:w="1991"/>
        <w:gridCol w:w="1240"/>
        <w:gridCol w:w="1222"/>
        <w:gridCol w:w="1292"/>
        <w:gridCol w:w="1325"/>
        <w:gridCol w:w="1364"/>
        <w:gridCol w:w="1618"/>
        <w:gridCol w:w="1265"/>
        <w:gridCol w:w="1413"/>
        <w:gridCol w:w="1637"/>
        <w:gridCol w:w="24"/>
      </w:tblGrid>
      <w:tr w:rsidR="00EE0548" w:rsidRPr="005F6105" w:rsidTr="00EE0548">
        <w:trPr>
          <w:gridAfter w:val="1"/>
          <w:wAfter w:w="8" w:type="pct"/>
          <w:trHeight w:val="20"/>
          <w:tblHeader/>
        </w:trPr>
        <w:tc>
          <w:tcPr>
            <w:tcW w:w="243"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 п/п</w:t>
            </w:r>
          </w:p>
        </w:tc>
        <w:tc>
          <w:tcPr>
            <w:tcW w:w="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 адрес котельной</w:t>
            </w:r>
          </w:p>
        </w:tc>
        <w:tc>
          <w:tcPr>
            <w:tcW w:w="41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Тип котла</w:t>
            </w:r>
          </w:p>
        </w:tc>
        <w:tc>
          <w:tcPr>
            <w:tcW w:w="40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Кол-во котлов</w:t>
            </w:r>
          </w:p>
        </w:tc>
        <w:tc>
          <w:tcPr>
            <w:tcW w:w="4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Год установки котла</w:t>
            </w: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Мощность котла, Гкал/ч</w:t>
            </w:r>
          </w:p>
        </w:tc>
        <w:tc>
          <w:tcPr>
            <w:tcW w:w="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Мощность котельной, Гкал/ч</w:t>
            </w:r>
          </w:p>
        </w:tc>
        <w:tc>
          <w:tcPr>
            <w:tcW w:w="53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Удельный расход топлива по котлам, кг у.т../ Гкал</w:t>
            </w:r>
          </w:p>
        </w:tc>
        <w:tc>
          <w:tcPr>
            <w:tcW w:w="41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КПД котлов, %</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Удельный расход топлива по котельной, кг у.т./Гкал</w:t>
            </w:r>
          </w:p>
        </w:tc>
        <w:tc>
          <w:tcPr>
            <w:tcW w:w="541"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Дата обследования котлов</w:t>
            </w:r>
          </w:p>
        </w:tc>
      </w:tr>
      <w:tr w:rsidR="00EE0548" w:rsidRPr="005F6105" w:rsidTr="00EE0548">
        <w:trPr>
          <w:trHeight w:val="20"/>
        </w:trPr>
        <w:tc>
          <w:tcPr>
            <w:tcW w:w="5000" w:type="pct"/>
            <w:gridSpan w:val="12"/>
            <w:tcBorders>
              <w:top w:val="single" w:sz="4" w:space="0" w:color="auto"/>
              <w:bottom w:val="single" w:sz="4" w:space="0" w:color="auto"/>
            </w:tcBorders>
            <w:tcMar>
              <w:left w:w="28" w:type="dxa"/>
              <w:right w:w="28" w:type="dxa"/>
            </w:tcMar>
            <w:vAlign w:val="center"/>
          </w:tcPr>
          <w:p w:rsidR="00EE0548" w:rsidRPr="005F6105" w:rsidRDefault="00EE0548" w:rsidP="00EE0548">
            <w:pPr>
              <w:pStyle w:val="1fffb"/>
            </w:pPr>
            <w:r w:rsidRPr="005F6105">
              <w:t>Основное топливо - уголь</w:t>
            </w:r>
          </w:p>
        </w:tc>
      </w:tr>
      <w:tr w:rsidR="00EE0548" w:rsidRPr="005F6105" w:rsidTr="00EE0548">
        <w:trPr>
          <w:gridAfter w:val="1"/>
          <w:wAfter w:w="8" w:type="pct"/>
          <w:trHeight w:val="20"/>
        </w:trPr>
        <w:tc>
          <w:tcPr>
            <w:tcW w:w="243" w:type="pct"/>
            <w:tcBorders>
              <w:top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1</w:t>
            </w:r>
          </w:p>
          <w:p w:rsidR="00EE0548" w:rsidRPr="005F6105" w:rsidRDefault="00EE0548" w:rsidP="00EE0548">
            <w:pPr>
              <w:pStyle w:val="1fffb"/>
            </w:pPr>
          </w:p>
        </w:tc>
        <w:tc>
          <w:tcPr>
            <w:tcW w:w="658" w:type="pct"/>
            <w:vMerge w:val="restart"/>
            <w:tcBorders>
              <w:top w:val="single" w:sz="4" w:space="0" w:color="auto"/>
              <w:left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Иркутская область, Тулунский район, пос. 4-е отделение Государственной селекционной станции, ул. Мичурина, 27 А</w:t>
            </w:r>
          </w:p>
        </w:tc>
        <w:tc>
          <w:tcPr>
            <w:tcW w:w="410" w:type="pct"/>
            <w:vMerge w:val="restart"/>
            <w:tcBorders>
              <w:top w:val="single" w:sz="4" w:space="0" w:color="auto"/>
              <w:left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КВр-0,63</w:t>
            </w:r>
          </w:p>
        </w:tc>
        <w:tc>
          <w:tcPr>
            <w:tcW w:w="404" w:type="pct"/>
            <w:vMerge w:val="restart"/>
            <w:tcBorders>
              <w:top w:val="single" w:sz="4" w:space="0" w:color="auto"/>
              <w:left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2</w:t>
            </w:r>
          </w:p>
        </w:tc>
        <w:tc>
          <w:tcPr>
            <w:tcW w:w="427" w:type="pct"/>
            <w:vMerge w:val="restart"/>
            <w:tcBorders>
              <w:top w:val="single" w:sz="4" w:space="0" w:color="auto"/>
              <w:left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2017</w:t>
            </w:r>
          </w:p>
        </w:tc>
        <w:tc>
          <w:tcPr>
            <w:tcW w:w="4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0,54</w:t>
            </w:r>
          </w:p>
        </w:tc>
        <w:tc>
          <w:tcPr>
            <w:tcW w:w="451" w:type="pct"/>
            <w:vMerge w:val="restart"/>
            <w:tcBorders>
              <w:top w:val="single" w:sz="4" w:space="0" w:color="auto"/>
              <w:left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1,08</w:t>
            </w:r>
          </w:p>
        </w:tc>
        <w:tc>
          <w:tcPr>
            <w:tcW w:w="5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4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75</w:t>
            </w: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541" w:type="pct"/>
            <w:vMerge w:val="restart"/>
            <w:tcBorders>
              <w:top w:val="single" w:sz="4" w:space="0" w:color="auto"/>
              <w:left w:val="single" w:sz="4" w:space="0" w:color="auto"/>
            </w:tcBorders>
            <w:tcMar>
              <w:left w:w="28" w:type="dxa"/>
              <w:right w:w="28" w:type="dxa"/>
            </w:tcMar>
            <w:vAlign w:val="center"/>
          </w:tcPr>
          <w:p w:rsidR="00EE0548" w:rsidRPr="005F6105" w:rsidRDefault="00EE0548" w:rsidP="00EE0548">
            <w:pPr>
              <w:pStyle w:val="1fffb"/>
            </w:pPr>
            <w:r w:rsidRPr="005F6105">
              <w:t>27.08.2021</w:t>
            </w:r>
          </w:p>
        </w:tc>
      </w:tr>
      <w:tr w:rsidR="00EE0548" w:rsidRPr="005F6105" w:rsidTr="00EE0548">
        <w:trPr>
          <w:gridAfter w:val="1"/>
          <w:wAfter w:w="8" w:type="pct"/>
          <w:trHeight w:val="20"/>
        </w:trPr>
        <w:tc>
          <w:tcPr>
            <w:tcW w:w="243" w:type="pct"/>
            <w:tcBorders>
              <w:top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658" w:type="pct"/>
            <w:vMerge/>
            <w:tcBorders>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410" w:type="pct"/>
            <w:vMerge/>
            <w:tcBorders>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404" w:type="pct"/>
            <w:vMerge/>
            <w:tcBorders>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427" w:type="pct"/>
            <w:vMerge/>
            <w:tcBorders>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4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0,54</w:t>
            </w:r>
          </w:p>
        </w:tc>
        <w:tc>
          <w:tcPr>
            <w:tcW w:w="451" w:type="pct"/>
            <w:vMerge/>
            <w:tcBorders>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53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41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r w:rsidRPr="005F6105">
              <w:t>75</w:t>
            </w:r>
          </w:p>
        </w:tc>
        <w:tc>
          <w:tcPr>
            <w:tcW w:w="46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pPr>
          </w:p>
        </w:tc>
        <w:tc>
          <w:tcPr>
            <w:tcW w:w="541" w:type="pct"/>
            <w:vMerge/>
            <w:tcBorders>
              <w:left w:val="single" w:sz="4" w:space="0" w:color="auto"/>
              <w:bottom w:val="single" w:sz="4" w:space="0" w:color="auto"/>
            </w:tcBorders>
            <w:tcMar>
              <w:left w:w="28" w:type="dxa"/>
              <w:right w:w="28" w:type="dxa"/>
            </w:tcMar>
            <w:vAlign w:val="center"/>
          </w:tcPr>
          <w:p w:rsidR="00EE0548" w:rsidRPr="005F6105" w:rsidRDefault="00EE0548" w:rsidP="00EE0548">
            <w:pPr>
              <w:pStyle w:val="1fffb"/>
            </w:pPr>
          </w:p>
        </w:tc>
      </w:tr>
    </w:tbl>
    <w:p w:rsidR="00EE0548" w:rsidRPr="005F6105" w:rsidRDefault="00EE0548" w:rsidP="00EE0548">
      <w:pPr>
        <w:pStyle w:val="11ff3"/>
        <w:rPr>
          <w:b/>
          <w:color w:val="auto"/>
        </w:rPr>
      </w:pPr>
      <w:r w:rsidRPr="005F6105">
        <w:rPr>
          <w:b/>
          <w:color w:val="auto"/>
        </w:rPr>
        <w:t>Таблица 1.2.1.3 - Основные характеристики вспомогательного оборудования</w:t>
      </w:r>
    </w:p>
    <w:tbl>
      <w:tblPr>
        <w:tblStyle w:val="afff7"/>
        <w:tblW w:w="5000" w:type="pct"/>
        <w:tblLook w:val="04A0" w:firstRow="1" w:lastRow="0" w:firstColumn="1" w:lastColumn="0" w:noHBand="0" w:noVBand="1"/>
      </w:tblPr>
      <w:tblGrid>
        <w:gridCol w:w="2199"/>
        <w:gridCol w:w="4777"/>
        <w:gridCol w:w="3225"/>
        <w:gridCol w:w="4925"/>
      </w:tblGrid>
      <w:tr w:rsidR="00EE0548" w:rsidRPr="005F6105" w:rsidTr="00EE0548">
        <w:trPr>
          <w:trHeight w:val="20"/>
        </w:trPr>
        <w:tc>
          <w:tcPr>
            <w:tcW w:w="72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0548" w:rsidRPr="005F6105" w:rsidRDefault="00EE0548" w:rsidP="00EE0548">
            <w:pPr>
              <w:pStyle w:val="1fffb"/>
              <w:ind w:left="0"/>
              <w:rPr>
                <w:rFonts w:cstheme="minorBidi"/>
                <w:szCs w:val="20"/>
              </w:rPr>
            </w:pPr>
            <w:r w:rsidRPr="005F6105">
              <w:rPr>
                <w:szCs w:val="20"/>
              </w:rPr>
              <w:t>№</w:t>
            </w:r>
          </w:p>
          <w:p w:rsidR="00EE0548" w:rsidRPr="005F6105" w:rsidRDefault="00EE0548" w:rsidP="00EE0548">
            <w:pPr>
              <w:pStyle w:val="1fffb"/>
              <w:ind w:left="0"/>
              <w:rPr>
                <w:szCs w:val="20"/>
                <w:lang w:eastAsia="en-US"/>
              </w:rPr>
            </w:pPr>
            <w:r w:rsidRPr="005F6105">
              <w:rPr>
                <w:szCs w:val="20"/>
              </w:rPr>
              <w:t>п/п</w:t>
            </w:r>
          </w:p>
        </w:tc>
        <w:tc>
          <w:tcPr>
            <w:tcW w:w="1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0548" w:rsidRPr="005F6105" w:rsidRDefault="00EE0548" w:rsidP="00EE0548">
            <w:pPr>
              <w:pStyle w:val="1fffb"/>
              <w:ind w:left="0"/>
              <w:rPr>
                <w:szCs w:val="20"/>
                <w:lang w:eastAsia="en-US"/>
              </w:rPr>
            </w:pPr>
            <w:r w:rsidRPr="005F6105">
              <w:rPr>
                <w:szCs w:val="20"/>
              </w:rPr>
              <w:t>Наименование, марка</w:t>
            </w:r>
          </w:p>
        </w:tc>
        <w:tc>
          <w:tcPr>
            <w:tcW w:w="106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0548" w:rsidRPr="005F6105" w:rsidRDefault="00EE0548" w:rsidP="00EE0548">
            <w:pPr>
              <w:pStyle w:val="1fffb"/>
              <w:ind w:left="0"/>
              <w:rPr>
                <w:szCs w:val="20"/>
                <w:lang w:eastAsia="en-US"/>
              </w:rPr>
            </w:pPr>
            <w:r w:rsidRPr="005F6105">
              <w:rPr>
                <w:szCs w:val="20"/>
              </w:rPr>
              <w:t>Количество</w:t>
            </w:r>
          </w:p>
        </w:tc>
        <w:tc>
          <w:tcPr>
            <w:tcW w:w="162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0548" w:rsidRPr="005F6105" w:rsidRDefault="00EE0548" w:rsidP="00EE0548">
            <w:pPr>
              <w:pStyle w:val="1fffb"/>
              <w:ind w:left="0"/>
              <w:rPr>
                <w:szCs w:val="20"/>
                <w:lang w:eastAsia="en-US"/>
              </w:rPr>
            </w:pPr>
            <w:r w:rsidRPr="005F6105">
              <w:rPr>
                <w:szCs w:val="20"/>
              </w:rPr>
              <w:t>Основные технические данные</w:t>
            </w:r>
          </w:p>
        </w:tc>
      </w:tr>
      <w:tr w:rsidR="00EE0548" w:rsidRPr="005F6105" w:rsidTr="00EE0548">
        <w:trPr>
          <w:trHeight w:val="20"/>
        </w:trPr>
        <w:tc>
          <w:tcPr>
            <w:tcW w:w="727"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1</w:t>
            </w:r>
          </w:p>
        </w:tc>
        <w:tc>
          <w:tcPr>
            <w:tcW w:w="1579"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Вентилятор на дымовой трубе</w:t>
            </w:r>
          </w:p>
        </w:tc>
        <w:tc>
          <w:tcPr>
            <w:tcW w:w="1066"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1</w:t>
            </w:r>
          </w:p>
        </w:tc>
        <w:tc>
          <w:tcPr>
            <w:tcW w:w="1628"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rFonts w:cstheme="minorBidi"/>
                <w:szCs w:val="20"/>
              </w:rPr>
            </w:pPr>
            <w:r w:rsidRPr="005F6105">
              <w:rPr>
                <w:szCs w:val="20"/>
              </w:rPr>
              <w:t>Мощность-1,5 кВт</w:t>
            </w:r>
          </w:p>
          <w:p w:rsidR="00EE0548" w:rsidRPr="005F6105" w:rsidRDefault="00EE0548" w:rsidP="00EE0548">
            <w:pPr>
              <w:pStyle w:val="1fffb"/>
              <w:ind w:left="0"/>
              <w:rPr>
                <w:szCs w:val="20"/>
                <w:lang w:eastAsia="en-US"/>
              </w:rPr>
            </w:pPr>
            <w:r w:rsidRPr="005F6105">
              <w:rPr>
                <w:szCs w:val="20"/>
              </w:rPr>
              <w:t xml:space="preserve"> </w:t>
            </w:r>
            <w:r w:rsidRPr="005F6105">
              <w:rPr>
                <w:szCs w:val="20"/>
                <w:lang w:val="en-US"/>
              </w:rPr>
              <w:t>n</w:t>
            </w:r>
            <w:r w:rsidRPr="005F6105">
              <w:rPr>
                <w:szCs w:val="20"/>
              </w:rPr>
              <w:t>-3000 об/мин.</w:t>
            </w:r>
          </w:p>
        </w:tc>
      </w:tr>
      <w:tr w:rsidR="00EE0548" w:rsidRPr="005F6105" w:rsidTr="00EE0548">
        <w:trPr>
          <w:trHeight w:val="20"/>
        </w:trPr>
        <w:tc>
          <w:tcPr>
            <w:tcW w:w="727"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2</w:t>
            </w:r>
          </w:p>
        </w:tc>
        <w:tc>
          <w:tcPr>
            <w:tcW w:w="1579"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Дымосос Д-9</w:t>
            </w:r>
          </w:p>
        </w:tc>
        <w:tc>
          <w:tcPr>
            <w:tcW w:w="1066"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ind w:left="0"/>
              <w:rPr>
                <w:szCs w:val="20"/>
                <w:lang w:eastAsia="en-US"/>
              </w:rPr>
            </w:pPr>
          </w:p>
        </w:tc>
        <w:tc>
          <w:tcPr>
            <w:tcW w:w="1628"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Диаметр рабочего колеса – 900</w:t>
            </w:r>
            <w:r>
              <w:rPr>
                <w:szCs w:val="20"/>
              </w:rPr>
              <w:t xml:space="preserve"> </w:t>
            </w:r>
            <w:r w:rsidRPr="005F6105">
              <w:rPr>
                <w:szCs w:val="20"/>
              </w:rPr>
              <w:t>мм</w:t>
            </w:r>
          </w:p>
        </w:tc>
      </w:tr>
      <w:tr w:rsidR="00EE0548" w:rsidRPr="005F6105" w:rsidTr="00EE0548">
        <w:trPr>
          <w:trHeight w:val="20"/>
        </w:trPr>
        <w:tc>
          <w:tcPr>
            <w:tcW w:w="727"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3</w:t>
            </w:r>
          </w:p>
        </w:tc>
        <w:tc>
          <w:tcPr>
            <w:tcW w:w="1579"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Электрощит распределительный</w:t>
            </w:r>
          </w:p>
        </w:tc>
        <w:tc>
          <w:tcPr>
            <w:tcW w:w="1066"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1</w:t>
            </w:r>
          </w:p>
        </w:tc>
        <w:tc>
          <w:tcPr>
            <w:tcW w:w="162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ind w:left="0"/>
              <w:rPr>
                <w:szCs w:val="20"/>
                <w:lang w:eastAsia="en-US"/>
              </w:rPr>
            </w:pPr>
          </w:p>
        </w:tc>
      </w:tr>
      <w:tr w:rsidR="00EE0548" w:rsidRPr="005F6105" w:rsidTr="00EE0548">
        <w:trPr>
          <w:trHeight w:val="20"/>
        </w:trPr>
        <w:tc>
          <w:tcPr>
            <w:tcW w:w="727"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4</w:t>
            </w:r>
          </w:p>
        </w:tc>
        <w:tc>
          <w:tcPr>
            <w:tcW w:w="1579"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Циклон –БЦ-7</w:t>
            </w:r>
          </w:p>
        </w:tc>
        <w:tc>
          <w:tcPr>
            <w:tcW w:w="1066"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1</w:t>
            </w:r>
          </w:p>
        </w:tc>
        <w:tc>
          <w:tcPr>
            <w:tcW w:w="162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ind w:left="0"/>
              <w:rPr>
                <w:szCs w:val="20"/>
                <w:lang w:eastAsia="en-US"/>
              </w:rPr>
            </w:pPr>
          </w:p>
        </w:tc>
      </w:tr>
      <w:tr w:rsidR="00EE0548" w:rsidRPr="005F6105" w:rsidTr="00EE0548">
        <w:trPr>
          <w:trHeight w:val="20"/>
        </w:trPr>
        <w:tc>
          <w:tcPr>
            <w:tcW w:w="727"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5</w:t>
            </w:r>
          </w:p>
        </w:tc>
        <w:tc>
          <w:tcPr>
            <w:tcW w:w="1579"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Электросчетчик</w:t>
            </w:r>
          </w:p>
        </w:tc>
        <w:tc>
          <w:tcPr>
            <w:tcW w:w="1066" w:type="pct"/>
            <w:tcBorders>
              <w:top w:val="single" w:sz="4" w:space="0" w:color="auto"/>
              <w:left w:val="single" w:sz="4" w:space="0" w:color="auto"/>
              <w:bottom w:val="single" w:sz="4" w:space="0" w:color="auto"/>
              <w:right w:val="single" w:sz="4" w:space="0" w:color="auto"/>
            </w:tcBorders>
            <w:hideMark/>
          </w:tcPr>
          <w:p w:rsidR="00EE0548" w:rsidRPr="005F6105" w:rsidRDefault="00EE0548" w:rsidP="00EE0548">
            <w:pPr>
              <w:pStyle w:val="1fffb"/>
              <w:ind w:left="0"/>
              <w:rPr>
                <w:szCs w:val="20"/>
                <w:lang w:eastAsia="en-US"/>
              </w:rPr>
            </w:pPr>
            <w:r w:rsidRPr="005F6105">
              <w:rPr>
                <w:szCs w:val="20"/>
              </w:rPr>
              <w:t>1</w:t>
            </w:r>
          </w:p>
        </w:tc>
        <w:tc>
          <w:tcPr>
            <w:tcW w:w="162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ind w:left="0"/>
              <w:rPr>
                <w:szCs w:val="20"/>
                <w:lang w:eastAsia="en-US"/>
              </w:rPr>
            </w:pPr>
          </w:p>
        </w:tc>
      </w:tr>
    </w:tbl>
    <w:p w:rsidR="00EE0548" w:rsidRPr="005F6105" w:rsidRDefault="00EE0548" w:rsidP="00EE0548">
      <w:pPr>
        <w:rPr>
          <w:rFonts w:ascii="Times New Roman" w:hAnsi="Times New Roman" w:cs="Times New Roman"/>
          <w:b/>
        </w:rPr>
      </w:pPr>
    </w:p>
    <w:p w:rsidR="00EE0548" w:rsidRPr="005F6105" w:rsidRDefault="00EE0548" w:rsidP="00EE0548">
      <w:pPr>
        <w:pStyle w:val="11ff3"/>
        <w:rPr>
          <w:color w:val="auto"/>
        </w:rPr>
        <w:sectPr w:rsidR="00EE0548" w:rsidRPr="005F6105" w:rsidSect="00EE0548">
          <w:pgSz w:w="16838" w:h="11906" w:orient="landscape" w:code="9"/>
          <w:pgMar w:top="1701" w:right="851" w:bottom="1134" w:left="851" w:header="680" w:footer="284" w:gutter="0"/>
          <w:cols w:space="708"/>
          <w:docGrid w:linePitch="360"/>
        </w:sectPr>
      </w:pPr>
    </w:p>
    <w:p w:rsidR="00EE0548" w:rsidRPr="005F6105" w:rsidRDefault="00EE0548" w:rsidP="00EE0548">
      <w:pPr>
        <w:spacing w:after="0" w:line="240" w:lineRule="auto"/>
        <w:rPr>
          <w:rFonts w:ascii="Times New Roman" w:hAnsi="Times New Roman" w:cs="Times New Roman"/>
        </w:rPr>
      </w:pPr>
    </w:p>
    <w:p w:rsidR="00EE0548" w:rsidRPr="005F6105" w:rsidRDefault="00EE0548" w:rsidP="00EE0548">
      <w:pPr>
        <w:pStyle w:val="20"/>
        <w:spacing w:before="0" w:after="0" w:line="276" w:lineRule="auto"/>
        <w:rPr>
          <w:rFonts w:cs="Times New Roman"/>
        </w:rPr>
      </w:pPr>
      <w:bookmarkStart w:id="36" w:name="_Toc465965208"/>
      <w:bookmarkStart w:id="37" w:name="_Toc78674690"/>
      <w:bookmarkStart w:id="38" w:name="_Toc84970927"/>
      <w:bookmarkStart w:id="39" w:name="_Toc84978916"/>
      <w:r w:rsidRPr="005F6105">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6"/>
      <w:bookmarkEnd w:id="37"/>
      <w:bookmarkEnd w:id="38"/>
      <w:bookmarkEnd w:id="39"/>
    </w:p>
    <w:p w:rsidR="00EE0548" w:rsidRPr="005F6105" w:rsidRDefault="00EE0548" w:rsidP="00EE0548">
      <w:pPr>
        <w:pStyle w:val="11ff3"/>
        <w:rPr>
          <w:color w:val="auto"/>
        </w:rPr>
      </w:pPr>
      <w:r w:rsidRPr="005F6105">
        <w:rPr>
          <w:color w:val="auto"/>
        </w:rPr>
        <w:t>По состоянию на конец 2021 года установленная мощность котельной в пос. 4-е отделение Государственной селекционной станции составляла 1,08 Гкал/ч.</w:t>
      </w:r>
    </w:p>
    <w:p w:rsidR="00EE0548" w:rsidRPr="005F6105" w:rsidRDefault="00EE0548" w:rsidP="00EE0548">
      <w:pPr>
        <w:pStyle w:val="11ff3"/>
        <w:rPr>
          <w:color w:val="auto"/>
        </w:rPr>
      </w:pPr>
      <w:r w:rsidRPr="005F6105">
        <w:rPr>
          <w:color w:val="auto"/>
        </w:rPr>
        <w:t xml:space="preserve">Сведения об установленной тепловой мощности котельной представлены в таблице. </w:t>
      </w:r>
    </w:p>
    <w:p w:rsidR="00EE0548" w:rsidRPr="005F6105" w:rsidRDefault="00EE0548" w:rsidP="00EE0548">
      <w:pPr>
        <w:pStyle w:val="a2"/>
        <w:ind w:firstLine="0"/>
        <w:jc w:val="left"/>
        <w:rPr>
          <w:b/>
          <w:noProof/>
          <w:u w:val="none"/>
        </w:rPr>
      </w:pPr>
      <w:bookmarkStart w:id="40" w:name="_Toc527706855"/>
      <w:r w:rsidRPr="005F6105">
        <w:rPr>
          <w:b/>
          <w:u w:val="none"/>
        </w:rPr>
        <w:t xml:space="preserve">Таблица 1.2.2.1 - </w:t>
      </w:r>
      <w:r w:rsidRPr="005F6105">
        <w:rPr>
          <w:b/>
          <w:noProof/>
          <w:u w:val="none"/>
        </w:rPr>
        <w:t>Параметры установленной тепловой мощности котельных</w:t>
      </w:r>
      <w:bookmarkEnd w:id="40"/>
    </w:p>
    <w:tbl>
      <w:tblPr>
        <w:tblW w:w="5000" w:type="pct"/>
        <w:jc w:val="center"/>
        <w:tblLook w:val="04A0" w:firstRow="1" w:lastRow="0" w:firstColumn="1" w:lastColumn="0" w:noHBand="0" w:noVBand="1"/>
      </w:tblPr>
      <w:tblGrid>
        <w:gridCol w:w="973"/>
        <w:gridCol w:w="4717"/>
        <w:gridCol w:w="3371"/>
      </w:tblGrid>
      <w:tr w:rsidR="00EE0548" w:rsidRPr="005F6105" w:rsidTr="00EE0548">
        <w:trPr>
          <w:trHeight w:val="765"/>
          <w:jc w:val="center"/>
        </w:trPr>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spacing w:after="0" w:line="240" w:lineRule="auto"/>
              <w:rPr>
                <w:rFonts w:ascii="Times New Roman" w:eastAsia="Times New Roman" w:hAnsi="Times New Roman" w:cs="Times New Roman"/>
                <w:sz w:val="20"/>
                <w:szCs w:val="20"/>
              </w:rPr>
            </w:pPr>
            <w:r w:rsidRPr="005F6105">
              <w:rPr>
                <w:rFonts w:ascii="Times New Roman" w:eastAsia="Times New Roman" w:hAnsi="Times New Roman" w:cs="Times New Roman"/>
                <w:sz w:val="20"/>
                <w:szCs w:val="20"/>
              </w:rPr>
              <w:t>№ п/п</w:t>
            </w:r>
          </w:p>
        </w:tc>
        <w:tc>
          <w:tcPr>
            <w:tcW w:w="2603"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spacing w:after="0" w:line="240" w:lineRule="auto"/>
              <w:jc w:val="center"/>
              <w:rPr>
                <w:rFonts w:ascii="Times New Roman" w:eastAsia="Times New Roman" w:hAnsi="Times New Roman" w:cs="Times New Roman"/>
                <w:sz w:val="20"/>
                <w:szCs w:val="20"/>
              </w:rPr>
            </w:pPr>
            <w:r w:rsidRPr="005F6105">
              <w:rPr>
                <w:rFonts w:ascii="Times New Roman" w:eastAsia="Times New Roman" w:hAnsi="Times New Roman" w:cs="Times New Roman"/>
                <w:sz w:val="20"/>
                <w:szCs w:val="20"/>
              </w:rPr>
              <w:t>Местоположение</w:t>
            </w:r>
          </w:p>
        </w:tc>
        <w:tc>
          <w:tcPr>
            <w:tcW w:w="1860"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spacing w:after="0" w:line="240" w:lineRule="auto"/>
              <w:rPr>
                <w:rFonts w:ascii="Times New Roman" w:eastAsia="Times New Roman" w:hAnsi="Times New Roman" w:cs="Times New Roman"/>
                <w:sz w:val="20"/>
                <w:szCs w:val="20"/>
              </w:rPr>
            </w:pPr>
            <w:r w:rsidRPr="005F6105">
              <w:rPr>
                <w:rFonts w:ascii="Times New Roman" w:eastAsia="Times New Roman" w:hAnsi="Times New Roman" w:cs="Times New Roman"/>
                <w:sz w:val="20"/>
                <w:szCs w:val="20"/>
              </w:rPr>
              <w:t>Установленная мощность Гкал\ч</w:t>
            </w:r>
          </w:p>
        </w:tc>
      </w:tr>
      <w:tr w:rsidR="00EE0548" w:rsidRPr="005F6105" w:rsidTr="00EE0548">
        <w:trPr>
          <w:trHeight w:val="255"/>
          <w:jc w:val="center"/>
        </w:trPr>
        <w:tc>
          <w:tcPr>
            <w:tcW w:w="537"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spacing w:after="0" w:line="240" w:lineRule="auto"/>
              <w:jc w:val="both"/>
              <w:rPr>
                <w:rFonts w:ascii="Times New Roman" w:eastAsia="Times New Roman" w:hAnsi="Times New Roman" w:cs="Times New Roman"/>
                <w:sz w:val="20"/>
                <w:szCs w:val="20"/>
              </w:rPr>
            </w:pPr>
            <w:r w:rsidRPr="005F6105">
              <w:rPr>
                <w:rFonts w:ascii="Times New Roman" w:eastAsia="Times New Roman" w:hAnsi="Times New Roman" w:cs="Times New Roman"/>
                <w:sz w:val="20"/>
                <w:szCs w:val="20"/>
              </w:rPr>
              <w:t>1</w:t>
            </w:r>
          </w:p>
        </w:tc>
        <w:tc>
          <w:tcPr>
            <w:tcW w:w="2603" w:type="pct"/>
            <w:tcBorders>
              <w:top w:val="nil"/>
              <w:left w:val="nil"/>
              <w:bottom w:val="single" w:sz="4" w:space="0" w:color="auto"/>
              <w:right w:val="single" w:sz="4" w:space="0" w:color="auto"/>
            </w:tcBorders>
            <w:shd w:val="clear" w:color="000000" w:fill="FFFFFF"/>
            <w:vAlign w:val="center"/>
            <w:hideMark/>
          </w:tcPr>
          <w:p w:rsidR="00EE0548" w:rsidRPr="00FC6E97" w:rsidRDefault="00EE0548" w:rsidP="00EE0548">
            <w:pPr>
              <w:spacing w:after="0" w:line="240" w:lineRule="auto"/>
              <w:jc w:val="both"/>
              <w:rPr>
                <w:rFonts w:ascii="Times New Roman" w:eastAsia="Times New Roman" w:hAnsi="Times New Roman" w:cs="Times New Roman"/>
                <w:sz w:val="20"/>
                <w:szCs w:val="20"/>
              </w:rPr>
            </w:pPr>
            <w:r w:rsidRPr="00FC6E97">
              <w:rPr>
                <w:rFonts w:ascii="Times New Roman" w:eastAsia="Times New Roman" w:hAnsi="Times New Roman" w:cs="Times New Roman"/>
                <w:sz w:val="20"/>
                <w:szCs w:val="20"/>
              </w:rPr>
              <w:t>Котельная.</w:t>
            </w:r>
          </w:p>
          <w:p w:rsidR="00EE0548" w:rsidRPr="005F6105" w:rsidRDefault="00EE0548" w:rsidP="00EE0548">
            <w:pPr>
              <w:spacing w:after="0" w:line="240" w:lineRule="auto"/>
              <w:jc w:val="both"/>
              <w:rPr>
                <w:rFonts w:ascii="Times New Roman" w:eastAsia="Times New Roman" w:hAnsi="Times New Roman" w:cs="Times New Roman"/>
                <w:sz w:val="20"/>
                <w:szCs w:val="20"/>
              </w:rPr>
            </w:pPr>
            <w:r w:rsidRPr="00FC6E97">
              <w:rPr>
                <w:rFonts w:ascii="Times New Roman" w:eastAsia="Times New Roman" w:hAnsi="Times New Roman" w:cs="Times New Roman"/>
                <w:sz w:val="20"/>
                <w:szCs w:val="20"/>
              </w:rPr>
              <w:t xml:space="preserve">Иркутская область, Тулунский район, пос. </w:t>
            </w:r>
            <w:r w:rsidRPr="00FC6E97">
              <w:rPr>
                <w:rFonts w:ascii="Times New Roman" w:hAnsi="Times New Roman" w:cs="Times New Roman"/>
                <w:sz w:val="20"/>
                <w:szCs w:val="20"/>
              </w:rPr>
              <w:t>4-е отделение Государственной селекционной станции, ул. Мичурина</w:t>
            </w:r>
            <w:r>
              <w:rPr>
                <w:rFonts w:ascii="Times New Roman" w:hAnsi="Times New Roman" w:cs="Times New Roman"/>
                <w:sz w:val="20"/>
                <w:szCs w:val="20"/>
              </w:rPr>
              <w:t>,</w:t>
            </w:r>
            <w:r w:rsidRPr="00FC6E97">
              <w:rPr>
                <w:rFonts w:ascii="Times New Roman" w:hAnsi="Times New Roman" w:cs="Times New Roman"/>
                <w:sz w:val="20"/>
                <w:szCs w:val="20"/>
              </w:rPr>
              <w:t xml:space="preserve"> 27 А</w:t>
            </w:r>
          </w:p>
        </w:tc>
        <w:tc>
          <w:tcPr>
            <w:tcW w:w="1860"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1,08</w:t>
            </w:r>
          </w:p>
        </w:tc>
      </w:tr>
    </w:tbl>
    <w:p w:rsidR="00EE0548" w:rsidRPr="005F6105" w:rsidRDefault="00EE0548" w:rsidP="00EE0548">
      <w:pPr>
        <w:spacing w:line="240" w:lineRule="auto"/>
        <w:rPr>
          <w:rFonts w:ascii="Times New Roman" w:hAnsi="Times New Roman" w:cs="Times New Roman"/>
        </w:rPr>
      </w:pPr>
    </w:p>
    <w:p w:rsidR="00EE0548" w:rsidRPr="005F6105" w:rsidRDefault="00EE0548" w:rsidP="00EE0548">
      <w:pPr>
        <w:pStyle w:val="20"/>
        <w:spacing w:before="0" w:after="0" w:line="276" w:lineRule="auto"/>
        <w:rPr>
          <w:rFonts w:cs="Times New Roman"/>
        </w:rPr>
      </w:pPr>
      <w:bookmarkStart w:id="41" w:name="_Toc78674691"/>
      <w:bookmarkStart w:id="42" w:name="_Toc84970928"/>
      <w:bookmarkStart w:id="43" w:name="_Toc84978917"/>
      <w:r w:rsidRPr="005F6105">
        <w:rPr>
          <w:rFonts w:cs="Times New Roman"/>
        </w:rPr>
        <w:t>Ограничения тепловой мощности и параметры располагаемой тепловой мощности</w:t>
      </w:r>
      <w:bookmarkEnd w:id="41"/>
      <w:bookmarkEnd w:id="42"/>
      <w:bookmarkEnd w:id="43"/>
    </w:p>
    <w:p w:rsidR="00EE0548" w:rsidRPr="005F6105" w:rsidRDefault="00EE0548" w:rsidP="00EE0548">
      <w:pPr>
        <w:pStyle w:val="11ff3"/>
        <w:rPr>
          <w:color w:val="auto"/>
        </w:rPr>
      </w:pPr>
      <w:r w:rsidRPr="005F6105">
        <w:rPr>
          <w:color w:val="auto"/>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EE0548" w:rsidRPr="005F6105" w:rsidRDefault="00EE0548" w:rsidP="00EE0548">
      <w:pPr>
        <w:pStyle w:val="11ff3"/>
        <w:rPr>
          <w:color w:val="auto"/>
        </w:rPr>
      </w:pPr>
      <w:r w:rsidRPr="005F6105">
        <w:rPr>
          <w:b/>
          <w:color w:val="auto"/>
        </w:rPr>
        <w:t>«Установленная мощность источника тепловой энергии</w:t>
      </w:r>
      <w:r w:rsidRPr="005F6105">
        <w:rPr>
          <w:color w:val="auto"/>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E0548" w:rsidRPr="005F6105" w:rsidRDefault="00EE0548" w:rsidP="00EE0548">
      <w:pPr>
        <w:pStyle w:val="11ff3"/>
        <w:rPr>
          <w:color w:val="auto"/>
        </w:rPr>
      </w:pPr>
      <w:r w:rsidRPr="005F6105">
        <w:rPr>
          <w:b/>
          <w:color w:val="auto"/>
        </w:rPr>
        <w:t>Располагаемая мощность источника тепловой энергии</w:t>
      </w:r>
      <w:r w:rsidRPr="005F6105">
        <w:rPr>
          <w:color w:val="auto"/>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EE0548" w:rsidRPr="005F6105" w:rsidRDefault="00EE0548" w:rsidP="00EE0548">
      <w:pPr>
        <w:pStyle w:val="11ff3"/>
        <w:rPr>
          <w:color w:val="auto"/>
          <w:szCs w:val="20"/>
          <w:lang w:eastAsia="ru-RU"/>
        </w:rPr>
      </w:pPr>
      <w:r w:rsidRPr="005F6105">
        <w:rPr>
          <w:b/>
          <w:color w:val="auto"/>
        </w:rPr>
        <w:t xml:space="preserve">Таблица 1.2.3.1 - </w:t>
      </w:r>
      <w:r w:rsidRPr="005F6105">
        <w:rPr>
          <w:rStyle w:val="11ff4"/>
          <w:b/>
          <w:color w:val="auto"/>
        </w:rPr>
        <w:t>Установленная и располагаемая мощность оборудования, последняя представлена с учетом технически возможного максимума, в</w:t>
      </w:r>
      <w:r w:rsidRPr="005F6105">
        <w:rPr>
          <w:b/>
          <w:color w:val="auto"/>
        </w:rPr>
        <w:t xml:space="preserve"> соответствии с разработанными режимными картами</w:t>
      </w:r>
      <w:r w:rsidRPr="005F6105">
        <w:rPr>
          <w:color w:val="auto"/>
        </w:rPr>
        <w:t xml:space="preserve">. </w:t>
      </w:r>
      <w:r w:rsidRPr="005F6105">
        <w:rPr>
          <w:color w:val="auto"/>
        </w:rPr>
        <w:fldChar w:fldCharType="begin"/>
      </w:r>
      <w:r w:rsidRPr="005F6105">
        <w:rPr>
          <w:color w:val="auto"/>
        </w:rPr>
        <w:instrText xml:space="preserve"> LINK Excel.Sheet.12 "F:\\5-с Проект\\Схема ТС\\Гремячинское\\Расчётные таблицы Гремячинское .xlsx" "121 нью!R19C2:R31C5" \f 4 \h \* MERGEFORMAT </w:instrText>
      </w:r>
      <w:r w:rsidRPr="005F6105">
        <w:rPr>
          <w:color w:val="auto"/>
        </w:rPr>
        <w:fldChar w:fldCharType="separate"/>
      </w:r>
    </w:p>
    <w:tbl>
      <w:tblPr>
        <w:tblW w:w="5000" w:type="pct"/>
        <w:tblLook w:val="04A0" w:firstRow="1" w:lastRow="0" w:firstColumn="1" w:lastColumn="0" w:noHBand="0" w:noVBand="1"/>
      </w:tblPr>
      <w:tblGrid>
        <w:gridCol w:w="486"/>
        <w:gridCol w:w="5600"/>
        <w:gridCol w:w="1508"/>
        <w:gridCol w:w="1457"/>
      </w:tblGrid>
      <w:tr w:rsidR="00EE0548" w:rsidRPr="005F6105" w:rsidTr="00EE0548">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lastRenderedPageBreak/>
              <w:t>№ п/п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t>Фактическая располагаемая тепловая мощность источника, Гкал/ч</w:t>
            </w:r>
          </w:p>
        </w:tc>
      </w:tr>
      <w:tr w:rsidR="00EE0548" w:rsidRPr="005F6105" w:rsidTr="00EE0548">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1</w:t>
            </w:r>
          </w:p>
        </w:tc>
        <w:tc>
          <w:tcPr>
            <w:tcW w:w="314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 xml:space="preserve">Котельная пос. </w:t>
            </w:r>
            <w:r w:rsidRPr="005F6105">
              <w:t>4-е отделение Государственной селекционной станции</w:t>
            </w:r>
          </w:p>
        </w:tc>
        <w:tc>
          <w:tcPr>
            <w:tcW w:w="81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1,08</w:t>
            </w:r>
          </w:p>
        </w:tc>
        <w:tc>
          <w:tcPr>
            <w:tcW w:w="784"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1,08</w:t>
            </w:r>
          </w:p>
        </w:tc>
      </w:tr>
    </w:tbl>
    <w:p w:rsidR="00EE0548" w:rsidRPr="005F6105" w:rsidRDefault="00EE0548" w:rsidP="00EE0548">
      <w:pPr>
        <w:pStyle w:val="affff7"/>
        <w:ind w:left="0" w:firstLine="567"/>
        <w:rPr>
          <w:rFonts w:ascii="Times New Roman" w:hAnsi="Times New Roman"/>
          <w:sz w:val="20"/>
          <w:szCs w:val="20"/>
          <w:lang w:val="ru-RU" w:eastAsia="ru-RU" w:bidi="ar-SA"/>
        </w:rPr>
      </w:pPr>
      <w:r w:rsidRPr="005F6105">
        <w:rPr>
          <w:rFonts w:ascii="Times New Roman" w:hAnsi="Times New Roman"/>
          <w:kern w:val="28"/>
          <w:lang w:val="ru-RU"/>
        </w:rPr>
        <w:fldChar w:fldCharType="end"/>
      </w:r>
    </w:p>
    <w:p w:rsidR="00EE0548" w:rsidRPr="005F6105" w:rsidRDefault="00EE0548" w:rsidP="00EE0548">
      <w:pPr>
        <w:pStyle w:val="20"/>
        <w:rPr>
          <w:rFonts w:cs="Times New Roman"/>
        </w:rPr>
      </w:pPr>
      <w:bookmarkStart w:id="44" w:name="_Toc78674692"/>
      <w:bookmarkStart w:id="45" w:name="_Toc84970929"/>
      <w:bookmarkStart w:id="46" w:name="_Toc84978918"/>
      <w:r w:rsidRPr="005F6105">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4"/>
      <w:bookmarkEnd w:id="45"/>
      <w:bookmarkEnd w:id="46"/>
    </w:p>
    <w:p w:rsidR="00EE0548" w:rsidRPr="005F6105" w:rsidRDefault="00EE0548" w:rsidP="00EE0548">
      <w:pPr>
        <w:pStyle w:val="11ff3"/>
        <w:rPr>
          <w:color w:val="auto"/>
        </w:rPr>
      </w:pPr>
      <w:bookmarkStart w:id="47" w:name="_Ref365304232"/>
      <w:r w:rsidRPr="005F6105">
        <w:rPr>
          <w:color w:val="auto"/>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EE0548" w:rsidRPr="005F6105" w:rsidRDefault="00EE0548" w:rsidP="00EE0548">
      <w:pPr>
        <w:pStyle w:val="11ff3"/>
        <w:rPr>
          <w:color w:val="auto"/>
        </w:rPr>
      </w:pPr>
      <w:r w:rsidRPr="005F6105">
        <w:rPr>
          <w:b/>
          <w:color w:val="auto"/>
        </w:rPr>
        <w:t>«Мощность источника тепловой энергии «нетто»</w:t>
      </w:r>
      <w:r w:rsidRPr="005F6105">
        <w:rPr>
          <w:color w:val="auto"/>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EE0548" w:rsidRPr="005F6105" w:rsidRDefault="00EE0548" w:rsidP="00EE0548">
      <w:pPr>
        <w:pStyle w:val="11ff3"/>
        <w:rPr>
          <w:color w:val="auto"/>
        </w:rPr>
      </w:pPr>
      <w:r w:rsidRPr="005F6105">
        <w:rPr>
          <w:color w:val="auto"/>
        </w:rPr>
        <w:t>Значительную долю тепловой энергии,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EE0548" w:rsidRPr="005F6105" w:rsidRDefault="00EE0548" w:rsidP="00EE0548">
      <w:pPr>
        <w:pStyle w:val="11ff3"/>
        <w:rPr>
          <w:color w:val="auto"/>
        </w:rPr>
      </w:pPr>
      <w:r w:rsidRPr="005F6105">
        <w:rPr>
          <w:color w:val="auto"/>
        </w:rPr>
        <w:t>Величина собственных нужд зависит от многих факторов:</w:t>
      </w:r>
    </w:p>
    <w:p w:rsidR="00EE0548" w:rsidRPr="005F6105" w:rsidRDefault="00EE0548" w:rsidP="00EE0548">
      <w:pPr>
        <w:pStyle w:val="11ff3"/>
        <w:rPr>
          <w:color w:val="auto"/>
        </w:rPr>
      </w:pPr>
      <w:r w:rsidRPr="005F6105">
        <w:rPr>
          <w:color w:val="auto"/>
        </w:rPr>
        <w:t>- вида сжигаемого на теплоисточнике топлива;</w:t>
      </w:r>
    </w:p>
    <w:p w:rsidR="00EE0548" w:rsidRPr="005F6105" w:rsidRDefault="00EE0548" w:rsidP="00EE0548">
      <w:pPr>
        <w:pStyle w:val="11ff3"/>
        <w:rPr>
          <w:color w:val="auto"/>
        </w:rPr>
      </w:pPr>
      <w:r w:rsidRPr="005F6105">
        <w:rPr>
          <w:color w:val="auto"/>
        </w:rPr>
        <w:t>- срока эксплуатации котельного оборудования;</w:t>
      </w:r>
    </w:p>
    <w:p w:rsidR="00EE0548" w:rsidRPr="005F6105" w:rsidRDefault="00EE0548" w:rsidP="00EE0548">
      <w:pPr>
        <w:pStyle w:val="11ff3"/>
        <w:rPr>
          <w:color w:val="auto"/>
        </w:rPr>
      </w:pPr>
      <w:r w:rsidRPr="005F6105">
        <w:rPr>
          <w:color w:val="auto"/>
        </w:rPr>
        <w:t>- вида теплоносителя.</w:t>
      </w:r>
    </w:p>
    <w:p w:rsidR="00EE0548" w:rsidRPr="005F6105" w:rsidRDefault="00EE0548" w:rsidP="00EE0548">
      <w:pPr>
        <w:pStyle w:val="11ff3"/>
        <w:rPr>
          <w:color w:val="auto"/>
        </w:rPr>
      </w:pPr>
      <w:r w:rsidRPr="005F6105">
        <w:rPr>
          <w:color w:val="auto"/>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rsidR="00EE0548" w:rsidRPr="005F6105" w:rsidRDefault="00EE0548" w:rsidP="00EE0548">
      <w:pPr>
        <w:pStyle w:val="11ff3"/>
        <w:rPr>
          <w:color w:val="auto"/>
        </w:rPr>
      </w:pPr>
      <w:r w:rsidRPr="005F6105">
        <w:rPr>
          <w:color w:val="auto"/>
        </w:rPr>
        <w:lastRenderedPageBreak/>
        <w:t>Для основного оборудования, установленного на котельной, производятся режимно-наладочные испытания и в соответствии с ними составляются режимные карты.</w:t>
      </w:r>
    </w:p>
    <w:p w:rsidR="00EE0548" w:rsidRPr="005F6105" w:rsidRDefault="00EE0548" w:rsidP="00EE0548">
      <w:pPr>
        <w:pStyle w:val="11ff3"/>
        <w:rPr>
          <w:color w:val="auto"/>
          <w:lang w:eastAsia="hi-IN" w:bidi="hi-IN"/>
        </w:rPr>
      </w:pPr>
      <w:r w:rsidRPr="005F6105">
        <w:rPr>
          <w:color w:val="auto"/>
        </w:rPr>
        <w:t>Расход теплоты на собственные и хозяйственные нужды источников определяется, исходя    из    потребностей    каждого    конкретного теплоисточника, как сумма расходов теплоты на отдельные элементы затрат:</w:t>
      </w:r>
    </w:p>
    <w:p w:rsidR="00EE0548" w:rsidRPr="005F6105" w:rsidRDefault="00EE0548" w:rsidP="00EE0548">
      <w:pPr>
        <w:pStyle w:val="11ff3"/>
        <w:rPr>
          <w:color w:val="auto"/>
          <w:lang w:bidi="hi-IN"/>
        </w:rPr>
      </w:pPr>
      <w:r w:rsidRPr="005F6105">
        <w:rPr>
          <w:color w:val="auto"/>
          <w:lang w:bidi="hi-IN"/>
        </w:rPr>
        <w:t>-</w:t>
      </w:r>
      <w:r w:rsidRPr="005F6105">
        <w:rPr>
          <w:color w:val="auto"/>
          <w:lang w:bidi="hi-IN"/>
        </w:rPr>
        <w:tab/>
        <w:t>потери теплоты на растопку котлов;</w:t>
      </w:r>
    </w:p>
    <w:p w:rsidR="00EE0548" w:rsidRPr="005F6105" w:rsidRDefault="00EE0548" w:rsidP="00EE0548">
      <w:pPr>
        <w:pStyle w:val="11ff3"/>
        <w:rPr>
          <w:color w:val="auto"/>
          <w:lang w:bidi="hi-IN"/>
        </w:rPr>
      </w:pPr>
      <w:r w:rsidRPr="005F6105">
        <w:rPr>
          <w:color w:val="auto"/>
          <w:lang w:bidi="hi-IN"/>
        </w:rPr>
        <w:t>-</w:t>
      </w:r>
      <w:r w:rsidRPr="005F6105">
        <w:rPr>
          <w:color w:val="auto"/>
          <w:lang w:bidi="hi-IN"/>
        </w:rPr>
        <w:tab/>
        <w:t>потери теплоты на нагрев воды, удаляемой из котла с продувкой;</w:t>
      </w:r>
    </w:p>
    <w:p w:rsidR="00EE0548" w:rsidRPr="005F6105" w:rsidRDefault="00EE0548" w:rsidP="00EE0548">
      <w:pPr>
        <w:pStyle w:val="11ff3"/>
        <w:rPr>
          <w:color w:val="auto"/>
          <w:lang w:bidi="hi-IN"/>
        </w:rPr>
      </w:pPr>
      <w:r w:rsidRPr="005F6105">
        <w:rPr>
          <w:color w:val="auto"/>
          <w:lang w:bidi="hi-IN"/>
        </w:rPr>
        <w:t>-</w:t>
      </w:r>
      <w:r w:rsidRPr="005F6105">
        <w:rPr>
          <w:color w:val="auto"/>
          <w:lang w:bidi="hi-IN"/>
        </w:rPr>
        <w:tab/>
        <w:t>расход теплоты на подогрев жидкого топлива в цистернах, хранилищах, расходных емкостях;</w:t>
      </w:r>
    </w:p>
    <w:p w:rsidR="00EE0548" w:rsidRPr="005F6105" w:rsidRDefault="00EE0548" w:rsidP="00EE0548">
      <w:pPr>
        <w:pStyle w:val="11ff3"/>
        <w:rPr>
          <w:color w:val="auto"/>
          <w:lang w:bidi="hi-IN"/>
        </w:rPr>
      </w:pPr>
      <w:r w:rsidRPr="005F6105">
        <w:rPr>
          <w:color w:val="auto"/>
          <w:lang w:bidi="hi-IN"/>
        </w:rPr>
        <w:t>-</w:t>
      </w:r>
      <w:r w:rsidRPr="005F6105">
        <w:rPr>
          <w:color w:val="auto"/>
          <w:lang w:bidi="hi-IN"/>
        </w:rPr>
        <w:tab/>
        <w:t>расход теплоты в паровых форсунках на распыление жидкого топлива;</w:t>
      </w:r>
    </w:p>
    <w:p w:rsidR="00EE0548" w:rsidRPr="005F6105" w:rsidRDefault="00EE0548" w:rsidP="00EE0548">
      <w:pPr>
        <w:pStyle w:val="11ff3"/>
        <w:rPr>
          <w:color w:val="auto"/>
          <w:lang w:bidi="hi-IN"/>
        </w:rPr>
      </w:pPr>
      <w:r w:rsidRPr="005F6105">
        <w:rPr>
          <w:color w:val="auto"/>
          <w:lang w:bidi="hi-IN"/>
        </w:rPr>
        <w:t>-</w:t>
      </w:r>
      <w:r w:rsidRPr="005F6105">
        <w:rPr>
          <w:color w:val="auto"/>
          <w:lang w:bidi="hi-IN"/>
        </w:rPr>
        <w:tab/>
        <w:t>расход теплоты на технологические процессы подготовки воды;</w:t>
      </w:r>
    </w:p>
    <w:p w:rsidR="00EE0548" w:rsidRPr="005F6105" w:rsidRDefault="00EE0548" w:rsidP="00EE0548">
      <w:pPr>
        <w:pStyle w:val="11ff3"/>
        <w:rPr>
          <w:color w:val="auto"/>
          <w:lang w:bidi="hi-IN"/>
        </w:rPr>
      </w:pPr>
      <w:r w:rsidRPr="005F6105">
        <w:rPr>
          <w:color w:val="auto"/>
          <w:lang w:bidi="hi-IN"/>
        </w:rPr>
        <w:t>-</w:t>
      </w:r>
      <w:r w:rsidRPr="005F6105">
        <w:rPr>
          <w:color w:val="auto"/>
          <w:lang w:bidi="hi-IN"/>
        </w:rPr>
        <w:tab/>
        <w:t>расход теплоты на отопление помещений и вспомогательных зданий;</w:t>
      </w:r>
    </w:p>
    <w:p w:rsidR="00EE0548" w:rsidRPr="005F6105" w:rsidRDefault="00EE0548" w:rsidP="00EE0548">
      <w:pPr>
        <w:pStyle w:val="11ff3"/>
        <w:rPr>
          <w:color w:val="auto"/>
          <w:lang w:bidi="hi-IN"/>
        </w:rPr>
      </w:pPr>
      <w:r w:rsidRPr="005F6105">
        <w:rPr>
          <w:color w:val="auto"/>
          <w:lang w:bidi="hi-IN"/>
        </w:rPr>
        <w:t>-</w:t>
      </w:r>
      <w:r w:rsidRPr="005F6105">
        <w:rPr>
          <w:color w:val="auto"/>
          <w:lang w:bidi="hi-IN"/>
        </w:rPr>
        <w:tab/>
        <w:t>расход теплоты на бытовые нужды персонала;</w:t>
      </w:r>
    </w:p>
    <w:p w:rsidR="00EE0548" w:rsidRPr="005F6105" w:rsidRDefault="00EE0548" w:rsidP="00EE0548">
      <w:pPr>
        <w:pStyle w:val="11ff3"/>
        <w:rPr>
          <w:color w:val="auto"/>
          <w:lang w:bidi="hi-IN"/>
        </w:rPr>
      </w:pPr>
      <w:r w:rsidRPr="005F6105">
        <w:rPr>
          <w:color w:val="auto"/>
          <w:lang w:bidi="hi-IN"/>
        </w:rPr>
        <w:t>-</w:t>
      </w:r>
      <w:r w:rsidRPr="005F6105">
        <w:rPr>
          <w:color w:val="auto"/>
          <w:lang w:bidi="hi-IN"/>
        </w:rPr>
        <w:tab/>
        <w:t>прочее.</w:t>
      </w:r>
    </w:p>
    <w:p w:rsidR="00EE0548" w:rsidRPr="005F6105" w:rsidRDefault="00EE0548" w:rsidP="00EE0548">
      <w:pPr>
        <w:pStyle w:val="11ff3"/>
        <w:rPr>
          <w:color w:val="auto"/>
          <w:lang w:bidi="hi-IN"/>
        </w:rPr>
      </w:pPr>
      <w:r w:rsidRPr="005F6105">
        <w:rPr>
          <w:color w:val="auto"/>
          <w:lang w:bidi="hi-IN"/>
        </w:rPr>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w:t>
      </w:r>
    </w:p>
    <w:p w:rsidR="00EE0548" w:rsidRPr="005F6105" w:rsidRDefault="00EE0548" w:rsidP="00EE0548">
      <w:pPr>
        <w:pStyle w:val="11ff3"/>
        <w:rPr>
          <w:b/>
          <w:color w:val="auto"/>
        </w:rPr>
      </w:pPr>
      <w:bookmarkStart w:id="48" w:name="_Toc527706857"/>
      <w:r w:rsidRPr="005F6105">
        <w:rPr>
          <w:b/>
          <w:color w:val="auto"/>
        </w:rPr>
        <w:t>Таблица 1.2.4.1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48"/>
    </w:p>
    <w:tbl>
      <w:tblPr>
        <w:tblW w:w="5000" w:type="pct"/>
        <w:tblLook w:val="04A0" w:firstRow="1" w:lastRow="0" w:firstColumn="1" w:lastColumn="0" w:noHBand="0" w:noVBand="1"/>
      </w:tblPr>
      <w:tblGrid>
        <w:gridCol w:w="486"/>
        <w:gridCol w:w="3225"/>
        <w:gridCol w:w="1508"/>
        <w:gridCol w:w="1457"/>
        <w:gridCol w:w="1304"/>
        <w:gridCol w:w="1071"/>
      </w:tblGrid>
      <w:tr w:rsidR="00EE0548" w:rsidRPr="005F6105" w:rsidTr="00EE0548">
        <w:trPr>
          <w:trHeight w:val="20"/>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 п/п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Тепловая мощность нетто, Гкал/ч</w:t>
            </w:r>
          </w:p>
        </w:tc>
      </w:tr>
      <w:tr w:rsidR="00EE0548" w:rsidRPr="005F6105" w:rsidTr="00EE0548">
        <w:trPr>
          <w:trHeight w:val="20"/>
        </w:trPr>
        <w:tc>
          <w:tcPr>
            <w:tcW w:w="262" w:type="pct"/>
            <w:tcBorders>
              <w:top w:val="nil"/>
              <w:left w:val="single" w:sz="8" w:space="0" w:color="auto"/>
              <w:bottom w:val="single" w:sz="8" w:space="0" w:color="auto"/>
              <w:right w:val="single" w:sz="8" w:space="0" w:color="auto"/>
            </w:tcBorders>
            <w:shd w:val="clear" w:color="000000" w:fill="FFFFFF"/>
            <w:vAlign w:val="center"/>
            <w:hideMark/>
          </w:tcPr>
          <w:p w:rsidR="00EE0548" w:rsidRPr="00FC6E97" w:rsidRDefault="00EE0548" w:rsidP="00EE0548">
            <w:pPr>
              <w:pStyle w:val="1fffb"/>
            </w:pPr>
            <w:r w:rsidRPr="00FC6E97">
              <w:t>1</w:t>
            </w:r>
          </w:p>
        </w:tc>
        <w:tc>
          <w:tcPr>
            <w:tcW w:w="1863" w:type="pct"/>
            <w:tcBorders>
              <w:top w:val="nil"/>
              <w:left w:val="nil"/>
              <w:bottom w:val="single" w:sz="8" w:space="0" w:color="auto"/>
              <w:right w:val="single" w:sz="8" w:space="0" w:color="auto"/>
            </w:tcBorders>
            <w:shd w:val="clear" w:color="000000" w:fill="FFFFFF"/>
            <w:vAlign w:val="center"/>
            <w:hideMark/>
          </w:tcPr>
          <w:p w:rsidR="00EE0548" w:rsidRPr="00FC6E97" w:rsidRDefault="00EE0548" w:rsidP="00EE0548">
            <w:pPr>
              <w:pStyle w:val="1fffb"/>
            </w:pPr>
            <w:r w:rsidRPr="00FC6E97">
              <w:t>Котельная пос. 4-е отделение Государственной селекционной станции</w:t>
            </w:r>
          </w:p>
        </w:tc>
        <w:tc>
          <w:tcPr>
            <w:tcW w:w="812" w:type="pct"/>
            <w:tcBorders>
              <w:top w:val="nil"/>
              <w:left w:val="nil"/>
              <w:bottom w:val="single" w:sz="8" w:space="0" w:color="auto"/>
              <w:right w:val="single" w:sz="8" w:space="0" w:color="auto"/>
            </w:tcBorders>
            <w:shd w:val="clear" w:color="000000" w:fill="FFFFFF"/>
            <w:hideMark/>
          </w:tcPr>
          <w:p w:rsidR="00EE0548" w:rsidRPr="00FC6E97" w:rsidRDefault="00EE0548" w:rsidP="00EE0548">
            <w:pPr>
              <w:pStyle w:val="1fffb"/>
            </w:pPr>
            <w:r w:rsidRPr="00FC6E97">
              <w:t>1,08</w:t>
            </w:r>
          </w:p>
        </w:tc>
        <w:tc>
          <w:tcPr>
            <w:tcW w:w="784" w:type="pct"/>
            <w:tcBorders>
              <w:top w:val="nil"/>
              <w:left w:val="nil"/>
              <w:bottom w:val="single" w:sz="8" w:space="0" w:color="auto"/>
              <w:right w:val="single" w:sz="8" w:space="0" w:color="auto"/>
            </w:tcBorders>
            <w:shd w:val="clear" w:color="000000" w:fill="FFFFFF"/>
            <w:hideMark/>
          </w:tcPr>
          <w:p w:rsidR="00EE0548" w:rsidRPr="00FC6E97" w:rsidRDefault="00EE0548" w:rsidP="00EE0548">
            <w:pPr>
              <w:pStyle w:val="1fffb"/>
            </w:pPr>
            <w:r w:rsidRPr="00FC6E97">
              <w:t>1,08</w:t>
            </w:r>
          </w:p>
        </w:tc>
        <w:tc>
          <w:tcPr>
            <w:tcW w:w="702" w:type="pct"/>
            <w:tcBorders>
              <w:top w:val="nil"/>
              <w:left w:val="nil"/>
              <w:bottom w:val="single" w:sz="8" w:space="0" w:color="auto"/>
              <w:right w:val="single" w:sz="8" w:space="0" w:color="auto"/>
            </w:tcBorders>
            <w:shd w:val="clear" w:color="000000" w:fill="FFFFFF"/>
            <w:hideMark/>
          </w:tcPr>
          <w:p w:rsidR="00EE0548" w:rsidRPr="00FC6E97" w:rsidRDefault="00EE0548" w:rsidP="00EE0548">
            <w:pPr>
              <w:pStyle w:val="1fffb"/>
            </w:pPr>
            <w:r w:rsidRPr="00FC6E97">
              <w:t>0,010</w:t>
            </w:r>
          </w:p>
        </w:tc>
        <w:tc>
          <w:tcPr>
            <w:tcW w:w="577" w:type="pct"/>
            <w:tcBorders>
              <w:top w:val="nil"/>
              <w:left w:val="nil"/>
              <w:bottom w:val="single" w:sz="8" w:space="0" w:color="auto"/>
              <w:right w:val="single" w:sz="8" w:space="0" w:color="auto"/>
            </w:tcBorders>
            <w:shd w:val="clear" w:color="000000" w:fill="FFFFFF"/>
            <w:hideMark/>
          </w:tcPr>
          <w:p w:rsidR="00EE0548" w:rsidRPr="00FC6E97" w:rsidRDefault="00EE0548" w:rsidP="00EE0548">
            <w:pPr>
              <w:pStyle w:val="1fffb"/>
            </w:pPr>
            <w:r w:rsidRPr="00FC6E97">
              <w:t>1,070</w:t>
            </w:r>
          </w:p>
        </w:tc>
      </w:tr>
    </w:tbl>
    <w:p w:rsidR="00EE0548" w:rsidRDefault="00EE0548" w:rsidP="00EE0548">
      <w:pPr>
        <w:ind w:firstLine="567"/>
        <w:contextualSpacing/>
        <w:rPr>
          <w:rFonts w:ascii="Times New Roman" w:eastAsia="Calibri" w:hAnsi="Times New Roman" w:cs="Times New Roman"/>
          <w:b/>
          <w:szCs w:val="24"/>
        </w:rPr>
      </w:pPr>
    </w:p>
    <w:p w:rsidR="00EE0548" w:rsidRDefault="00EE0548" w:rsidP="00EE0548">
      <w:pPr>
        <w:ind w:firstLine="567"/>
        <w:contextualSpacing/>
        <w:rPr>
          <w:rFonts w:ascii="Times New Roman" w:eastAsia="Calibri" w:hAnsi="Times New Roman" w:cs="Times New Roman"/>
          <w:b/>
          <w:szCs w:val="24"/>
        </w:rPr>
      </w:pPr>
    </w:p>
    <w:p w:rsidR="00EE0548" w:rsidRPr="005F6105" w:rsidRDefault="00EE0548" w:rsidP="00EE0548">
      <w:pPr>
        <w:ind w:firstLine="567"/>
        <w:contextualSpacing/>
        <w:rPr>
          <w:rFonts w:ascii="Times New Roman" w:hAnsi="Times New Roman" w:cs="Times New Roman"/>
          <w:b/>
          <w:sz w:val="20"/>
          <w:szCs w:val="20"/>
        </w:rPr>
      </w:pPr>
      <w:r w:rsidRPr="005F6105">
        <w:rPr>
          <w:rFonts w:ascii="Times New Roman" w:eastAsia="Calibri" w:hAnsi="Times New Roman" w:cs="Times New Roman"/>
          <w:b/>
          <w:szCs w:val="24"/>
          <w:lang w:eastAsia="ru-RU"/>
        </w:rPr>
        <w:fldChar w:fldCharType="begin"/>
      </w:r>
      <w:r w:rsidRPr="005F6105">
        <w:rPr>
          <w:rFonts w:ascii="Times New Roman" w:eastAsia="Calibri" w:hAnsi="Times New Roman" w:cs="Times New Roman"/>
          <w:b/>
          <w:szCs w:val="24"/>
        </w:rPr>
        <w:instrText xml:space="preserve"> LINK Excel.Sheet.12 "F:\\5-с Проект\\Схема ТС\\Гремячинское\\Расчётные таблицы Гремячинское .xlsx" "121 нью!R35C2:R41C7" \f 4 \h \* MERGEFORMAT </w:instrText>
      </w:r>
      <w:r w:rsidRPr="005F6105">
        <w:rPr>
          <w:rFonts w:ascii="Times New Roman" w:eastAsia="Calibri" w:hAnsi="Times New Roman" w:cs="Times New Roman"/>
          <w:b/>
          <w:szCs w:val="24"/>
          <w:lang w:eastAsia="ru-RU"/>
        </w:rPr>
        <w:fldChar w:fldCharType="separate"/>
      </w:r>
    </w:p>
    <w:p w:rsidR="00EE0548" w:rsidRPr="005F6105" w:rsidRDefault="00EE0548" w:rsidP="00EE0548">
      <w:pPr>
        <w:pStyle w:val="11ff3"/>
        <w:rPr>
          <w:b/>
          <w:color w:val="auto"/>
        </w:rPr>
      </w:pPr>
      <w:r w:rsidRPr="005F6105">
        <w:rPr>
          <w:b/>
          <w:color w:val="auto"/>
        </w:rPr>
        <w:fldChar w:fldCharType="end"/>
      </w:r>
      <w:bookmarkStart w:id="49" w:name="_Toc527706858"/>
      <w:r w:rsidRPr="005F6105">
        <w:rPr>
          <w:b/>
          <w:color w:val="auto"/>
        </w:rPr>
        <w:t xml:space="preserve"> Таблица 1.2.4.2 - Объемы потребления тепловой энергии на собственные нужды энергоисточников за 2021</w:t>
      </w:r>
      <w:r>
        <w:rPr>
          <w:b/>
          <w:color w:val="auto"/>
        </w:rPr>
        <w:t xml:space="preserve"> </w:t>
      </w:r>
      <w:r w:rsidRPr="005F6105">
        <w:rPr>
          <w:b/>
          <w:color w:val="auto"/>
        </w:rPr>
        <w:t>г.</w:t>
      </w:r>
      <w:bookmarkEnd w:id="49"/>
    </w:p>
    <w:tbl>
      <w:tblPr>
        <w:tblW w:w="5000" w:type="pct"/>
        <w:tblLook w:val="04A0" w:firstRow="1" w:lastRow="0" w:firstColumn="1" w:lastColumn="0" w:noHBand="0" w:noVBand="1"/>
      </w:tblPr>
      <w:tblGrid>
        <w:gridCol w:w="486"/>
        <w:gridCol w:w="5967"/>
        <w:gridCol w:w="1304"/>
        <w:gridCol w:w="1304"/>
      </w:tblGrid>
      <w:tr w:rsidR="00EE0548" w:rsidRPr="005F6105" w:rsidTr="00EE0548">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lastRenderedPageBreak/>
              <w:t>№ п/п</w:t>
            </w:r>
          </w:p>
        </w:tc>
        <w:tc>
          <w:tcPr>
            <w:tcW w:w="3334"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Наименование источника</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Расход тепловой мощности на собственные нужды, Гкал/ч</w:t>
            </w:r>
          </w:p>
        </w:tc>
        <w:tc>
          <w:tcPr>
            <w:tcW w:w="702"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Расход тепловой мощности на собственные нужды, %</w:t>
            </w:r>
          </w:p>
        </w:tc>
      </w:tr>
      <w:tr w:rsidR="00EE0548" w:rsidRPr="005F6105" w:rsidTr="00EE0548">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1</w:t>
            </w:r>
          </w:p>
        </w:tc>
        <w:tc>
          <w:tcPr>
            <w:tcW w:w="3334"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Котельная пос. 4-е отделение Государственной селекционной станции</w:t>
            </w:r>
          </w:p>
        </w:tc>
        <w:tc>
          <w:tcPr>
            <w:tcW w:w="702"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0,010</w:t>
            </w:r>
          </w:p>
        </w:tc>
        <w:tc>
          <w:tcPr>
            <w:tcW w:w="702" w:type="pct"/>
            <w:tcBorders>
              <w:top w:val="nil"/>
              <w:left w:val="nil"/>
              <w:bottom w:val="single" w:sz="4" w:space="0" w:color="auto"/>
              <w:right w:val="single" w:sz="4" w:space="0" w:color="auto"/>
            </w:tcBorders>
            <w:shd w:val="clear" w:color="000000" w:fill="FFFFFF"/>
            <w:noWrap/>
            <w:hideMark/>
          </w:tcPr>
          <w:p w:rsidR="00EE0548" w:rsidRPr="005F6105" w:rsidRDefault="00EE0548" w:rsidP="00EE0548">
            <w:pPr>
              <w:pStyle w:val="1fffb"/>
            </w:pPr>
            <w:r w:rsidRPr="005F6105">
              <w:t>0,93</w:t>
            </w:r>
          </w:p>
        </w:tc>
      </w:tr>
    </w:tbl>
    <w:p w:rsidR="00EE0548" w:rsidRPr="005F6105" w:rsidRDefault="00EE0548" w:rsidP="00EE0548">
      <w:pPr>
        <w:keepNext/>
        <w:spacing w:line="240" w:lineRule="auto"/>
        <w:rPr>
          <w:rFonts w:ascii="Times New Roman" w:eastAsia="Calibri" w:hAnsi="Times New Roman" w:cs="Times New Roman"/>
          <w:b/>
          <w:bCs/>
          <w:szCs w:val="24"/>
        </w:rPr>
      </w:pPr>
    </w:p>
    <w:p w:rsidR="00EE0548" w:rsidRPr="005F6105" w:rsidRDefault="00EE0548" w:rsidP="00EE0548">
      <w:pPr>
        <w:pStyle w:val="20"/>
        <w:keepNext w:val="0"/>
        <w:widowControl w:val="0"/>
        <w:spacing w:before="240" w:line="240" w:lineRule="auto"/>
        <w:textAlignment w:val="baseline"/>
        <w:rPr>
          <w:rFonts w:cs="Times New Roman"/>
        </w:rPr>
      </w:pPr>
      <w:bookmarkStart w:id="50" w:name="_Toc78674693"/>
      <w:bookmarkStart w:id="51" w:name="_Toc84970930"/>
      <w:bookmarkStart w:id="52" w:name="_Toc84978919"/>
      <w:bookmarkEnd w:id="47"/>
      <w:r w:rsidRPr="005F6105">
        <w:rPr>
          <w:rFonts w:cs="Times New Roman"/>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50"/>
      <w:bookmarkEnd w:id="51"/>
      <w:bookmarkEnd w:id="52"/>
    </w:p>
    <w:p w:rsidR="00EE0548" w:rsidRPr="005F6105" w:rsidRDefault="00EE0548" w:rsidP="00EE0548">
      <w:pPr>
        <w:pStyle w:val="11ff3"/>
        <w:rPr>
          <w:color w:val="auto"/>
        </w:rPr>
      </w:pPr>
      <w:r w:rsidRPr="005F6105">
        <w:rPr>
          <w:color w:val="auto"/>
        </w:rPr>
        <w:t>Нормативный срок службы принимается на уровне 15-20 лет.</w:t>
      </w:r>
    </w:p>
    <w:p w:rsidR="00EE0548" w:rsidRPr="005F6105" w:rsidRDefault="00EE0548" w:rsidP="00EE0548">
      <w:pPr>
        <w:pStyle w:val="11ff3"/>
        <w:rPr>
          <w:color w:val="auto"/>
        </w:rPr>
      </w:pPr>
      <w:r w:rsidRPr="005F6105">
        <w:rPr>
          <w:color w:val="auto"/>
        </w:rPr>
        <w:t>Параметры ввода теплофикационного оборудования, а также дата продления ресурса приведены в таблице.</w:t>
      </w:r>
    </w:p>
    <w:p w:rsidR="00EE0548" w:rsidRPr="005F6105" w:rsidRDefault="00EE0548" w:rsidP="00EE0548">
      <w:pPr>
        <w:pStyle w:val="a2"/>
        <w:ind w:firstLine="0"/>
        <w:rPr>
          <w:b/>
          <w:kern w:val="28"/>
          <w:u w:val="none"/>
        </w:rPr>
      </w:pPr>
      <w:bookmarkStart w:id="53" w:name="_Toc527706859"/>
      <w:r w:rsidRPr="005F6105">
        <w:rPr>
          <w:b/>
          <w:u w:val="none"/>
        </w:rPr>
        <w:t xml:space="preserve">Таблица 1.2.5.1 Параметры паркового ресурса теплофикационного оборудования </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10"/>
        <w:gridCol w:w="2821"/>
        <w:gridCol w:w="1424"/>
        <w:gridCol w:w="1914"/>
      </w:tblGrid>
      <w:tr w:rsidR="00EE0548" w:rsidRPr="005F6105" w:rsidTr="00EE0548">
        <w:trPr>
          <w:trHeight w:val="253"/>
        </w:trPr>
        <w:tc>
          <w:tcPr>
            <w:tcW w:w="898" w:type="pct"/>
            <w:vMerge w:val="restart"/>
            <w:shd w:val="clear" w:color="auto" w:fill="D9D9D9"/>
            <w:vAlign w:val="center"/>
            <w:hideMark/>
          </w:tcPr>
          <w:p w:rsidR="00EE0548" w:rsidRPr="005F6105" w:rsidRDefault="00EE0548" w:rsidP="00EE0548">
            <w:pPr>
              <w:pStyle w:val="1fffb"/>
            </w:pPr>
            <w:r w:rsidRPr="005F6105">
              <w:t>Наименование источника теплоснабжения</w:t>
            </w:r>
          </w:p>
        </w:tc>
        <w:tc>
          <w:tcPr>
            <w:tcW w:w="686" w:type="pct"/>
            <w:vMerge w:val="restart"/>
            <w:shd w:val="clear" w:color="auto" w:fill="D9D9D9"/>
            <w:vAlign w:val="center"/>
            <w:hideMark/>
          </w:tcPr>
          <w:p w:rsidR="00EE0548" w:rsidRPr="005F6105" w:rsidRDefault="00EE0548" w:rsidP="00EE0548">
            <w:pPr>
              <w:pStyle w:val="1fffb"/>
            </w:pPr>
            <w:r w:rsidRPr="005F6105">
              <w:t>Марка котла</w:t>
            </w:r>
          </w:p>
        </w:tc>
        <w:tc>
          <w:tcPr>
            <w:tcW w:w="1575" w:type="pct"/>
            <w:vMerge w:val="restart"/>
            <w:shd w:val="clear" w:color="auto" w:fill="D9D9D9"/>
            <w:vAlign w:val="center"/>
            <w:hideMark/>
          </w:tcPr>
          <w:p w:rsidR="00EE0548" w:rsidRPr="005F6105" w:rsidRDefault="00EE0548" w:rsidP="00EE0548">
            <w:pPr>
              <w:pStyle w:val="1fffb"/>
            </w:pPr>
            <w:r w:rsidRPr="005F6105">
              <w:t>Тип котла</w:t>
            </w:r>
          </w:p>
        </w:tc>
        <w:tc>
          <w:tcPr>
            <w:tcW w:w="767" w:type="pct"/>
            <w:vMerge w:val="restart"/>
            <w:shd w:val="clear" w:color="auto" w:fill="D9D9D9"/>
            <w:vAlign w:val="center"/>
            <w:hideMark/>
          </w:tcPr>
          <w:p w:rsidR="00EE0548" w:rsidRPr="005F6105" w:rsidRDefault="00EE0548" w:rsidP="00EE0548">
            <w:pPr>
              <w:pStyle w:val="1fffb"/>
            </w:pPr>
            <w:r w:rsidRPr="005F6105">
              <w:t>Год ввода в эксплуатацию</w:t>
            </w:r>
          </w:p>
        </w:tc>
        <w:tc>
          <w:tcPr>
            <w:tcW w:w="1074" w:type="pct"/>
            <w:vMerge w:val="restart"/>
            <w:shd w:val="clear" w:color="auto" w:fill="D9D9D9"/>
            <w:vAlign w:val="center"/>
            <w:hideMark/>
          </w:tcPr>
          <w:p w:rsidR="00EE0548" w:rsidRPr="005F6105" w:rsidRDefault="00EE0548" w:rsidP="00EE0548">
            <w:pPr>
              <w:pStyle w:val="1fffb"/>
            </w:pPr>
            <w:r w:rsidRPr="005F6105">
              <w:t>Срок службы основного оборудования</w:t>
            </w:r>
          </w:p>
        </w:tc>
      </w:tr>
      <w:tr w:rsidR="00EE0548" w:rsidRPr="005F6105" w:rsidTr="00EE0548">
        <w:trPr>
          <w:trHeight w:val="450"/>
        </w:trPr>
        <w:tc>
          <w:tcPr>
            <w:tcW w:w="0" w:type="auto"/>
            <w:vMerge/>
            <w:vAlign w:val="center"/>
            <w:hideMark/>
          </w:tcPr>
          <w:p w:rsidR="00EE0548" w:rsidRPr="005F6105" w:rsidRDefault="00EE0548" w:rsidP="00EE0548">
            <w:pPr>
              <w:pStyle w:val="1fffb"/>
              <w:rPr>
                <w:lang w:eastAsia="x-none"/>
              </w:rPr>
            </w:pPr>
          </w:p>
        </w:tc>
        <w:tc>
          <w:tcPr>
            <w:tcW w:w="0" w:type="auto"/>
            <w:vMerge/>
            <w:vAlign w:val="center"/>
            <w:hideMark/>
          </w:tcPr>
          <w:p w:rsidR="00EE0548" w:rsidRPr="005F6105" w:rsidRDefault="00EE0548" w:rsidP="00EE0548">
            <w:pPr>
              <w:pStyle w:val="1fffb"/>
              <w:rPr>
                <w:lang w:eastAsia="x-none"/>
              </w:rPr>
            </w:pPr>
          </w:p>
        </w:tc>
        <w:tc>
          <w:tcPr>
            <w:tcW w:w="0" w:type="auto"/>
            <w:vMerge/>
            <w:vAlign w:val="center"/>
            <w:hideMark/>
          </w:tcPr>
          <w:p w:rsidR="00EE0548" w:rsidRPr="005F6105" w:rsidRDefault="00EE0548" w:rsidP="00EE0548">
            <w:pPr>
              <w:pStyle w:val="1fffb"/>
              <w:rPr>
                <w:lang w:eastAsia="x-none"/>
              </w:rPr>
            </w:pPr>
          </w:p>
        </w:tc>
        <w:tc>
          <w:tcPr>
            <w:tcW w:w="0" w:type="auto"/>
            <w:vMerge/>
            <w:vAlign w:val="center"/>
            <w:hideMark/>
          </w:tcPr>
          <w:p w:rsidR="00EE0548" w:rsidRPr="005F6105" w:rsidRDefault="00EE0548" w:rsidP="00EE0548">
            <w:pPr>
              <w:pStyle w:val="1fffb"/>
              <w:rPr>
                <w:lang w:eastAsia="x-none"/>
              </w:rPr>
            </w:pPr>
          </w:p>
        </w:tc>
        <w:tc>
          <w:tcPr>
            <w:tcW w:w="0" w:type="auto"/>
            <w:vMerge/>
            <w:vAlign w:val="center"/>
            <w:hideMark/>
          </w:tcPr>
          <w:p w:rsidR="00EE0548" w:rsidRPr="005F6105" w:rsidRDefault="00EE0548" w:rsidP="00EE0548">
            <w:pPr>
              <w:pStyle w:val="1fffb"/>
              <w:rPr>
                <w:lang w:eastAsia="x-none"/>
              </w:rPr>
            </w:pPr>
          </w:p>
        </w:tc>
      </w:tr>
      <w:tr w:rsidR="00EE0548" w:rsidRPr="005F6105" w:rsidTr="00EE0548">
        <w:trPr>
          <w:trHeight w:val="450"/>
        </w:trPr>
        <w:tc>
          <w:tcPr>
            <w:tcW w:w="0" w:type="auto"/>
            <w:vMerge/>
            <w:vAlign w:val="center"/>
            <w:hideMark/>
          </w:tcPr>
          <w:p w:rsidR="00EE0548" w:rsidRPr="005F6105" w:rsidRDefault="00EE0548" w:rsidP="00EE0548">
            <w:pPr>
              <w:pStyle w:val="1fffb"/>
              <w:rPr>
                <w:lang w:eastAsia="x-none"/>
              </w:rPr>
            </w:pPr>
          </w:p>
        </w:tc>
        <w:tc>
          <w:tcPr>
            <w:tcW w:w="0" w:type="auto"/>
            <w:vMerge/>
            <w:vAlign w:val="center"/>
            <w:hideMark/>
          </w:tcPr>
          <w:p w:rsidR="00EE0548" w:rsidRPr="005F6105" w:rsidRDefault="00EE0548" w:rsidP="00EE0548">
            <w:pPr>
              <w:pStyle w:val="1fffb"/>
              <w:rPr>
                <w:lang w:eastAsia="x-none"/>
              </w:rPr>
            </w:pPr>
          </w:p>
        </w:tc>
        <w:tc>
          <w:tcPr>
            <w:tcW w:w="0" w:type="auto"/>
            <w:vMerge/>
            <w:vAlign w:val="center"/>
            <w:hideMark/>
          </w:tcPr>
          <w:p w:rsidR="00EE0548" w:rsidRPr="005F6105" w:rsidRDefault="00EE0548" w:rsidP="00EE0548">
            <w:pPr>
              <w:pStyle w:val="1fffb"/>
              <w:rPr>
                <w:lang w:eastAsia="x-none"/>
              </w:rPr>
            </w:pPr>
          </w:p>
        </w:tc>
        <w:tc>
          <w:tcPr>
            <w:tcW w:w="0" w:type="auto"/>
            <w:vMerge/>
            <w:vAlign w:val="center"/>
            <w:hideMark/>
          </w:tcPr>
          <w:p w:rsidR="00EE0548" w:rsidRPr="005F6105" w:rsidRDefault="00EE0548" w:rsidP="00EE0548">
            <w:pPr>
              <w:pStyle w:val="1fffb"/>
              <w:rPr>
                <w:lang w:eastAsia="x-none"/>
              </w:rPr>
            </w:pPr>
          </w:p>
        </w:tc>
        <w:tc>
          <w:tcPr>
            <w:tcW w:w="0" w:type="auto"/>
            <w:vMerge/>
            <w:vAlign w:val="center"/>
            <w:hideMark/>
          </w:tcPr>
          <w:p w:rsidR="00EE0548" w:rsidRPr="005F6105" w:rsidRDefault="00EE0548" w:rsidP="00EE0548">
            <w:pPr>
              <w:pStyle w:val="1fffb"/>
              <w:rPr>
                <w:lang w:eastAsia="x-none"/>
              </w:rPr>
            </w:pPr>
          </w:p>
        </w:tc>
      </w:tr>
      <w:tr w:rsidR="00EE0548" w:rsidRPr="005F6105" w:rsidTr="00EE0548">
        <w:trPr>
          <w:trHeight w:val="301"/>
        </w:trPr>
        <w:tc>
          <w:tcPr>
            <w:tcW w:w="898" w:type="pct"/>
            <w:vAlign w:val="center"/>
            <w:hideMark/>
          </w:tcPr>
          <w:p w:rsidR="00EE0548" w:rsidRPr="005F6105" w:rsidRDefault="00EE0548" w:rsidP="00EE0548">
            <w:pPr>
              <w:pStyle w:val="1fffb"/>
            </w:pPr>
            <w:r w:rsidRPr="005F6105">
              <w:t>Котельная   пос. 4-е отделение Государственной селекционной станции</w:t>
            </w:r>
          </w:p>
        </w:tc>
        <w:tc>
          <w:tcPr>
            <w:tcW w:w="686" w:type="pct"/>
            <w:vAlign w:val="center"/>
            <w:hideMark/>
          </w:tcPr>
          <w:p w:rsidR="00EE0548" w:rsidRPr="005F6105" w:rsidRDefault="00EE0548" w:rsidP="00EE0548">
            <w:pPr>
              <w:pStyle w:val="1fffb"/>
            </w:pPr>
            <w:r w:rsidRPr="005F6105">
              <w:rPr>
                <w:szCs w:val="20"/>
              </w:rPr>
              <w:t>КВр-0,63</w:t>
            </w:r>
          </w:p>
        </w:tc>
        <w:tc>
          <w:tcPr>
            <w:tcW w:w="1575" w:type="pct"/>
            <w:vAlign w:val="center"/>
            <w:hideMark/>
          </w:tcPr>
          <w:p w:rsidR="00EE0548" w:rsidRPr="005F6105" w:rsidRDefault="00EE0548" w:rsidP="00EE0548">
            <w:pPr>
              <w:pStyle w:val="1fffb"/>
            </w:pPr>
            <w:r w:rsidRPr="005F6105">
              <w:t>Стальной водогрейный котел</w:t>
            </w:r>
          </w:p>
        </w:tc>
        <w:tc>
          <w:tcPr>
            <w:tcW w:w="767" w:type="pct"/>
            <w:vAlign w:val="center"/>
          </w:tcPr>
          <w:p w:rsidR="00EE0548" w:rsidRPr="005F6105" w:rsidRDefault="00EE0548" w:rsidP="00EE0548">
            <w:pPr>
              <w:pStyle w:val="1fffb"/>
            </w:pPr>
            <w:r w:rsidRPr="005F6105">
              <w:t>2017</w:t>
            </w:r>
          </w:p>
        </w:tc>
        <w:tc>
          <w:tcPr>
            <w:tcW w:w="1074" w:type="pct"/>
            <w:vAlign w:val="center"/>
          </w:tcPr>
          <w:p w:rsidR="00EE0548" w:rsidRPr="005F6105" w:rsidRDefault="00EE0548" w:rsidP="00EE0548">
            <w:pPr>
              <w:pStyle w:val="1fffb"/>
            </w:pPr>
            <w:r w:rsidRPr="005F6105">
              <w:t>5</w:t>
            </w:r>
          </w:p>
        </w:tc>
      </w:tr>
    </w:tbl>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Нормативный срок эксплуатации установленных котлоагрегатов составляет 15-20 лет.</w:t>
      </w:r>
    </w:p>
    <w:p w:rsidR="00EE0548" w:rsidRPr="005F6105" w:rsidRDefault="00EE0548" w:rsidP="00EE0548">
      <w:pPr>
        <w:pStyle w:val="11ff3"/>
        <w:rPr>
          <w:color w:val="auto"/>
        </w:rPr>
      </w:pPr>
      <w:r w:rsidRPr="005F6105">
        <w:rPr>
          <w:color w:val="auto"/>
        </w:rPr>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EE0548" w:rsidRPr="005F6105" w:rsidRDefault="00EE0548" w:rsidP="00EE0548">
      <w:pPr>
        <w:pStyle w:val="20"/>
        <w:widowControl w:val="0"/>
        <w:spacing w:before="240" w:line="240" w:lineRule="auto"/>
        <w:textAlignment w:val="baseline"/>
        <w:rPr>
          <w:rFonts w:cs="Times New Roman"/>
        </w:rPr>
      </w:pPr>
      <w:bookmarkStart w:id="54" w:name="_Toc78674694"/>
      <w:bookmarkStart w:id="55" w:name="_Toc84970931"/>
      <w:bookmarkStart w:id="56" w:name="_Toc84978920"/>
      <w:r w:rsidRPr="005F6105">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4"/>
      <w:bookmarkEnd w:id="55"/>
      <w:bookmarkEnd w:id="56"/>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ОБЩИЕ ТРЕБОВАНИЯ К СХЕМАМ КОТЕЛЬНЫХ</w:t>
      </w:r>
    </w:p>
    <w:p w:rsidR="00EE0548" w:rsidRPr="005F6105" w:rsidRDefault="00EE0548" w:rsidP="00EE0548">
      <w:pPr>
        <w:pStyle w:val="11ff3"/>
        <w:rPr>
          <w:color w:val="auto"/>
        </w:rPr>
      </w:pPr>
      <w:r w:rsidRPr="005F6105">
        <w:rPr>
          <w:color w:val="auto"/>
        </w:rPr>
        <w:t>Принципиальная тепловая схема отопительной котельной с водогрейными котлами представлена на рисунке 1.</w:t>
      </w:r>
    </w:p>
    <w:p w:rsidR="00EE0548" w:rsidRPr="005F6105" w:rsidRDefault="00EE0548" w:rsidP="00EE0548">
      <w:pPr>
        <w:pStyle w:val="11ff3"/>
        <w:rPr>
          <w:color w:val="auto"/>
        </w:rPr>
      </w:pPr>
      <w:r w:rsidRPr="005F6105">
        <w:rPr>
          <w:color w:val="auto"/>
        </w:rPr>
        <w:lastRenderedPageBreak/>
        <w:t>Назначение такой котельной – выработка тепловой энергии и подача горячей воды в тепловые сети на нужды отопления, вентиляции и горячего водоснабжения потребителей, присоединённых к этим тепловым сетям.</w:t>
      </w:r>
    </w:p>
    <w:p w:rsidR="00EE0548" w:rsidRPr="005F6105" w:rsidRDefault="00EE0548" w:rsidP="00EE0548">
      <w:pPr>
        <w:pStyle w:val="11ff3"/>
        <w:rPr>
          <w:color w:val="auto"/>
        </w:rPr>
      </w:pPr>
      <w:r w:rsidRPr="005F6105">
        <w:rPr>
          <w:color w:val="auto"/>
        </w:rPr>
        <w:t>Тепловая схема включает в себя водогрейные котлы, в которых осуществляется подогрев сетевой воды до заданной температуры.</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noProof/>
          <w:kern w:val="28"/>
          <w:szCs w:val="24"/>
        </w:rPr>
        <w:drawing>
          <wp:inline distT="0" distB="0" distL="0" distR="0" wp14:anchorId="60E108CA" wp14:editId="341B0D5E">
            <wp:extent cx="4412615" cy="2860040"/>
            <wp:effectExtent l="0" t="0" r="6985" b="0"/>
            <wp:docPr id="1" name="Рисунок 1" descr="http://ok-t.ru/studopediaru/baza6/631419273619.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6/631419273619.files/image0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2615" cy="2860040"/>
                    </a:xfrm>
                    <a:prstGeom prst="rect">
                      <a:avLst/>
                    </a:prstGeom>
                    <a:noFill/>
                    <a:ln>
                      <a:noFill/>
                    </a:ln>
                  </pic:spPr>
                </pic:pic>
              </a:graphicData>
            </a:graphic>
          </wp:inline>
        </w:drawing>
      </w:r>
    </w:p>
    <w:p w:rsidR="00EE0548" w:rsidRPr="005F6105" w:rsidRDefault="00EE0548" w:rsidP="00EE0548">
      <w:pPr>
        <w:ind w:firstLine="709"/>
        <w:jc w:val="center"/>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Рисунок 1. Принципиальная тепловая схема отопительной котельной с водогрейными котлами:</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 – котел;</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- 2 – подогреватель химически очищенной воды после первой ступени очистки;</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- 3 – насос рециркуляции;</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- 4 – подогреватель сырой воды;</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- 5 – химводоочистка (ХВО);</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- 6 – перепуск холодной воды для поддержания постоянной температуры воды за котлом и снижения температуры воды, идущей в тепловые сети;</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- 7 – насос для подпитки тепловых сетей;</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- 8 – эжектор для создания вакуума в деаэраторе;</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- 9 – атмосферный деаэратор;</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- 10 – охладитель выпара из деаэратора;</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- 11 – сетевой насос;</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- 12 – бак технической воды;</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- 13 – насос к эжектору;</w:t>
      </w:r>
    </w:p>
    <w:p w:rsidR="00EE0548" w:rsidRPr="005F6105" w:rsidRDefault="00EE0548" w:rsidP="00EE0548">
      <w:pPr>
        <w:ind w:firstLine="709"/>
        <w:rPr>
          <w:rFonts w:ascii="Times New Roman" w:eastAsia="Calibri" w:hAnsi="Times New Roman" w:cs="Times New Roman"/>
          <w:bCs/>
          <w:iCs/>
          <w:kern w:val="28"/>
          <w:szCs w:val="26"/>
        </w:rPr>
      </w:pPr>
      <w:r w:rsidRPr="005F6105">
        <w:rPr>
          <w:rFonts w:ascii="Times New Roman" w:eastAsia="Calibri" w:hAnsi="Times New Roman" w:cs="Times New Roman"/>
          <w:bCs/>
          <w:iCs/>
          <w:kern w:val="28"/>
          <w:szCs w:val="26"/>
        </w:rPr>
        <w:t>- 14 – потребитель, использующий тепло на нужды отопления, вентиляции и горячего водоснабжения</w:t>
      </w:r>
    </w:p>
    <w:p w:rsidR="00EE0548" w:rsidRPr="005F6105" w:rsidRDefault="00EE0548" w:rsidP="00EE0548">
      <w:pPr>
        <w:pStyle w:val="11ff3"/>
        <w:rPr>
          <w:color w:val="auto"/>
        </w:rPr>
      </w:pPr>
      <w:r w:rsidRPr="005F6105">
        <w:rPr>
          <w:color w:val="auto"/>
        </w:rPr>
        <w:lastRenderedPageBreak/>
        <w:t>Основной отличительной особенностью водогрейных котлов от паровых является то, что в них не допускается образование пара, даже в виде пузырьков на внутренних поверхностях труб, подверженных большим тепловым нагрузкам.</w:t>
      </w:r>
    </w:p>
    <w:p w:rsidR="00EE0548" w:rsidRPr="005F6105" w:rsidRDefault="00EE0548" w:rsidP="00EE0548">
      <w:pPr>
        <w:pStyle w:val="11ff3"/>
        <w:rPr>
          <w:color w:val="auto"/>
        </w:rPr>
      </w:pPr>
      <w:r w:rsidRPr="005F6105">
        <w:rPr>
          <w:color w:val="auto"/>
        </w:rPr>
        <w:t>Непрерывная циркуляция воды в контуре от котельной через тепловые сети, системы потребления тепла и обратно в котельную обеспечивается сетевыми насосами (11).</w:t>
      </w:r>
    </w:p>
    <w:p w:rsidR="00EE0548" w:rsidRPr="005F6105" w:rsidRDefault="00EE0548" w:rsidP="00EE0548">
      <w:pPr>
        <w:pStyle w:val="11ff3"/>
        <w:rPr>
          <w:color w:val="auto"/>
        </w:rPr>
      </w:pPr>
      <w:r w:rsidRPr="005F6105">
        <w:rPr>
          <w:color w:val="auto"/>
        </w:rPr>
        <w:t>Следующей особенностью работы водогрейных котлов является то, что в хвостовые поверхности, выполненные из стальных труб, поступает вода с низкой температурой, которая может оказаться ниже температуры точки росы продуктов сгорания. Это обстоятельство приведёт к интенсивной низкотемпературной коррозии хвостовых поверхностей нагрева.</w:t>
      </w:r>
    </w:p>
    <w:p w:rsidR="00EE0548" w:rsidRPr="005F6105" w:rsidRDefault="00EE0548" w:rsidP="00EE0548">
      <w:pPr>
        <w:pStyle w:val="11ff3"/>
        <w:rPr>
          <w:color w:val="auto"/>
        </w:rPr>
      </w:pPr>
      <w:r w:rsidRPr="005F6105">
        <w:rPr>
          <w:color w:val="auto"/>
        </w:rPr>
        <w:t>Для поддержания необходимой температуры воды на входе в водогрейные котлы осуществляется рециркуляция нагретой в водогрейных котлах воды рециркуляционными насосами (3).</w:t>
      </w:r>
    </w:p>
    <w:p w:rsidR="00EE0548" w:rsidRPr="005F6105" w:rsidRDefault="00EE0548" w:rsidP="00EE0548">
      <w:pPr>
        <w:pStyle w:val="11ff3"/>
        <w:rPr>
          <w:color w:val="auto"/>
        </w:rPr>
      </w:pPr>
      <w:r w:rsidRPr="005F6105">
        <w:rPr>
          <w:color w:val="auto"/>
        </w:rPr>
        <w:t>Регулятор (6) служит для регулирования температуры воды на входе в тепловую сеть до соответствующей температурному графику.</w:t>
      </w:r>
    </w:p>
    <w:p w:rsidR="00EE0548" w:rsidRPr="005F6105" w:rsidRDefault="00EE0548" w:rsidP="00EE0548">
      <w:pPr>
        <w:pStyle w:val="11ff3"/>
        <w:rPr>
          <w:color w:val="auto"/>
        </w:rPr>
      </w:pPr>
      <w:r w:rsidRPr="005F6105">
        <w:rPr>
          <w:color w:val="auto"/>
        </w:rPr>
        <w:t>Для восполнения потерь в тепловой сети и в котельной при закрытой системе горячего водоснабжения используется техническая вода, которая поступая в котельную, подогревается в водоводяном подогревателе (4) и направляется на одноступенчатую химводоочистку. После умягчения воды, она подогревается деаэрированной водой в подогревателе (2), затем в охладителе выпара (10) деаэратора (9) и направляется в деаэратор.</w:t>
      </w:r>
    </w:p>
    <w:p w:rsidR="00EE0548" w:rsidRPr="005F6105" w:rsidRDefault="00EE0548" w:rsidP="00EE0548">
      <w:pPr>
        <w:pStyle w:val="11ff3"/>
        <w:rPr>
          <w:color w:val="auto"/>
        </w:rPr>
      </w:pPr>
      <w:r w:rsidRPr="005F6105">
        <w:rPr>
          <w:color w:val="auto"/>
        </w:rPr>
        <w:t>Так как котельная не производит пара, то в тепловой схеме котельной используется вакуумный деаэратор (9).</w:t>
      </w:r>
    </w:p>
    <w:p w:rsidR="00EE0548" w:rsidRPr="005F6105" w:rsidRDefault="00EE0548" w:rsidP="00EE0548">
      <w:pPr>
        <w:pStyle w:val="11ff3"/>
        <w:rPr>
          <w:color w:val="auto"/>
        </w:rPr>
      </w:pPr>
      <w:r w:rsidRPr="005F6105">
        <w:rPr>
          <w:color w:val="auto"/>
        </w:rPr>
        <w:t xml:space="preserve">Температура кипения воды является величиной сопряжённой давлению, при котором находится вода. Если давление воды снизить до 0,03 МПа, то при этом давлении воды будет кипеть при температуре 68,7 </w:t>
      </w:r>
      <w:r w:rsidRPr="005F6105">
        <w:rPr>
          <w:color w:val="auto"/>
          <w:vertAlign w:val="superscript"/>
        </w:rPr>
        <w:t>0</w:t>
      </w:r>
      <w:r w:rsidRPr="005F6105">
        <w:rPr>
          <w:color w:val="auto"/>
        </w:rPr>
        <w:t>С. Это условие используется в работе вакуумного деаэратора (9).</w:t>
      </w:r>
    </w:p>
    <w:p w:rsidR="00EE0548" w:rsidRPr="005F6105" w:rsidRDefault="00EE0548" w:rsidP="00EE0548">
      <w:pPr>
        <w:pStyle w:val="11ff3"/>
        <w:rPr>
          <w:color w:val="auto"/>
        </w:rPr>
      </w:pPr>
      <w:r w:rsidRPr="005F6105">
        <w:rPr>
          <w:color w:val="auto"/>
        </w:rPr>
        <w:t>Вакуум в деаэраторе создаётся эжекторной установкой (8), в которую из бака (12) рабочей жидкости насосом (13) подается вода. За счёт разрежения в эжекторной установки в деаэрационной головке деаэратора (9) создаётся и поддерживается необходимое разрежение.</w:t>
      </w:r>
    </w:p>
    <w:p w:rsidR="00EE0548" w:rsidRPr="005F6105" w:rsidRDefault="00EE0548" w:rsidP="00EE0548">
      <w:pPr>
        <w:pStyle w:val="11ff3"/>
        <w:rPr>
          <w:color w:val="auto"/>
        </w:rPr>
      </w:pPr>
      <w:r w:rsidRPr="005F6105">
        <w:rPr>
          <w:color w:val="auto"/>
        </w:rPr>
        <w:t>Выпар деаэратора 9, содержащий водяные пары, проходит через охладитель выпара (10). В охладителе выпара водяные пары конденсируются, отдавая скрытую теплоту парообразования умягченной воде.</w:t>
      </w:r>
    </w:p>
    <w:p w:rsidR="00EE0548" w:rsidRPr="005F6105" w:rsidRDefault="00EE0548" w:rsidP="00EE0548">
      <w:pPr>
        <w:pStyle w:val="11ff3"/>
        <w:rPr>
          <w:color w:val="auto"/>
        </w:rPr>
      </w:pPr>
      <w:r w:rsidRPr="005F6105">
        <w:rPr>
          <w:color w:val="auto"/>
        </w:rPr>
        <w:lastRenderedPageBreak/>
        <w:t>Газообразная часть выпара сбрасывается в атмосферу, а образовавшийся конденсат направляется в бак технической воды.</w:t>
      </w:r>
    </w:p>
    <w:p w:rsidR="00EE0548" w:rsidRPr="005F6105" w:rsidRDefault="00EE0548" w:rsidP="00EE0548">
      <w:pPr>
        <w:pStyle w:val="11ff3"/>
        <w:rPr>
          <w:color w:val="auto"/>
        </w:rPr>
      </w:pPr>
    </w:p>
    <w:p w:rsidR="00EE0548" w:rsidRPr="005F6105" w:rsidRDefault="00EE0548" w:rsidP="00EE0548">
      <w:pPr>
        <w:pStyle w:val="20"/>
        <w:keepNext w:val="0"/>
        <w:widowControl w:val="0"/>
        <w:spacing w:before="240" w:line="240" w:lineRule="auto"/>
        <w:textAlignment w:val="baseline"/>
        <w:rPr>
          <w:rFonts w:cs="Times New Roman"/>
        </w:rPr>
      </w:pPr>
      <w:bookmarkStart w:id="57" w:name="_Toc78674695"/>
      <w:r w:rsidRPr="005F6105">
        <w:rPr>
          <w:rFonts w:cs="Times New Roman"/>
        </w:rPr>
        <w:t xml:space="preserve"> </w:t>
      </w:r>
      <w:bookmarkStart w:id="58" w:name="_Toc84970932"/>
      <w:bookmarkStart w:id="59" w:name="_Toc84978921"/>
      <w:r w:rsidRPr="005F6105">
        <w:rPr>
          <w:rFonts w:cs="Times New Roman"/>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57"/>
      <w:bookmarkEnd w:id="58"/>
      <w:bookmarkEnd w:id="59"/>
    </w:p>
    <w:p w:rsidR="00EE0548" w:rsidRPr="005F6105" w:rsidRDefault="00EE0548" w:rsidP="00EE0548">
      <w:pPr>
        <w:pStyle w:val="11ff3"/>
        <w:rPr>
          <w:color w:val="auto"/>
        </w:rPr>
      </w:pPr>
      <w:r w:rsidRPr="005F6105">
        <w:rPr>
          <w:color w:val="auto"/>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EE0548" w:rsidRPr="005F6105" w:rsidRDefault="00EE0548" w:rsidP="00EE0548">
      <w:pPr>
        <w:pStyle w:val="11ff3"/>
        <w:rPr>
          <w:color w:val="auto"/>
        </w:rPr>
      </w:pPr>
      <w:r w:rsidRPr="005F6105">
        <w:rPr>
          <w:color w:val="auto"/>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EE0548" w:rsidRPr="005F6105" w:rsidRDefault="00EE0548" w:rsidP="00EE0548">
      <w:pPr>
        <w:pStyle w:val="11ff3"/>
        <w:rPr>
          <w:color w:val="auto"/>
        </w:rPr>
      </w:pPr>
      <w:r w:rsidRPr="005F6105">
        <w:rPr>
          <w:color w:val="auto"/>
        </w:rPr>
        <w:t xml:space="preserve">Для котельной используется температурный график 95-70 </w:t>
      </w:r>
      <w:r w:rsidRPr="005F6105">
        <w:rPr>
          <w:color w:val="auto"/>
          <w:vertAlign w:val="superscript"/>
        </w:rPr>
        <w:t>о</w:t>
      </w:r>
      <w:r w:rsidRPr="005F6105">
        <w:rPr>
          <w:color w:val="auto"/>
        </w:rPr>
        <w:t xml:space="preserve">С, со срезкой в 65 </w:t>
      </w:r>
      <w:r w:rsidRPr="005F6105">
        <w:rPr>
          <w:color w:val="auto"/>
          <w:vertAlign w:val="superscript"/>
        </w:rPr>
        <w:t>о</w:t>
      </w:r>
      <w:r w:rsidRPr="005F6105">
        <w:rPr>
          <w:color w:val="auto"/>
        </w:rPr>
        <w:t xml:space="preserve">С </w:t>
      </w:r>
      <w:r w:rsidRPr="005F6105">
        <w:t>для ГВС</w:t>
      </w:r>
      <w:r w:rsidRPr="005F6105">
        <w:rPr>
          <w:color w:val="auto"/>
        </w:rPr>
        <w:t>,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сельсовета.</w:t>
      </w:r>
    </w:p>
    <w:p w:rsidR="00EE0548" w:rsidRPr="005F6105" w:rsidRDefault="00EE0548" w:rsidP="00EE0548">
      <w:pPr>
        <w:pStyle w:val="11ff3"/>
        <w:rPr>
          <w:color w:val="auto"/>
        </w:rPr>
      </w:pPr>
      <w:r w:rsidRPr="005F6105">
        <w:rPr>
          <w:color w:val="auto"/>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EE0548" w:rsidRPr="005F6105" w:rsidRDefault="00EE0548" w:rsidP="00EE0548">
      <w:pPr>
        <w:pStyle w:val="11ff3"/>
        <w:rPr>
          <w:color w:val="auto"/>
        </w:rPr>
      </w:pPr>
      <w:r w:rsidRPr="005F6105">
        <w:rPr>
          <w:color w:val="auto"/>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EE0548" w:rsidRPr="005F6105" w:rsidRDefault="00EE0548" w:rsidP="00EE0548">
      <w:pPr>
        <w:pStyle w:val="11ff3"/>
        <w:rPr>
          <w:color w:val="auto"/>
        </w:rPr>
      </w:pPr>
      <w:r w:rsidRPr="005F6105">
        <w:rPr>
          <w:color w:val="auto"/>
        </w:rPr>
        <w:t xml:space="preserve">Теплоноситель отпускается потребителям с соблюдением температурного графика 95/70 ºС. Температурный график обусловлен типом отопительных приборов потребителей и способом их присоединения к тепловым сетям. </w:t>
      </w:r>
    </w:p>
    <w:p w:rsidR="00EE0548" w:rsidRPr="005F6105" w:rsidRDefault="00EE0548" w:rsidP="00EE0548">
      <w:pPr>
        <w:pStyle w:val="11ff3"/>
        <w:rPr>
          <w:color w:val="auto"/>
        </w:rPr>
      </w:pPr>
      <w:r w:rsidRPr="005F6105">
        <w:rPr>
          <w:color w:val="auto"/>
        </w:rPr>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5F6105">
        <w:rPr>
          <w:color w:val="auto"/>
          <w:vertAlign w:val="superscript"/>
        </w:rPr>
        <w:t>о</w:t>
      </w:r>
      <w:r w:rsidRPr="005F6105">
        <w:rPr>
          <w:color w:val="auto"/>
        </w:rPr>
        <w:t xml:space="preserve">С. По данным температурного графика определяется температура подающей и обратной воды в тепловых сетях. Температурный график котельной представлен в таблице. </w:t>
      </w:r>
    </w:p>
    <w:p w:rsidR="00EE0548" w:rsidRPr="005F6105" w:rsidRDefault="00EE0548" w:rsidP="00EE0548">
      <w:pPr>
        <w:pStyle w:val="a2"/>
        <w:ind w:firstLine="0"/>
        <w:rPr>
          <w:b/>
          <w:u w:val="none"/>
        </w:rPr>
      </w:pPr>
      <w:r w:rsidRPr="005F6105">
        <w:rPr>
          <w:b/>
          <w:u w:val="none"/>
        </w:rPr>
        <w:lastRenderedPageBreak/>
        <w:t xml:space="preserve">Таблица 1.2.7.1 Температурный график котельной пос. 4-е отделение Государственной селекционной станции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389"/>
        <w:gridCol w:w="3099"/>
        <w:gridCol w:w="2573"/>
      </w:tblGrid>
      <w:tr w:rsidR="00EE0548" w:rsidRPr="005F6105" w:rsidTr="00EE0548">
        <w:trPr>
          <w:trHeight w:val="20"/>
          <w:tblHeader/>
        </w:trPr>
        <w:tc>
          <w:tcPr>
            <w:tcW w:w="1870" w:type="pct"/>
            <w:shd w:val="clear" w:color="auto" w:fill="D9D9D9" w:themeFill="background1" w:themeFillShade="D9"/>
            <w:vAlign w:val="center"/>
          </w:tcPr>
          <w:p w:rsidR="00EE0548" w:rsidRPr="005F6105" w:rsidRDefault="00EE0548" w:rsidP="00EE0548">
            <w:pPr>
              <w:pStyle w:val="1fffb"/>
            </w:pPr>
            <w:r w:rsidRPr="005F6105">
              <w:t>температура воздуха</w:t>
            </w:r>
          </w:p>
        </w:tc>
        <w:tc>
          <w:tcPr>
            <w:tcW w:w="1710" w:type="pct"/>
            <w:shd w:val="clear" w:color="auto" w:fill="D9D9D9" w:themeFill="background1" w:themeFillShade="D9"/>
            <w:vAlign w:val="center"/>
          </w:tcPr>
          <w:p w:rsidR="00EE0548" w:rsidRPr="005F6105" w:rsidRDefault="00EE0548" w:rsidP="00EE0548">
            <w:pPr>
              <w:pStyle w:val="1fffb"/>
            </w:pPr>
            <w:r w:rsidRPr="005F6105">
              <w:t>температура под. тр-од.</w:t>
            </w:r>
          </w:p>
        </w:tc>
        <w:tc>
          <w:tcPr>
            <w:tcW w:w="1420" w:type="pct"/>
            <w:shd w:val="clear" w:color="auto" w:fill="D9D9D9" w:themeFill="background1" w:themeFillShade="D9"/>
            <w:vAlign w:val="center"/>
          </w:tcPr>
          <w:p w:rsidR="00EE0548" w:rsidRPr="005F6105" w:rsidRDefault="00EE0548" w:rsidP="00EE0548">
            <w:pPr>
              <w:pStyle w:val="1fffb"/>
            </w:pPr>
            <w:r w:rsidRPr="005F6105">
              <w:t>температура обр. тр-од.</w:t>
            </w:r>
          </w:p>
        </w:tc>
      </w:tr>
      <w:tr w:rsidR="00EE0548" w:rsidRPr="005F6105" w:rsidTr="00EE0548">
        <w:trPr>
          <w:trHeight w:val="20"/>
        </w:trPr>
        <w:tc>
          <w:tcPr>
            <w:tcW w:w="1870" w:type="pct"/>
            <w:vAlign w:val="center"/>
          </w:tcPr>
          <w:p w:rsidR="00EE0548" w:rsidRPr="005F6105" w:rsidRDefault="00EE0548" w:rsidP="00EE0548">
            <w:pPr>
              <w:pStyle w:val="1fffb"/>
            </w:pPr>
          </w:p>
        </w:tc>
        <w:tc>
          <w:tcPr>
            <w:tcW w:w="1710" w:type="pct"/>
            <w:vAlign w:val="center"/>
          </w:tcPr>
          <w:p w:rsidR="00EE0548" w:rsidRPr="005F6105" w:rsidRDefault="00EE0548" w:rsidP="00EE0548">
            <w:pPr>
              <w:pStyle w:val="1fffb"/>
            </w:pPr>
          </w:p>
        </w:tc>
        <w:tc>
          <w:tcPr>
            <w:tcW w:w="1420" w:type="pct"/>
            <w:vAlign w:val="center"/>
          </w:tcPr>
          <w:p w:rsidR="00EE0548" w:rsidRPr="005F6105" w:rsidRDefault="00EE0548" w:rsidP="00EE0548">
            <w:pPr>
              <w:pStyle w:val="1fffb"/>
            </w:pPr>
          </w:p>
        </w:tc>
      </w:tr>
      <w:tr w:rsidR="00EE0548" w:rsidRPr="005F6105" w:rsidTr="00EE0548">
        <w:trPr>
          <w:trHeight w:val="20"/>
        </w:trPr>
        <w:tc>
          <w:tcPr>
            <w:tcW w:w="1870" w:type="pct"/>
            <w:vAlign w:val="center"/>
          </w:tcPr>
          <w:p w:rsidR="00EE0548" w:rsidRPr="005F6105" w:rsidRDefault="00EE0548" w:rsidP="00EE0548">
            <w:pPr>
              <w:pStyle w:val="1fffb"/>
            </w:pPr>
            <w:r w:rsidRPr="005F6105">
              <w:t>+10</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+9</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+8</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+7</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+6</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+5</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+4</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+3</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+2</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+1</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0</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-1</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-2</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-3</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-4</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-5</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-6</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-7</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-8</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-9</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-10</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-11</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-12</w:t>
            </w:r>
          </w:p>
        </w:tc>
        <w:tc>
          <w:tcPr>
            <w:tcW w:w="1710" w:type="pct"/>
            <w:vAlign w:val="center"/>
          </w:tcPr>
          <w:p w:rsidR="00EE0548" w:rsidRPr="005F6105" w:rsidRDefault="00EE0548" w:rsidP="00EE0548">
            <w:pPr>
              <w:pStyle w:val="1fffb"/>
            </w:pPr>
            <w:r w:rsidRPr="005F6105">
              <w:t>65,0</w:t>
            </w:r>
          </w:p>
        </w:tc>
        <w:tc>
          <w:tcPr>
            <w:tcW w:w="1420" w:type="pct"/>
            <w:vAlign w:val="center"/>
          </w:tcPr>
          <w:p w:rsidR="00EE0548" w:rsidRPr="005F6105" w:rsidRDefault="00EE0548" w:rsidP="00EE0548">
            <w:pPr>
              <w:pStyle w:val="1fffb"/>
            </w:pPr>
            <w:r w:rsidRPr="005F6105">
              <w:t>50,79</w:t>
            </w:r>
          </w:p>
        </w:tc>
      </w:tr>
      <w:tr w:rsidR="00EE0548" w:rsidRPr="005F6105" w:rsidTr="00EE0548">
        <w:trPr>
          <w:trHeight w:val="20"/>
        </w:trPr>
        <w:tc>
          <w:tcPr>
            <w:tcW w:w="1870" w:type="pct"/>
            <w:vAlign w:val="center"/>
          </w:tcPr>
          <w:p w:rsidR="00EE0548" w:rsidRPr="005F6105" w:rsidRDefault="00EE0548" w:rsidP="00EE0548">
            <w:pPr>
              <w:pStyle w:val="1fffb"/>
            </w:pPr>
            <w:r w:rsidRPr="005F6105">
              <w:t>-13</w:t>
            </w:r>
          </w:p>
        </w:tc>
        <w:tc>
          <w:tcPr>
            <w:tcW w:w="1710" w:type="pct"/>
            <w:vAlign w:val="center"/>
          </w:tcPr>
          <w:p w:rsidR="00EE0548" w:rsidRPr="005F6105" w:rsidRDefault="00EE0548" w:rsidP="00EE0548">
            <w:pPr>
              <w:pStyle w:val="1fffb"/>
            </w:pPr>
            <w:r w:rsidRPr="005F6105">
              <w:t>66,1</w:t>
            </w:r>
          </w:p>
        </w:tc>
        <w:tc>
          <w:tcPr>
            <w:tcW w:w="1420" w:type="pct"/>
            <w:vAlign w:val="center"/>
          </w:tcPr>
          <w:p w:rsidR="00EE0548" w:rsidRPr="005F6105" w:rsidRDefault="00EE0548" w:rsidP="00EE0548">
            <w:pPr>
              <w:pStyle w:val="1fffb"/>
            </w:pPr>
            <w:r w:rsidRPr="005F6105">
              <w:t>51,47</w:t>
            </w:r>
          </w:p>
        </w:tc>
      </w:tr>
      <w:tr w:rsidR="00EE0548" w:rsidRPr="005F6105" w:rsidTr="00EE0548">
        <w:trPr>
          <w:trHeight w:val="20"/>
        </w:trPr>
        <w:tc>
          <w:tcPr>
            <w:tcW w:w="1870" w:type="pct"/>
            <w:vAlign w:val="center"/>
          </w:tcPr>
          <w:p w:rsidR="00EE0548" w:rsidRPr="005F6105" w:rsidRDefault="00EE0548" w:rsidP="00EE0548">
            <w:pPr>
              <w:pStyle w:val="1fffb"/>
            </w:pPr>
            <w:r w:rsidRPr="005F6105">
              <w:t>-14</w:t>
            </w:r>
          </w:p>
        </w:tc>
        <w:tc>
          <w:tcPr>
            <w:tcW w:w="1710" w:type="pct"/>
            <w:vAlign w:val="center"/>
          </w:tcPr>
          <w:p w:rsidR="00EE0548" w:rsidRPr="005F6105" w:rsidRDefault="00EE0548" w:rsidP="00EE0548">
            <w:pPr>
              <w:pStyle w:val="1fffb"/>
            </w:pPr>
            <w:r w:rsidRPr="005F6105">
              <w:t>67,2</w:t>
            </w:r>
          </w:p>
        </w:tc>
        <w:tc>
          <w:tcPr>
            <w:tcW w:w="1420" w:type="pct"/>
            <w:vAlign w:val="center"/>
          </w:tcPr>
          <w:p w:rsidR="00EE0548" w:rsidRPr="005F6105" w:rsidRDefault="00EE0548" w:rsidP="00EE0548">
            <w:pPr>
              <w:pStyle w:val="1fffb"/>
            </w:pPr>
            <w:r w:rsidRPr="005F6105">
              <w:t>52,21</w:t>
            </w:r>
          </w:p>
        </w:tc>
      </w:tr>
      <w:tr w:rsidR="00EE0548" w:rsidRPr="005F6105" w:rsidTr="00EE0548">
        <w:trPr>
          <w:trHeight w:val="20"/>
        </w:trPr>
        <w:tc>
          <w:tcPr>
            <w:tcW w:w="1870" w:type="pct"/>
            <w:vAlign w:val="center"/>
          </w:tcPr>
          <w:p w:rsidR="00EE0548" w:rsidRPr="005F6105" w:rsidRDefault="00EE0548" w:rsidP="00EE0548">
            <w:pPr>
              <w:pStyle w:val="1fffb"/>
            </w:pPr>
            <w:r w:rsidRPr="005F6105">
              <w:t>-15</w:t>
            </w:r>
          </w:p>
        </w:tc>
        <w:tc>
          <w:tcPr>
            <w:tcW w:w="1710" w:type="pct"/>
            <w:vAlign w:val="center"/>
          </w:tcPr>
          <w:p w:rsidR="00EE0548" w:rsidRPr="005F6105" w:rsidRDefault="00EE0548" w:rsidP="00EE0548">
            <w:pPr>
              <w:pStyle w:val="1fffb"/>
            </w:pPr>
            <w:r w:rsidRPr="005F6105">
              <w:t>68,4</w:t>
            </w:r>
          </w:p>
        </w:tc>
        <w:tc>
          <w:tcPr>
            <w:tcW w:w="1420" w:type="pct"/>
            <w:vAlign w:val="center"/>
          </w:tcPr>
          <w:p w:rsidR="00EE0548" w:rsidRPr="005F6105" w:rsidRDefault="00EE0548" w:rsidP="00EE0548">
            <w:pPr>
              <w:pStyle w:val="1fffb"/>
            </w:pPr>
            <w:r w:rsidRPr="005F6105">
              <w:t>52,93</w:t>
            </w:r>
          </w:p>
        </w:tc>
      </w:tr>
      <w:tr w:rsidR="00EE0548" w:rsidRPr="005F6105" w:rsidTr="00EE0548">
        <w:trPr>
          <w:trHeight w:val="20"/>
        </w:trPr>
        <w:tc>
          <w:tcPr>
            <w:tcW w:w="1870" w:type="pct"/>
            <w:vAlign w:val="center"/>
          </w:tcPr>
          <w:p w:rsidR="00EE0548" w:rsidRPr="005F6105" w:rsidRDefault="00EE0548" w:rsidP="00EE0548">
            <w:pPr>
              <w:pStyle w:val="1fffb"/>
            </w:pPr>
            <w:r w:rsidRPr="005F6105">
              <w:t>-16</w:t>
            </w:r>
          </w:p>
        </w:tc>
        <w:tc>
          <w:tcPr>
            <w:tcW w:w="1710" w:type="pct"/>
            <w:vAlign w:val="center"/>
          </w:tcPr>
          <w:p w:rsidR="00EE0548" w:rsidRPr="005F6105" w:rsidRDefault="00EE0548" w:rsidP="00EE0548">
            <w:pPr>
              <w:pStyle w:val="1fffb"/>
            </w:pPr>
            <w:r w:rsidRPr="005F6105">
              <w:t>69,5</w:t>
            </w:r>
          </w:p>
        </w:tc>
        <w:tc>
          <w:tcPr>
            <w:tcW w:w="1420" w:type="pct"/>
            <w:vAlign w:val="center"/>
          </w:tcPr>
          <w:p w:rsidR="00EE0548" w:rsidRPr="005F6105" w:rsidRDefault="00EE0548" w:rsidP="00EE0548">
            <w:pPr>
              <w:pStyle w:val="1fffb"/>
            </w:pPr>
            <w:r w:rsidRPr="005F6105">
              <w:t>53,6</w:t>
            </w:r>
          </w:p>
        </w:tc>
      </w:tr>
      <w:tr w:rsidR="00EE0548" w:rsidRPr="005F6105" w:rsidTr="00EE0548">
        <w:trPr>
          <w:trHeight w:val="20"/>
        </w:trPr>
        <w:tc>
          <w:tcPr>
            <w:tcW w:w="1870" w:type="pct"/>
            <w:vAlign w:val="center"/>
          </w:tcPr>
          <w:p w:rsidR="00EE0548" w:rsidRPr="005F6105" w:rsidRDefault="00EE0548" w:rsidP="00EE0548">
            <w:pPr>
              <w:pStyle w:val="1fffb"/>
            </w:pPr>
            <w:r w:rsidRPr="005F6105">
              <w:t>-17</w:t>
            </w:r>
          </w:p>
        </w:tc>
        <w:tc>
          <w:tcPr>
            <w:tcW w:w="1710" w:type="pct"/>
            <w:vAlign w:val="center"/>
          </w:tcPr>
          <w:p w:rsidR="00EE0548" w:rsidRPr="005F6105" w:rsidRDefault="00EE0548" w:rsidP="00EE0548">
            <w:pPr>
              <w:pStyle w:val="1fffb"/>
            </w:pPr>
            <w:r w:rsidRPr="005F6105">
              <w:t>70,5</w:t>
            </w:r>
          </w:p>
        </w:tc>
        <w:tc>
          <w:tcPr>
            <w:tcW w:w="1420" w:type="pct"/>
            <w:vAlign w:val="center"/>
          </w:tcPr>
          <w:p w:rsidR="00EE0548" w:rsidRPr="005F6105" w:rsidRDefault="00EE0548" w:rsidP="00EE0548">
            <w:pPr>
              <w:pStyle w:val="1fffb"/>
            </w:pPr>
            <w:r w:rsidRPr="005F6105">
              <w:t>54,32</w:t>
            </w:r>
          </w:p>
        </w:tc>
      </w:tr>
      <w:tr w:rsidR="00EE0548" w:rsidRPr="005F6105" w:rsidTr="00EE0548">
        <w:trPr>
          <w:trHeight w:val="20"/>
        </w:trPr>
        <w:tc>
          <w:tcPr>
            <w:tcW w:w="1870" w:type="pct"/>
            <w:vAlign w:val="center"/>
          </w:tcPr>
          <w:p w:rsidR="00EE0548" w:rsidRPr="005F6105" w:rsidRDefault="00EE0548" w:rsidP="00EE0548">
            <w:pPr>
              <w:pStyle w:val="1fffb"/>
            </w:pPr>
            <w:r w:rsidRPr="005F6105">
              <w:t>-18</w:t>
            </w:r>
          </w:p>
        </w:tc>
        <w:tc>
          <w:tcPr>
            <w:tcW w:w="1710" w:type="pct"/>
            <w:vAlign w:val="center"/>
          </w:tcPr>
          <w:p w:rsidR="00EE0548" w:rsidRPr="005F6105" w:rsidRDefault="00EE0548" w:rsidP="00EE0548">
            <w:pPr>
              <w:pStyle w:val="1fffb"/>
            </w:pPr>
            <w:r w:rsidRPr="005F6105">
              <w:t>71,0</w:t>
            </w:r>
          </w:p>
        </w:tc>
        <w:tc>
          <w:tcPr>
            <w:tcW w:w="1420" w:type="pct"/>
            <w:vAlign w:val="center"/>
          </w:tcPr>
          <w:p w:rsidR="00EE0548" w:rsidRPr="005F6105" w:rsidRDefault="00EE0548" w:rsidP="00EE0548">
            <w:pPr>
              <w:pStyle w:val="1fffb"/>
            </w:pPr>
            <w:r w:rsidRPr="005F6105">
              <w:t>55,03</w:t>
            </w:r>
          </w:p>
        </w:tc>
      </w:tr>
      <w:tr w:rsidR="00EE0548" w:rsidRPr="005F6105" w:rsidTr="00EE0548">
        <w:trPr>
          <w:trHeight w:val="20"/>
        </w:trPr>
        <w:tc>
          <w:tcPr>
            <w:tcW w:w="1870" w:type="pct"/>
            <w:vAlign w:val="center"/>
          </w:tcPr>
          <w:p w:rsidR="00EE0548" w:rsidRPr="005F6105" w:rsidRDefault="00EE0548" w:rsidP="00EE0548">
            <w:pPr>
              <w:pStyle w:val="1fffb"/>
            </w:pPr>
            <w:r w:rsidRPr="005F6105">
              <w:t>-19</w:t>
            </w:r>
          </w:p>
        </w:tc>
        <w:tc>
          <w:tcPr>
            <w:tcW w:w="1710" w:type="pct"/>
            <w:vAlign w:val="center"/>
          </w:tcPr>
          <w:p w:rsidR="00EE0548" w:rsidRPr="005F6105" w:rsidRDefault="00EE0548" w:rsidP="00EE0548">
            <w:pPr>
              <w:pStyle w:val="1fffb"/>
            </w:pPr>
            <w:r w:rsidRPr="005F6105">
              <w:t>71,6</w:t>
            </w:r>
          </w:p>
        </w:tc>
        <w:tc>
          <w:tcPr>
            <w:tcW w:w="1420" w:type="pct"/>
            <w:vAlign w:val="center"/>
          </w:tcPr>
          <w:p w:rsidR="00EE0548" w:rsidRPr="005F6105" w:rsidRDefault="00EE0548" w:rsidP="00EE0548">
            <w:pPr>
              <w:pStyle w:val="1fffb"/>
            </w:pPr>
            <w:r w:rsidRPr="005F6105">
              <w:t>55,75</w:t>
            </w:r>
          </w:p>
        </w:tc>
      </w:tr>
      <w:tr w:rsidR="00EE0548" w:rsidRPr="005F6105" w:rsidTr="00EE0548">
        <w:trPr>
          <w:trHeight w:val="20"/>
        </w:trPr>
        <w:tc>
          <w:tcPr>
            <w:tcW w:w="1870" w:type="pct"/>
            <w:vAlign w:val="center"/>
          </w:tcPr>
          <w:p w:rsidR="00EE0548" w:rsidRPr="005F6105" w:rsidRDefault="00EE0548" w:rsidP="00EE0548">
            <w:pPr>
              <w:pStyle w:val="1fffb"/>
            </w:pPr>
            <w:r w:rsidRPr="005F6105">
              <w:t>-20</w:t>
            </w:r>
          </w:p>
        </w:tc>
        <w:tc>
          <w:tcPr>
            <w:tcW w:w="1710" w:type="pct"/>
            <w:vAlign w:val="center"/>
          </w:tcPr>
          <w:p w:rsidR="00EE0548" w:rsidRPr="005F6105" w:rsidRDefault="00EE0548" w:rsidP="00EE0548">
            <w:pPr>
              <w:pStyle w:val="1fffb"/>
            </w:pPr>
            <w:r w:rsidRPr="005F6105">
              <w:t>72,8</w:t>
            </w:r>
          </w:p>
        </w:tc>
        <w:tc>
          <w:tcPr>
            <w:tcW w:w="1420" w:type="pct"/>
            <w:vAlign w:val="center"/>
          </w:tcPr>
          <w:p w:rsidR="00EE0548" w:rsidRPr="005F6105" w:rsidRDefault="00EE0548" w:rsidP="00EE0548">
            <w:pPr>
              <w:pStyle w:val="1fffb"/>
            </w:pPr>
            <w:r w:rsidRPr="005F6105">
              <w:t>56,39</w:t>
            </w:r>
          </w:p>
        </w:tc>
      </w:tr>
      <w:tr w:rsidR="00EE0548" w:rsidRPr="005F6105" w:rsidTr="00EE0548">
        <w:trPr>
          <w:trHeight w:val="20"/>
        </w:trPr>
        <w:tc>
          <w:tcPr>
            <w:tcW w:w="1870" w:type="pct"/>
            <w:vAlign w:val="center"/>
          </w:tcPr>
          <w:p w:rsidR="00EE0548" w:rsidRPr="005F6105" w:rsidRDefault="00EE0548" w:rsidP="00EE0548">
            <w:pPr>
              <w:pStyle w:val="1fffb"/>
            </w:pPr>
            <w:r w:rsidRPr="005F6105">
              <w:t>-21</w:t>
            </w:r>
          </w:p>
        </w:tc>
        <w:tc>
          <w:tcPr>
            <w:tcW w:w="1710" w:type="pct"/>
            <w:vAlign w:val="center"/>
          </w:tcPr>
          <w:p w:rsidR="00EE0548" w:rsidRPr="005F6105" w:rsidRDefault="00EE0548" w:rsidP="00EE0548">
            <w:pPr>
              <w:pStyle w:val="1fffb"/>
            </w:pPr>
            <w:r w:rsidRPr="005F6105">
              <w:t>73,9</w:t>
            </w:r>
          </w:p>
        </w:tc>
        <w:tc>
          <w:tcPr>
            <w:tcW w:w="1420" w:type="pct"/>
            <w:vAlign w:val="center"/>
          </w:tcPr>
          <w:p w:rsidR="00EE0548" w:rsidRPr="005F6105" w:rsidRDefault="00EE0548" w:rsidP="00EE0548">
            <w:pPr>
              <w:pStyle w:val="1fffb"/>
            </w:pPr>
            <w:r w:rsidRPr="005F6105">
              <w:t>57,09</w:t>
            </w:r>
          </w:p>
        </w:tc>
      </w:tr>
      <w:tr w:rsidR="00EE0548" w:rsidRPr="005F6105" w:rsidTr="00EE0548">
        <w:trPr>
          <w:trHeight w:val="20"/>
        </w:trPr>
        <w:tc>
          <w:tcPr>
            <w:tcW w:w="1870" w:type="pct"/>
            <w:vAlign w:val="center"/>
          </w:tcPr>
          <w:p w:rsidR="00EE0548" w:rsidRPr="005F6105" w:rsidRDefault="00EE0548" w:rsidP="00EE0548">
            <w:pPr>
              <w:pStyle w:val="1fffb"/>
            </w:pPr>
            <w:r w:rsidRPr="005F6105">
              <w:t>-22</w:t>
            </w:r>
          </w:p>
        </w:tc>
        <w:tc>
          <w:tcPr>
            <w:tcW w:w="1710" w:type="pct"/>
            <w:vAlign w:val="center"/>
          </w:tcPr>
          <w:p w:rsidR="00EE0548" w:rsidRPr="005F6105" w:rsidRDefault="00EE0548" w:rsidP="00EE0548">
            <w:pPr>
              <w:pStyle w:val="1fffb"/>
            </w:pPr>
            <w:r w:rsidRPr="005F6105">
              <w:t>74,9</w:t>
            </w:r>
          </w:p>
        </w:tc>
        <w:tc>
          <w:tcPr>
            <w:tcW w:w="1420" w:type="pct"/>
            <w:vAlign w:val="center"/>
          </w:tcPr>
          <w:p w:rsidR="00EE0548" w:rsidRPr="005F6105" w:rsidRDefault="00EE0548" w:rsidP="00EE0548">
            <w:pPr>
              <w:pStyle w:val="1fffb"/>
            </w:pPr>
            <w:r w:rsidRPr="005F6105">
              <w:t>57,78</w:t>
            </w:r>
          </w:p>
        </w:tc>
      </w:tr>
      <w:tr w:rsidR="00EE0548" w:rsidRPr="005F6105" w:rsidTr="00EE0548">
        <w:trPr>
          <w:trHeight w:val="20"/>
        </w:trPr>
        <w:tc>
          <w:tcPr>
            <w:tcW w:w="1870" w:type="pct"/>
            <w:vAlign w:val="center"/>
          </w:tcPr>
          <w:p w:rsidR="00EE0548" w:rsidRPr="005F6105" w:rsidRDefault="00EE0548" w:rsidP="00EE0548">
            <w:pPr>
              <w:pStyle w:val="1fffb"/>
            </w:pPr>
            <w:r w:rsidRPr="005F6105">
              <w:t>-23</w:t>
            </w:r>
          </w:p>
        </w:tc>
        <w:tc>
          <w:tcPr>
            <w:tcW w:w="1710" w:type="pct"/>
            <w:vAlign w:val="center"/>
          </w:tcPr>
          <w:p w:rsidR="00EE0548" w:rsidRPr="005F6105" w:rsidRDefault="00EE0548" w:rsidP="00EE0548">
            <w:pPr>
              <w:pStyle w:val="1fffb"/>
            </w:pPr>
            <w:r w:rsidRPr="005F6105">
              <w:t>76,0</w:t>
            </w:r>
          </w:p>
        </w:tc>
        <w:tc>
          <w:tcPr>
            <w:tcW w:w="1420" w:type="pct"/>
            <w:vAlign w:val="center"/>
          </w:tcPr>
          <w:p w:rsidR="00EE0548" w:rsidRPr="005F6105" w:rsidRDefault="00EE0548" w:rsidP="00EE0548">
            <w:pPr>
              <w:pStyle w:val="1fffb"/>
            </w:pPr>
            <w:r w:rsidRPr="005F6105">
              <w:t>58,48</w:t>
            </w:r>
          </w:p>
        </w:tc>
      </w:tr>
      <w:tr w:rsidR="00EE0548" w:rsidRPr="005F6105" w:rsidTr="00EE0548">
        <w:trPr>
          <w:trHeight w:val="20"/>
        </w:trPr>
        <w:tc>
          <w:tcPr>
            <w:tcW w:w="1870" w:type="pct"/>
            <w:vAlign w:val="center"/>
          </w:tcPr>
          <w:p w:rsidR="00EE0548" w:rsidRPr="005F6105" w:rsidRDefault="00EE0548" w:rsidP="00EE0548">
            <w:pPr>
              <w:pStyle w:val="1fffb"/>
            </w:pPr>
            <w:r w:rsidRPr="005F6105">
              <w:t>-24</w:t>
            </w:r>
          </w:p>
        </w:tc>
        <w:tc>
          <w:tcPr>
            <w:tcW w:w="1710" w:type="pct"/>
            <w:vAlign w:val="center"/>
          </w:tcPr>
          <w:p w:rsidR="00EE0548" w:rsidRPr="005F6105" w:rsidRDefault="00EE0548" w:rsidP="00EE0548">
            <w:pPr>
              <w:pStyle w:val="1fffb"/>
            </w:pPr>
            <w:r w:rsidRPr="005F6105">
              <w:t>77,1</w:t>
            </w:r>
          </w:p>
        </w:tc>
        <w:tc>
          <w:tcPr>
            <w:tcW w:w="1420" w:type="pct"/>
            <w:vAlign w:val="center"/>
          </w:tcPr>
          <w:p w:rsidR="00EE0548" w:rsidRPr="005F6105" w:rsidRDefault="00EE0548" w:rsidP="00EE0548">
            <w:pPr>
              <w:pStyle w:val="1fffb"/>
            </w:pPr>
            <w:r w:rsidRPr="005F6105">
              <w:t>59,11</w:t>
            </w:r>
          </w:p>
        </w:tc>
      </w:tr>
      <w:tr w:rsidR="00EE0548" w:rsidRPr="005F6105" w:rsidTr="00EE0548">
        <w:trPr>
          <w:trHeight w:val="20"/>
        </w:trPr>
        <w:tc>
          <w:tcPr>
            <w:tcW w:w="1870" w:type="pct"/>
            <w:vAlign w:val="center"/>
          </w:tcPr>
          <w:p w:rsidR="00EE0548" w:rsidRPr="005F6105" w:rsidRDefault="00EE0548" w:rsidP="00EE0548">
            <w:pPr>
              <w:pStyle w:val="1fffb"/>
            </w:pPr>
            <w:r w:rsidRPr="005F6105">
              <w:t>-25</w:t>
            </w:r>
          </w:p>
        </w:tc>
        <w:tc>
          <w:tcPr>
            <w:tcW w:w="1710" w:type="pct"/>
            <w:vAlign w:val="center"/>
          </w:tcPr>
          <w:p w:rsidR="00EE0548" w:rsidRPr="005F6105" w:rsidRDefault="00EE0548" w:rsidP="00EE0548">
            <w:pPr>
              <w:pStyle w:val="1fffb"/>
            </w:pPr>
            <w:r w:rsidRPr="005F6105">
              <w:t>78,2</w:t>
            </w:r>
          </w:p>
        </w:tc>
        <w:tc>
          <w:tcPr>
            <w:tcW w:w="1420" w:type="pct"/>
            <w:vAlign w:val="center"/>
          </w:tcPr>
          <w:p w:rsidR="00EE0548" w:rsidRPr="005F6105" w:rsidRDefault="00EE0548" w:rsidP="00EE0548">
            <w:pPr>
              <w:pStyle w:val="1fffb"/>
            </w:pPr>
            <w:r w:rsidRPr="005F6105">
              <w:t>59,8</w:t>
            </w:r>
          </w:p>
        </w:tc>
      </w:tr>
      <w:tr w:rsidR="00EE0548" w:rsidRPr="005F6105" w:rsidTr="00EE0548">
        <w:trPr>
          <w:trHeight w:val="20"/>
        </w:trPr>
        <w:tc>
          <w:tcPr>
            <w:tcW w:w="1870" w:type="pct"/>
            <w:vAlign w:val="center"/>
          </w:tcPr>
          <w:p w:rsidR="00EE0548" w:rsidRPr="005F6105" w:rsidRDefault="00EE0548" w:rsidP="00EE0548">
            <w:pPr>
              <w:pStyle w:val="1fffb"/>
            </w:pPr>
            <w:r w:rsidRPr="005F6105">
              <w:t>-26</w:t>
            </w:r>
          </w:p>
        </w:tc>
        <w:tc>
          <w:tcPr>
            <w:tcW w:w="1710" w:type="pct"/>
            <w:vAlign w:val="center"/>
          </w:tcPr>
          <w:p w:rsidR="00EE0548" w:rsidRPr="005F6105" w:rsidRDefault="00EE0548" w:rsidP="00EE0548">
            <w:pPr>
              <w:pStyle w:val="1fffb"/>
            </w:pPr>
            <w:r w:rsidRPr="005F6105">
              <w:t>79,2</w:t>
            </w:r>
          </w:p>
        </w:tc>
        <w:tc>
          <w:tcPr>
            <w:tcW w:w="1420" w:type="pct"/>
            <w:vAlign w:val="center"/>
          </w:tcPr>
          <w:p w:rsidR="00EE0548" w:rsidRPr="005F6105" w:rsidRDefault="00EE0548" w:rsidP="00EE0548">
            <w:pPr>
              <w:pStyle w:val="1fffb"/>
            </w:pPr>
            <w:r w:rsidRPr="005F6105">
              <w:t>60,48</w:t>
            </w:r>
          </w:p>
        </w:tc>
      </w:tr>
      <w:tr w:rsidR="00EE0548" w:rsidRPr="005F6105" w:rsidTr="00EE0548">
        <w:trPr>
          <w:trHeight w:val="20"/>
        </w:trPr>
        <w:tc>
          <w:tcPr>
            <w:tcW w:w="1870" w:type="pct"/>
            <w:vAlign w:val="center"/>
          </w:tcPr>
          <w:p w:rsidR="00EE0548" w:rsidRPr="005F6105" w:rsidRDefault="00EE0548" w:rsidP="00EE0548">
            <w:pPr>
              <w:pStyle w:val="1fffb"/>
            </w:pPr>
            <w:r w:rsidRPr="005F6105">
              <w:t>-27</w:t>
            </w:r>
          </w:p>
        </w:tc>
        <w:tc>
          <w:tcPr>
            <w:tcW w:w="1710" w:type="pct"/>
            <w:vAlign w:val="center"/>
          </w:tcPr>
          <w:p w:rsidR="00EE0548" w:rsidRPr="005F6105" w:rsidRDefault="00EE0548" w:rsidP="00EE0548">
            <w:pPr>
              <w:pStyle w:val="1fffb"/>
            </w:pPr>
            <w:r w:rsidRPr="005F6105">
              <w:t>80,4</w:t>
            </w:r>
          </w:p>
        </w:tc>
        <w:tc>
          <w:tcPr>
            <w:tcW w:w="1420" w:type="pct"/>
            <w:vAlign w:val="center"/>
          </w:tcPr>
          <w:p w:rsidR="00EE0548" w:rsidRPr="005F6105" w:rsidRDefault="00EE0548" w:rsidP="00EE0548">
            <w:pPr>
              <w:pStyle w:val="1fffb"/>
            </w:pPr>
            <w:r w:rsidRPr="005F6105">
              <w:t>61,09</w:t>
            </w:r>
          </w:p>
        </w:tc>
      </w:tr>
      <w:tr w:rsidR="00EE0548" w:rsidRPr="005F6105" w:rsidTr="00EE0548">
        <w:trPr>
          <w:trHeight w:val="20"/>
        </w:trPr>
        <w:tc>
          <w:tcPr>
            <w:tcW w:w="1870" w:type="pct"/>
            <w:vAlign w:val="center"/>
          </w:tcPr>
          <w:p w:rsidR="00EE0548" w:rsidRPr="005F6105" w:rsidRDefault="00EE0548" w:rsidP="00EE0548">
            <w:pPr>
              <w:pStyle w:val="1fffb"/>
            </w:pPr>
            <w:r w:rsidRPr="005F6105">
              <w:t>-28</w:t>
            </w:r>
          </w:p>
        </w:tc>
        <w:tc>
          <w:tcPr>
            <w:tcW w:w="1710" w:type="pct"/>
            <w:vAlign w:val="center"/>
          </w:tcPr>
          <w:p w:rsidR="00EE0548" w:rsidRPr="005F6105" w:rsidRDefault="00EE0548" w:rsidP="00EE0548">
            <w:pPr>
              <w:pStyle w:val="1fffb"/>
            </w:pPr>
            <w:r w:rsidRPr="005F6105">
              <w:t>81,4</w:t>
            </w:r>
          </w:p>
        </w:tc>
        <w:tc>
          <w:tcPr>
            <w:tcW w:w="1420" w:type="pct"/>
            <w:vAlign w:val="center"/>
          </w:tcPr>
          <w:p w:rsidR="00EE0548" w:rsidRPr="005F6105" w:rsidRDefault="00EE0548" w:rsidP="00EE0548">
            <w:pPr>
              <w:pStyle w:val="1fffb"/>
            </w:pPr>
            <w:r w:rsidRPr="005F6105">
              <w:t>61,77</w:t>
            </w:r>
          </w:p>
        </w:tc>
      </w:tr>
      <w:tr w:rsidR="00EE0548" w:rsidRPr="005F6105" w:rsidTr="00EE0548">
        <w:trPr>
          <w:trHeight w:val="20"/>
        </w:trPr>
        <w:tc>
          <w:tcPr>
            <w:tcW w:w="1870" w:type="pct"/>
            <w:vAlign w:val="center"/>
          </w:tcPr>
          <w:p w:rsidR="00EE0548" w:rsidRPr="005F6105" w:rsidRDefault="00EE0548" w:rsidP="00EE0548">
            <w:pPr>
              <w:pStyle w:val="1fffb"/>
            </w:pPr>
            <w:r w:rsidRPr="005F6105">
              <w:t>-29</w:t>
            </w:r>
          </w:p>
        </w:tc>
        <w:tc>
          <w:tcPr>
            <w:tcW w:w="1710" w:type="pct"/>
            <w:vAlign w:val="center"/>
          </w:tcPr>
          <w:p w:rsidR="00EE0548" w:rsidRPr="005F6105" w:rsidRDefault="00EE0548" w:rsidP="00EE0548">
            <w:pPr>
              <w:pStyle w:val="1fffb"/>
            </w:pPr>
            <w:r w:rsidRPr="005F6105">
              <w:t>82,5</w:t>
            </w:r>
          </w:p>
        </w:tc>
        <w:tc>
          <w:tcPr>
            <w:tcW w:w="1420" w:type="pct"/>
            <w:vAlign w:val="center"/>
          </w:tcPr>
          <w:p w:rsidR="00EE0548" w:rsidRPr="005F6105" w:rsidRDefault="00EE0548" w:rsidP="00EE0548">
            <w:pPr>
              <w:pStyle w:val="1fffb"/>
            </w:pPr>
            <w:r w:rsidRPr="005F6105">
              <w:t>62,44</w:t>
            </w:r>
          </w:p>
        </w:tc>
      </w:tr>
      <w:tr w:rsidR="00EE0548" w:rsidRPr="005F6105" w:rsidTr="00EE0548">
        <w:trPr>
          <w:trHeight w:val="20"/>
        </w:trPr>
        <w:tc>
          <w:tcPr>
            <w:tcW w:w="1870" w:type="pct"/>
            <w:vAlign w:val="center"/>
          </w:tcPr>
          <w:p w:rsidR="00EE0548" w:rsidRPr="005F6105" w:rsidRDefault="00EE0548" w:rsidP="00EE0548">
            <w:pPr>
              <w:pStyle w:val="1fffb"/>
            </w:pPr>
            <w:r w:rsidRPr="005F6105">
              <w:t>-30</w:t>
            </w:r>
          </w:p>
        </w:tc>
        <w:tc>
          <w:tcPr>
            <w:tcW w:w="1710" w:type="pct"/>
            <w:vAlign w:val="center"/>
          </w:tcPr>
          <w:p w:rsidR="00EE0548" w:rsidRPr="005F6105" w:rsidRDefault="00EE0548" w:rsidP="00EE0548">
            <w:pPr>
              <w:pStyle w:val="1fffb"/>
            </w:pPr>
            <w:r w:rsidRPr="005F6105">
              <w:t>83,5</w:t>
            </w:r>
          </w:p>
        </w:tc>
        <w:tc>
          <w:tcPr>
            <w:tcW w:w="1420" w:type="pct"/>
            <w:vAlign w:val="center"/>
          </w:tcPr>
          <w:p w:rsidR="00EE0548" w:rsidRPr="005F6105" w:rsidRDefault="00EE0548" w:rsidP="00EE0548">
            <w:pPr>
              <w:pStyle w:val="1fffb"/>
            </w:pPr>
            <w:r w:rsidRPr="005F6105">
              <w:t>63,1</w:t>
            </w:r>
          </w:p>
        </w:tc>
      </w:tr>
      <w:tr w:rsidR="00EE0548" w:rsidRPr="005F6105" w:rsidTr="00EE0548">
        <w:trPr>
          <w:trHeight w:val="20"/>
        </w:trPr>
        <w:tc>
          <w:tcPr>
            <w:tcW w:w="1870" w:type="pct"/>
            <w:vAlign w:val="center"/>
          </w:tcPr>
          <w:p w:rsidR="00EE0548" w:rsidRPr="005F6105" w:rsidRDefault="00EE0548" w:rsidP="00EE0548">
            <w:pPr>
              <w:pStyle w:val="1fffb"/>
            </w:pPr>
            <w:r w:rsidRPr="005F6105">
              <w:t>-31</w:t>
            </w:r>
          </w:p>
        </w:tc>
        <w:tc>
          <w:tcPr>
            <w:tcW w:w="1710" w:type="pct"/>
            <w:vAlign w:val="center"/>
          </w:tcPr>
          <w:p w:rsidR="00EE0548" w:rsidRPr="005F6105" w:rsidRDefault="00EE0548" w:rsidP="00EE0548">
            <w:pPr>
              <w:pStyle w:val="1fffb"/>
            </w:pPr>
            <w:r w:rsidRPr="005F6105">
              <w:t>84,6</w:t>
            </w:r>
          </w:p>
        </w:tc>
        <w:tc>
          <w:tcPr>
            <w:tcW w:w="1420" w:type="pct"/>
            <w:vAlign w:val="center"/>
          </w:tcPr>
          <w:p w:rsidR="00EE0548" w:rsidRPr="005F6105" w:rsidRDefault="00EE0548" w:rsidP="00EE0548">
            <w:pPr>
              <w:pStyle w:val="1fffb"/>
            </w:pPr>
            <w:r w:rsidRPr="005F6105">
              <w:t>63,71</w:t>
            </w:r>
          </w:p>
        </w:tc>
      </w:tr>
      <w:tr w:rsidR="00EE0548" w:rsidRPr="005F6105" w:rsidTr="00EE0548">
        <w:trPr>
          <w:trHeight w:val="20"/>
        </w:trPr>
        <w:tc>
          <w:tcPr>
            <w:tcW w:w="1870" w:type="pct"/>
            <w:vAlign w:val="center"/>
          </w:tcPr>
          <w:p w:rsidR="00EE0548" w:rsidRPr="005F6105" w:rsidRDefault="00EE0548" w:rsidP="00EE0548">
            <w:pPr>
              <w:pStyle w:val="1fffb"/>
            </w:pPr>
            <w:r w:rsidRPr="005F6105">
              <w:t>-32</w:t>
            </w:r>
          </w:p>
        </w:tc>
        <w:tc>
          <w:tcPr>
            <w:tcW w:w="1710" w:type="pct"/>
            <w:vAlign w:val="center"/>
          </w:tcPr>
          <w:p w:rsidR="00EE0548" w:rsidRPr="005F6105" w:rsidRDefault="00EE0548" w:rsidP="00EE0548">
            <w:pPr>
              <w:pStyle w:val="1fffb"/>
            </w:pPr>
            <w:r w:rsidRPr="005F6105">
              <w:t>85,6</w:t>
            </w:r>
          </w:p>
        </w:tc>
        <w:tc>
          <w:tcPr>
            <w:tcW w:w="1420" w:type="pct"/>
            <w:vAlign w:val="center"/>
          </w:tcPr>
          <w:p w:rsidR="00EE0548" w:rsidRPr="005F6105" w:rsidRDefault="00EE0548" w:rsidP="00EE0548">
            <w:pPr>
              <w:pStyle w:val="1fffb"/>
            </w:pPr>
            <w:r w:rsidRPr="005F6105">
              <w:t>64,37</w:t>
            </w:r>
          </w:p>
        </w:tc>
      </w:tr>
      <w:tr w:rsidR="00EE0548" w:rsidRPr="005F6105" w:rsidTr="00EE0548">
        <w:trPr>
          <w:trHeight w:val="20"/>
        </w:trPr>
        <w:tc>
          <w:tcPr>
            <w:tcW w:w="1870" w:type="pct"/>
            <w:vAlign w:val="center"/>
          </w:tcPr>
          <w:p w:rsidR="00EE0548" w:rsidRPr="005F6105" w:rsidRDefault="00EE0548" w:rsidP="00EE0548">
            <w:pPr>
              <w:pStyle w:val="1fffb"/>
            </w:pPr>
            <w:r w:rsidRPr="005F6105">
              <w:t>-33</w:t>
            </w:r>
          </w:p>
        </w:tc>
        <w:tc>
          <w:tcPr>
            <w:tcW w:w="1710" w:type="pct"/>
            <w:vAlign w:val="center"/>
          </w:tcPr>
          <w:p w:rsidR="00EE0548" w:rsidRPr="005F6105" w:rsidRDefault="00EE0548" w:rsidP="00EE0548">
            <w:pPr>
              <w:pStyle w:val="1fffb"/>
            </w:pPr>
            <w:r w:rsidRPr="005F6105">
              <w:t>86,6</w:t>
            </w:r>
          </w:p>
        </w:tc>
        <w:tc>
          <w:tcPr>
            <w:tcW w:w="1420" w:type="pct"/>
            <w:vAlign w:val="center"/>
          </w:tcPr>
          <w:p w:rsidR="00EE0548" w:rsidRPr="005F6105" w:rsidRDefault="00EE0548" w:rsidP="00EE0548">
            <w:pPr>
              <w:pStyle w:val="1fffb"/>
            </w:pPr>
            <w:r w:rsidRPr="005F6105">
              <w:t>65,3</w:t>
            </w:r>
          </w:p>
        </w:tc>
      </w:tr>
      <w:tr w:rsidR="00EE0548" w:rsidRPr="005F6105" w:rsidTr="00EE0548">
        <w:trPr>
          <w:trHeight w:val="20"/>
        </w:trPr>
        <w:tc>
          <w:tcPr>
            <w:tcW w:w="1870" w:type="pct"/>
            <w:vAlign w:val="center"/>
          </w:tcPr>
          <w:p w:rsidR="00EE0548" w:rsidRPr="005F6105" w:rsidRDefault="00EE0548" w:rsidP="00EE0548">
            <w:pPr>
              <w:pStyle w:val="1fffb"/>
            </w:pPr>
            <w:r w:rsidRPr="005F6105">
              <w:t>-34</w:t>
            </w:r>
          </w:p>
        </w:tc>
        <w:tc>
          <w:tcPr>
            <w:tcW w:w="1710" w:type="pct"/>
            <w:vAlign w:val="center"/>
          </w:tcPr>
          <w:p w:rsidR="00EE0548" w:rsidRPr="005F6105" w:rsidRDefault="00EE0548" w:rsidP="00EE0548">
            <w:pPr>
              <w:pStyle w:val="1fffb"/>
            </w:pPr>
            <w:r w:rsidRPr="005F6105">
              <w:t>87,8</w:t>
            </w:r>
          </w:p>
        </w:tc>
        <w:tc>
          <w:tcPr>
            <w:tcW w:w="1420" w:type="pct"/>
            <w:vAlign w:val="center"/>
          </w:tcPr>
          <w:p w:rsidR="00EE0548" w:rsidRPr="005F6105" w:rsidRDefault="00EE0548" w:rsidP="00EE0548">
            <w:pPr>
              <w:pStyle w:val="1fffb"/>
            </w:pPr>
            <w:r w:rsidRPr="005F6105">
              <w:t>65,62</w:t>
            </w:r>
          </w:p>
        </w:tc>
      </w:tr>
      <w:tr w:rsidR="00EE0548" w:rsidRPr="005F6105" w:rsidTr="00EE0548">
        <w:trPr>
          <w:trHeight w:val="20"/>
        </w:trPr>
        <w:tc>
          <w:tcPr>
            <w:tcW w:w="1870" w:type="pct"/>
            <w:vAlign w:val="center"/>
          </w:tcPr>
          <w:p w:rsidR="00EE0548" w:rsidRPr="005F6105" w:rsidRDefault="00EE0548" w:rsidP="00EE0548">
            <w:pPr>
              <w:pStyle w:val="1fffb"/>
            </w:pPr>
            <w:r w:rsidRPr="005F6105">
              <w:t>-35</w:t>
            </w:r>
          </w:p>
        </w:tc>
        <w:tc>
          <w:tcPr>
            <w:tcW w:w="1710" w:type="pct"/>
            <w:vAlign w:val="center"/>
          </w:tcPr>
          <w:p w:rsidR="00EE0548" w:rsidRPr="005F6105" w:rsidRDefault="00EE0548" w:rsidP="00EE0548">
            <w:pPr>
              <w:pStyle w:val="1fffb"/>
            </w:pPr>
            <w:r w:rsidRPr="005F6105">
              <w:t>88,5</w:t>
            </w:r>
          </w:p>
        </w:tc>
        <w:tc>
          <w:tcPr>
            <w:tcW w:w="1420" w:type="pct"/>
            <w:vAlign w:val="center"/>
          </w:tcPr>
          <w:p w:rsidR="00EE0548" w:rsidRPr="005F6105" w:rsidRDefault="00EE0548" w:rsidP="00EE0548">
            <w:pPr>
              <w:pStyle w:val="1fffb"/>
            </w:pPr>
            <w:r w:rsidRPr="005F6105">
              <w:t>66,27</w:t>
            </w:r>
          </w:p>
        </w:tc>
      </w:tr>
      <w:tr w:rsidR="00EE0548" w:rsidRPr="005F6105" w:rsidTr="00EE0548">
        <w:trPr>
          <w:trHeight w:val="20"/>
        </w:trPr>
        <w:tc>
          <w:tcPr>
            <w:tcW w:w="1870" w:type="pct"/>
            <w:vAlign w:val="center"/>
          </w:tcPr>
          <w:p w:rsidR="00EE0548" w:rsidRPr="005F6105" w:rsidRDefault="00EE0548" w:rsidP="00EE0548">
            <w:pPr>
              <w:pStyle w:val="1fffb"/>
            </w:pPr>
            <w:r w:rsidRPr="005F6105">
              <w:t>-36</w:t>
            </w:r>
          </w:p>
        </w:tc>
        <w:tc>
          <w:tcPr>
            <w:tcW w:w="1710" w:type="pct"/>
            <w:vAlign w:val="center"/>
          </w:tcPr>
          <w:p w:rsidR="00EE0548" w:rsidRPr="005F6105" w:rsidRDefault="00EE0548" w:rsidP="00EE0548">
            <w:pPr>
              <w:pStyle w:val="1fffb"/>
            </w:pPr>
            <w:r w:rsidRPr="005F6105">
              <w:t>89,3</w:t>
            </w:r>
          </w:p>
        </w:tc>
        <w:tc>
          <w:tcPr>
            <w:tcW w:w="1420" w:type="pct"/>
            <w:vAlign w:val="center"/>
          </w:tcPr>
          <w:p w:rsidR="00EE0548" w:rsidRPr="005F6105" w:rsidRDefault="00EE0548" w:rsidP="00EE0548">
            <w:pPr>
              <w:pStyle w:val="1fffb"/>
            </w:pPr>
            <w:r w:rsidRPr="005F6105">
              <w:t>66,92</w:t>
            </w:r>
          </w:p>
        </w:tc>
      </w:tr>
      <w:tr w:rsidR="00EE0548" w:rsidRPr="005F6105" w:rsidTr="00EE0548">
        <w:trPr>
          <w:trHeight w:val="20"/>
        </w:trPr>
        <w:tc>
          <w:tcPr>
            <w:tcW w:w="1870" w:type="pct"/>
            <w:vAlign w:val="center"/>
          </w:tcPr>
          <w:p w:rsidR="00EE0548" w:rsidRPr="005F6105" w:rsidRDefault="00EE0548" w:rsidP="00EE0548">
            <w:pPr>
              <w:pStyle w:val="1fffb"/>
            </w:pPr>
            <w:r w:rsidRPr="005F6105">
              <w:t>-37</w:t>
            </w:r>
          </w:p>
        </w:tc>
        <w:tc>
          <w:tcPr>
            <w:tcW w:w="1710" w:type="pct"/>
            <w:vAlign w:val="center"/>
          </w:tcPr>
          <w:p w:rsidR="00EE0548" w:rsidRPr="005F6105" w:rsidRDefault="00EE0548" w:rsidP="00EE0548">
            <w:pPr>
              <w:pStyle w:val="1fffb"/>
            </w:pPr>
            <w:r w:rsidRPr="005F6105">
              <w:t>90,8</w:t>
            </w:r>
          </w:p>
        </w:tc>
        <w:tc>
          <w:tcPr>
            <w:tcW w:w="1420" w:type="pct"/>
            <w:vAlign w:val="center"/>
          </w:tcPr>
          <w:p w:rsidR="00EE0548" w:rsidRPr="005F6105" w:rsidRDefault="00EE0548" w:rsidP="00EE0548">
            <w:pPr>
              <w:pStyle w:val="1fffb"/>
            </w:pPr>
            <w:r w:rsidRPr="005F6105">
              <w:t>67,56</w:t>
            </w:r>
          </w:p>
        </w:tc>
      </w:tr>
      <w:tr w:rsidR="00EE0548" w:rsidRPr="005F6105" w:rsidTr="00EE0548">
        <w:trPr>
          <w:trHeight w:val="20"/>
        </w:trPr>
        <w:tc>
          <w:tcPr>
            <w:tcW w:w="1870" w:type="pct"/>
            <w:vAlign w:val="center"/>
          </w:tcPr>
          <w:p w:rsidR="00EE0548" w:rsidRPr="005F6105" w:rsidRDefault="00EE0548" w:rsidP="00EE0548">
            <w:pPr>
              <w:pStyle w:val="1fffb"/>
            </w:pPr>
            <w:r w:rsidRPr="005F6105">
              <w:t>-38</w:t>
            </w:r>
          </w:p>
        </w:tc>
        <w:tc>
          <w:tcPr>
            <w:tcW w:w="1710" w:type="pct"/>
            <w:vAlign w:val="center"/>
          </w:tcPr>
          <w:p w:rsidR="00EE0548" w:rsidRPr="005F6105" w:rsidRDefault="00EE0548" w:rsidP="00EE0548">
            <w:pPr>
              <w:pStyle w:val="1fffb"/>
            </w:pPr>
            <w:r w:rsidRPr="005F6105">
              <w:t>91,9</w:t>
            </w:r>
          </w:p>
        </w:tc>
        <w:tc>
          <w:tcPr>
            <w:tcW w:w="1420" w:type="pct"/>
            <w:vAlign w:val="center"/>
          </w:tcPr>
          <w:p w:rsidR="00EE0548" w:rsidRPr="005F6105" w:rsidRDefault="00EE0548" w:rsidP="00EE0548">
            <w:pPr>
              <w:pStyle w:val="1fffb"/>
            </w:pPr>
            <w:r w:rsidRPr="005F6105">
              <w:t>68,14</w:t>
            </w:r>
          </w:p>
        </w:tc>
      </w:tr>
      <w:tr w:rsidR="00EE0548" w:rsidRPr="005F6105" w:rsidTr="00EE0548">
        <w:trPr>
          <w:trHeight w:val="20"/>
        </w:trPr>
        <w:tc>
          <w:tcPr>
            <w:tcW w:w="1870" w:type="pct"/>
            <w:vAlign w:val="center"/>
          </w:tcPr>
          <w:p w:rsidR="00EE0548" w:rsidRPr="005F6105" w:rsidRDefault="00EE0548" w:rsidP="00EE0548">
            <w:pPr>
              <w:pStyle w:val="1fffb"/>
            </w:pPr>
            <w:r w:rsidRPr="005F6105">
              <w:t>-39</w:t>
            </w:r>
          </w:p>
        </w:tc>
        <w:tc>
          <w:tcPr>
            <w:tcW w:w="1710" w:type="pct"/>
            <w:vAlign w:val="center"/>
          </w:tcPr>
          <w:p w:rsidR="00EE0548" w:rsidRPr="005F6105" w:rsidRDefault="00EE0548" w:rsidP="00EE0548">
            <w:pPr>
              <w:pStyle w:val="1fffb"/>
            </w:pPr>
            <w:r w:rsidRPr="005F6105">
              <w:t>92,9</w:t>
            </w:r>
          </w:p>
        </w:tc>
        <w:tc>
          <w:tcPr>
            <w:tcW w:w="1420" w:type="pct"/>
            <w:vAlign w:val="center"/>
          </w:tcPr>
          <w:p w:rsidR="00EE0548" w:rsidRPr="005F6105" w:rsidRDefault="00EE0548" w:rsidP="00EE0548">
            <w:pPr>
              <w:pStyle w:val="1fffb"/>
            </w:pPr>
            <w:r w:rsidRPr="005F6105">
              <w:t>68,73</w:t>
            </w:r>
          </w:p>
        </w:tc>
      </w:tr>
      <w:tr w:rsidR="00EE0548" w:rsidRPr="005F6105" w:rsidTr="00EE0548">
        <w:trPr>
          <w:trHeight w:val="20"/>
        </w:trPr>
        <w:tc>
          <w:tcPr>
            <w:tcW w:w="1870" w:type="pct"/>
            <w:vAlign w:val="center"/>
          </w:tcPr>
          <w:p w:rsidR="00EE0548" w:rsidRPr="005F6105" w:rsidRDefault="00EE0548" w:rsidP="00EE0548">
            <w:pPr>
              <w:pStyle w:val="1fffb"/>
            </w:pPr>
            <w:r w:rsidRPr="005F6105">
              <w:t>-40</w:t>
            </w:r>
          </w:p>
        </w:tc>
        <w:tc>
          <w:tcPr>
            <w:tcW w:w="1710" w:type="pct"/>
            <w:vAlign w:val="center"/>
          </w:tcPr>
          <w:p w:rsidR="00EE0548" w:rsidRPr="005F6105" w:rsidRDefault="00EE0548" w:rsidP="00EE0548">
            <w:pPr>
              <w:pStyle w:val="1fffb"/>
            </w:pPr>
            <w:r w:rsidRPr="005F6105">
              <w:t>93,9</w:t>
            </w:r>
          </w:p>
        </w:tc>
        <w:tc>
          <w:tcPr>
            <w:tcW w:w="1420" w:type="pct"/>
            <w:vAlign w:val="center"/>
          </w:tcPr>
          <w:p w:rsidR="00EE0548" w:rsidRPr="005F6105" w:rsidRDefault="00EE0548" w:rsidP="00EE0548">
            <w:pPr>
              <w:pStyle w:val="1fffb"/>
            </w:pPr>
            <w:r w:rsidRPr="005F6105">
              <w:t>69,41</w:t>
            </w:r>
          </w:p>
        </w:tc>
      </w:tr>
      <w:tr w:rsidR="00EE0548" w:rsidRPr="005F6105" w:rsidTr="00EE0548">
        <w:trPr>
          <w:trHeight w:val="20"/>
        </w:trPr>
        <w:tc>
          <w:tcPr>
            <w:tcW w:w="1870" w:type="pct"/>
            <w:vAlign w:val="center"/>
          </w:tcPr>
          <w:p w:rsidR="00EE0548" w:rsidRPr="005F6105" w:rsidRDefault="00EE0548" w:rsidP="00EE0548">
            <w:pPr>
              <w:pStyle w:val="1fffb"/>
            </w:pPr>
            <w:r w:rsidRPr="005F6105">
              <w:t>-41</w:t>
            </w:r>
          </w:p>
        </w:tc>
        <w:tc>
          <w:tcPr>
            <w:tcW w:w="1710" w:type="pct"/>
            <w:vAlign w:val="center"/>
          </w:tcPr>
          <w:p w:rsidR="00EE0548" w:rsidRPr="005F6105" w:rsidRDefault="00EE0548" w:rsidP="00EE0548">
            <w:pPr>
              <w:pStyle w:val="1fffb"/>
            </w:pPr>
            <w:r w:rsidRPr="005F6105">
              <w:t>95,0</w:t>
            </w:r>
          </w:p>
        </w:tc>
        <w:tc>
          <w:tcPr>
            <w:tcW w:w="1420" w:type="pct"/>
            <w:vAlign w:val="center"/>
          </w:tcPr>
          <w:p w:rsidR="00EE0548" w:rsidRPr="005F6105" w:rsidRDefault="00EE0548" w:rsidP="00EE0548">
            <w:pPr>
              <w:pStyle w:val="1fffb"/>
            </w:pPr>
            <w:r w:rsidRPr="005F6105">
              <w:t>70,0</w:t>
            </w:r>
          </w:p>
        </w:tc>
      </w:tr>
      <w:tr w:rsidR="00EE0548" w:rsidRPr="005F6105" w:rsidTr="00EE0548">
        <w:trPr>
          <w:trHeight w:val="20"/>
        </w:trPr>
        <w:tc>
          <w:tcPr>
            <w:tcW w:w="1870" w:type="pct"/>
            <w:vAlign w:val="center"/>
          </w:tcPr>
          <w:p w:rsidR="00EE0548" w:rsidRPr="005F6105" w:rsidRDefault="00EE0548" w:rsidP="00EE0548">
            <w:pPr>
              <w:pStyle w:val="1fffb"/>
            </w:pPr>
            <w:r w:rsidRPr="005F6105">
              <w:t>-42</w:t>
            </w:r>
          </w:p>
        </w:tc>
        <w:tc>
          <w:tcPr>
            <w:tcW w:w="1710" w:type="pct"/>
            <w:vAlign w:val="center"/>
          </w:tcPr>
          <w:p w:rsidR="00EE0548" w:rsidRPr="005F6105" w:rsidRDefault="00EE0548" w:rsidP="00EE0548">
            <w:pPr>
              <w:pStyle w:val="1fffb"/>
            </w:pPr>
            <w:r w:rsidRPr="005F6105">
              <w:t>97,1</w:t>
            </w:r>
          </w:p>
        </w:tc>
        <w:tc>
          <w:tcPr>
            <w:tcW w:w="1420" w:type="pct"/>
            <w:vAlign w:val="center"/>
          </w:tcPr>
          <w:p w:rsidR="00EE0548" w:rsidRPr="005F6105" w:rsidRDefault="00EE0548" w:rsidP="00EE0548">
            <w:pPr>
              <w:pStyle w:val="1fffb"/>
            </w:pPr>
            <w:r w:rsidRPr="005F6105">
              <w:t>70,0</w:t>
            </w:r>
          </w:p>
        </w:tc>
      </w:tr>
      <w:tr w:rsidR="00EE0548" w:rsidRPr="005F6105" w:rsidTr="00EE0548">
        <w:trPr>
          <w:trHeight w:val="20"/>
        </w:trPr>
        <w:tc>
          <w:tcPr>
            <w:tcW w:w="1870" w:type="pct"/>
            <w:vAlign w:val="center"/>
          </w:tcPr>
          <w:p w:rsidR="00EE0548" w:rsidRPr="005F6105" w:rsidRDefault="00EE0548" w:rsidP="00EE0548">
            <w:pPr>
              <w:pStyle w:val="1fffb"/>
            </w:pPr>
            <w:r w:rsidRPr="005F6105">
              <w:t>-43</w:t>
            </w:r>
          </w:p>
        </w:tc>
        <w:tc>
          <w:tcPr>
            <w:tcW w:w="1710" w:type="pct"/>
            <w:vAlign w:val="center"/>
          </w:tcPr>
          <w:p w:rsidR="00EE0548" w:rsidRPr="005F6105" w:rsidRDefault="00EE0548" w:rsidP="00EE0548">
            <w:pPr>
              <w:pStyle w:val="1fffb"/>
            </w:pPr>
            <w:r w:rsidRPr="005F6105">
              <w:t>98,2</w:t>
            </w:r>
          </w:p>
        </w:tc>
        <w:tc>
          <w:tcPr>
            <w:tcW w:w="1420" w:type="pct"/>
            <w:vAlign w:val="center"/>
          </w:tcPr>
          <w:p w:rsidR="00EE0548" w:rsidRPr="005F6105" w:rsidRDefault="00EE0548" w:rsidP="00EE0548">
            <w:pPr>
              <w:pStyle w:val="1fffb"/>
            </w:pPr>
            <w:r w:rsidRPr="005F6105">
              <w:t>72,1</w:t>
            </w:r>
          </w:p>
        </w:tc>
      </w:tr>
    </w:tbl>
    <w:p w:rsidR="00EE0548" w:rsidRPr="005F6105" w:rsidRDefault="00EE0548" w:rsidP="00EE0548">
      <w:pPr>
        <w:pStyle w:val="a2"/>
        <w:ind w:firstLine="0"/>
        <w:rPr>
          <w:u w:val="none"/>
        </w:rPr>
      </w:pPr>
      <w:r w:rsidRPr="005F6105">
        <w:rPr>
          <w:u w:val="none"/>
        </w:rPr>
        <w:lastRenderedPageBreak/>
        <w:t xml:space="preserve"> </w:t>
      </w:r>
    </w:p>
    <w:p w:rsidR="00EE0548" w:rsidRPr="005F6105" w:rsidRDefault="00EE0548" w:rsidP="00EE0548">
      <w:pPr>
        <w:rPr>
          <w:rFonts w:ascii="Times New Roman" w:hAnsi="Times New Roman" w:cs="Times New Roman"/>
          <w:szCs w:val="24"/>
        </w:rPr>
      </w:pPr>
    </w:p>
    <w:p w:rsidR="00EE0548" w:rsidRPr="005F6105" w:rsidRDefault="00EE0548" w:rsidP="00EE0548">
      <w:pPr>
        <w:pStyle w:val="11ff3"/>
        <w:rPr>
          <w:noProof/>
          <w:color w:val="auto"/>
        </w:rPr>
      </w:pPr>
    </w:p>
    <w:p w:rsidR="00EE0548" w:rsidRPr="005F6105" w:rsidRDefault="00EE0548" w:rsidP="00EE0548">
      <w:pPr>
        <w:pStyle w:val="11ff3"/>
        <w:rPr>
          <w:noProof/>
          <w:color w:val="auto"/>
        </w:rPr>
        <w:sectPr w:rsidR="00EE0548" w:rsidRPr="005F6105" w:rsidSect="00EE0548">
          <w:pgSz w:w="11906" w:h="16838" w:code="9"/>
          <w:pgMar w:top="851" w:right="1134" w:bottom="851" w:left="1701" w:header="567" w:footer="454" w:gutter="0"/>
          <w:cols w:space="708"/>
          <w:docGrid w:linePitch="360"/>
        </w:sectPr>
      </w:pPr>
    </w:p>
    <w:p w:rsidR="00EE0548" w:rsidRPr="005F6105" w:rsidRDefault="00EE0548" w:rsidP="00EE0548">
      <w:pPr>
        <w:pStyle w:val="20"/>
        <w:keepNext w:val="0"/>
        <w:widowControl w:val="0"/>
        <w:spacing w:before="240" w:line="240" w:lineRule="auto"/>
        <w:textAlignment w:val="baseline"/>
        <w:rPr>
          <w:rFonts w:cs="Times New Roman"/>
        </w:rPr>
      </w:pPr>
      <w:bookmarkStart w:id="60" w:name="_Toc78674696"/>
      <w:bookmarkStart w:id="61" w:name="_Toc84970933"/>
      <w:bookmarkStart w:id="62" w:name="_Toc84978922"/>
      <w:r w:rsidRPr="005F6105">
        <w:rPr>
          <w:rFonts w:cs="Times New Roman"/>
        </w:rPr>
        <w:lastRenderedPageBreak/>
        <w:t>Cреднегодовая загрузка оборудования</w:t>
      </w:r>
      <w:bookmarkEnd w:id="60"/>
      <w:bookmarkEnd w:id="61"/>
      <w:bookmarkEnd w:id="62"/>
    </w:p>
    <w:p w:rsidR="00EE0548" w:rsidRPr="005F6105" w:rsidRDefault="00EE0548" w:rsidP="00EE0548">
      <w:pPr>
        <w:pStyle w:val="11ff3"/>
        <w:rPr>
          <w:color w:val="auto"/>
        </w:rPr>
      </w:pPr>
      <w:r w:rsidRPr="005F6105">
        <w:rPr>
          <w:color w:val="auto"/>
        </w:rPr>
        <w:t>Среднегодовая загрузка оборудования котельной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EE0548" w:rsidRPr="005F6105" w:rsidRDefault="00EE0548" w:rsidP="00EE0548">
      <w:pPr>
        <w:pStyle w:val="11ff3"/>
        <w:rPr>
          <w:color w:val="auto"/>
        </w:rPr>
      </w:pPr>
      <w:r w:rsidRPr="005F6105">
        <w:rPr>
          <w:color w:val="auto"/>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EE0548" w:rsidRPr="005F6105" w:rsidRDefault="00EE0548" w:rsidP="00EE0548">
      <w:pPr>
        <w:pStyle w:val="11ff3"/>
        <w:rPr>
          <w:color w:val="auto"/>
        </w:rPr>
      </w:pPr>
      <w:r w:rsidRPr="005F6105">
        <w:rPr>
          <w:color w:val="auto"/>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EE0548" w:rsidRPr="005F6105" w:rsidRDefault="00EE0548" w:rsidP="00EE0548">
      <w:pPr>
        <w:pStyle w:val="11ff3"/>
        <w:rPr>
          <w:color w:val="auto"/>
        </w:rPr>
      </w:pPr>
      <w:r w:rsidRPr="005F6105">
        <w:rPr>
          <w:color w:val="auto"/>
        </w:rPr>
        <w:t>Режим работы котельных является сезонным.</w:t>
      </w:r>
    </w:p>
    <w:p w:rsidR="00EE0548" w:rsidRPr="005F6105" w:rsidRDefault="00EE0548" w:rsidP="00EE0548">
      <w:pPr>
        <w:pStyle w:val="11ff3"/>
        <w:rPr>
          <w:color w:val="auto"/>
        </w:rPr>
      </w:pPr>
      <w:r w:rsidRPr="005F6105">
        <w:rPr>
          <w:color w:val="auto"/>
        </w:rPr>
        <w:t>В межотопительный период производится текущий ремонт основного и вспомогательного оборудования.</w:t>
      </w:r>
    </w:p>
    <w:p w:rsidR="00EE0548" w:rsidRPr="005F6105" w:rsidRDefault="00EE0548" w:rsidP="00EE0548">
      <w:pPr>
        <w:pStyle w:val="a2"/>
        <w:ind w:firstLine="0"/>
        <w:rPr>
          <w:b/>
          <w:u w:val="none"/>
        </w:rPr>
      </w:pPr>
      <w:r w:rsidRPr="005F6105">
        <w:rPr>
          <w:b/>
          <w:u w:val="none"/>
        </w:rPr>
        <w:t xml:space="preserve">Таблица 1.2.8.1 -  Среднегодовая загрузка оборудования котельных за 2021 год </w:t>
      </w:r>
    </w:p>
    <w:tbl>
      <w:tblPr>
        <w:tblW w:w="5000" w:type="pct"/>
        <w:tblLook w:val="04A0" w:firstRow="1" w:lastRow="0" w:firstColumn="1" w:lastColumn="0" w:noHBand="0" w:noVBand="1"/>
      </w:tblPr>
      <w:tblGrid>
        <w:gridCol w:w="431"/>
        <w:gridCol w:w="5018"/>
        <w:gridCol w:w="1245"/>
        <w:gridCol w:w="1132"/>
        <w:gridCol w:w="1235"/>
      </w:tblGrid>
      <w:tr w:rsidR="00EE0548" w:rsidRPr="005F6105" w:rsidTr="00EE0548">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 п/п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Установленная тепловая мощность, Гкал/ч</w:t>
            </w:r>
          </w:p>
        </w:tc>
        <w:tc>
          <w:tcPr>
            <w:tcW w:w="735"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Среднегодовая загрузка оборудо-вания,%</w:t>
            </w:r>
          </w:p>
        </w:tc>
      </w:tr>
      <w:tr w:rsidR="00EE0548" w:rsidRPr="005F6105" w:rsidTr="00EE0548">
        <w:trPr>
          <w:trHeight w:val="20"/>
        </w:trPr>
        <w:tc>
          <w:tcPr>
            <w:tcW w:w="262" w:type="pct"/>
            <w:tcBorders>
              <w:top w:val="nil"/>
              <w:left w:val="single" w:sz="4" w:space="0" w:color="auto"/>
              <w:bottom w:val="single" w:sz="4" w:space="0" w:color="auto"/>
              <w:right w:val="single" w:sz="4" w:space="0" w:color="auto"/>
            </w:tcBorders>
            <w:shd w:val="clear" w:color="000000" w:fill="FFFFFF"/>
            <w:noWrap/>
            <w:vAlign w:val="bottom"/>
            <w:hideMark/>
          </w:tcPr>
          <w:p w:rsidR="00EE0548" w:rsidRPr="005F6105" w:rsidRDefault="00EE0548" w:rsidP="00EE0548">
            <w:pPr>
              <w:pStyle w:val="1fffb"/>
            </w:pPr>
            <w:r w:rsidRPr="005F6105">
              <w:t>1</w:t>
            </w:r>
          </w:p>
        </w:tc>
        <w:tc>
          <w:tcPr>
            <w:tcW w:w="2387" w:type="pct"/>
            <w:tcBorders>
              <w:top w:val="nil"/>
              <w:left w:val="nil"/>
              <w:bottom w:val="single" w:sz="4" w:space="0" w:color="auto"/>
              <w:right w:val="single" w:sz="4" w:space="0" w:color="auto"/>
            </w:tcBorders>
            <w:shd w:val="clear" w:color="000000" w:fill="FFFFFF"/>
            <w:noWrap/>
            <w:vAlign w:val="bottom"/>
            <w:hideMark/>
          </w:tcPr>
          <w:p w:rsidR="00EE0548" w:rsidRPr="005F6105" w:rsidRDefault="00EE0548" w:rsidP="00EE0548">
            <w:pPr>
              <w:pStyle w:val="1fffb"/>
            </w:pPr>
            <w:r w:rsidRPr="005F6105">
              <w:t>Котельная пос. 4-е отделение Государственной селекционной станции</w:t>
            </w:r>
          </w:p>
        </w:tc>
        <w:tc>
          <w:tcPr>
            <w:tcW w:w="812" w:type="pct"/>
            <w:tcBorders>
              <w:top w:val="nil"/>
              <w:left w:val="nil"/>
              <w:bottom w:val="single" w:sz="4" w:space="0" w:color="auto"/>
              <w:right w:val="single" w:sz="4" w:space="0" w:color="auto"/>
            </w:tcBorders>
            <w:shd w:val="clear" w:color="000000" w:fill="FFFFFF"/>
            <w:noWrap/>
            <w:hideMark/>
          </w:tcPr>
          <w:p w:rsidR="00EE0548" w:rsidRPr="005F6105" w:rsidRDefault="00EE0548" w:rsidP="00EE0548">
            <w:pPr>
              <w:pStyle w:val="1fffb"/>
            </w:pPr>
            <w:r w:rsidRPr="005F6105">
              <w:t>1,08</w:t>
            </w:r>
          </w:p>
        </w:tc>
        <w:tc>
          <w:tcPr>
            <w:tcW w:w="735" w:type="pct"/>
            <w:tcBorders>
              <w:top w:val="nil"/>
              <w:left w:val="nil"/>
              <w:bottom w:val="single" w:sz="4" w:space="0" w:color="auto"/>
              <w:right w:val="single" w:sz="4" w:space="0" w:color="auto"/>
            </w:tcBorders>
            <w:shd w:val="clear" w:color="000000" w:fill="FFFFFF"/>
            <w:noWrap/>
            <w:hideMark/>
          </w:tcPr>
          <w:p w:rsidR="00EE0548" w:rsidRPr="005F6105" w:rsidRDefault="00EE0548" w:rsidP="00EE0548">
            <w:pPr>
              <w:pStyle w:val="1fffb"/>
            </w:pPr>
            <w:r w:rsidRPr="005F6105">
              <w:t>2006,18</w:t>
            </w:r>
          </w:p>
        </w:tc>
        <w:tc>
          <w:tcPr>
            <w:tcW w:w="805" w:type="pct"/>
            <w:tcBorders>
              <w:top w:val="nil"/>
              <w:left w:val="nil"/>
              <w:bottom w:val="single" w:sz="4" w:space="0" w:color="auto"/>
              <w:right w:val="single" w:sz="4" w:space="0" w:color="auto"/>
            </w:tcBorders>
            <w:shd w:val="clear" w:color="000000" w:fill="FFFFFF"/>
            <w:noWrap/>
            <w:hideMark/>
          </w:tcPr>
          <w:p w:rsidR="00EE0548" w:rsidRPr="005F6105" w:rsidRDefault="00EE0548" w:rsidP="00EE0548">
            <w:pPr>
              <w:pStyle w:val="1fffb"/>
            </w:pPr>
            <w:r w:rsidRPr="005F6105">
              <w:t>61,93</w:t>
            </w:r>
          </w:p>
        </w:tc>
      </w:tr>
    </w:tbl>
    <w:p w:rsidR="00EE0548" w:rsidRPr="005F6105" w:rsidRDefault="00EE0548" w:rsidP="00EE0548">
      <w:pPr>
        <w:pStyle w:val="11ff3"/>
        <w:rPr>
          <w:color w:val="auto"/>
        </w:rPr>
      </w:pPr>
    </w:p>
    <w:p w:rsidR="00EE0548" w:rsidRPr="005F6105" w:rsidRDefault="00EE0548" w:rsidP="00EE0548">
      <w:pPr>
        <w:pStyle w:val="11ff3"/>
        <w:rPr>
          <w:b/>
          <w:color w:val="auto"/>
        </w:rPr>
      </w:pPr>
      <w:r w:rsidRPr="005F6105">
        <w:rPr>
          <w:b/>
          <w:color w:val="auto"/>
        </w:rPr>
        <w:t>Таблица 1.2.8.2 - Фактическая среднегодовая загрузка оборудования котельных за 2021 год актуализации схемы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8"/>
        <w:gridCol w:w="1917"/>
        <w:gridCol w:w="1557"/>
        <w:gridCol w:w="1740"/>
        <w:gridCol w:w="3249"/>
      </w:tblGrid>
      <w:tr w:rsidR="00EE0548" w:rsidRPr="005F6105" w:rsidTr="00EE0548">
        <w:trPr>
          <w:trHeight w:val="113"/>
          <w:tblHeader/>
        </w:trPr>
        <w:tc>
          <w:tcPr>
            <w:tcW w:w="330" w:type="pct"/>
            <w:vMerge w:val="restart"/>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N кот,</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Наименование котельной, адрес</w:t>
            </w:r>
          </w:p>
        </w:tc>
        <w:tc>
          <w:tcPr>
            <w:tcW w:w="85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Установленная тепловая мощность, Гкал/ч</w:t>
            </w:r>
          </w:p>
        </w:tc>
        <w:tc>
          <w:tcPr>
            <w:tcW w:w="2753" w:type="pct"/>
            <w:gridSpan w:val="2"/>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2021 год</w:t>
            </w:r>
          </w:p>
        </w:tc>
      </w:tr>
      <w:tr w:rsidR="00EE0548" w:rsidRPr="005F6105" w:rsidTr="00EE0548">
        <w:trPr>
          <w:trHeight w:val="113"/>
        </w:trPr>
        <w:tc>
          <w:tcPr>
            <w:tcW w:w="330" w:type="pct"/>
            <w:vMerge/>
            <w:tcBorders>
              <w:top w:val="nil"/>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p>
        </w:tc>
        <w:tc>
          <w:tcPr>
            <w:tcW w:w="1058"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p>
        </w:tc>
        <w:tc>
          <w:tcPr>
            <w:tcW w:w="859" w:type="pct"/>
            <w:vMerge/>
            <w:tcBorders>
              <w:top w:val="nil"/>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p>
        </w:tc>
        <w:tc>
          <w:tcPr>
            <w:tcW w:w="96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Выработка тепла, Гкал</w:t>
            </w:r>
          </w:p>
        </w:tc>
        <w:tc>
          <w:tcPr>
            <w:tcW w:w="1793"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Число часов использования УТМ (установленная тепловая мощность), час</w:t>
            </w:r>
          </w:p>
        </w:tc>
      </w:tr>
      <w:tr w:rsidR="00EE0548" w:rsidRPr="005F6105" w:rsidTr="00EE0548">
        <w:trPr>
          <w:trHeight w:val="113"/>
        </w:trPr>
        <w:tc>
          <w:tcPr>
            <w:tcW w:w="330" w:type="pct"/>
            <w:tcBorders>
              <w:top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1</w:t>
            </w:r>
          </w:p>
        </w:tc>
        <w:tc>
          <w:tcPr>
            <w:tcW w:w="105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Котельная пос. 4-е отделение Государственной селекционной станции</w:t>
            </w:r>
          </w:p>
        </w:tc>
        <w:tc>
          <w:tcPr>
            <w:tcW w:w="859"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1,08</w:t>
            </w:r>
          </w:p>
        </w:tc>
        <w:tc>
          <w:tcPr>
            <w:tcW w:w="96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1444,95</w:t>
            </w:r>
          </w:p>
        </w:tc>
        <w:tc>
          <w:tcPr>
            <w:tcW w:w="1793" w:type="pct"/>
            <w:tcBorders>
              <w:top w:val="single" w:sz="4" w:space="0" w:color="auto"/>
              <w:left w:val="single" w:sz="4" w:space="0" w:color="auto"/>
              <w:bottom w:val="single" w:sz="4" w:space="0" w:color="auto"/>
            </w:tcBorders>
            <w:tcMar>
              <w:left w:w="11" w:type="dxa"/>
              <w:right w:w="11" w:type="dxa"/>
            </w:tcMar>
            <w:vAlign w:val="center"/>
          </w:tcPr>
          <w:p w:rsidR="00EE0548" w:rsidRPr="005F6105" w:rsidRDefault="00EE0548" w:rsidP="00EE0548">
            <w:pPr>
              <w:pStyle w:val="1fffb"/>
            </w:pPr>
            <w:r w:rsidRPr="005F6105">
              <w:t>5928</w:t>
            </w:r>
          </w:p>
        </w:tc>
      </w:tr>
    </w:tbl>
    <w:p w:rsidR="00EE0548" w:rsidRPr="005F6105" w:rsidRDefault="00EE0548" w:rsidP="00EE0548">
      <w:pPr>
        <w:pStyle w:val="11ff3"/>
        <w:rPr>
          <w:color w:val="auto"/>
        </w:rPr>
      </w:pPr>
    </w:p>
    <w:p w:rsidR="00EE0548" w:rsidRPr="005F6105" w:rsidRDefault="00EE0548" w:rsidP="00EE0548">
      <w:pPr>
        <w:pStyle w:val="20"/>
        <w:keepNext w:val="0"/>
        <w:widowControl w:val="0"/>
        <w:spacing w:before="240" w:line="240" w:lineRule="auto"/>
        <w:textAlignment w:val="baseline"/>
        <w:rPr>
          <w:rFonts w:cs="Times New Roman"/>
        </w:rPr>
      </w:pPr>
      <w:bookmarkStart w:id="63" w:name="_Toc78674697"/>
      <w:bookmarkStart w:id="64" w:name="_Toc84970934"/>
      <w:bookmarkStart w:id="65" w:name="_Toc84978923"/>
      <w:r w:rsidRPr="005F6105">
        <w:rPr>
          <w:rFonts w:cs="Times New Roman"/>
        </w:rPr>
        <w:t>Способы учета тепла, отпущенного в тепловые сети</w:t>
      </w:r>
      <w:bookmarkEnd w:id="63"/>
      <w:bookmarkEnd w:id="64"/>
      <w:bookmarkEnd w:id="65"/>
    </w:p>
    <w:p w:rsidR="00EE0548" w:rsidRPr="005F6105" w:rsidRDefault="00EE0548" w:rsidP="00EE0548">
      <w:pPr>
        <w:pStyle w:val="11ff3"/>
        <w:rPr>
          <w:color w:val="auto"/>
        </w:rPr>
      </w:pPr>
      <w:r w:rsidRPr="005F6105">
        <w:rPr>
          <w:color w:val="auto"/>
        </w:rPr>
        <w:t>Узлы учета тепловой энергии и теплоносителя, отпускаемых источником теплоты, отсутствуют.</w:t>
      </w:r>
    </w:p>
    <w:p w:rsidR="00EE0548" w:rsidRPr="005F6105" w:rsidRDefault="00EE0548" w:rsidP="00EE0548">
      <w:pPr>
        <w:pStyle w:val="11ff3"/>
        <w:rPr>
          <w:b/>
          <w:color w:val="auto"/>
        </w:rPr>
      </w:pPr>
      <w:r w:rsidRPr="005F6105">
        <w:rPr>
          <w:b/>
          <w:color w:val="auto"/>
        </w:rPr>
        <w:t xml:space="preserve">Таблица 1.2.9.1 - Приборы учета тепла, отпущенного в тепловые сети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8"/>
        <w:gridCol w:w="2769"/>
        <w:gridCol w:w="3104"/>
      </w:tblGrid>
      <w:tr w:rsidR="00EE0548" w:rsidRPr="005F6105" w:rsidTr="00EE0548">
        <w:trPr>
          <w:trHeight w:val="227"/>
          <w:tblHeader/>
        </w:trPr>
        <w:tc>
          <w:tcPr>
            <w:tcW w:w="1759"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lastRenderedPageBreak/>
              <w:t>Наименование котельной</w:t>
            </w:r>
          </w:p>
        </w:tc>
        <w:tc>
          <w:tcPr>
            <w:tcW w:w="1528"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Марка прибора учета тепла</w:t>
            </w:r>
          </w:p>
        </w:tc>
        <w:tc>
          <w:tcPr>
            <w:tcW w:w="1713"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Год ввода в эксплуатацию</w:t>
            </w:r>
          </w:p>
        </w:tc>
      </w:tr>
      <w:tr w:rsidR="00EE0548" w:rsidRPr="005F6105" w:rsidTr="00EE0548">
        <w:trPr>
          <w:trHeight w:val="227"/>
        </w:trPr>
        <w:tc>
          <w:tcPr>
            <w:tcW w:w="1759" w:type="pct"/>
            <w:vAlign w:val="center"/>
          </w:tcPr>
          <w:p w:rsidR="00EE0548" w:rsidRPr="005F6105" w:rsidRDefault="00EE0548" w:rsidP="00EE0548">
            <w:pPr>
              <w:pStyle w:val="1fffb"/>
              <w:rPr>
                <w:rFonts w:cs="Times New Roman"/>
              </w:rPr>
            </w:pPr>
            <w:r w:rsidRPr="005F6105">
              <w:rPr>
                <w:rFonts w:cs="Times New Roman"/>
              </w:rPr>
              <w:t xml:space="preserve">Котельная пос. </w:t>
            </w:r>
            <w:r w:rsidRPr="005F6105">
              <w:t>4-е отделение Государственной селекционной станции</w:t>
            </w:r>
          </w:p>
        </w:tc>
        <w:tc>
          <w:tcPr>
            <w:tcW w:w="1528" w:type="pct"/>
            <w:vAlign w:val="center"/>
          </w:tcPr>
          <w:p w:rsidR="00EE0548" w:rsidRPr="005F6105" w:rsidRDefault="00EE0548" w:rsidP="00EE0548">
            <w:pPr>
              <w:pStyle w:val="1fffb"/>
              <w:rPr>
                <w:rFonts w:cs="Times New Roman"/>
              </w:rPr>
            </w:pPr>
            <w:r w:rsidRPr="005F6105">
              <w:rPr>
                <w:rFonts w:cs="Times New Roman"/>
              </w:rPr>
              <w:t>ОТСУТСТВУЮТ</w:t>
            </w:r>
          </w:p>
        </w:tc>
        <w:tc>
          <w:tcPr>
            <w:tcW w:w="1713" w:type="pct"/>
            <w:vAlign w:val="center"/>
          </w:tcPr>
          <w:p w:rsidR="00EE0548" w:rsidRPr="005F6105" w:rsidRDefault="00EE0548" w:rsidP="00EE0548">
            <w:pPr>
              <w:pStyle w:val="1fffb"/>
              <w:rPr>
                <w:rFonts w:cs="Times New Roman"/>
              </w:rPr>
            </w:pPr>
            <w:r w:rsidRPr="005F6105">
              <w:rPr>
                <w:rFonts w:cs="Times New Roman"/>
              </w:rPr>
              <w:t>ОТСУТСТВУЮТ</w:t>
            </w:r>
          </w:p>
        </w:tc>
      </w:tr>
    </w:tbl>
    <w:p w:rsidR="00EE0548" w:rsidRPr="005F6105" w:rsidRDefault="00EE0548" w:rsidP="00EE0548">
      <w:pPr>
        <w:pStyle w:val="20"/>
        <w:widowControl w:val="0"/>
        <w:spacing w:before="240" w:line="240" w:lineRule="auto"/>
        <w:textAlignment w:val="baseline"/>
        <w:rPr>
          <w:rFonts w:cs="Times New Roman"/>
        </w:rPr>
      </w:pPr>
      <w:bookmarkStart w:id="66" w:name="_Toc78674698"/>
      <w:bookmarkStart w:id="67" w:name="_Toc84970935"/>
      <w:bookmarkStart w:id="68" w:name="_Toc84978924"/>
      <w:r w:rsidRPr="005F6105">
        <w:rPr>
          <w:rFonts w:cs="Times New Roman"/>
        </w:rPr>
        <w:t>Статистика отказов и восстановлений оборудования источников тепловой энергии</w:t>
      </w:r>
      <w:bookmarkEnd w:id="66"/>
      <w:bookmarkEnd w:id="67"/>
      <w:bookmarkEnd w:id="68"/>
    </w:p>
    <w:p w:rsidR="00EE0548" w:rsidRPr="005F6105" w:rsidRDefault="00EE0548" w:rsidP="00EE0548">
      <w:pPr>
        <w:pStyle w:val="11ff3"/>
        <w:rPr>
          <w:color w:val="auto"/>
        </w:rPr>
      </w:pPr>
      <w:r w:rsidRPr="005F6105">
        <w:rPr>
          <w:color w:val="auto"/>
        </w:rPr>
        <w:t>В пос. 4-е отделение Государственной селекционной станции Писаревского сельского поселения в период с 2011 по 2021 гг. энергоисточники работали в безаварийном режиме.</w:t>
      </w:r>
    </w:p>
    <w:p w:rsidR="00EE0548" w:rsidRPr="005F6105" w:rsidRDefault="00EE0548" w:rsidP="00EE0548">
      <w:pPr>
        <w:pStyle w:val="11ff3"/>
        <w:rPr>
          <w:b/>
          <w:color w:val="auto"/>
        </w:rPr>
      </w:pPr>
      <w:r w:rsidRPr="005F6105">
        <w:rPr>
          <w:b/>
          <w:color w:val="auto"/>
        </w:rPr>
        <w:t>Таблица 1.2.10.1 - Статистика отказов отпуска тепловой энергии с коллекторов котельной за 2021 год</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
        <w:gridCol w:w="1643"/>
        <w:gridCol w:w="1459"/>
        <w:gridCol w:w="1459"/>
        <w:gridCol w:w="1187"/>
        <w:gridCol w:w="1459"/>
        <w:gridCol w:w="1333"/>
      </w:tblGrid>
      <w:tr w:rsidR="00EE0548" w:rsidRPr="005F6105" w:rsidTr="00EE0548">
        <w:trPr>
          <w:trHeight w:val="57"/>
          <w:tblHeader/>
        </w:trPr>
        <w:tc>
          <w:tcPr>
            <w:tcW w:w="285"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N п/п</w:t>
            </w:r>
          </w:p>
        </w:tc>
        <w:tc>
          <w:tcPr>
            <w:tcW w:w="9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Номер вывода тепловой мощности (котельная)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Прекращение теплоснабжения (время)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Восстановление теплоснабжения (время)</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Причина прекращения</w:t>
            </w:r>
          </w:p>
        </w:tc>
        <w:tc>
          <w:tcPr>
            <w:tcW w:w="79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Режим теплоснабжения</w:t>
            </w:r>
          </w:p>
        </w:tc>
        <w:tc>
          <w:tcPr>
            <w:tcW w:w="747"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Недоотпуск тепловой энергии, Гкал</w:t>
            </w:r>
          </w:p>
        </w:tc>
      </w:tr>
      <w:tr w:rsidR="00EE0548" w:rsidRPr="005F6105" w:rsidTr="00EE0548">
        <w:trPr>
          <w:trHeight w:val="57"/>
        </w:trPr>
        <w:tc>
          <w:tcPr>
            <w:tcW w:w="285" w:type="pct"/>
            <w:tcBorders>
              <w:top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rPr>
                <w:rFonts w:cs="Times New Roman"/>
              </w:rPr>
            </w:pPr>
            <w:r w:rsidRPr="005F6105">
              <w:rPr>
                <w:rFonts w:cs="Times New Roman"/>
              </w:rPr>
              <w:t>1</w:t>
            </w:r>
          </w:p>
        </w:tc>
        <w:tc>
          <w:tcPr>
            <w:tcW w:w="919" w:type="pct"/>
            <w:tcBorders>
              <w:top w:val="single" w:sz="4" w:space="0" w:color="auto"/>
              <w:left w:val="single" w:sz="4" w:space="0" w:color="auto"/>
              <w:bottom w:val="single" w:sz="4" w:space="0" w:color="auto"/>
              <w:right w:val="single" w:sz="4" w:space="0" w:color="auto"/>
            </w:tcBorders>
            <w:tcMar>
              <w:left w:w="28" w:type="dxa"/>
              <w:right w:w="28" w:type="dxa"/>
            </w:tcMar>
            <w:vAlign w:val="bottom"/>
          </w:tcPr>
          <w:p w:rsidR="00EE0548" w:rsidRPr="005F6105" w:rsidRDefault="00EE0548" w:rsidP="00EE0548">
            <w:pPr>
              <w:pStyle w:val="1fffb"/>
              <w:rPr>
                <w:rFonts w:cs="Times New Roman"/>
              </w:rPr>
            </w:pPr>
            <w:r w:rsidRPr="005F6105">
              <w:rPr>
                <w:rFonts w:cs="Times New Roman"/>
              </w:rPr>
              <w:t xml:space="preserve">Котельная пос. </w:t>
            </w:r>
            <w:r w:rsidRPr="005F6105">
              <w:t>4-е отделение Государственной селекционной станции</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rPr>
                <w:rFonts w:cs="Times New Roman"/>
              </w:rPr>
            </w:pPr>
            <w:r w:rsidRPr="005F6105">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rPr>
                <w:rFonts w:cs="Times New Roman"/>
              </w:rPr>
            </w:pPr>
            <w:r w:rsidRPr="005F6105">
              <w:rPr>
                <w:rFonts w:cs="Times New Roman"/>
              </w:rPr>
              <w:t>-------------</w:t>
            </w:r>
          </w:p>
        </w:tc>
        <w:tc>
          <w:tcPr>
            <w:tcW w:w="65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rPr>
                <w:rFonts w:cs="Times New Roman"/>
              </w:rPr>
            </w:pPr>
            <w:r w:rsidRPr="005F6105">
              <w:rPr>
                <w:rFonts w:cs="Times New Roman"/>
              </w:rPr>
              <w:t>--------------</w:t>
            </w:r>
          </w:p>
        </w:tc>
        <w:tc>
          <w:tcPr>
            <w:tcW w:w="79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E0548" w:rsidRPr="005F6105" w:rsidRDefault="00EE0548" w:rsidP="00EE0548">
            <w:pPr>
              <w:pStyle w:val="1fffb"/>
              <w:rPr>
                <w:rFonts w:cs="Times New Roman"/>
              </w:rPr>
            </w:pPr>
            <w:r w:rsidRPr="005F6105">
              <w:rPr>
                <w:rFonts w:cs="Times New Roman"/>
              </w:rPr>
              <w:t>------------</w:t>
            </w:r>
          </w:p>
        </w:tc>
        <w:tc>
          <w:tcPr>
            <w:tcW w:w="747" w:type="pct"/>
            <w:tcBorders>
              <w:top w:val="single" w:sz="4" w:space="0" w:color="auto"/>
              <w:left w:val="single" w:sz="4" w:space="0" w:color="auto"/>
              <w:bottom w:val="single" w:sz="4" w:space="0" w:color="auto"/>
            </w:tcBorders>
            <w:tcMar>
              <w:left w:w="28" w:type="dxa"/>
              <w:right w:w="28" w:type="dxa"/>
            </w:tcMar>
            <w:vAlign w:val="center"/>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pStyle w:val="11ff3"/>
        <w:rPr>
          <w:color w:val="auto"/>
        </w:rPr>
      </w:pPr>
    </w:p>
    <w:p w:rsidR="00EE0548" w:rsidRPr="005F6105" w:rsidRDefault="00EE0548" w:rsidP="00EE0548">
      <w:pPr>
        <w:pStyle w:val="11ff3"/>
        <w:rPr>
          <w:b/>
          <w:color w:val="auto"/>
        </w:rPr>
      </w:pPr>
      <w:bookmarkStart w:id="69" w:name="sub_11106"/>
      <w:r w:rsidRPr="005F6105">
        <w:rPr>
          <w:b/>
          <w:color w:val="auto"/>
        </w:rPr>
        <w:t>Таблица 1.2.10.2 - 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1"/>
        <w:gridCol w:w="1598"/>
        <w:gridCol w:w="2013"/>
        <w:gridCol w:w="4699"/>
      </w:tblGrid>
      <w:tr w:rsidR="00EE0548" w:rsidRPr="005F6105" w:rsidTr="00EE0548">
        <w:trPr>
          <w:trHeight w:val="20"/>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69"/>
          <w:p w:rsidR="00EE0548" w:rsidRPr="005F6105" w:rsidRDefault="00EE0548" w:rsidP="00EE0548">
            <w:pPr>
              <w:pStyle w:val="1fffb"/>
              <w:rPr>
                <w:rFonts w:cs="Times New Roman"/>
              </w:rPr>
            </w:pPr>
            <w:r w:rsidRPr="005F6105">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Средний недоотпуск тепла на одно прекращение подачи тепловой энергии, Гкал/ед,</w:t>
            </w:r>
          </w:p>
        </w:tc>
      </w:tr>
      <w:tr w:rsidR="00EE0548" w:rsidRPr="005F6105" w:rsidTr="00EE0548">
        <w:trPr>
          <w:trHeight w:val="20"/>
        </w:trPr>
        <w:tc>
          <w:tcPr>
            <w:tcW w:w="4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4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4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2019</w:t>
            </w:r>
          </w:p>
        </w:tc>
        <w:tc>
          <w:tcPr>
            <w:tcW w:w="882"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4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4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2021</w:t>
            </w:r>
          </w:p>
        </w:tc>
        <w:tc>
          <w:tcPr>
            <w:tcW w:w="882"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2593"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pStyle w:val="11ff3"/>
        <w:rPr>
          <w:color w:val="auto"/>
        </w:rPr>
      </w:pPr>
    </w:p>
    <w:p w:rsidR="00EE0548" w:rsidRPr="005F6105" w:rsidRDefault="00EE0548" w:rsidP="00EE0548">
      <w:pPr>
        <w:pStyle w:val="20"/>
        <w:keepNext w:val="0"/>
        <w:widowControl w:val="0"/>
        <w:spacing w:before="240" w:line="240" w:lineRule="auto"/>
        <w:textAlignment w:val="baseline"/>
        <w:rPr>
          <w:rFonts w:cs="Times New Roman"/>
        </w:rPr>
      </w:pPr>
      <w:bookmarkStart w:id="70" w:name="_Toc78674699"/>
      <w:bookmarkStart w:id="71" w:name="_Toc84970936"/>
      <w:bookmarkStart w:id="72" w:name="_Toc84978925"/>
      <w:r w:rsidRPr="005F6105">
        <w:rPr>
          <w:rFonts w:cs="Times New Roman"/>
        </w:rPr>
        <w:t>Предписания надзорных органов по запрещению дальнейшей эксплуатации источников тепловой энергии</w:t>
      </w:r>
      <w:bookmarkEnd w:id="70"/>
      <w:bookmarkEnd w:id="71"/>
      <w:bookmarkEnd w:id="72"/>
    </w:p>
    <w:p w:rsidR="00EE0548" w:rsidRPr="005F6105" w:rsidRDefault="00EE0548" w:rsidP="00EE0548">
      <w:pPr>
        <w:pStyle w:val="11ff3"/>
        <w:rPr>
          <w:color w:val="auto"/>
        </w:rPr>
      </w:pPr>
      <w:r w:rsidRPr="005F6105">
        <w:rPr>
          <w:color w:val="auto"/>
        </w:rPr>
        <w:t>Предписания надзорных органов по запрещению дальнейшей эксплуатации источников тепловой энергии на территории муниципального образования Писаревское сельское поселение теплоснабжающем организациям по состоянию на 2021 г. не выдавались.</w:t>
      </w:r>
    </w:p>
    <w:p w:rsidR="00EE0548" w:rsidRPr="005F6105" w:rsidRDefault="00EE0548" w:rsidP="00EE0548">
      <w:pPr>
        <w:ind w:firstLine="709"/>
        <w:rPr>
          <w:rFonts w:ascii="Times New Roman" w:hAnsi="Times New Roman" w:cs="Times New Roman"/>
          <w:szCs w:val="24"/>
        </w:rPr>
      </w:pPr>
    </w:p>
    <w:p w:rsidR="00EE0548" w:rsidRPr="005F6105" w:rsidRDefault="00EE0548" w:rsidP="00EE0548">
      <w:pPr>
        <w:pStyle w:val="20"/>
        <w:keepNext w:val="0"/>
        <w:widowControl w:val="0"/>
        <w:spacing w:before="240" w:line="240" w:lineRule="auto"/>
        <w:textAlignment w:val="baseline"/>
        <w:rPr>
          <w:rFonts w:cs="Times New Roman"/>
        </w:rPr>
      </w:pPr>
      <w:bookmarkStart w:id="73" w:name="_Toc78674700"/>
      <w:bookmarkStart w:id="74" w:name="_Toc84970937"/>
      <w:bookmarkStart w:id="75" w:name="_Toc84978926"/>
      <w:r w:rsidRPr="005F6105">
        <w:rPr>
          <w:rFonts w:cs="Times New Roman"/>
        </w:rPr>
        <w:t>Конкурентный отбор мощности источников с комбинированной выработкой тепловой и электрической энергии</w:t>
      </w:r>
      <w:bookmarkEnd w:id="73"/>
      <w:bookmarkEnd w:id="74"/>
      <w:bookmarkEnd w:id="75"/>
    </w:p>
    <w:p w:rsidR="00EE0548" w:rsidRPr="005F6105" w:rsidRDefault="00EE0548" w:rsidP="00EE0548">
      <w:pPr>
        <w:pStyle w:val="11ff3"/>
        <w:rPr>
          <w:color w:val="auto"/>
        </w:rPr>
      </w:pPr>
      <w:bookmarkStart w:id="76" w:name="_Toc475879458"/>
      <w:r w:rsidRPr="005F6105">
        <w:rPr>
          <w:color w:val="auto"/>
        </w:rPr>
        <w:lastRenderedPageBreak/>
        <w:t>На территории Писаревского сельского поселения 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EE0548" w:rsidRPr="005F6105" w:rsidRDefault="00EE0548" w:rsidP="00EE0548">
      <w:pPr>
        <w:pStyle w:val="19"/>
      </w:pPr>
      <w:bookmarkStart w:id="77" w:name="_Toc27425211"/>
      <w:bookmarkStart w:id="78" w:name="_Toc78674701"/>
      <w:bookmarkStart w:id="79" w:name="_Toc84970938"/>
      <w:bookmarkStart w:id="80" w:name="_Toc84978927"/>
      <w:r w:rsidRPr="005F6105">
        <w:t>Тепловые сети, сооружения на них</w:t>
      </w:r>
      <w:bookmarkEnd w:id="77"/>
      <w:bookmarkEnd w:id="78"/>
      <w:bookmarkEnd w:id="79"/>
      <w:bookmarkEnd w:id="80"/>
    </w:p>
    <w:p w:rsidR="00EE0548" w:rsidRPr="005F6105" w:rsidRDefault="00EE0548" w:rsidP="00EE0548">
      <w:pPr>
        <w:pStyle w:val="11ff3"/>
        <w:rPr>
          <w:color w:val="auto"/>
        </w:rPr>
      </w:pPr>
      <w:r w:rsidRPr="005F6105">
        <w:rPr>
          <w:color w:val="auto"/>
        </w:rPr>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EE0548" w:rsidRPr="005F6105" w:rsidRDefault="00EE0548" w:rsidP="00EE0548">
      <w:pPr>
        <w:pStyle w:val="11ff3"/>
        <w:rPr>
          <w:color w:val="auto"/>
        </w:rPr>
      </w:pPr>
      <w:r w:rsidRPr="005F6105">
        <w:rPr>
          <w:color w:val="auto"/>
        </w:rPr>
        <w:t>Система теплоснабжения Писаревского сельского поселения состоит из котельных и теплопроводных сетей, протяженностью 1150 м.</w:t>
      </w:r>
    </w:p>
    <w:p w:rsidR="00EE0548" w:rsidRPr="005F6105" w:rsidRDefault="00EE0548" w:rsidP="00EE0548">
      <w:pPr>
        <w:pStyle w:val="11ff3"/>
        <w:rPr>
          <w:color w:val="auto"/>
        </w:rPr>
      </w:pPr>
      <w:r w:rsidRPr="005F6105">
        <w:rPr>
          <w:color w:val="auto"/>
        </w:rPr>
        <w:t xml:space="preserve">Потребление тепловой энергии осуществляется без приборов учета. Схема теплоснабжения состоит из двух систем. Системы теплопотребления подключена по зависимой схеме.  </w:t>
      </w:r>
    </w:p>
    <w:p w:rsidR="00EE0548" w:rsidRPr="005F6105" w:rsidRDefault="00EE0548" w:rsidP="00EE0548">
      <w:pPr>
        <w:pStyle w:val="11ff3"/>
        <w:rPr>
          <w:color w:val="auto"/>
        </w:rPr>
      </w:pPr>
      <w:r w:rsidRPr="005F6105">
        <w:rPr>
          <w:color w:val="auto"/>
        </w:rPr>
        <w:t xml:space="preserve">В качестве теплоносителя в локальных системах теплоснабжения используется вода. Регулирование отпуска тепловой энергии производится качественным методом. Расчетные параметры теплоносителя составляют 95/70 </w:t>
      </w:r>
      <w:r w:rsidRPr="005F6105">
        <w:rPr>
          <w:color w:val="auto"/>
          <w:vertAlign w:val="superscript"/>
        </w:rPr>
        <w:t>0</w:t>
      </w:r>
      <w:r w:rsidRPr="005F6105">
        <w:rPr>
          <w:color w:val="auto"/>
        </w:rPr>
        <w:t>С, давление – до 0,65 Мпа.</w:t>
      </w:r>
    </w:p>
    <w:p w:rsidR="00EE0548" w:rsidRPr="005F6105" w:rsidRDefault="00EE0548" w:rsidP="00EE0548">
      <w:pPr>
        <w:pStyle w:val="11ff3"/>
        <w:rPr>
          <w:color w:val="auto"/>
        </w:rPr>
      </w:pPr>
      <w:r w:rsidRPr="005F6105">
        <w:rPr>
          <w:color w:val="auto"/>
        </w:rPr>
        <w:t>Фактические параметры теплоносителя определяются в соответствии с температурным графиком. Подключение потребителей к сетям теплоснабжения осуществляется преимущественно по зависимой схеме.</w:t>
      </w:r>
    </w:p>
    <w:p w:rsidR="00EE0548" w:rsidRPr="005F6105" w:rsidRDefault="00EE0548" w:rsidP="00EE0548">
      <w:pPr>
        <w:pStyle w:val="11ff3"/>
        <w:rPr>
          <w:color w:val="auto"/>
        </w:rPr>
      </w:pPr>
      <w:r w:rsidRPr="005F6105">
        <w:rPr>
          <w:color w:val="auto"/>
        </w:rPr>
        <w:t xml:space="preserve">Тепловые сети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 </w:t>
      </w:r>
    </w:p>
    <w:p w:rsidR="00EE0548" w:rsidRPr="005F6105" w:rsidRDefault="00EE0548" w:rsidP="00EE0548">
      <w:pPr>
        <w:pStyle w:val="11ff3"/>
        <w:rPr>
          <w:color w:val="auto"/>
        </w:rPr>
      </w:pPr>
      <w:r w:rsidRPr="005F6105">
        <w:rPr>
          <w:color w:val="auto"/>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r w:rsidRPr="005F6105">
        <w:rPr>
          <w:color w:val="auto"/>
        </w:rPr>
        <w:t xml:space="preserve"> </w:t>
      </w:r>
    </w:p>
    <w:p w:rsidR="00EE0548" w:rsidRPr="005F6105" w:rsidRDefault="00EE0548" w:rsidP="00EE0548">
      <w:pPr>
        <w:pStyle w:val="11ff3"/>
        <w:rPr>
          <w:color w:val="auto"/>
        </w:rPr>
      </w:pPr>
      <w:r w:rsidRPr="005F6105">
        <w:rPr>
          <w:color w:val="auto"/>
        </w:rPr>
        <w:t>Таким образом, тепловые сети Писаревского сельского поселения 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ремонт изоляции на участках, имеющих пониженные изоляционные свойства.</w:t>
      </w:r>
    </w:p>
    <w:p w:rsidR="00EE0548" w:rsidRPr="005F6105" w:rsidRDefault="00EE0548" w:rsidP="00463D14">
      <w:pPr>
        <w:pStyle w:val="20"/>
        <w:numPr>
          <w:ilvl w:val="1"/>
          <w:numId w:val="103"/>
        </w:numPr>
        <w:rPr>
          <w:rFonts w:cs="Times New Roman"/>
        </w:rPr>
      </w:pPr>
      <w:bookmarkStart w:id="81" w:name="_Toc84970939"/>
      <w:bookmarkStart w:id="82" w:name="_Toc84978928"/>
      <w:r w:rsidRPr="005F6105">
        <w:rPr>
          <w:rFonts w:cs="Times New Roman"/>
        </w:rPr>
        <w:lastRenderedPageBreak/>
        <w:t>Характеристики тепловых сетей</w:t>
      </w:r>
      <w:bookmarkEnd w:id="81"/>
      <w:bookmarkEnd w:id="82"/>
    </w:p>
    <w:p w:rsidR="00EE0548" w:rsidRPr="005F6105" w:rsidRDefault="00EE0548" w:rsidP="00EE0548">
      <w:pPr>
        <w:pStyle w:val="11ff3"/>
        <w:rPr>
          <w:color w:val="auto"/>
        </w:rPr>
      </w:pPr>
      <w:r w:rsidRPr="005F6105">
        <w:rPr>
          <w:color w:val="auto"/>
        </w:rPr>
        <w:t>Характеристики тепловых сетей представлены в таблице ниже.</w:t>
      </w:r>
    </w:p>
    <w:p w:rsidR="00EE0548" w:rsidRPr="005F6105" w:rsidRDefault="00EE0548" w:rsidP="00EE0548">
      <w:pPr>
        <w:pStyle w:val="11ff3"/>
        <w:rPr>
          <w:color w:val="auto"/>
        </w:rPr>
        <w:sectPr w:rsidR="00EE0548" w:rsidRPr="005F6105" w:rsidSect="00EE0548">
          <w:pgSz w:w="11906" w:h="16838" w:code="9"/>
          <w:pgMar w:top="851" w:right="1134" w:bottom="851" w:left="1701" w:header="680" w:footer="284" w:gutter="0"/>
          <w:cols w:space="708"/>
          <w:docGrid w:linePitch="360"/>
        </w:sectPr>
      </w:pPr>
    </w:p>
    <w:p w:rsidR="00EE0548" w:rsidRPr="005F6105" w:rsidRDefault="00EE0548" w:rsidP="00EE0548">
      <w:pPr>
        <w:pStyle w:val="a2"/>
        <w:ind w:firstLine="0"/>
        <w:rPr>
          <w:u w:val="none"/>
        </w:rPr>
      </w:pPr>
      <w:bookmarkStart w:id="83" w:name="_Toc475879436"/>
      <w:r w:rsidRPr="005F6105">
        <w:rPr>
          <w:u w:val="none"/>
        </w:rPr>
        <w:lastRenderedPageBreak/>
        <w:t xml:space="preserve">Таблица 1.3.1.1 - Характеристики тепловых сетей на отопление в двухтрубном исполнении МУСХП «Центральное» </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788"/>
        <w:gridCol w:w="1908"/>
        <w:gridCol w:w="3464"/>
        <w:gridCol w:w="1396"/>
        <w:gridCol w:w="1459"/>
        <w:gridCol w:w="1917"/>
        <w:gridCol w:w="974"/>
      </w:tblGrid>
      <w:tr w:rsidR="00EE0548" w:rsidRPr="005F6105" w:rsidTr="00EE0548">
        <w:trPr>
          <w:trHeight w:val="20"/>
          <w:tblHeader/>
        </w:trPr>
        <w:tc>
          <w:tcPr>
            <w:tcW w:w="719" w:type="pct"/>
            <w:shd w:val="clear" w:color="auto" w:fill="D9D9D9" w:themeFill="background1" w:themeFillShade="D9"/>
            <w:vAlign w:val="center"/>
            <w:hideMark/>
          </w:tcPr>
          <w:p w:rsidR="00EE0548" w:rsidRPr="005F6105" w:rsidRDefault="00EE0548" w:rsidP="00EE0548">
            <w:pPr>
              <w:pStyle w:val="1fffb"/>
            </w:pPr>
            <w:r w:rsidRPr="005F6105">
              <w:t>Трубопровод сети</w:t>
            </w:r>
          </w:p>
        </w:tc>
        <w:tc>
          <w:tcPr>
            <w:tcW w:w="593" w:type="pct"/>
            <w:shd w:val="clear" w:color="auto" w:fill="D9D9D9" w:themeFill="background1" w:themeFillShade="D9"/>
            <w:vAlign w:val="center"/>
            <w:hideMark/>
          </w:tcPr>
          <w:p w:rsidR="00EE0548" w:rsidRPr="005F6105" w:rsidRDefault="00EE0548" w:rsidP="00EE0548">
            <w:pPr>
              <w:pStyle w:val="1fffb"/>
            </w:pPr>
            <w:r w:rsidRPr="005F6105">
              <w:t>Наружный диаметр трубопровода, мм</w:t>
            </w:r>
          </w:p>
        </w:tc>
        <w:tc>
          <w:tcPr>
            <w:tcW w:w="633" w:type="pct"/>
            <w:shd w:val="clear" w:color="auto" w:fill="D9D9D9" w:themeFill="background1" w:themeFillShade="D9"/>
            <w:vAlign w:val="center"/>
            <w:hideMark/>
          </w:tcPr>
          <w:p w:rsidR="00EE0548" w:rsidRPr="005F6105" w:rsidRDefault="00EE0548" w:rsidP="00EE0548">
            <w:pPr>
              <w:pStyle w:val="1fffb"/>
            </w:pPr>
            <w:r w:rsidRPr="005F6105">
              <w:t>Протяженность (в двухтрубном исчислении), м</w:t>
            </w:r>
          </w:p>
        </w:tc>
        <w:tc>
          <w:tcPr>
            <w:tcW w:w="1149" w:type="pct"/>
            <w:shd w:val="clear" w:color="auto" w:fill="D9D9D9" w:themeFill="background1" w:themeFillShade="D9"/>
            <w:vAlign w:val="center"/>
            <w:hideMark/>
          </w:tcPr>
          <w:p w:rsidR="00EE0548" w:rsidRPr="005F6105" w:rsidRDefault="00EE0548" w:rsidP="00EE0548">
            <w:pPr>
              <w:pStyle w:val="1fffb"/>
            </w:pPr>
            <w:r w:rsidRPr="005F6105">
              <w:t>Назначение тепловой сети (магистральные, распределительные - отопления, ГВС)</w:t>
            </w:r>
          </w:p>
        </w:tc>
        <w:tc>
          <w:tcPr>
            <w:tcW w:w="463" w:type="pct"/>
            <w:shd w:val="clear" w:color="auto" w:fill="D9D9D9" w:themeFill="background1" w:themeFillShade="D9"/>
            <w:vAlign w:val="center"/>
            <w:hideMark/>
          </w:tcPr>
          <w:p w:rsidR="00EE0548" w:rsidRPr="005F6105" w:rsidRDefault="00EE0548" w:rsidP="00EE0548">
            <w:pPr>
              <w:pStyle w:val="1fffb"/>
            </w:pPr>
            <w:r w:rsidRPr="005F6105">
              <w:t>Тип прокладки</w:t>
            </w:r>
          </w:p>
        </w:tc>
        <w:tc>
          <w:tcPr>
            <w:tcW w:w="484" w:type="pct"/>
            <w:shd w:val="clear" w:color="auto" w:fill="D9D9D9" w:themeFill="background1" w:themeFillShade="D9"/>
            <w:vAlign w:val="center"/>
            <w:hideMark/>
          </w:tcPr>
          <w:p w:rsidR="00EE0548" w:rsidRPr="005F6105" w:rsidRDefault="00EE0548" w:rsidP="00EE0548">
            <w:pPr>
              <w:pStyle w:val="1fffb"/>
            </w:pPr>
            <w:r w:rsidRPr="005F6105">
              <w:t>Год ввода в эксплуатацию (перекладки)</w:t>
            </w:r>
          </w:p>
        </w:tc>
        <w:tc>
          <w:tcPr>
            <w:tcW w:w="636" w:type="pct"/>
            <w:shd w:val="clear" w:color="auto" w:fill="D9D9D9" w:themeFill="background1" w:themeFillShade="D9"/>
            <w:vAlign w:val="center"/>
          </w:tcPr>
          <w:p w:rsidR="00EE0548" w:rsidRPr="005F6105" w:rsidRDefault="00EE0548" w:rsidP="00EE0548">
            <w:pPr>
              <w:pStyle w:val="1fffb"/>
            </w:pPr>
            <w:r w:rsidRPr="005F6105">
              <w:t>Тип изоляции</w:t>
            </w:r>
          </w:p>
        </w:tc>
        <w:tc>
          <w:tcPr>
            <w:tcW w:w="323" w:type="pct"/>
            <w:shd w:val="clear" w:color="auto" w:fill="D9D9D9" w:themeFill="background1" w:themeFillShade="D9"/>
            <w:vAlign w:val="center"/>
          </w:tcPr>
          <w:p w:rsidR="00EE0548" w:rsidRPr="005F6105" w:rsidRDefault="00EE0548" w:rsidP="00EE0548">
            <w:pPr>
              <w:pStyle w:val="1fffb"/>
            </w:pPr>
            <w:r w:rsidRPr="005F6105">
              <w:t>Физ. износ, %</w:t>
            </w:r>
          </w:p>
        </w:tc>
      </w:tr>
      <w:tr w:rsidR="00EE0548" w:rsidRPr="005F6105" w:rsidTr="00EE0548">
        <w:trPr>
          <w:trHeight w:val="227"/>
        </w:trPr>
        <w:tc>
          <w:tcPr>
            <w:tcW w:w="719" w:type="pct"/>
            <w:vAlign w:val="center"/>
            <w:hideMark/>
          </w:tcPr>
          <w:p w:rsidR="00EE0548" w:rsidRPr="005F6105" w:rsidRDefault="00EE0548" w:rsidP="00EE0548">
            <w:pPr>
              <w:pStyle w:val="1fffb"/>
            </w:pPr>
            <w:r w:rsidRPr="005F6105">
              <w:t>двухтрубный</w:t>
            </w:r>
          </w:p>
        </w:tc>
        <w:tc>
          <w:tcPr>
            <w:tcW w:w="593" w:type="pct"/>
            <w:vAlign w:val="center"/>
            <w:hideMark/>
          </w:tcPr>
          <w:p w:rsidR="00EE0548" w:rsidRPr="005F6105" w:rsidRDefault="00EE0548" w:rsidP="00EE0548">
            <w:pPr>
              <w:pStyle w:val="1fffb"/>
            </w:pPr>
            <w:r w:rsidRPr="005F6105">
              <w:t>108</w:t>
            </w:r>
          </w:p>
        </w:tc>
        <w:tc>
          <w:tcPr>
            <w:tcW w:w="633" w:type="pct"/>
            <w:noWrap/>
            <w:vAlign w:val="center"/>
            <w:hideMark/>
          </w:tcPr>
          <w:p w:rsidR="00EE0548" w:rsidRPr="005F6105" w:rsidRDefault="00EE0548" w:rsidP="00EE0548">
            <w:pPr>
              <w:pStyle w:val="1fffb"/>
            </w:pPr>
            <w:r w:rsidRPr="005F6105">
              <w:t>1150</w:t>
            </w:r>
          </w:p>
        </w:tc>
        <w:tc>
          <w:tcPr>
            <w:tcW w:w="1149" w:type="pct"/>
            <w:noWrap/>
            <w:vAlign w:val="center"/>
            <w:hideMark/>
          </w:tcPr>
          <w:p w:rsidR="00EE0548" w:rsidRPr="005F6105" w:rsidRDefault="00EE0548" w:rsidP="00EE0548">
            <w:pPr>
              <w:pStyle w:val="1fffb"/>
            </w:pPr>
            <w:r w:rsidRPr="005F6105">
              <w:t>Магистральный, распределительные</w:t>
            </w:r>
          </w:p>
        </w:tc>
        <w:tc>
          <w:tcPr>
            <w:tcW w:w="463" w:type="pct"/>
            <w:noWrap/>
            <w:vAlign w:val="center"/>
            <w:hideMark/>
          </w:tcPr>
          <w:p w:rsidR="00EE0548" w:rsidRPr="005F6105" w:rsidRDefault="00EE0548" w:rsidP="00EE0548">
            <w:pPr>
              <w:pStyle w:val="1fffb"/>
            </w:pPr>
            <w:r w:rsidRPr="005F6105">
              <w:t>подземные</w:t>
            </w:r>
          </w:p>
        </w:tc>
        <w:tc>
          <w:tcPr>
            <w:tcW w:w="484" w:type="pct"/>
            <w:noWrap/>
            <w:vAlign w:val="center"/>
            <w:hideMark/>
          </w:tcPr>
          <w:p w:rsidR="00EE0548" w:rsidRPr="005F6105" w:rsidRDefault="00EE0548" w:rsidP="00EE0548">
            <w:pPr>
              <w:pStyle w:val="1fffb"/>
            </w:pPr>
            <w:r w:rsidRPr="005F6105">
              <w:t>1970</w:t>
            </w:r>
          </w:p>
        </w:tc>
        <w:tc>
          <w:tcPr>
            <w:tcW w:w="636" w:type="pct"/>
            <w:vAlign w:val="center"/>
          </w:tcPr>
          <w:p w:rsidR="00EE0548" w:rsidRPr="005F6105" w:rsidRDefault="00EE0548" w:rsidP="00EE0548">
            <w:pPr>
              <w:pStyle w:val="1fffb"/>
            </w:pPr>
            <w:r w:rsidRPr="005F6105">
              <w:t>Минвата, теплор-Д</w:t>
            </w:r>
          </w:p>
        </w:tc>
        <w:tc>
          <w:tcPr>
            <w:tcW w:w="323" w:type="pct"/>
            <w:vAlign w:val="center"/>
          </w:tcPr>
          <w:p w:rsidR="00EE0548" w:rsidRPr="005F6105" w:rsidRDefault="00EE0548" w:rsidP="00EE0548">
            <w:pPr>
              <w:pStyle w:val="1fffb"/>
            </w:pPr>
          </w:p>
        </w:tc>
      </w:tr>
    </w:tbl>
    <w:p w:rsidR="00EE0548" w:rsidRPr="005F6105" w:rsidRDefault="00EE0548" w:rsidP="00EE0548">
      <w:pPr>
        <w:pStyle w:val="11ff3"/>
        <w:rPr>
          <w:color w:val="auto"/>
        </w:rPr>
      </w:pPr>
    </w:p>
    <w:p w:rsidR="00EE0548" w:rsidRPr="005F6105" w:rsidRDefault="00EE0548" w:rsidP="00EE0548">
      <w:pPr>
        <w:pStyle w:val="11ff3"/>
        <w:rPr>
          <w:color w:val="auto"/>
        </w:rPr>
        <w:sectPr w:rsidR="00EE0548" w:rsidRPr="005F6105" w:rsidSect="00EE0548">
          <w:pgSz w:w="16838" w:h="11906" w:orient="landscape" w:code="9"/>
          <w:pgMar w:top="1701" w:right="851" w:bottom="1134" w:left="851" w:header="680" w:footer="284" w:gutter="0"/>
          <w:cols w:space="708"/>
          <w:docGrid w:linePitch="360"/>
        </w:sectPr>
      </w:pPr>
    </w:p>
    <w:p w:rsidR="00EE0548" w:rsidRPr="005F6105" w:rsidRDefault="00EE0548" w:rsidP="00EE0548">
      <w:pPr>
        <w:pStyle w:val="20"/>
        <w:tabs>
          <w:tab w:val="left" w:pos="567"/>
        </w:tabs>
        <w:spacing w:before="0" w:after="0" w:line="240" w:lineRule="auto"/>
        <w:jc w:val="both"/>
        <w:rPr>
          <w:rFonts w:cs="Times New Roman"/>
        </w:rPr>
      </w:pPr>
      <w:bookmarkStart w:id="84" w:name="_Toc78674703"/>
      <w:bookmarkStart w:id="85" w:name="_Toc84970940"/>
      <w:bookmarkStart w:id="86" w:name="_Toc84978929"/>
      <w:r w:rsidRPr="005F6105">
        <w:rPr>
          <w:rFonts w:cs="Times New Roman"/>
        </w:rPr>
        <w:lastRenderedPageBreak/>
        <w:t>Электронные и бумажные схемы тепловых сетей в зонах действия источников тепловой энергии</w:t>
      </w:r>
      <w:bookmarkEnd w:id="83"/>
      <w:bookmarkEnd w:id="84"/>
      <w:bookmarkEnd w:id="85"/>
      <w:bookmarkEnd w:id="86"/>
    </w:p>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Схемы размещения источников и зон централизованного теплоснабжения на территории пос. 4-е отделение Государственной селекционной станции Писаревского сельского поселения сельсовета, а также схема тепловых сетей в зоне действия источника тепловой энергии отсутствуют.</w:t>
      </w:r>
    </w:p>
    <w:p w:rsidR="00EE0548" w:rsidRPr="005F6105" w:rsidRDefault="00EE0548" w:rsidP="00EE0548">
      <w:pPr>
        <w:pStyle w:val="20"/>
        <w:tabs>
          <w:tab w:val="left" w:pos="567"/>
        </w:tabs>
        <w:spacing w:line="276" w:lineRule="auto"/>
        <w:jc w:val="both"/>
        <w:rPr>
          <w:rFonts w:cs="Times New Roman"/>
        </w:rPr>
      </w:pPr>
      <w:bookmarkStart w:id="87" w:name="_Toc475879437"/>
      <w:bookmarkStart w:id="88" w:name="_Toc78674704"/>
      <w:bookmarkStart w:id="89" w:name="_Toc84970941"/>
      <w:bookmarkStart w:id="90" w:name="_Toc84978930"/>
      <w:r w:rsidRPr="005F6105">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7"/>
      <w:bookmarkEnd w:id="88"/>
      <w:bookmarkEnd w:id="89"/>
      <w:bookmarkEnd w:id="90"/>
    </w:p>
    <w:p w:rsidR="00EE0548" w:rsidRPr="005F6105" w:rsidRDefault="00EE0548" w:rsidP="00EE0548">
      <w:pPr>
        <w:pStyle w:val="11ff3"/>
        <w:rPr>
          <w:color w:val="auto"/>
        </w:rPr>
      </w:pPr>
      <w:bookmarkStart w:id="91" w:name="_Toc475879439"/>
      <w:r w:rsidRPr="005F6105">
        <w:rPr>
          <w:color w:val="auto"/>
        </w:rPr>
        <w:t xml:space="preserve">Тепловые сети Писаревского сельского поселения эксплуатирует МУСХП «Центральное». Общая протяженность тепловых сетей Писаревского сельского поселения в двухтрубном исчислении составляет 1150 м. </w:t>
      </w:r>
    </w:p>
    <w:p w:rsidR="00EE0548" w:rsidRPr="005F6105" w:rsidRDefault="00EE0548" w:rsidP="00EE0548">
      <w:pPr>
        <w:pStyle w:val="11ff3"/>
        <w:rPr>
          <w:color w:val="auto"/>
        </w:rPr>
      </w:pPr>
      <w:r w:rsidRPr="005F6105">
        <w:rPr>
          <w:color w:val="auto"/>
        </w:rPr>
        <w:t xml:space="preserve"> Способ прокладки тепловых сетей – бесканальный. Тепловая изоляция – минвата,</w:t>
      </w:r>
      <w:r>
        <w:rPr>
          <w:color w:val="auto"/>
        </w:rPr>
        <w:t xml:space="preserve"> </w:t>
      </w:r>
      <w:r w:rsidRPr="005F6105">
        <w:rPr>
          <w:color w:val="auto"/>
        </w:rPr>
        <w:t>теплор-Д.</w:t>
      </w:r>
    </w:p>
    <w:p w:rsidR="00EE0548" w:rsidRPr="005F6105" w:rsidRDefault="00EE0548" w:rsidP="00EE0548">
      <w:pPr>
        <w:pStyle w:val="11ff3"/>
        <w:rPr>
          <w:color w:val="auto"/>
        </w:rPr>
      </w:pPr>
      <w:r w:rsidRPr="005F6105">
        <w:rPr>
          <w:color w:val="auto"/>
        </w:rPr>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EE0548" w:rsidRPr="005F6105" w:rsidRDefault="00EE0548" w:rsidP="00EE0548">
      <w:pPr>
        <w:pStyle w:val="11ff3"/>
        <w:rPr>
          <w:color w:val="auto"/>
        </w:rPr>
      </w:pPr>
      <w:r w:rsidRPr="005F6105">
        <w:rPr>
          <w:color w:val="auto"/>
        </w:rPr>
        <w:t>Прокладка трубопроводов тепловых сетей в пос. 4-е отделение Государственной селекционной станции выполнена подземным способом.</w:t>
      </w:r>
    </w:p>
    <w:p w:rsidR="00EE0548" w:rsidRPr="005F6105" w:rsidRDefault="00EE0548" w:rsidP="00EE0548">
      <w:pPr>
        <w:pStyle w:val="11ff3"/>
        <w:rPr>
          <w:color w:val="auto"/>
        </w:rPr>
      </w:pPr>
      <w:r w:rsidRPr="005F6105">
        <w:rPr>
          <w:color w:val="auto"/>
        </w:rPr>
        <w:t>Опорожнение трубопроводов производится на грунт.</w:t>
      </w:r>
    </w:p>
    <w:p w:rsidR="00EE0548" w:rsidRPr="005F6105" w:rsidRDefault="00EE0548" w:rsidP="00EE0548">
      <w:pPr>
        <w:pStyle w:val="a2"/>
        <w:ind w:firstLine="0"/>
        <w:rPr>
          <w:b/>
          <w:u w:val="none"/>
        </w:rPr>
      </w:pPr>
      <w:r w:rsidRPr="005F6105">
        <w:rPr>
          <w:b/>
          <w:u w:val="none"/>
        </w:rPr>
        <w:t xml:space="preserve">Таблица 1.3.3.1 - Материальная характеристика тепловых сетей </w:t>
      </w:r>
    </w:p>
    <w:tbl>
      <w:tblPr>
        <w:tblW w:w="5000" w:type="pct"/>
        <w:tblLook w:val="04A0" w:firstRow="1" w:lastRow="0" w:firstColumn="1" w:lastColumn="0" w:noHBand="0" w:noVBand="1"/>
      </w:tblPr>
      <w:tblGrid>
        <w:gridCol w:w="3656"/>
        <w:gridCol w:w="3656"/>
        <w:gridCol w:w="1749"/>
      </w:tblGrid>
      <w:tr w:rsidR="00EE0548" w:rsidRPr="005F6105" w:rsidTr="00EE0548">
        <w:trPr>
          <w:trHeight w:val="20"/>
          <w:tblHeader/>
        </w:trPr>
        <w:tc>
          <w:tcPr>
            <w:tcW w:w="201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 xml:space="preserve">Диаметр трубопровода, </w:t>
            </w:r>
            <w:r w:rsidRPr="005F6105">
              <w:rPr>
                <w:i/>
                <w:iCs/>
              </w:rPr>
              <w:t>d</w:t>
            </w:r>
            <w:r w:rsidRPr="005F6105">
              <w:rPr>
                <w:vertAlign w:val="subscript"/>
              </w:rPr>
              <w:t>у</w:t>
            </w:r>
            <w:r w:rsidRPr="005F6105">
              <w:t>, мм</w:t>
            </w:r>
          </w:p>
        </w:tc>
        <w:tc>
          <w:tcPr>
            <w:tcW w:w="2017"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 xml:space="preserve">Протяженность участка тепловой сети </w:t>
            </w:r>
            <w:r w:rsidRPr="005F6105">
              <w:rPr>
                <w:i/>
                <w:iCs/>
              </w:rPr>
              <w:t>i</w:t>
            </w:r>
            <w:r w:rsidRPr="005F6105">
              <w:t xml:space="preserve">-го диаметра, </w:t>
            </w:r>
            <w:r w:rsidRPr="005F6105">
              <w:rPr>
                <w:i/>
                <w:iCs/>
              </w:rPr>
              <w:t>l</w:t>
            </w:r>
            <w:r w:rsidRPr="005F6105">
              <w:rPr>
                <w:i/>
                <w:iCs/>
                <w:vertAlign w:val="subscript"/>
              </w:rPr>
              <w:t>i</w:t>
            </w:r>
            <w:r w:rsidRPr="005F6105">
              <w:t xml:space="preserve"> м</w:t>
            </w:r>
          </w:p>
        </w:tc>
        <w:tc>
          <w:tcPr>
            <w:tcW w:w="965"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Материальная Хар-ка участков</w:t>
            </w:r>
          </w:p>
        </w:tc>
      </w:tr>
      <w:tr w:rsidR="00EE0548" w:rsidRPr="005F6105" w:rsidTr="00EE0548">
        <w:trPr>
          <w:trHeight w:val="20"/>
        </w:trPr>
        <w:tc>
          <w:tcPr>
            <w:tcW w:w="2017" w:type="pct"/>
            <w:tcBorders>
              <w:top w:val="single" w:sz="4" w:space="0" w:color="auto"/>
              <w:left w:val="single" w:sz="4" w:space="0" w:color="auto"/>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108</w:t>
            </w:r>
          </w:p>
        </w:tc>
        <w:tc>
          <w:tcPr>
            <w:tcW w:w="2017" w:type="pct"/>
            <w:tcBorders>
              <w:top w:val="single" w:sz="4" w:space="0" w:color="auto"/>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1150</w:t>
            </w:r>
          </w:p>
        </w:tc>
        <w:tc>
          <w:tcPr>
            <w:tcW w:w="965" w:type="pct"/>
            <w:tcBorders>
              <w:top w:val="single" w:sz="4" w:space="0" w:color="auto"/>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124,20</w:t>
            </w:r>
          </w:p>
        </w:tc>
      </w:tr>
    </w:tbl>
    <w:p w:rsidR="00EE0548" w:rsidRPr="005F6105" w:rsidRDefault="00EE0548" w:rsidP="00EE0548">
      <w:pPr>
        <w:pStyle w:val="11ff3"/>
        <w:rPr>
          <w:color w:val="auto"/>
        </w:rPr>
      </w:pPr>
    </w:p>
    <w:p w:rsidR="00EE0548" w:rsidRPr="005F6105" w:rsidRDefault="00EE0548" w:rsidP="00EE0548">
      <w:pPr>
        <w:pStyle w:val="20"/>
        <w:keepNext w:val="0"/>
        <w:tabs>
          <w:tab w:val="left" w:pos="567"/>
        </w:tabs>
        <w:spacing w:line="276" w:lineRule="auto"/>
        <w:jc w:val="both"/>
        <w:rPr>
          <w:rFonts w:cs="Times New Roman"/>
        </w:rPr>
      </w:pPr>
      <w:bookmarkStart w:id="92" w:name="_Toc78674705"/>
      <w:bookmarkStart w:id="93" w:name="_Toc84970942"/>
      <w:bookmarkStart w:id="94" w:name="_Toc84978931"/>
      <w:r w:rsidRPr="005F6105">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5F6105">
        <w:rPr>
          <w:rFonts w:cs="Times New Roman"/>
        </w:rPr>
        <w:t>Описание типов и количества секционирующей и регулирующей арматуры на тепловых сетях</w:t>
      </w:r>
      <w:bookmarkEnd w:id="92"/>
      <w:bookmarkEnd w:id="93"/>
      <w:bookmarkEnd w:id="94"/>
    </w:p>
    <w:p w:rsidR="00EE0548" w:rsidRPr="005F6105" w:rsidRDefault="00EE0548" w:rsidP="00EE0548">
      <w:pPr>
        <w:pStyle w:val="11ff3"/>
        <w:rPr>
          <w:color w:val="auto"/>
        </w:rPr>
      </w:pPr>
      <w:r w:rsidRPr="005F6105">
        <w:rPr>
          <w:color w:val="auto"/>
        </w:rPr>
        <w:lastRenderedPageBreak/>
        <w:t>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EE0548" w:rsidRPr="005F6105" w:rsidRDefault="00EE0548" w:rsidP="00EE0548">
      <w:pPr>
        <w:pStyle w:val="11ff3"/>
        <w:rPr>
          <w:color w:val="auto"/>
        </w:rPr>
      </w:pPr>
      <w:r w:rsidRPr="005F6105">
        <w:rPr>
          <w:color w:val="auto"/>
        </w:rPr>
        <w:t>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сельсовета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EE0548" w:rsidRPr="005F6105" w:rsidRDefault="00EE0548" w:rsidP="00EE0548">
      <w:pPr>
        <w:pStyle w:val="11ff3"/>
        <w:rPr>
          <w:b/>
          <w:color w:val="auto"/>
        </w:rPr>
      </w:pPr>
      <w:r w:rsidRPr="005F6105">
        <w:rPr>
          <w:b/>
          <w:color w:val="auto"/>
        </w:rPr>
        <w:t xml:space="preserve">Таблица 1.3.4.1 - 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4141"/>
        <w:gridCol w:w="2229"/>
      </w:tblGrid>
      <w:tr w:rsidR="00EE0548" w:rsidRPr="005F6105" w:rsidTr="00EE0548">
        <w:trPr>
          <w:trHeight w:val="20"/>
          <w:tblHeader/>
        </w:trPr>
        <w:tc>
          <w:tcPr>
            <w:tcW w:w="1485"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Наименование котельной</w:t>
            </w:r>
          </w:p>
        </w:tc>
        <w:tc>
          <w:tcPr>
            <w:tcW w:w="2285"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Тип секционирующей и регулирующей арматуры (задвижки; затворы; краны, вентили, регулирующая арматура)</w:t>
            </w:r>
          </w:p>
        </w:tc>
        <w:tc>
          <w:tcPr>
            <w:tcW w:w="1230"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Количество, ед,</w:t>
            </w:r>
          </w:p>
        </w:tc>
      </w:tr>
      <w:tr w:rsidR="00EE0548" w:rsidRPr="005F6105" w:rsidTr="00EE0548">
        <w:trPr>
          <w:trHeight w:val="20"/>
        </w:trPr>
        <w:tc>
          <w:tcPr>
            <w:tcW w:w="1485" w:type="pct"/>
            <w:vMerge w:val="restart"/>
            <w:vAlign w:val="center"/>
          </w:tcPr>
          <w:p w:rsidR="00EE0548" w:rsidRPr="005F6105" w:rsidRDefault="00EE0548" w:rsidP="00EE0548">
            <w:pPr>
              <w:pStyle w:val="1fffb"/>
              <w:rPr>
                <w:rFonts w:cs="Times New Roman"/>
              </w:rPr>
            </w:pPr>
            <w:r w:rsidRPr="005F6105">
              <w:t>Котельная пос. 4-е отделение Государственной селекционной станции</w:t>
            </w:r>
          </w:p>
        </w:tc>
        <w:tc>
          <w:tcPr>
            <w:tcW w:w="2285" w:type="pct"/>
            <w:vAlign w:val="center"/>
          </w:tcPr>
          <w:p w:rsidR="00EE0548" w:rsidRPr="005F6105" w:rsidRDefault="00EE0548" w:rsidP="00EE0548">
            <w:pPr>
              <w:pStyle w:val="1fffb"/>
            </w:pPr>
            <w:r w:rsidRPr="005F6105">
              <w:t>задвижки</w:t>
            </w:r>
          </w:p>
        </w:tc>
        <w:tc>
          <w:tcPr>
            <w:tcW w:w="1230" w:type="pct"/>
            <w:vAlign w:val="center"/>
          </w:tcPr>
          <w:p w:rsidR="00EE0548" w:rsidRPr="005F6105" w:rsidRDefault="00EE0548" w:rsidP="00EE0548">
            <w:pPr>
              <w:pStyle w:val="1fffb"/>
            </w:pPr>
            <w:r w:rsidRPr="005F6105">
              <w:t>10</w:t>
            </w:r>
          </w:p>
        </w:tc>
      </w:tr>
      <w:tr w:rsidR="00EE0548" w:rsidRPr="005F6105" w:rsidTr="00EE0548">
        <w:trPr>
          <w:trHeight w:val="20"/>
        </w:trPr>
        <w:tc>
          <w:tcPr>
            <w:tcW w:w="1485" w:type="pct"/>
            <w:vMerge/>
            <w:vAlign w:val="center"/>
          </w:tcPr>
          <w:p w:rsidR="00EE0548" w:rsidRPr="005F6105" w:rsidRDefault="00EE0548" w:rsidP="00EE0548">
            <w:pPr>
              <w:pStyle w:val="1fffb"/>
              <w:rPr>
                <w:rFonts w:cs="Times New Roman"/>
              </w:rPr>
            </w:pPr>
          </w:p>
        </w:tc>
        <w:tc>
          <w:tcPr>
            <w:tcW w:w="2285" w:type="pct"/>
            <w:vAlign w:val="center"/>
          </w:tcPr>
          <w:p w:rsidR="00EE0548" w:rsidRPr="005F6105" w:rsidRDefault="00EE0548" w:rsidP="00EE0548">
            <w:pPr>
              <w:pStyle w:val="1fffb"/>
            </w:pPr>
            <w:r w:rsidRPr="005F6105">
              <w:t xml:space="preserve">затворы </w:t>
            </w:r>
          </w:p>
        </w:tc>
        <w:tc>
          <w:tcPr>
            <w:tcW w:w="1230" w:type="pct"/>
            <w:vAlign w:val="center"/>
          </w:tcPr>
          <w:p w:rsidR="00EE0548" w:rsidRPr="005F6105" w:rsidRDefault="00EE0548" w:rsidP="00EE0548">
            <w:pPr>
              <w:pStyle w:val="1fffb"/>
            </w:pPr>
            <w:r w:rsidRPr="005F6105">
              <w:t>6</w:t>
            </w:r>
          </w:p>
        </w:tc>
      </w:tr>
      <w:tr w:rsidR="00EE0548" w:rsidRPr="005F6105" w:rsidTr="00EE0548">
        <w:trPr>
          <w:trHeight w:val="20"/>
        </w:trPr>
        <w:tc>
          <w:tcPr>
            <w:tcW w:w="1485" w:type="pct"/>
            <w:vMerge/>
            <w:vAlign w:val="center"/>
          </w:tcPr>
          <w:p w:rsidR="00EE0548" w:rsidRPr="005F6105" w:rsidRDefault="00EE0548" w:rsidP="00EE0548">
            <w:pPr>
              <w:pStyle w:val="1fffb"/>
              <w:rPr>
                <w:rFonts w:cs="Times New Roman"/>
              </w:rPr>
            </w:pPr>
          </w:p>
        </w:tc>
        <w:tc>
          <w:tcPr>
            <w:tcW w:w="2285" w:type="pct"/>
            <w:vAlign w:val="center"/>
          </w:tcPr>
          <w:p w:rsidR="00EE0548" w:rsidRPr="005F6105" w:rsidRDefault="00EE0548" w:rsidP="00EE0548">
            <w:pPr>
              <w:pStyle w:val="1fffb"/>
            </w:pPr>
            <w:r w:rsidRPr="005F6105">
              <w:t>краны</w:t>
            </w:r>
          </w:p>
        </w:tc>
        <w:tc>
          <w:tcPr>
            <w:tcW w:w="1230" w:type="pct"/>
            <w:vAlign w:val="center"/>
          </w:tcPr>
          <w:p w:rsidR="00EE0548" w:rsidRPr="005F6105" w:rsidRDefault="00EE0548" w:rsidP="00EE0548">
            <w:pPr>
              <w:pStyle w:val="1fffb"/>
            </w:pPr>
            <w:r w:rsidRPr="005F6105">
              <w:t>16</w:t>
            </w:r>
          </w:p>
        </w:tc>
      </w:tr>
      <w:tr w:rsidR="00EE0548" w:rsidRPr="005F6105" w:rsidTr="00EE0548">
        <w:trPr>
          <w:trHeight w:val="20"/>
        </w:trPr>
        <w:tc>
          <w:tcPr>
            <w:tcW w:w="1485" w:type="pct"/>
            <w:vMerge/>
            <w:vAlign w:val="center"/>
          </w:tcPr>
          <w:p w:rsidR="00EE0548" w:rsidRPr="005F6105" w:rsidRDefault="00EE0548" w:rsidP="00EE0548">
            <w:pPr>
              <w:pStyle w:val="1fffb"/>
              <w:rPr>
                <w:rFonts w:cs="Times New Roman"/>
              </w:rPr>
            </w:pPr>
          </w:p>
        </w:tc>
        <w:tc>
          <w:tcPr>
            <w:tcW w:w="2285" w:type="pct"/>
            <w:vAlign w:val="center"/>
          </w:tcPr>
          <w:p w:rsidR="00EE0548" w:rsidRPr="005F6105" w:rsidRDefault="00EE0548" w:rsidP="00EE0548">
            <w:pPr>
              <w:pStyle w:val="1fffb"/>
            </w:pPr>
            <w:r w:rsidRPr="005F6105">
              <w:t>вентили</w:t>
            </w:r>
          </w:p>
        </w:tc>
        <w:tc>
          <w:tcPr>
            <w:tcW w:w="1230" w:type="pct"/>
            <w:vAlign w:val="center"/>
          </w:tcPr>
          <w:p w:rsidR="00EE0548" w:rsidRPr="005F6105" w:rsidRDefault="00EE0548" w:rsidP="00EE0548">
            <w:pPr>
              <w:pStyle w:val="1fffb"/>
            </w:pPr>
            <w:r w:rsidRPr="005F6105">
              <w:t>6</w:t>
            </w:r>
          </w:p>
        </w:tc>
      </w:tr>
      <w:tr w:rsidR="00EE0548" w:rsidRPr="005F6105" w:rsidTr="00EE0548">
        <w:trPr>
          <w:trHeight w:val="20"/>
        </w:trPr>
        <w:tc>
          <w:tcPr>
            <w:tcW w:w="1485" w:type="pct"/>
            <w:vMerge/>
            <w:vAlign w:val="center"/>
          </w:tcPr>
          <w:p w:rsidR="00EE0548" w:rsidRPr="005F6105" w:rsidRDefault="00EE0548" w:rsidP="00EE0548">
            <w:pPr>
              <w:pStyle w:val="1fffb"/>
              <w:rPr>
                <w:rFonts w:cs="Times New Roman"/>
              </w:rPr>
            </w:pPr>
          </w:p>
        </w:tc>
        <w:tc>
          <w:tcPr>
            <w:tcW w:w="2285" w:type="pct"/>
            <w:vAlign w:val="center"/>
          </w:tcPr>
          <w:p w:rsidR="00EE0548" w:rsidRPr="005F6105" w:rsidRDefault="00EE0548" w:rsidP="00EE0548">
            <w:pPr>
              <w:pStyle w:val="1fffb"/>
            </w:pPr>
            <w:r w:rsidRPr="005F6105">
              <w:t>регулирующая арматура</w:t>
            </w:r>
          </w:p>
        </w:tc>
        <w:tc>
          <w:tcPr>
            <w:tcW w:w="1230" w:type="pct"/>
            <w:vAlign w:val="center"/>
          </w:tcPr>
          <w:p w:rsidR="00EE0548" w:rsidRPr="005F6105" w:rsidRDefault="00EE0548" w:rsidP="00EE0548">
            <w:pPr>
              <w:pStyle w:val="1fffb"/>
            </w:pPr>
            <w:r w:rsidRPr="005F6105">
              <w:t>4</w:t>
            </w:r>
          </w:p>
        </w:tc>
      </w:tr>
    </w:tbl>
    <w:p w:rsidR="00EE0548" w:rsidRPr="005F6105" w:rsidRDefault="00EE0548" w:rsidP="00EE0548">
      <w:pPr>
        <w:pStyle w:val="11ff3"/>
        <w:rPr>
          <w:color w:val="auto"/>
        </w:rPr>
      </w:pPr>
    </w:p>
    <w:p w:rsidR="00EE0548" w:rsidRPr="005F6105" w:rsidRDefault="00EE0548" w:rsidP="00EE0548">
      <w:pPr>
        <w:pStyle w:val="20"/>
        <w:spacing w:line="276" w:lineRule="auto"/>
        <w:ind w:firstLine="680"/>
        <w:jc w:val="both"/>
        <w:rPr>
          <w:rFonts w:cs="Times New Roman"/>
        </w:rPr>
      </w:pPr>
      <w:bookmarkStart w:id="95" w:name="_Toc78674706"/>
      <w:bookmarkStart w:id="96" w:name="_Toc84970943"/>
      <w:bookmarkStart w:id="97" w:name="_Toc84978932"/>
      <w:r w:rsidRPr="005F6105">
        <w:rPr>
          <w:rFonts w:cs="Times New Roman"/>
        </w:rPr>
        <w:t>Описание типов и строительных особенностей тепловых камер и павильонов</w:t>
      </w:r>
      <w:bookmarkEnd w:id="91"/>
      <w:r w:rsidRPr="005F6105">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95"/>
      <w:bookmarkEnd w:id="96"/>
      <w:bookmarkEnd w:id="97"/>
    </w:p>
    <w:p w:rsidR="00EE0548" w:rsidRPr="005F6105" w:rsidRDefault="00EE0548" w:rsidP="00EE0548">
      <w:pPr>
        <w:pStyle w:val="11ff3"/>
        <w:rPr>
          <w:color w:val="auto"/>
        </w:rPr>
      </w:pPr>
      <w:r w:rsidRPr="005F6105">
        <w:rPr>
          <w:color w:val="auto"/>
        </w:rPr>
        <w:t xml:space="preserve">В систему тепловых сетей Писаревского сельского поселения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w:t>
      </w:r>
      <w:r w:rsidRPr="005F6105">
        <w:rPr>
          <w:color w:val="auto"/>
        </w:rPr>
        <w:lastRenderedPageBreak/>
        <w:t>устроено с уклоном в сторону водосборного приямка. В перекрытии оборудовано два или четыре люка.</w:t>
      </w:r>
    </w:p>
    <w:p w:rsidR="00EE0548" w:rsidRPr="005F6105" w:rsidRDefault="00EE0548" w:rsidP="00EE0548">
      <w:pPr>
        <w:pStyle w:val="11ff3"/>
        <w:rPr>
          <w:color w:val="auto"/>
        </w:rPr>
      </w:pPr>
      <w:r w:rsidRPr="005F6105">
        <w:rPr>
          <w:color w:val="auto"/>
        </w:rPr>
        <w:t>Конструкции смотровых колодцев выполнены по соответствующим чертежам и отвечают требованиям ГОСТ 8020-2016 и ТУ 5855-057-03984346-2006.</w:t>
      </w:r>
    </w:p>
    <w:p w:rsidR="00EE0548" w:rsidRPr="005F6105" w:rsidRDefault="00EE0548" w:rsidP="00EE0548">
      <w:pPr>
        <w:pStyle w:val="11ff3"/>
        <w:rPr>
          <w:color w:val="auto"/>
        </w:rPr>
      </w:pPr>
      <w:r w:rsidRPr="005F6105">
        <w:rPr>
          <w:color w:val="auto"/>
        </w:rPr>
        <w:t xml:space="preserve">Камеры расположены в местах установки оборудования теплопроводов: задвижек, спускных и воздушных кранов. 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EE0548" w:rsidRPr="005F6105" w:rsidRDefault="00EE0548" w:rsidP="00EE0548">
      <w:pPr>
        <w:pStyle w:val="11ff3"/>
        <w:rPr>
          <w:color w:val="auto"/>
        </w:rPr>
      </w:pPr>
      <w:r w:rsidRPr="005F6105">
        <w:rPr>
          <w:color w:val="auto"/>
        </w:rPr>
        <w:t xml:space="preserve">На сетях запорная арматура установлена на всех врезках к потребителям.   В   качестве   запорной   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EE0548" w:rsidRPr="005F6105" w:rsidRDefault="00EE0548" w:rsidP="00EE0548">
      <w:pPr>
        <w:pStyle w:val="11ff3"/>
        <w:rPr>
          <w:color w:val="auto"/>
        </w:rPr>
      </w:pPr>
      <w:r w:rsidRPr="005F6105">
        <w:rPr>
          <w:color w:val="auto"/>
        </w:rPr>
        <w:t>В тепловых камерах установлены чугунные задвижки, вентили бронзовые, затворы дисковые 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rsidR="00EE0548" w:rsidRPr="005F6105" w:rsidRDefault="00EE0548" w:rsidP="00EE0548">
      <w:pPr>
        <w:pStyle w:val="20"/>
        <w:tabs>
          <w:tab w:val="left" w:pos="567"/>
        </w:tabs>
        <w:spacing w:line="276" w:lineRule="auto"/>
        <w:jc w:val="both"/>
        <w:rPr>
          <w:rFonts w:cs="Times New Roman"/>
        </w:rPr>
      </w:pPr>
      <w:bookmarkStart w:id="98" w:name="_Toc475879440"/>
      <w:bookmarkStart w:id="99" w:name="_Toc78674707"/>
      <w:bookmarkStart w:id="100" w:name="_Toc84970944"/>
      <w:bookmarkStart w:id="101" w:name="_Toc84978933"/>
      <w:r w:rsidRPr="005F6105">
        <w:rPr>
          <w:rFonts w:cs="Times New Roman"/>
        </w:rPr>
        <w:t>Описание графиков регулирования отпуска тепла в тепловые сети с анализом их обоснованности</w:t>
      </w:r>
      <w:bookmarkEnd w:id="98"/>
      <w:bookmarkEnd w:id="99"/>
      <w:bookmarkEnd w:id="100"/>
      <w:bookmarkEnd w:id="101"/>
    </w:p>
    <w:p w:rsidR="00EE0548" w:rsidRPr="005F6105" w:rsidRDefault="00EE0548" w:rsidP="00EE0548">
      <w:pPr>
        <w:pStyle w:val="11ff3"/>
        <w:rPr>
          <w:color w:val="auto"/>
        </w:rPr>
      </w:pPr>
      <w:bookmarkStart w:id="102" w:name="_Toc475879441"/>
      <w:r w:rsidRPr="005F6105">
        <w:rPr>
          <w:color w:val="auto"/>
        </w:rPr>
        <w:t xml:space="preserve">В системах теплоснабжения поселения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EE0548" w:rsidRPr="005F6105" w:rsidRDefault="00EE0548" w:rsidP="00EE0548">
      <w:pPr>
        <w:pStyle w:val="11ff3"/>
        <w:rPr>
          <w:color w:val="auto"/>
        </w:rPr>
      </w:pPr>
      <w:r w:rsidRPr="005F6105">
        <w:rPr>
          <w:color w:val="auto"/>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EE0548" w:rsidRPr="005F6105" w:rsidRDefault="00EE0548" w:rsidP="00EE0548">
      <w:pPr>
        <w:pStyle w:val="11ff3"/>
        <w:rPr>
          <w:color w:val="auto"/>
        </w:rPr>
      </w:pPr>
      <w:r w:rsidRPr="005F6105">
        <w:rPr>
          <w:color w:val="auto"/>
        </w:rPr>
        <w:t>На источниках тепловой энергии поселения качестве проектных температурных графиков были приняты графики 95/70 ºС.</w:t>
      </w:r>
    </w:p>
    <w:p w:rsidR="00EE0548" w:rsidRPr="005F6105" w:rsidRDefault="00EE0548" w:rsidP="00EE0548">
      <w:pPr>
        <w:pStyle w:val="20"/>
        <w:tabs>
          <w:tab w:val="left" w:pos="567"/>
        </w:tabs>
        <w:spacing w:line="276" w:lineRule="auto"/>
        <w:jc w:val="both"/>
        <w:rPr>
          <w:rFonts w:cs="Times New Roman"/>
        </w:rPr>
      </w:pPr>
      <w:bookmarkStart w:id="103" w:name="_Toc78674708"/>
      <w:bookmarkStart w:id="104" w:name="_Toc84970945"/>
      <w:bookmarkStart w:id="105" w:name="_Toc84978934"/>
      <w:r w:rsidRPr="005F6105">
        <w:rPr>
          <w:rFonts w:cs="Times New Roman"/>
        </w:rPr>
        <w:lastRenderedPageBreak/>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2"/>
      <w:bookmarkEnd w:id="103"/>
      <w:bookmarkEnd w:id="104"/>
      <w:bookmarkEnd w:id="105"/>
    </w:p>
    <w:p w:rsidR="00EE0548" w:rsidRPr="005F6105" w:rsidRDefault="00EE0548" w:rsidP="00EE0548">
      <w:pPr>
        <w:pStyle w:val="11ff3"/>
        <w:rPr>
          <w:color w:val="auto"/>
        </w:rPr>
      </w:pPr>
      <w:bookmarkStart w:id="106" w:name="_Toc475879442"/>
      <w:r w:rsidRPr="005F6105">
        <w:rPr>
          <w:color w:val="auto"/>
        </w:rPr>
        <w:t>В соответствии с пунктом 6.2.59 «Правил технической эксплуатации тепловых энергоустановок»:</w:t>
      </w:r>
    </w:p>
    <w:p w:rsidR="00EE0548" w:rsidRPr="005F6105" w:rsidRDefault="00EE0548" w:rsidP="00EE0548">
      <w:pPr>
        <w:pStyle w:val="11ff3"/>
        <w:rPr>
          <w:color w:val="auto"/>
        </w:rPr>
      </w:pPr>
      <w:r w:rsidRPr="005F6105">
        <w:rPr>
          <w:color w:val="auto"/>
        </w:rPr>
        <w:t>Отклонения от заданного режима на источнике теплоты предусматриваются не более:</w:t>
      </w:r>
    </w:p>
    <w:p w:rsidR="00EE0548" w:rsidRPr="005F6105" w:rsidRDefault="00EE0548" w:rsidP="00EE0548">
      <w:pPr>
        <w:pStyle w:val="113"/>
      </w:pPr>
      <w:r w:rsidRPr="005F6105">
        <w:t>по температуре воды, поступающей в тепловую сеть ± 3 %;</w:t>
      </w:r>
    </w:p>
    <w:p w:rsidR="00EE0548" w:rsidRPr="005F6105" w:rsidRDefault="00EE0548" w:rsidP="00EE0548">
      <w:pPr>
        <w:pStyle w:val="113"/>
      </w:pPr>
      <w:r w:rsidRPr="005F6105">
        <w:t>по давлению в подающем трубопроводе ± 5 %;</w:t>
      </w:r>
    </w:p>
    <w:p w:rsidR="00EE0548" w:rsidRPr="005F6105" w:rsidRDefault="00EE0548" w:rsidP="00EE0548">
      <w:pPr>
        <w:pStyle w:val="113"/>
      </w:pPr>
      <w:r w:rsidRPr="005F6105">
        <w:t xml:space="preserve">по давлению в обратном трубопроводе ± 0,2 кгс/см. </w:t>
      </w:r>
    </w:p>
    <w:p w:rsidR="00EE0548" w:rsidRPr="005F6105" w:rsidRDefault="00EE0548" w:rsidP="00EE0548">
      <w:pPr>
        <w:pStyle w:val="11ff3"/>
        <w:rPr>
          <w:color w:val="auto"/>
        </w:rPr>
      </w:pPr>
      <w:r w:rsidRPr="005F6105">
        <w:rPr>
          <w:color w:val="auto"/>
        </w:rPr>
        <w:t>Отклонение фактической среднесуточной температуры обратной воды из тепловой сети может превышать заданным температурным графиком не более чем на +3 %.</w:t>
      </w:r>
    </w:p>
    <w:p w:rsidR="00EE0548" w:rsidRPr="005F6105" w:rsidRDefault="00EE0548" w:rsidP="00EE0548">
      <w:pPr>
        <w:pStyle w:val="11ff3"/>
        <w:rPr>
          <w:color w:val="auto"/>
        </w:rPr>
      </w:pPr>
      <w:r w:rsidRPr="005F6105">
        <w:rPr>
          <w:color w:val="auto"/>
        </w:rPr>
        <w:t>Понижение фактической температуры обратной воды по сравнению с графиком не лимитируется.</w:t>
      </w:r>
    </w:p>
    <w:p w:rsidR="00EE0548" w:rsidRPr="005F6105" w:rsidRDefault="00EE0548" w:rsidP="00EE0548">
      <w:pPr>
        <w:pStyle w:val="11ff3"/>
        <w:rPr>
          <w:color w:val="auto"/>
        </w:rPr>
      </w:pPr>
      <w:r w:rsidRPr="005F6105">
        <w:rPr>
          <w:color w:val="auto"/>
        </w:rPr>
        <w:t xml:space="preserve">Из приведенного выше видно, что фактическая температура теплоносителя подающего трубопровода в промежутке от -29 </w:t>
      </w:r>
      <w:r w:rsidRPr="005F6105">
        <w:rPr>
          <w:color w:val="auto"/>
          <w:vertAlign w:val="superscript"/>
        </w:rPr>
        <w:t>о</w:t>
      </w:r>
      <w:r w:rsidRPr="005F6105">
        <w:rPr>
          <w:color w:val="auto"/>
        </w:rPr>
        <w:t xml:space="preserve">С до -10 </w:t>
      </w:r>
      <w:r w:rsidRPr="005F6105">
        <w:rPr>
          <w:color w:val="auto"/>
          <w:vertAlign w:val="superscript"/>
        </w:rPr>
        <w:t>о</w:t>
      </w:r>
      <w:r w:rsidRPr="005F6105">
        <w:rPr>
          <w:color w:val="auto"/>
        </w:rPr>
        <w:t>С различается от утвержденного графика в среднем на 8,38 %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объясняться критерием различия между скоростями ветра в определенный промежуток времени.</w:t>
      </w:r>
    </w:p>
    <w:p w:rsidR="00EE0548" w:rsidRPr="005F6105" w:rsidRDefault="00EE0548" w:rsidP="00EE0548">
      <w:pPr>
        <w:pStyle w:val="11ff3"/>
        <w:rPr>
          <w:color w:val="auto"/>
        </w:rPr>
      </w:pPr>
      <w:r w:rsidRPr="005F6105">
        <w:rPr>
          <w:color w:val="auto"/>
        </w:rPr>
        <w:t>Регулирование режима работы систем теплопотребления абонентов, осуществляется   по   температурным    графикам    для   потребителей, разработанных с учетом режима работы различных схем подключения.</w:t>
      </w:r>
    </w:p>
    <w:p w:rsidR="00EE0548" w:rsidRPr="005F6105" w:rsidRDefault="00EE0548" w:rsidP="00EE0548">
      <w:pPr>
        <w:pStyle w:val="11ff3"/>
        <w:rPr>
          <w:color w:val="auto"/>
        </w:rPr>
      </w:pPr>
      <w:r w:rsidRPr="005F6105">
        <w:rPr>
          <w:color w:val="auto"/>
        </w:rPr>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EE0548" w:rsidRPr="005F6105" w:rsidRDefault="00EE0548" w:rsidP="00EE0548">
      <w:pPr>
        <w:pStyle w:val="11ff3"/>
        <w:rPr>
          <w:color w:val="auto"/>
        </w:rPr>
      </w:pPr>
      <w:r w:rsidRPr="005F6105">
        <w:rPr>
          <w:color w:val="auto"/>
        </w:rPr>
        <w:t>Регулирование отпуска теплоты осуществляется качественно и по температурному графику 95/70 ºС по следующим причинам:</w:t>
      </w:r>
    </w:p>
    <w:p w:rsidR="00EE0548" w:rsidRPr="005F6105" w:rsidRDefault="00EE0548" w:rsidP="00EE0548">
      <w:pPr>
        <w:pStyle w:val="113"/>
      </w:pPr>
      <w:r w:rsidRPr="005F6105">
        <w:tab/>
        <w:t>присоединение потребителей к тепловым сетям непосредственное без смешения и без регуляторов расхода на вводах;</w:t>
      </w:r>
    </w:p>
    <w:p w:rsidR="00EE0548" w:rsidRPr="005F6105" w:rsidRDefault="00EE0548" w:rsidP="00EE0548">
      <w:pPr>
        <w:pStyle w:val="113"/>
      </w:pPr>
      <w:r w:rsidRPr="005F6105">
        <w:tab/>
        <w:t>экономичная и безопасная работы системы;</w:t>
      </w:r>
    </w:p>
    <w:p w:rsidR="00EE0548" w:rsidRPr="005F6105" w:rsidRDefault="00EE0548" w:rsidP="00EE0548">
      <w:pPr>
        <w:pStyle w:val="113"/>
      </w:pPr>
      <w:r w:rsidRPr="005F6105">
        <w:tab/>
        <w:t>надежное теплоснабжение потребителей;</w:t>
      </w:r>
    </w:p>
    <w:p w:rsidR="00EE0548" w:rsidRPr="005F6105" w:rsidRDefault="00EE0548" w:rsidP="00EE0548">
      <w:pPr>
        <w:pStyle w:val="113"/>
      </w:pPr>
      <w:r w:rsidRPr="005F6105">
        <w:tab/>
        <w:t>минимальные затраты на реконструкцию.</w:t>
      </w:r>
    </w:p>
    <w:p w:rsidR="00EE0548" w:rsidRPr="005F6105" w:rsidRDefault="00EE0548" w:rsidP="00EE0548">
      <w:pPr>
        <w:pStyle w:val="20"/>
        <w:tabs>
          <w:tab w:val="left" w:pos="567"/>
        </w:tabs>
        <w:spacing w:line="276" w:lineRule="auto"/>
        <w:jc w:val="both"/>
        <w:rPr>
          <w:rFonts w:cs="Times New Roman"/>
        </w:rPr>
      </w:pPr>
      <w:bookmarkStart w:id="107" w:name="_Toc78674709"/>
      <w:bookmarkStart w:id="108" w:name="_Toc84970946"/>
      <w:bookmarkStart w:id="109" w:name="_Toc84978935"/>
      <w:r w:rsidRPr="005F6105">
        <w:rPr>
          <w:rFonts w:cs="Times New Roman"/>
        </w:rPr>
        <w:lastRenderedPageBreak/>
        <w:t>Гидравлические режимы тепловых сетей и пьезометрические графики</w:t>
      </w:r>
      <w:bookmarkEnd w:id="106"/>
      <w:bookmarkEnd w:id="107"/>
      <w:bookmarkEnd w:id="108"/>
      <w:bookmarkEnd w:id="109"/>
    </w:p>
    <w:p w:rsidR="00EE0548" w:rsidRPr="005F6105" w:rsidRDefault="00EE0548" w:rsidP="00EE0548">
      <w:pPr>
        <w:pStyle w:val="11ff3"/>
        <w:rPr>
          <w:color w:val="auto"/>
        </w:rPr>
      </w:pPr>
      <w:bookmarkStart w:id="110" w:name="_Toc475879443"/>
      <w:r w:rsidRPr="005F6105">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EE0548" w:rsidRPr="005F6105" w:rsidRDefault="00EE0548" w:rsidP="00EE0548">
      <w:pPr>
        <w:pStyle w:val="11ff3"/>
        <w:rPr>
          <w:color w:val="auto"/>
        </w:rPr>
      </w:pPr>
      <w:r w:rsidRPr="005F6105">
        <w:rPr>
          <w:color w:val="auto"/>
        </w:rPr>
        <w:t>Разработка гидравлических режимов тепловых сетей, а также пьезометрических графиков не производилась.</w:t>
      </w:r>
    </w:p>
    <w:p w:rsidR="00EE0548" w:rsidRPr="005F6105" w:rsidRDefault="00EE0548" w:rsidP="00EE0548">
      <w:pPr>
        <w:pStyle w:val="11ff3"/>
        <w:rPr>
          <w:color w:val="auto"/>
        </w:rPr>
      </w:pPr>
      <w:r w:rsidRPr="005F6105">
        <w:rPr>
          <w:color w:val="auto"/>
        </w:rPr>
        <w:t>На основании наладочных работ было отрегулированы тепловые сети до потребителя, с установкой дроссельных шайб на подающем трубопроводе.</w:t>
      </w:r>
    </w:p>
    <w:p w:rsidR="00EE0548" w:rsidRPr="005F6105" w:rsidRDefault="00EE0548" w:rsidP="00EE0548">
      <w:pPr>
        <w:pStyle w:val="11ff3"/>
        <w:rPr>
          <w:color w:val="auto"/>
        </w:rPr>
      </w:pPr>
      <w:r w:rsidRPr="005F6105">
        <w:rPr>
          <w:color w:val="auto"/>
        </w:rPr>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EE0548" w:rsidRPr="005F6105" w:rsidRDefault="00EE0548" w:rsidP="00EE0548">
      <w:pPr>
        <w:pStyle w:val="11ff3"/>
        <w:rPr>
          <w:color w:val="auto"/>
        </w:rPr>
      </w:pPr>
      <w:r w:rsidRPr="005F6105">
        <w:rPr>
          <w:color w:val="auto"/>
        </w:rPr>
        <w:t>-</w:t>
      </w:r>
      <w:r w:rsidRPr="005F6105">
        <w:rPr>
          <w:color w:val="auto"/>
        </w:rPr>
        <w:tab/>
        <w:t>8 мм/м – для магистральных тепловых сетей;</w:t>
      </w:r>
    </w:p>
    <w:p w:rsidR="00EE0548" w:rsidRPr="005F6105" w:rsidRDefault="00EE0548" w:rsidP="00EE0548">
      <w:pPr>
        <w:pStyle w:val="11ff3"/>
        <w:rPr>
          <w:color w:val="auto"/>
        </w:rPr>
      </w:pPr>
      <w:r w:rsidRPr="005F6105">
        <w:rPr>
          <w:color w:val="auto"/>
        </w:rPr>
        <w:t>-</w:t>
      </w:r>
      <w:r w:rsidRPr="005F6105">
        <w:rPr>
          <w:color w:val="auto"/>
        </w:rPr>
        <w:tab/>
        <w:t>15 мм/м – для распределительных тепловых сетей;</w:t>
      </w:r>
    </w:p>
    <w:p w:rsidR="00EE0548" w:rsidRPr="005F6105" w:rsidRDefault="00EE0548" w:rsidP="00EE0548">
      <w:pPr>
        <w:pStyle w:val="11ff3"/>
        <w:rPr>
          <w:color w:val="auto"/>
        </w:rPr>
      </w:pPr>
      <w:r w:rsidRPr="005F6105">
        <w:rPr>
          <w:color w:val="auto"/>
        </w:rPr>
        <w:t>-</w:t>
      </w:r>
      <w:r w:rsidRPr="005F6105">
        <w:rPr>
          <w:color w:val="auto"/>
        </w:rPr>
        <w:tab/>
        <w:t>30 мм/м – для квартальных тепловых сетей.</w:t>
      </w:r>
    </w:p>
    <w:p w:rsidR="00EE0548" w:rsidRPr="005F6105" w:rsidRDefault="00EE0548" w:rsidP="00EE0548">
      <w:pPr>
        <w:pStyle w:val="11ff3"/>
        <w:rPr>
          <w:color w:val="auto"/>
        </w:rPr>
      </w:pPr>
      <w:r w:rsidRPr="005F6105">
        <w:rPr>
          <w:color w:val="auto"/>
        </w:rPr>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EE0548" w:rsidRPr="005F6105" w:rsidRDefault="00EE0548" w:rsidP="00EE0548">
      <w:pPr>
        <w:pStyle w:val="11ff3"/>
        <w:rPr>
          <w:color w:val="auto"/>
        </w:rPr>
      </w:pPr>
      <w:r w:rsidRPr="005F6105">
        <w:rPr>
          <w:color w:val="auto"/>
        </w:rPr>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rsidR="00EE0548" w:rsidRPr="005F6105" w:rsidRDefault="00EE0548" w:rsidP="00EE0548">
      <w:pPr>
        <w:pStyle w:val="11ff3"/>
        <w:rPr>
          <w:color w:val="auto"/>
        </w:rPr>
      </w:pPr>
      <w:r w:rsidRPr="005F6105">
        <w:rPr>
          <w:color w:val="auto"/>
        </w:rPr>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rsidR="00EE0548" w:rsidRPr="005F6105" w:rsidRDefault="00EE0548" w:rsidP="00EE0548">
      <w:pPr>
        <w:pStyle w:val="11ff3"/>
        <w:rPr>
          <w:b/>
          <w:color w:val="auto"/>
        </w:rPr>
      </w:pPr>
      <w:r w:rsidRPr="005F6105">
        <w:rPr>
          <w:b/>
          <w:color w:val="auto"/>
        </w:rPr>
        <w:t>Таблица 1.3.8.1 - 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176"/>
        <w:gridCol w:w="1894"/>
        <w:gridCol w:w="2008"/>
      </w:tblGrid>
      <w:tr w:rsidR="00EE0548" w:rsidRPr="005F6105" w:rsidTr="00EE0548">
        <w:trPr>
          <w:tblHeader/>
        </w:trPr>
        <w:tc>
          <w:tcPr>
            <w:tcW w:w="4928" w:type="dxa"/>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Наименование котельной</w:t>
            </w:r>
          </w:p>
        </w:tc>
        <w:tc>
          <w:tcPr>
            <w:tcW w:w="3550" w:type="dxa"/>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Контур отопление или ГВС</w:t>
            </w:r>
          </w:p>
        </w:tc>
        <w:tc>
          <w:tcPr>
            <w:tcW w:w="3270" w:type="dxa"/>
            <w:shd w:val="clear" w:color="auto" w:fill="D9D9D9" w:themeFill="background1" w:themeFillShade="D9"/>
            <w:vAlign w:val="center"/>
          </w:tcPr>
          <w:p w:rsidR="00EE0548" w:rsidRPr="005F6105" w:rsidRDefault="00EE0548" w:rsidP="00EE0548">
            <w:pPr>
              <w:pStyle w:val="1fffb"/>
              <w:rPr>
                <w:rFonts w:cs="Times New Roman"/>
                <w:vertAlign w:val="superscript"/>
              </w:rPr>
            </w:pPr>
            <w:r w:rsidRPr="005F6105">
              <w:rPr>
                <w:rFonts w:cs="Times New Roman"/>
              </w:rPr>
              <w:t>Р1, кгс/см</w:t>
            </w:r>
            <w:r w:rsidRPr="005F6105">
              <w:rPr>
                <w:rFonts w:cs="Times New Roman"/>
                <w:vertAlign w:val="superscript"/>
              </w:rPr>
              <w:t>2</w:t>
            </w:r>
          </w:p>
        </w:tc>
        <w:tc>
          <w:tcPr>
            <w:tcW w:w="3528" w:type="dxa"/>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Р2, кгс/см</w:t>
            </w:r>
            <w:r w:rsidRPr="005F6105">
              <w:rPr>
                <w:rFonts w:cs="Times New Roman"/>
                <w:vertAlign w:val="superscript"/>
              </w:rPr>
              <w:t>2</w:t>
            </w:r>
          </w:p>
        </w:tc>
      </w:tr>
      <w:tr w:rsidR="00EE0548" w:rsidRPr="005F6105" w:rsidTr="00EE0548">
        <w:tc>
          <w:tcPr>
            <w:tcW w:w="4928" w:type="dxa"/>
            <w:vAlign w:val="center"/>
          </w:tcPr>
          <w:p w:rsidR="00EE0548" w:rsidRPr="005F6105" w:rsidRDefault="00EE0548" w:rsidP="00EE0548">
            <w:pPr>
              <w:pStyle w:val="1fffb"/>
              <w:rPr>
                <w:rFonts w:cs="Times New Roman"/>
              </w:rPr>
            </w:pPr>
            <w:r w:rsidRPr="005F6105">
              <w:rPr>
                <w:rFonts w:cs="Times New Roman"/>
              </w:rPr>
              <w:t>ТСО</w:t>
            </w:r>
          </w:p>
        </w:tc>
        <w:tc>
          <w:tcPr>
            <w:tcW w:w="3550" w:type="dxa"/>
          </w:tcPr>
          <w:p w:rsidR="00EE0548" w:rsidRPr="005F6105" w:rsidRDefault="00EE0548" w:rsidP="00EE0548">
            <w:pPr>
              <w:pStyle w:val="1fffb"/>
              <w:rPr>
                <w:rFonts w:cs="Times New Roman"/>
              </w:rPr>
            </w:pPr>
            <w:r w:rsidRPr="005F6105">
              <w:rPr>
                <w:rFonts w:cs="Times New Roman"/>
              </w:rPr>
              <w:t>отопление</w:t>
            </w:r>
          </w:p>
        </w:tc>
        <w:tc>
          <w:tcPr>
            <w:tcW w:w="3270" w:type="dxa"/>
            <w:vAlign w:val="center"/>
          </w:tcPr>
          <w:p w:rsidR="00EE0548" w:rsidRPr="005F6105" w:rsidRDefault="00EE0548" w:rsidP="00EE0548">
            <w:pPr>
              <w:pStyle w:val="1fffb"/>
              <w:rPr>
                <w:rFonts w:cs="Times New Roman"/>
              </w:rPr>
            </w:pPr>
            <w:r w:rsidRPr="005F6105">
              <w:rPr>
                <w:rFonts w:cs="Times New Roman"/>
              </w:rPr>
              <w:t>3,5</w:t>
            </w:r>
          </w:p>
        </w:tc>
        <w:tc>
          <w:tcPr>
            <w:tcW w:w="3528" w:type="dxa"/>
            <w:vAlign w:val="center"/>
          </w:tcPr>
          <w:p w:rsidR="00EE0548" w:rsidRPr="005F6105" w:rsidRDefault="00EE0548" w:rsidP="00EE0548">
            <w:pPr>
              <w:pStyle w:val="1fffb"/>
              <w:rPr>
                <w:rFonts w:cs="Times New Roman"/>
              </w:rPr>
            </w:pPr>
            <w:r w:rsidRPr="005F6105">
              <w:rPr>
                <w:rFonts w:cs="Times New Roman"/>
              </w:rPr>
              <w:t>4</w:t>
            </w:r>
          </w:p>
        </w:tc>
      </w:tr>
    </w:tbl>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w:t>
      </w:r>
    </w:p>
    <w:p w:rsidR="00EE0548" w:rsidRPr="005F6105" w:rsidRDefault="00EE0548" w:rsidP="00EE0548">
      <w:pPr>
        <w:pStyle w:val="11ff3"/>
        <w:rPr>
          <w:color w:val="auto"/>
          <w:spacing w:val="-4"/>
        </w:rPr>
      </w:pPr>
      <w:r w:rsidRPr="005F6105">
        <w:rPr>
          <w:color w:val="auto"/>
          <w:spacing w:val="-4"/>
        </w:rPr>
        <w:lastRenderedPageBreak/>
        <w:t xml:space="preserve">В зависимости от места осуществления регулирования различают центральное, групповое, местное и индивидуальное регулирование. </w:t>
      </w:r>
    </w:p>
    <w:p w:rsidR="00EE0548" w:rsidRPr="005F6105" w:rsidRDefault="00EE0548" w:rsidP="00EE0548">
      <w:pPr>
        <w:pStyle w:val="11ff3"/>
        <w:rPr>
          <w:color w:val="auto"/>
          <w:spacing w:val="-4"/>
        </w:rPr>
      </w:pPr>
      <w:r w:rsidRPr="005F6105">
        <w:rPr>
          <w:color w:val="auto"/>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На ряде технологических предприятий преобладающим является технологическое теплопотребление.</w:t>
      </w:r>
    </w:p>
    <w:p w:rsidR="00EE0548" w:rsidRPr="005F6105" w:rsidRDefault="00EE0548" w:rsidP="00EE0548">
      <w:pPr>
        <w:pStyle w:val="11ff3"/>
        <w:rPr>
          <w:color w:val="auto"/>
          <w:spacing w:val="-4"/>
        </w:rPr>
      </w:pPr>
      <w:r w:rsidRPr="005F6105">
        <w:rPr>
          <w:color w:val="auto"/>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EE0548" w:rsidRPr="005F6105" w:rsidRDefault="00EE0548" w:rsidP="00EE0548">
      <w:pPr>
        <w:pStyle w:val="11ff3"/>
        <w:rPr>
          <w:color w:val="auto"/>
          <w:spacing w:val="-4"/>
        </w:rPr>
      </w:pPr>
      <w:r w:rsidRPr="005F6105">
        <w:rPr>
          <w:color w:val="auto"/>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EE0548" w:rsidRPr="005F6105" w:rsidRDefault="00EE0548" w:rsidP="00EE0548">
      <w:pPr>
        <w:pStyle w:val="11ff3"/>
        <w:rPr>
          <w:color w:val="auto"/>
          <w:spacing w:val="-4"/>
        </w:rPr>
      </w:pPr>
      <w:r w:rsidRPr="005F6105">
        <w:rPr>
          <w:color w:val="auto"/>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EE0548" w:rsidRPr="005F6105" w:rsidRDefault="00EE0548" w:rsidP="00EE0548">
      <w:pPr>
        <w:pStyle w:val="11ff3"/>
        <w:rPr>
          <w:color w:val="auto"/>
          <w:spacing w:val="-4"/>
        </w:rPr>
      </w:pPr>
      <w:r w:rsidRPr="005F6105">
        <w:rPr>
          <w:color w:val="auto"/>
          <w:spacing w:val="-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EE0548" w:rsidRPr="005F6105" w:rsidRDefault="00EE0548" w:rsidP="00EE0548">
      <w:pPr>
        <w:pStyle w:val="11ff3"/>
        <w:rPr>
          <w:color w:val="auto"/>
          <w:spacing w:val="-4"/>
        </w:rPr>
      </w:pPr>
      <w:r w:rsidRPr="005F6105">
        <w:rPr>
          <w:color w:val="auto"/>
          <w:spacing w:val="-4"/>
        </w:rPr>
        <w:t>По способу осуществления регулирование может быть автоматическим и ручным.</w:t>
      </w:r>
    </w:p>
    <w:p w:rsidR="00EE0548" w:rsidRPr="005F6105" w:rsidRDefault="00EE0548" w:rsidP="00EE0548">
      <w:pPr>
        <w:suppressAutoHyphens/>
        <w:spacing w:before="173"/>
        <w:ind w:right="10" w:firstLine="662"/>
        <w:rPr>
          <w:rFonts w:ascii="Times New Roman" w:hAnsi="Times New Roman" w:cs="Times New Roman"/>
          <w:spacing w:val="-4"/>
          <w:szCs w:val="24"/>
        </w:rPr>
      </w:pPr>
    </w:p>
    <w:p w:rsidR="00EE0548" w:rsidRPr="005F6105" w:rsidRDefault="00EE0548" w:rsidP="00EE0548">
      <w:pPr>
        <w:suppressAutoHyphens/>
        <w:jc w:val="center"/>
        <w:rPr>
          <w:rFonts w:ascii="Times New Roman" w:hAnsi="Times New Roman" w:cs="Times New Roman"/>
          <w:szCs w:val="24"/>
        </w:rPr>
      </w:pPr>
      <w:r w:rsidRPr="005F6105">
        <w:rPr>
          <w:rFonts w:ascii="Times New Roman" w:hAnsi="Times New Roman" w:cs="Times New Roman"/>
          <w:noProof/>
          <w:szCs w:val="24"/>
        </w:rPr>
        <w:drawing>
          <wp:inline distT="0" distB="0" distL="0" distR="0" wp14:anchorId="0CDC9CC7" wp14:editId="067738AA">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Pr="005F6105">
        <w:rPr>
          <w:rFonts w:ascii="Times New Roman" w:hAnsi="Times New Roman" w:cs="Times New Roman"/>
          <w:noProof/>
        </w:rPr>
        <mc:AlternateContent>
          <mc:Choice Requires="wpc">
            <w:drawing>
              <wp:inline distT="0" distB="0" distL="0" distR="0" wp14:anchorId="26C59858" wp14:editId="05721F7F">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37ACE5F"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7" o:title=""/>
                </v:shape>
                <w10:anchorlock/>
              </v:group>
            </w:pict>
          </mc:Fallback>
        </mc:AlternateContent>
      </w:r>
    </w:p>
    <w:p w:rsidR="00EE0548" w:rsidRPr="005F6105" w:rsidRDefault="00EE0548" w:rsidP="00EE0548">
      <w:pPr>
        <w:pStyle w:val="11ff3"/>
        <w:rPr>
          <w:color w:val="auto"/>
        </w:rPr>
      </w:pPr>
      <w:r w:rsidRPr="005F6105">
        <w:rPr>
          <w:color w:val="auto"/>
        </w:rPr>
        <w:lastRenderedPageBreak/>
        <w:t>Рисунок 2 Пьезометрический график тепловой сети при пропорциональной разрегулировке абонентов.</w:t>
      </w:r>
    </w:p>
    <w:p w:rsidR="00EE0548" w:rsidRPr="005F6105" w:rsidRDefault="00EE0548" w:rsidP="00EE0548">
      <w:pPr>
        <w:pStyle w:val="11ff3"/>
        <w:rPr>
          <w:color w:val="auto"/>
          <w:spacing w:val="-4"/>
        </w:rPr>
      </w:pPr>
      <w:r w:rsidRPr="005F6105">
        <w:rPr>
          <w:color w:val="auto"/>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EE0548" w:rsidRPr="005F6105" w:rsidRDefault="00EE0548" w:rsidP="00EE0548">
      <w:pPr>
        <w:pStyle w:val="11ff3"/>
        <w:rPr>
          <w:color w:val="auto"/>
          <w:spacing w:val="-4"/>
        </w:rPr>
      </w:pPr>
      <w:r w:rsidRPr="005F6105">
        <w:rPr>
          <w:color w:val="auto"/>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EE0548" w:rsidRPr="005F6105" w:rsidRDefault="00EE0548" w:rsidP="00EE0548">
      <w:pPr>
        <w:pStyle w:val="11ff3"/>
        <w:rPr>
          <w:color w:val="auto"/>
          <w:spacing w:val="-4"/>
        </w:rPr>
      </w:pPr>
      <w:r w:rsidRPr="005F6105">
        <w:rPr>
          <w:color w:val="auto"/>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EE0548" w:rsidRPr="005F6105" w:rsidRDefault="00EE0548" w:rsidP="00EE0548">
      <w:pPr>
        <w:pStyle w:val="11ff3"/>
        <w:rPr>
          <w:color w:val="auto"/>
          <w:spacing w:val="-4"/>
        </w:rPr>
      </w:pPr>
      <w:r w:rsidRPr="005F6105">
        <w:rPr>
          <w:color w:val="auto"/>
          <w:spacing w:val="-4"/>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EE0548" w:rsidRPr="005F6105" w:rsidRDefault="00EE0548" w:rsidP="00EE0548">
      <w:pPr>
        <w:pStyle w:val="11ff3"/>
        <w:rPr>
          <w:color w:val="auto"/>
          <w:spacing w:val="-4"/>
        </w:rPr>
      </w:pPr>
      <w:r w:rsidRPr="005F6105">
        <w:rPr>
          <w:color w:val="auto"/>
          <w:spacing w:val="-4"/>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EE0548" w:rsidRPr="005F6105" w:rsidRDefault="00EE0548" w:rsidP="00EE0548">
      <w:pPr>
        <w:pStyle w:val="11ff3"/>
        <w:jc w:val="center"/>
        <w:rPr>
          <w:color w:val="auto"/>
          <w:spacing w:val="-2"/>
        </w:rPr>
      </w:pPr>
      <w:r w:rsidRPr="005F6105">
        <w:rPr>
          <w:i/>
          <w:color w:val="auto"/>
        </w:rPr>
        <w:t>∆</w:t>
      </w:r>
      <w:r w:rsidRPr="005F6105">
        <w:rPr>
          <w:b/>
          <w:i/>
          <w:color w:val="auto"/>
        </w:rPr>
        <w:t xml:space="preserve">Р </w:t>
      </w:r>
      <w:r w:rsidRPr="005F6105">
        <w:rPr>
          <w:b/>
          <w:color w:val="auto"/>
        </w:rPr>
        <w:t>= S·</w:t>
      </w:r>
      <w:r w:rsidRPr="005F6105">
        <w:rPr>
          <w:b/>
          <w:i/>
          <w:color w:val="auto"/>
        </w:rPr>
        <w:t>V</w:t>
      </w:r>
      <w:r w:rsidRPr="005F6105">
        <w:rPr>
          <w:b/>
          <w:i/>
          <w:color w:val="auto"/>
          <w:vertAlign w:val="superscript"/>
        </w:rPr>
        <w:t>2</w:t>
      </w:r>
    </w:p>
    <w:p w:rsidR="00EE0548" w:rsidRPr="005F6105" w:rsidRDefault="00EE0548" w:rsidP="00EE0548">
      <w:pPr>
        <w:pStyle w:val="11ff3"/>
        <w:rPr>
          <w:color w:val="auto"/>
          <w:spacing w:val="-4"/>
        </w:rPr>
      </w:pPr>
      <w:r w:rsidRPr="005F6105">
        <w:rPr>
          <w:color w:val="auto"/>
          <w:spacing w:val="-4"/>
        </w:rPr>
        <w:t>где S — характеристика сопротивления, представляющая собой па</w:t>
      </w:r>
      <w:r w:rsidRPr="005F6105">
        <w:rPr>
          <w:color w:val="auto"/>
          <w:spacing w:val="-4"/>
        </w:rPr>
        <w:softHyphen/>
        <w:t>дение давления при единице расхода теплоносителя, Па/(м</w:t>
      </w:r>
      <w:r w:rsidRPr="005F6105">
        <w:rPr>
          <w:color w:val="auto"/>
          <w:spacing w:val="-4"/>
          <w:vertAlign w:val="superscript"/>
        </w:rPr>
        <w:t>3</w:t>
      </w:r>
      <w:r w:rsidRPr="005F6105">
        <w:rPr>
          <w:color w:val="auto"/>
          <w:spacing w:val="-4"/>
        </w:rPr>
        <w:t>/ч) 2; V — расход теплоносителя, м</w:t>
      </w:r>
      <w:r w:rsidRPr="005F6105">
        <w:rPr>
          <w:color w:val="auto"/>
          <w:spacing w:val="-4"/>
          <w:vertAlign w:val="superscript"/>
        </w:rPr>
        <w:t>3</w:t>
      </w:r>
      <w:r w:rsidRPr="005F6105">
        <w:rPr>
          <w:color w:val="auto"/>
          <w:spacing w:val="-4"/>
        </w:rPr>
        <w:t>/ч.</w:t>
      </w:r>
    </w:p>
    <w:p w:rsidR="00EE0548" w:rsidRPr="005F6105" w:rsidRDefault="00EE0548" w:rsidP="00EE0548">
      <w:pPr>
        <w:pStyle w:val="11ff3"/>
        <w:rPr>
          <w:color w:val="auto"/>
          <w:spacing w:val="-4"/>
        </w:rPr>
      </w:pPr>
      <w:r w:rsidRPr="005F6105">
        <w:rPr>
          <w:color w:val="auto"/>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EE0548" w:rsidRPr="005F6105" w:rsidRDefault="00EE0548" w:rsidP="00EE0548">
      <w:pPr>
        <w:pStyle w:val="11ff3"/>
        <w:rPr>
          <w:color w:val="auto"/>
        </w:rPr>
      </w:pPr>
      <w:r w:rsidRPr="005F6105">
        <w:rPr>
          <w:color w:val="auto"/>
          <w:spacing w:val="-4"/>
        </w:rPr>
        <w:lastRenderedPageBreak/>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EE0548" w:rsidRPr="005F6105" w:rsidRDefault="00EE0548" w:rsidP="00EE0548">
      <w:pPr>
        <w:pStyle w:val="20"/>
        <w:tabs>
          <w:tab w:val="left" w:pos="567"/>
        </w:tabs>
        <w:jc w:val="both"/>
        <w:rPr>
          <w:rFonts w:cs="Times New Roman"/>
        </w:rPr>
      </w:pPr>
      <w:bookmarkStart w:id="111" w:name="_Toc78674710"/>
      <w:bookmarkStart w:id="112" w:name="_Toc84970947"/>
      <w:bookmarkStart w:id="113" w:name="_Toc84978936"/>
      <w:r w:rsidRPr="005F6105">
        <w:rPr>
          <w:rFonts w:cs="Times New Roman"/>
        </w:rPr>
        <w:t>Статистика отказов тепловых сетей (аварий, инцидентов) за 2011-2021 гг.</w:t>
      </w:r>
      <w:bookmarkEnd w:id="110"/>
      <w:bookmarkEnd w:id="111"/>
      <w:bookmarkEnd w:id="112"/>
      <w:bookmarkEnd w:id="113"/>
    </w:p>
    <w:p w:rsidR="00EE0548" w:rsidRPr="005F6105" w:rsidRDefault="00EE0548" w:rsidP="00EE0548">
      <w:pPr>
        <w:pStyle w:val="11ff3"/>
        <w:rPr>
          <w:color w:val="auto"/>
        </w:rPr>
      </w:pPr>
      <w:r w:rsidRPr="005F6105">
        <w:rPr>
          <w:color w:val="auto"/>
        </w:rPr>
        <w:t>Аварий и нарушений в работе тепловых сетей за период 2011-2021гг. не зафиксировано.</w:t>
      </w:r>
    </w:p>
    <w:p w:rsidR="00EE0548" w:rsidRPr="005F6105" w:rsidRDefault="00EE0548" w:rsidP="00EE0548">
      <w:pPr>
        <w:pStyle w:val="11ff3"/>
        <w:rPr>
          <w:color w:val="auto"/>
        </w:rPr>
      </w:pPr>
      <w:r w:rsidRPr="005F6105">
        <w:rPr>
          <w:color w:val="auto"/>
        </w:rPr>
        <w:t xml:space="preserve">На тепловых сетях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EE0548" w:rsidRPr="005F6105" w:rsidRDefault="00EE0548" w:rsidP="00EE0548">
      <w:pPr>
        <w:pStyle w:val="11ff3"/>
        <w:rPr>
          <w:color w:val="auto"/>
        </w:rPr>
      </w:pPr>
      <w:r w:rsidRPr="005F6105">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EE0548" w:rsidRPr="005F6105" w:rsidRDefault="00EE0548" w:rsidP="00EE0548">
      <w:pPr>
        <w:pStyle w:val="11ff3"/>
        <w:rPr>
          <w:color w:val="auto"/>
          <w:sz w:val="18"/>
          <w:szCs w:val="18"/>
        </w:rPr>
      </w:pPr>
      <w:r w:rsidRPr="005F6105">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EE0548" w:rsidRPr="005F6105" w:rsidRDefault="00EE0548" w:rsidP="00EE0548">
      <w:pPr>
        <w:pStyle w:val="11ff3"/>
        <w:rPr>
          <w:color w:val="auto"/>
        </w:rPr>
      </w:pPr>
      <w:r w:rsidRPr="005F6105">
        <w:rPr>
          <w:color w:val="auto"/>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EE0548" w:rsidRPr="005F6105" w:rsidRDefault="00EE0548" w:rsidP="00EE0548">
      <w:pPr>
        <w:pStyle w:val="11ff3"/>
        <w:rPr>
          <w:b/>
          <w:color w:val="auto"/>
        </w:rPr>
      </w:pPr>
      <w:bookmarkStart w:id="114" w:name="sub_11126"/>
    </w:p>
    <w:p w:rsidR="00EE0548" w:rsidRPr="005F6105" w:rsidRDefault="00EE0548" w:rsidP="00EE0548">
      <w:pPr>
        <w:pStyle w:val="11ff3"/>
        <w:rPr>
          <w:b/>
          <w:color w:val="auto"/>
        </w:rPr>
      </w:pPr>
      <w:r w:rsidRPr="005F6105">
        <w:rPr>
          <w:b/>
          <w:color w:val="auto"/>
        </w:rPr>
        <w:t>Таблица 1.3.9.1 - Динамика изменения отказов и восстановлений магистральных тепловых сетей</w:t>
      </w:r>
    </w:p>
    <w:p w:rsidR="00EE0548" w:rsidRPr="005F6105" w:rsidRDefault="00EE0548" w:rsidP="00EE0548">
      <w:pPr>
        <w:pStyle w:val="11ff3"/>
        <w:rPr>
          <w:b/>
          <w:color w:val="auto"/>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1977"/>
        <w:gridCol w:w="1669"/>
        <w:gridCol w:w="2596"/>
        <w:gridCol w:w="1445"/>
      </w:tblGrid>
      <w:tr w:rsidR="00EE0548" w:rsidRPr="005F6105" w:rsidTr="00EE0548">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bookmarkEnd w:id="114"/>
          <w:p w:rsidR="00EE0548" w:rsidRPr="005F6105" w:rsidRDefault="00EE0548" w:rsidP="00EE0548">
            <w:pPr>
              <w:pStyle w:val="1fffb"/>
              <w:rPr>
                <w:rFonts w:cs="Times New Roman"/>
              </w:rPr>
            </w:pPr>
            <w:r w:rsidRPr="005F6105">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Средний недоотпуск тепловой энергии, Гкал/отказ</w:t>
            </w:r>
          </w:p>
        </w:tc>
      </w:tr>
      <w:tr w:rsidR="00EE0548" w:rsidRPr="005F6105" w:rsidTr="00EE0548">
        <w:trPr>
          <w:trHeight w:val="20"/>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0"/>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lastRenderedPageBreak/>
              <w:t>2018</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0"/>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rPr>
          <w:rFonts w:ascii="Times New Roman" w:hAnsi="Times New Roman" w:cs="Times New Roman"/>
        </w:rPr>
      </w:pPr>
    </w:p>
    <w:p w:rsidR="00EE0548" w:rsidRPr="005F6105" w:rsidRDefault="00EE0548" w:rsidP="00EE0548">
      <w:pPr>
        <w:pStyle w:val="11ff3"/>
        <w:rPr>
          <w:b/>
          <w:color w:val="auto"/>
        </w:rPr>
      </w:pPr>
      <w:bookmarkStart w:id="115" w:name="sub_120128"/>
      <w:r w:rsidRPr="005F6105">
        <w:rPr>
          <w:b/>
          <w:color w:val="auto"/>
        </w:rPr>
        <w:t>Таблица 1.3.9.2 - Динамика изменения отказов и восстановлений в распределительных тепловых сетях</w:t>
      </w:r>
      <w:bookmarkEnd w:id="115"/>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540"/>
        <w:gridCol w:w="1669"/>
        <w:gridCol w:w="2284"/>
        <w:gridCol w:w="1194"/>
      </w:tblGrid>
      <w:tr w:rsidR="00EE0548" w:rsidRPr="005F6105" w:rsidTr="00EE0548">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Средний недоотпуск тепловой энергии, Гкал/отказ</w:t>
            </w: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pStyle w:val="20"/>
        <w:tabs>
          <w:tab w:val="left" w:pos="709"/>
        </w:tabs>
        <w:jc w:val="both"/>
        <w:rPr>
          <w:rFonts w:cs="Times New Roman"/>
        </w:rPr>
      </w:pPr>
      <w:bookmarkStart w:id="116" w:name="_Toc475879444"/>
      <w:bookmarkStart w:id="117" w:name="_Toc78674711"/>
      <w:bookmarkStart w:id="118" w:name="_Toc84970948"/>
      <w:bookmarkStart w:id="119" w:name="_Toc84978937"/>
      <w:r w:rsidRPr="005F6105">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2011-2021 гг.</w:t>
      </w:r>
      <w:bookmarkEnd w:id="116"/>
      <w:bookmarkEnd w:id="117"/>
      <w:bookmarkEnd w:id="118"/>
      <w:bookmarkEnd w:id="119"/>
    </w:p>
    <w:p w:rsidR="00EE0548" w:rsidRPr="005F6105" w:rsidRDefault="00EE0548" w:rsidP="00EE0548">
      <w:pPr>
        <w:pStyle w:val="11ff3"/>
        <w:rPr>
          <w:color w:val="auto"/>
        </w:rPr>
      </w:pPr>
      <w:bookmarkStart w:id="120" w:name="_Toc475879445"/>
      <w:r w:rsidRPr="005F6105">
        <w:rPr>
          <w:color w:val="auto"/>
        </w:rPr>
        <w:t>По сведениям, предоставленным МУСХП «Центральное» на эксплуатируемых тепловых сетях, на основании данных об которых можно было подготовить статистику восстановлений (аварийно-восстановительных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rsidR="00EE0548" w:rsidRPr="005F6105" w:rsidRDefault="00EE0548" w:rsidP="00EE0548">
      <w:pPr>
        <w:pStyle w:val="a2"/>
        <w:ind w:firstLine="0"/>
        <w:rPr>
          <w:b/>
          <w:u w:val="none"/>
        </w:rPr>
      </w:pPr>
      <w:r w:rsidRPr="005F6105">
        <w:rPr>
          <w:b/>
          <w:u w:val="none"/>
        </w:rPr>
        <w:t>Таблица 1.3.10.1 - 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73"/>
        <w:gridCol w:w="3623"/>
        <w:gridCol w:w="3365"/>
      </w:tblGrid>
      <w:tr w:rsidR="00EE0548" w:rsidRPr="005F6105" w:rsidTr="00EE0548">
        <w:trPr>
          <w:jc w:val="center"/>
        </w:trPr>
        <w:tc>
          <w:tcPr>
            <w:tcW w:w="1144" w:type="pct"/>
            <w:tcBorders>
              <w:top w:val="single" w:sz="4" w:space="0" w:color="auto"/>
              <w:lef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 xml:space="preserve">Расстояние между секционирующими задвижками </w:t>
            </w:r>
            <w:r w:rsidRPr="005F6105">
              <w:rPr>
                <w:rFonts w:cs="Times New Roman"/>
                <w:i/>
                <w:lang w:val="en-US"/>
              </w:rPr>
              <w:t>l</w:t>
            </w:r>
            <w:r w:rsidRPr="005F6105">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Среднее время восстановления Zp, ч</w:t>
            </w:r>
          </w:p>
        </w:tc>
      </w:tr>
      <w:tr w:rsidR="00EE0548" w:rsidRPr="005F6105" w:rsidTr="00EE0548">
        <w:trPr>
          <w:jc w:val="center"/>
        </w:trPr>
        <w:tc>
          <w:tcPr>
            <w:tcW w:w="1144" w:type="pct"/>
            <w:tcBorders>
              <w:top w:val="single" w:sz="4" w:space="0" w:color="auto"/>
              <w:left w:val="single" w:sz="4" w:space="0" w:color="auto"/>
            </w:tcBorders>
            <w:vAlign w:val="center"/>
          </w:tcPr>
          <w:p w:rsidR="00EE0548" w:rsidRPr="005F6105" w:rsidRDefault="00EE0548" w:rsidP="00EE0548">
            <w:pPr>
              <w:pStyle w:val="1fffb"/>
              <w:rPr>
                <w:rFonts w:cs="Times New Roman"/>
              </w:rPr>
            </w:pPr>
            <w:r w:rsidRPr="005F6105">
              <w:rPr>
                <w:rFonts w:cs="Times New Roman"/>
              </w:rPr>
              <w:t>0,1-0,2</w:t>
            </w:r>
          </w:p>
        </w:tc>
        <w:tc>
          <w:tcPr>
            <w:tcW w:w="1999" w:type="pct"/>
            <w:tcBorders>
              <w:top w:val="single" w:sz="4" w:space="0" w:color="auto"/>
              <w:lef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857" w:type="pct"/>
            <w:tcBorders>
              <w:top w:val="single" w:sz="4" w:space="0" w:color="auto"/>
              <w:left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5</w:t>
            </w:r>
          </w:p>
        </w:tc>
      </w:tr>
      <w:tr w:rsidR="00EE0548" w:rsidRPr="005F6105" w:rsidTr="00EE0548">
        <w:trPr>
          <w:jc w:val="center"/>
        </w:trPr>
        <w:tc>
          <w:tcPr>
            <w:tcW w:w="1144" w:type="pct"/>
            <w:tcBorders>
              <w:top w:val="single" w:sz="4" w:space="0" w:color="auto"/>
              <w:left w:val="single" w:sz="4" w:space="0" w:color="auto"/>
            </w:tcBorders>
            <w:vAlign w:val="center"/>
          </w:tcPr>
          <w:p w:rsidR="00EE0548" w:rsidRPr="005F6105" w:rsidRDefault="00EE0548" w:rsidP="00EE0548">
            <w:pPr>
              <w:pStyle w:val="1fffb"/>
              <w:rPr>
                <w:rFonts w:cs="Times New Roman"/>
              </w:rPr>
            </w:pPr>
            <w:r w:rsidRPr="005F6105">
              <w:rPr>
                <w:rFonts w:cs="Times New Roman"/>
              </w:rPr>
              <w:t>0,4-0,5</w:t>
            </w:r>
          </w:p>
        </w:tc>
        <w:tc>
          <w:tcPr>
            <w:tcW w:w="1999" w:type="pct"/>
            <w:tcBorders>
              <w:top w:val="single" w:sz="4" w:space="0" w:color="auto"/>
              <w:left w:val="single" w:sz="4" w:space="0" w:color="auto"/>
            </w:tcBorders>
            <w:vAlign w:val="center"/>
          </w:tcPr>
          <w:p w:rsidR="00EE0548" w:rsidRPr="005F6105" w:rsidRDefault="00EE0548" w:rsidP="00EE0548">
            <w:pPr>
              <w:pStyle w:val="1fffb"/>
              <w:rPr>
                <w:rFonts w:cs="Times New Roman"/>
              </w:rPr>
            </w:pPr>
            <w:r w:rsidRPr="005F6105">
              <w:rPr>
                <w:rFonts w:cs="Times New Roman"/>
              </w:rPr>
              <w:t>1,5</w:t>
            </w:r>
          </w:p>
        </w:tc>
        <w:tc>
          <w:tcPr>
            <w:tcW w:w="1857" w:type="pct"/>
            <w:tcBorders>
              <w:top w:val="single" w:sz="4" w:space="0" w:color="auto"/>
              <w:left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10-12</w:t>
            </w:r>
          </w:p>
        </w:tc>
      </w:tr>
      <w:tr w:rsidR="00EE0548" w:rsidRPr="005F6105" w:rsidTr="00EE0548">
        <w:trPr>
          <w:jc w:val="center"/>
        </w:trPr>
        <w:tc>
          <w:tcPr>
            <w:tcW w:w="114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0,6</w:t>
            </w:r>
          </w:p>
        </w:tc>
        <w:tc>
          <w:tcPr>
            <w:tcW w:w="1999"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17-22</w:t>
            </w:r>
          </w:p>
        </w:tc>
      </w:tr>
    </w:tbl>
    <w:p w:rsidR="00EE0548" w:rsidRPr="005F6105" w:rsidRDefault="00EE0548" w:rsidP="00EE0548">
      <w:pPr>
        <w:pStyle w:val="11ff3"/>
        <w:rPr>
          <w:color w:val="auto"/>
        </w:rPr>
      </w:pPr>
    </w:p>
    <w:p w:rsidR="00EE0548" w:rsidRPr="005F6105" w:rsidRDefault="00EE0548" w:rsidP="00EE0548">
      <w:pPr>
        <w:pStyle w:val="11ff3"/>
        <w:rPr>
          <w:b/>
          <w:color w:val="auto"/>
        </w:rPr>
      </w:pPr>
      <w:bookmarkStart w:id="121" w:name="sub_181183"/>
      <w:r w:rsidRPr="005F6105">
        <w:rPr>
          <w:b/>
          <w:color w:val="auto"/>
        </w:rPr>
        <w:t>Таблица 1.3.10.2 - 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81"/>
        <w:gridCol w:w="616"/>
        <w:gridCol w:w="616"/>
        <w:gridCol w:w="616"/>
        <w:gridCol w:w="616"/>
        <w:gridCol w:w="616"/>
      </w:tblGrid>
      <w:tr w:rsidR="00EE0548" w:rsidRPr="005F6105" w:rsidTr="00EE0548">
        <w:trPr>
          <w:trHeight w:val="227"/>
          <w:tblHeader/>
        </w:trPr>
        <w:tc>
          <w:tcPr>
            <w:tcW w:w="3458" w:type="pct"/>
            <w:tcBorders>
              <w:top w:val="single" w:sz="4" w:space="0" w:color="auto"/>
              <w:bottom w:val="single" w:sz="4" w:space="0" w:color="auto"/>
              <w:right w:val="single" w:sz="4" w:space="0" w:color="auto"/>
            </w:tcBorders>
            <w:shd w:val="clear" w:color="auto" w:fill="D9D9D9" w:themeFill="background1" w:themeFillShade="D9"/>
            <w:vAlign w:val="center"/>
          </w:tcPr>
          <w:bookmarkEnd w:id="121"/>
          <w:p w:rsidR="00EE0548" w:rsidRPr="005F6105" w:rsidRDefault="00EE0548" w:rsidP="00EE0548">
            <w:pPr>
              <w:pStyle w:val="1fffb"/>
              <w:rPr>
                <w:rFonts w:cs="Times New Roman"/>
              </w:rPr>
            </w:pPr>
            <w:r w:rsidRPr="005F6105">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2017</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2018</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2019</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2020</w:t>
            </w:r>
          </w:p>
        </w:tc>
        <w:tc>
          <w:tcPr>
            <w:tcW w:w="271" w:type="pct"/>
            <w:tcBorders>
              <w:top w:val="single" w:sz="4" w:space="0" w:color="auto"/>
              <w:left w:val="single" w:sz="4" w:space="0" w:color="auto"/>
              <w:bottom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2021</w:t>
            </w:r>
          </w:p>
        </w:tc>
      </w:tr>
      <w:tr w:rsidR="00EE0548" w:rsidRPr="005F6105" w:rsidTr="00EE0548">
        <w:trPr>
          <w:trHeight w:val="227"/>
        </w:trPr>
        <w:tc>
          <w:tcPr>
            <w:tcW w:w="3458"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271"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27"/>
        </w:trPr>
        <w:tc>
          <w:tcPr>
            <w:tcW w:w="3458"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lastRenderedPageBreak/>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271"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27"/>
        </w:trPr>
        <w:tc>
          <w:tcPr>
            <w:tcW w:w="3458"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271"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27"/>
        </w:trPr>
        <w:tc>
          <w:tcPr>
            <w:tcW w:w="3458"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271"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pStyle w:val="11ff3"/>
        <w:rPr>
          <w:color w:val="auto"/>
        </w:rPr>
      </w:pPr>
    </w:p>
    <w:p w:rsidR="00EE0548" w:rsidRPr="005F6105" w:rsidRDefault="00EE0548" w:rsidP="00EE0548">
      <w:pPr>
        <w:pStyle w:val="20"/>
        <w:tabs>
          <w:tab w:val="left" w:pos="709"/>
        </w:tabs>
        <w:jc w:val="both"/>
        <w:rPr>
          <w:rFonts w:cs="Times New Roman"/>
        </w:rPr>
      </w:pPr>
      <w:bookmarkStart w:id="122" w:name="_Toc78674712"/>
      <w:bookmarkStart w:id="123" w:name="_Toc84970949"/>
      <w:bookmarkStart w:id="124" w:name="_Toc84978938"/>
      <w:r w:rsidRPr="005F6105">
        <w:rPr>
          <w:rFonts w:cs="Times New Roman"/>
        </w:rPr>
        <w:t>Описание процедур диагностики состояния тепловых сетей и планирования капитальных (текущих) ремонтов</w:t>
      </w:r>
      <w:bookmarkEnd w:id="120"/>
      <w:bookmarkEnd w:id="122"/>
      <w:bookmarkEnd w:id="123"/>
      <w:bookmarkEnd w:id="124"/>
    </w:p>
    <w:p w:rsidR="00EE0548" w:rsidRPr="005F6105" w:rsidRDefault="00EE0548" w:rsidP="00EE0548">
      <w:pPr>
        <w:pStyle w:val="11ff3"/>
        <w:rPr>
          <w:color w:val="auto"/>
        </w:rPr>
      </w:pPr>
      <w:r w:rsidRPr="005F6105">
        <w:rPr>
          <w:color w:val="auto"/>
        </w:rPr>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EE0548" w:rsidRPr="005F6105" w:rsidRDefault="00EE0548" w:rsidP="00EE0548">
      <w:pPr>
        <w:pStyle w:val="11ff3"/>
        <w:rPr>
          <w:color w:val="auto"/>
        </w:rPr>
      </w:pPr>
      <w:r w:rsidRPr="005F6105">
        <w:rPr>
          <w:color w:val="auto"/>
        </w:rPr>
        <w:t>Плановые ремонты на тепловых сетях производятся в летний   период   и   в основном приходятся на август месяц. Продолжительность ремонтов на сетях отопления 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   водоснабжения» и п.4.4 продолжительность отключения потребителей от системы отопления и ГВС не превышает нормы.</w:t>
      </w:r>
    </w:p>
    <w:p w:rsidR="00EE0548" w:rsidRPr="005F6105" w:rsidRDefault="00EE0548" w:rsidP="00EE0548">
      <w:pPr>
        <w:pStyle w:val="11ff3"/>
        <w:rPr>
          <w:color w:val="auto"/>
          <w:lang w:eastAsia="ru-RU"/>
        </w:rPr>
      </w:pPr>
      <w:r w:rsidRPr="005F6105">
        <w:rPr>
          <w:color w:val="auto"/>
        </w:rPr>
        <w:t>При выполнении капитальных, текущих и аварийных ремонтов подразделения и службы МУСХП «Центральное» руководствуются:</w:t>
      </w:r>
    </w:p>
    <w:p w:rsidR="00EE0548" w:rsidRPr="005F6105" w:rsidRDefault="00EE0548" w:rsidP="00EE0548">
      <w:pPr>
        <w:pStyle w:val="113"/>
        <w:rPr>
          <w:lang w:eastAsia="ru-RU"/>
        </w:rPr>
      </w:pPr>
      <w:r w:rsidRPr="005F6105">
        <w:rPr>
          <w:lang w:eastAsia="ru-RU"/>
        </w:rPr>
        <w:tab/>
        <w:t xml:space="preserve">действующим регламентом реализации ремонтных и инвестиционных программ МУСХП «Центральное» </w:t>
      </w:r>
    </w:p>
    <w:p w:rsidR="00EE0548" w:rsidRPr="005F6105" w:rsidRDefault="00EE0548" w:rsidP="00EE0548">
      <w:pPr>
        <w:pStyle w:val="113"/>
      </w:pPr>
      <w:r w:rsidRPr="005F6105">
        <w:tab/>
        <w:t>регламентом по контролю использования собственных ресу</w:t>
      </w:r>
      <w:r w:rsidRPr="005F6105">
        <w:rPr>
          <w:lang w:eastAsia="ru-RU"/>
        </w:rPr>
        <w:t>рсо</w:t>
      </w:r>
      <w:r w:rsidRPr="005F6105">
        <w:t xml:space="preserve">в при проведении ремонтных работ в филиале МУСХП «Центральное» </w:t>
      </w:r>
    </w:p>
    <w:p w:rsidR="00EE0548" w:rsidRPr="005F6105" w:rsidRDefault="00EE0548" w:rsidP="00EE0548">
      <w:pPr>
        <w:pStyle w:val="113"/>
        <w:rPr>
          <w:lang w:eastAsia="ru-RU"/>
        </w:rPr>
      </w:pPr>
      <w:r w:rsidRPr="005F6105">
        <w:rPr>
          <w:lang w:eastAsia="ru-RU"/>
        </w:rPr>
        <w:tab/>
        <w:t xml:space="preserve">регламентом по планированию ремонтного фонда; </w:t>
      </w:r>
    </w:p>
    <w:p w:rsidR="00EE0548" w:rsidRPr="005F6105" w:rsidRDefault="00EE0548" w:rsidP="00EE0548">
      <w:pPr>
        <w:pStyle w:val="113"/>
        <w:rPr>
          <w:lang w:eastAsia="ru-RU"/>
        </w:rPr>
      </w:pPr>
      <w:r w:rsidRPr="005F6105">
        <w:rPr>
          <w:lang w:eastAsia="ru-RU"/>
        </w:rPr>
        <w:lastRenderedPageBreak/>
        <w:tab/>
        <w:t xml:space="preserve">правилами устройства и безопасной эксплуатации трубопроводов пара и горячей воды; </w:t>
      </w:r>
    </w:p>
    <w:p w:rsidR="00EE0548" w:rsidRPr="005F6105" w:rsidRDefault="00EE0548" w:rsidP="00EE0548">
      <w:pPr>
        <w:pStyle w:val="113"/>
        <w:rPr>
          <w:lang w:eastAsia="ru-RU"/>
        </w:rPr>
      </w:pPr>
      <w:r w:rsidRPr="005F6105">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EE0548" w:rsidRPr="005F6105" w:rsidRDefault="00EE0548" w:rsidP="00EE0548">
      <w:pPr>
        <w:pStyle w:val="113"/>
        <w:rPr>
          <w:lang w:eastAsia="ru-RU"/>
        </w:rPr>
      </w:pPr>
      <w:r w:rsidRPr="005F6105">
        <w:rPr>
          <w:lang w:eastAsia="ru-RU"/>
        </w:rPr>
        <w:t xml:space="preserve">рекомендациями действующих СП. </w:t>
      </w:r>
    </w:p>
    <w:p w:rsidR="00EE0548" w:rsidRPr="005F6105" w:rsidRDefault="00EE0548" w:rsidP="00EE0548">
      <w:pPr>
        <w:pStyle w:val="11ff3"/>
        <w:rPr>
          <w:color w:val="auto"/>
        </w:rPr>
      </w:pPr>
      <w:r w:rsidRPr="005F6105">
        <w:rPr>
          <w:color w:val="auto"/>
        </w:rPr>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EE0548" w:rsidRPr="005F6105" w:rsidRDefault="00EE0548" w:rsidP="00EE0548">
      <w:pPr>
        <w:pStyle w:val="11ff3"/>
        <w:rPr>
          <w:color w:val="auto"/>
        </w:rPr>
      </w:pPr>
      <w:r w:rsidRPr="005F6105">
        <w:rPr>
          <w:color w:val="auto"/>
        </w:rPr>
        <w:t>Оборудование тепловых сетей муниципального образования Писаревское сельское поселение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EE0548" w:rsidRPr="005F6105" w:rsidRDefault="00EE0548" w:rsidP="00EE0548">
      <w:pPr>
        <w:pStyle w:val="11ff3"/>
        <w:rPr>
          <w:color w:val="auto"/>
        </w:rPr>
      </w:pPr>
      <w:r w:rsidRPr="005F6105">
        <w:rPr>
          <w:color w:val="auto"/>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EE0548" w:rsidRPr="005F6105" w:rsidRDefault="00EE0548" w:rsidP="00EE0548">
      <w:pPr>
        <w:pStyle w:val="11ff3"/>
        <w:rPr>
          <w:color w:val="auto"/>
        </w:rPr>
      </w:pPr>
      <w:r w:rsidRPr="005F6105">
        <w:rPr>
          <w:color w:val="auto"/>
        </w:rPr>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EE0548" w:rsidRPr="005F6105" w:rsidRDefault="00EE0548" w:rsidP="00EE0548">
      <w:pPr>
        <w:pStyle w:val="11ff3"/>
        <w:rPr>
          <w:color w:val="auto"/>
        </w:rPr>
      </w:pPr>
      <w:r w:rsidRPr="005F6105">
        <w:rPr>
          <w:color w:val="auto"/>
        </w:rPr>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EE0548" w:rsidRPr="005F6105" w:rsidRDefault="00EE0548" w:rsidP="00EE0548">
      <w:pPr>
        <w:pStyle w:val="11ff3"/>
        <w:rPr>
          <w:b/>
          <w:color w:val="auto"/>
        </w:rPr>
      </w:pPr>
      <w:bookmarkStart w:id="125" w:name="sub_180181"/>
      <w:r w:rsidRPr="005F6105">
        <w:rPr>
          <w:b/>
          <w:color w:val="auto"/>
        </w:rPr>
        <w:t xml:space="preserve">Таблица 1.3.11.1 - Показатели повреждаемости системы теплоснабжения </w:t>
      </w:r>
      <w:bookmarkEnd w:id="125"/>
      <w:r w:rsidRPr="005F6105">
        <w:rPr>
          <w:b/>
          <w:color w:val="auto"/>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082"/>
        <w:gridCol w:w="795"/>
        <w:gridCol w:w="796"/>
        <w:gridCol w:w="796"/>
        <w:gridCol w:w="796"/>
        <w:gridCol w:w="796"/>
      </w:tblGrid>
      <w:tr w:rsidR="00EE0548" w:rsidRPr="005F6105" w:rsidTr="00EE0548">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2021</w:t>
            </w:r>
          </w:p>
        </w:tc>
      </w:tr>
      <w:tr w:rsidR="00EE0548" w:rsidRPr="005F6105" w:rsidTr="00EE0548">
        <w:trPr>
          <w:trHeight w:val="227"/>
        </w:trPr>
        <w:tc>
          <w:tcPr>
            <w:tcW w:w="2804"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p>
        </w:tc>
      </w:tr>
      <w:tr w:rsidR="00EE0548" w:rsidRPr="005F6105" w:rsidTr="00EE0548">
        <w:trPr>
          <w:trHeight w:val="227"/>
        </w:trPr>
        <w:tc>
          <w:tcPr>
            <w:tcW w:w="2804"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27"/>
        </w:trPr>
        <w:tc>
          <w:tcPr>
            <w:tcW w:w="2804"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27"/>
        </w:trPr>
        <w:tc>
          <w:tcPr>
            <w:tcW w:w="2804"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lastRenderedPageBreak/>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27"/>
        </w:trPr>
        <w:tc>
          <w:tcPr>
            <w:tcW w:w="2804"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27"/>
        </w:trPr>
        <w:tc>
          <w:tcPr>
            <w:tcW w:w="2804"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27"/>
        </w:trPr>
        <w:tc>
          <w:tcPr>
            <w:tcW w:w="2804"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27"/>
        </w:trPr>
        <w:tc>
          <w:tcPr>
            <w:tcW w:w="2804"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lang w:eastAsia="ru-RU"/>
        </w:rPr>
        <w:t>Время устранения аварии составляет 8-24 часа.</w:t>
      </w:r>
    </w:p>
    <w:p w:rsidR="00EE0548" w:rsidRPr="005F6105" w:rsidRDefault="00EE0548" w:rsidP="00EE0548">
      <w:pPr>
        <w:pStyle w:val="20"/>
        <w:tabs>
          <w:tab w:val="left" w:pos="709"/>
        </w:tabs>
        <w:jc w:val="both"/>
        <w:rPr>
          <w:rFonts w:cs="Times New Roman"/>
        </w:rPr>
      </w:pPr>
      <w:bookmarkStart w:id="126" w:name="_Toc475879446"/>
      <w:bookmarkStart w:id="127" w:name="_Toc78674713"/>
      <w:bookmarkStart w:id="128" w:name="_Toc84970950"/>
      <w:bookmarkStart w:id="129" w:name="_Toc84978939"/>
      <w:r w:rsidRPr="005F6105">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6"/>
      <w:bookmarkEnd w:id="127"/>
      <w:bookmarkEnd w:id="128"/>
      <w:bookmarkEnd w:id="129"/>
    </w:p>
    <w:p w:rsidR="00EE0548" w:rsidRPr="005F6105" w:rsidRDefault="00EE0548" w:rsidP="00EE0548">
      <w:pPr>
        <w:pStyle w:val="11ff3"/>
        <w:rPr>
          <w:color w:val="auto"/>
        </w:rPr>
      </w:pPr>
      <w:r w:rsidRPr="005F6105">
        <w:rPr>
          <w:color w:val="auto"/>
        </w:rPr>
        <w:t>Планирование проведения летних ремонтов для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rsidR="00EE0548" w:rsidRPr="005F6105" w:rsidRDefault="00EE0548" w:rsidP="00EE0548">
      <w:pPr>
        <w:pStyle w:val="113"/>
      </w:pPr>
      <w:r w:rsidRPr="005F6105">
        <w:t>замечаний к работе оборудования, выявленных обслуживающим и ремонтным персоналом во время отопительного периода и плановых осмотров, проводимых в форме обхода трасс теплопроводов и тепловых пунктов;</w:t>
      </w:r>
    </w:p>
    <w:p w:rsidR="00EE0548" w:rsidRPr="005F6105" w:rsidRDefault="00EE0548" w:rsidP="00EE0548">
      <w:pPr>
        <w:pStyle w:val="11ff3"/>
        <w:rPr>
          <w:color w:val="auto"/>
        </w:rPr>
      </w:pPr>
      <w:r w:rsidRPr="005F6105">
        <w:rPr>
          <w:color w:val="auto"/>
        </w:rPr>
        <w:t>Частота обходов - не реже одного раза в 2 недели в течение отопительного сезона и одного раза в месяц в межотопительный период;</w:t>
      </w:r>
    </w:p>
    <w:p w:rsidR="00EE0548" w:rsidRPr="005F6105" w:rsidRDefault="00EE0548" w:rsidP="00EE0548">
      <w:pPr>
        <w:pStyle w:val="113"/>
      </w:pPr>
      <w:r w:rsidRPr="005F6105">
        <w:tab/>
        <w:t>графика планово-предупредительного ремонта;</w:t>
      </w:r>
    </w:p>
    <w:p w:rsidR="00EE0548" w:rsidRPr="005F6105" w:rsidRDefault="00EE0548" w:rsidP="00EE0548">
      <w:pPr>
        <w:pStyle w:val="113"/>
      </w:pPr>
      <w:r w:rsidRPr="005F6105">
        <w:tab/>
        <w:t>результатов ежегодных гидравлических испытаний на прочность и плотность, проводимых после окончания отопительного сезона.</w:t>
      </w:r>
    </w:p>
    <w:p w:rsidR="00EE0548" w:rsidRPr="005F6105" w:rsidRDefault="00EE0548" w:rsidP="00EE0548">
      <w:pPr>
        <w:pStyle w:val="11ff3"/>
        <w:rPr>
          <w:color w:val="auto"/>
        </w:rPr>
      </w:pPr>
      <w:r w:rsidRPr="005F6105">
        <w:rPr>
          <w:color w:val="auto"/>
        </w:rPr>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w:t>
      </w:r>
      <w:r w:rsidRPr="005F6105">
        <w:rPr>
          <w:color w:val="auto"/>
        </w:rPr>
        <w:lastRenderedPageBreak/>
        <w:t>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EE0548" w:rsidRPr="005F6105" w:rsidRDefault="00EE0548" w:rsidP="00EE0548">
      <w:pPr>
        <w:pStyle w:val="11ff3"/>
        <w:rPr>
          <w:color w:val="auto"/>
        </w:rPr>
      </w:pPr>
      <w:r w:rsidRPr="005F6105">
        <w:rPr>
          <w:color w:val="auto"/>
        </w:rPr>
        <w:t>Объем работ, проводимых МУСХП «Центральное» 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EE0548" w:rsidRPr="005F6105" w:rsidRDefault="00EE0548" w:rsidP="00EE0548">
      <w:pPr>
        <w:pStyle w:val="11ff3"/>
        <w:rPr>
          <w:color w:val="auto"/>
        </w:rPr>
      </w:pPr>
      <w:r w:rsidRPr="005F6105">
        <w:rPr>
          <w:color w:val="auto"/>
        </w:rPr>
        <w:t xml:space="preserve">На тепловых сетях МУСХП «Центральное» проводят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EE0548" w:rsidRPr="005F6105" w:rsidRDefault="00EE0548" w:rsidP="00EE0548">
      <w:pPr>
        <w:pStyle w:val="11ff3"/>
        <w:rPr>
          <w:color w:val="auto"/>
        </w:rPr>
      </w:pPr>
      <w:r w:rsidRPr="005F6105">
        <w:rPr>
          <w:color w:val="auto"/>
        </w:rPr>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EE0548" w:rsidRPr="005F6105" w:rsidRDefault="00EE0548" w:rsidP="00EE0548">
      <w:pPr>
        <w:pStyle w:val="11ff3"/>
        <w:rPr>
          <w:color w:val="auto"/>
        </w:rPr>
      </w:pPr>
      <w:r w:rsidRPr="005F6105">
        <w:rPr>
          <w:color w:val="auto"/>
        </w:rPr>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EE0548" w:rsidRPr="005F6105" w:rsidRDefault="00EE0548" w:rsidP="00EE0548">
      <w:pPr>
        <w:pStyle w:val="11ff3"/>
        <w:rPr>
          <w:color w:val="auto"/>
        </w:rPr>
      </w:pPr>
      <w:r w:rsidRPr="005F6105">
        <w:rPr>
          <w:color w:val="auto"/>
        </w:rPr>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EE0548" w:rsidRPr="005F6105" w:rsidRDefault="00EE0548" w:rsidP="00EE0548">
      <w:pPr>
        <w:pStyle w:val="11ff3"/>
        <w:rPr>
          <w:color w:val="auto"/>
        </w:rPr>
      </w:pPr>
      <w:r w:rsidRPr="005F6105">
        <w:rPr>
          <w:color w:val="auto"/>
        </w:rPr>
        <w:t>К методам испытаний тепловых сетей относятся:</w:t>
      </w:r>
    </w:p>
    <w:p w:rsidR="00EE0548" w:rsidRPr="005F6105" w:rsidRDefault="00EE0548" w:rsidP="00EE0548">
      <w:pPr>
        <w:pStyle w:val="11ff3"/>
        <w:rPr>
          <w:color w:val="auto"/>
        </w:rPr>
      </w:pPr>
      <w:r w:rsidRPr="005F6105">
        <w:rPr>
          <w:color w:val="auto"/>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w:t>
      </w:r>
      <w:r w:rsidRPr="005F6105">
        <w:rPr>
          <w:color w:val="auto"/>
        </w:rPr>
        <w:lastRenderedPageBreak/>
        <w:t>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w:t>
      </w:r>
      <w:r w:rsidRPr="005F6105">
        <w:rPr>
          <w:color w:val="auto"/>
          <w:vertAlign w:val="superscript"/>
        </w:rPr>
        <w:t>2</w:t>
      </w:r>
      <w:r w:rsidRPr="005F6105">
        <w:rPr>
          <w:color w:val="auto"/>
        </w:rPr>
        <w:t xml:space="preserve">). Значение рабочего давления установлено техническим руководителем и составляет для тепловых сетей первого контура 1,6 МПа. </w:t>
      </w:r>
    </w:p>
    <w:p w:rsidR="00EE0548" w:rsidRPr="005F6105" w:rsidRDefault="00EE0548" w:rsidP="00EE0548">
      <w:pPr>
        <w:pStyle w:val="11ff3"/>
        <w:rPr>
          <w:color w:val="auto"/>
        </w:rPr>
      </w:pPr>
      <w:r w:rsidRPr="005F6105">
        <w:rPr>
          <w:color w:val="auto"/>
        </w:rPr>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EE0548" w:rsidRPr="005F6105" w:rsidRDefault="00EE0548" w:rsidP="00EE0548">
      <w:pPr>
        <w:pStyle w:val="11ff3"/>
        <w:rPr>
          <w:color w:val="auto"/>
        </w:rPr>
      </w:pPr>
      <w:r w:rsidRPr="005F6105">
        <w:rPr>
          <w:color w:val="auto"/>
        </w:rPr>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EE0548" w:rsidRPr="005F6105" w:rsidRDefault="00EE0548" w:rsidP="00EE0548">
      <w:pPr>
        <w:pStyle w:val="11ff3"/>
        <w:rPr>
          <w:color w:val="auto"/>
        </w:rPr>
      </w:pPr>
      <w:r w:rsidRPr="005F6105">
        <w:rPr>
          <w:color w:val="auto"/>
        </w:rPr>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EE0548" w:rsidRPr="005F6105" w:rsidRDefault="00EE0548" w:rsidP="00EE0548">
      <w:pPr>
        <w:pStyle w:val="11ff3"/>
        <w:rPr>
          <w:color w:val="auto"/>
        </w:rPr>
      </w:pPr>
      <w:r w:rsidRPr="005F6105">
        <w:rPr>
          <w:color w:val="auto"/>
        </w:rP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EE0548" w:rsidRPr="005F6105" w:rsidRDefault="00EE0548" w:rsidP="00EE0548">
      <w:pPr>
        <w:pStyle w:val="11ff3"/>
        <w:rPr>
          <w:b/>
          <w:color w:val="auto"/>
        </w:rPr>
      </w:pPr>
      <w:r w:rsidRPr="005F6105">
        <w:rPr>
          <w:b/>
          <w:color w:val="auto"/>
        </w:rPr>
        <w:t>Таблица 1.3.12.1 - 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8"/>
        <w:gridCol w:w="1865"/>
        <w:gridCol w:w="2260"/>
        <w:gridCol w:w="1838"/>
      </w:tblGrid>
      <w:tr w:rsidR="00EE0548" w:rsidRPr="005F6105" w:rsidTr="00EE0548">
        <w:trPr>
          <w:trHeight w:val="20"/>
          <w:tblHeader/>
        </w:trPr>
        <w:tc>
          <w:tcPr>
            <w:tcW w:w="1710" w:type="pct"/>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Перечень регламентных работ</w:t>
            </w:r>
          </w:p>
        </w:tc>
        <w:tc>
          <w:tcPr>
            <w:tcW w:w="1029" w:type="pct"/>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Период проведения</w:t>
            </w:r>
          </w:p>
        </w:tc>
        <w:tc>
          <w:tcPr>
            <w:tcW w:w="1014" w:type="pct"/>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Расчётная формула для расчёта нормы затрат теплоносителя, V, м</w:t>
            </w:r>
            <w:r w:rsidRPr="005F6105">
              <w:rPr>
                <w:rFonts w:cs="Times New Roman"/>
                <w:vertAlign w:val="superscript"/>
              </w:rPr>
              <w:t>3</w:t>
            </w:r>
          </w:p>
        </w:tc>
      </w:tr>
      <w:tr w:rsidR="00EE0548" w:rsidRPr="005F6105" w:rsidTr="00EE0548">
        <w:trPr>
          <w:trHeight w:val="20"/>
        </w:trPr>
        <w:tc>
          <w:tcPr>
            <w:tcW w:w="1710" w:type="pct"/>
            <w:shd w:val="clear" w:color="auto" w:fill="auto"/>
            <w:vAlign w:val="center"/>
            <w:hideMark/>
          </w:tcPr>
          <w:p w:rsidR="00EE0548" w:rsidRPr="005F6105" w:rsidRDefault="00EE0548" w:rsidP="00EE0548">
            <w:pPr>
              <w:pStyle w:val="1fffb"/>
              <w:rPr>
                <w:rFonts w:cs="Times New Roman"/>
              </w:rPr>
            </w:pPr>
            <w:r w:rsidRPr="005F6105">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EE0548" w:rsidRPr="005F6105" w:rsidRDefault="00EE0548" w:rsidP="00EE0548">
            <w:pPr>
              <w:pStyle w:val="1fffb"/>
              <w:rPr>
                <w:rFonts w:cs="Times New Roman"/>
              </w:rPr>
            </w:pPr>
            <w:r w:rsidRPr="005F6105">
              <w:rPr>
                <w:rFonts w:cs="Times New Roman"/>
              </w:rPr>
              <w:t>1 раз в год</w:t>
            </w:r>
          </w:p>
        </w:tc>
        <w:tc>
          <w:tcPr>
            <w:tcW w:w="1247" w:type="pct"/>
            <w:shd w:val="clear" w:color="auto" w:fill="auto"/>
            <w:vAlign w:val="center"/>
            <w:hideMark/>
          </w:tcPr>
          <w:p w:rsidR="00EE0548" w:rsidRPr="005F6105" w:rsidRDefault="00EE0548" w:rsidP="00EE0548">
            <w:pPr>
              <w:pStyle w:val="1fffb"/>
              <w:rPr>
                <w:rFonts w:cs="Times New Roman"/>
              </w:rPr>
            </w:pPr>
            <w:r w:rsidRPr="005F6105">
              <w:rPr>
                <w:rFonts w:cs="Times New Roman"/>
              </w:rPr>
              <w:t>июнь-август</w:t>
            </w:r>
          </w:p>
        </w:tc>
        <w:tc>
          <w:tcPr>
            <w:tcW w:w="1014" w:type="pct"/>
            <w:shd w:val="clear" w:color="auto" w:fill="auto"/>
            <w:noWrap/>
            <w:vAlign w:val="center"/>
            <w:hideMark/>
          </w:tcPr>
          <w:p w:rsidR="00EE0548" w:rsidRPr="005F6105" w:rsidRDefault="00EE0548" w:rsidP="00EE0548">
            <w:pPr>
              <w:pStyle w:val="1fffb"/>
              <w:rPr>
                <w:rFonts w:cs="Times New Roman"/>
              </w:rPr>
            </w:pPr>
            <w:r w:rsidRPr="005F6105">
              <w:rPr>
                <w:rFonts w:cs="Times New Roman"/>
              </w:rPr>
              <w:t>1,5</w:t>
            </w:r>
          </w:p>
        </w:tc>
      </w:tr>
      <w:tr w:rsidR="00EE0548" w:rsidRPr="005F6105" w:rsidTr="00EE0548">
        <w:trPr>
          <w:trHeight w:val="20"/>
        </w:trPr>
        <w:tc>
          <w:tcPr>
            <w:tcW w:w="1710" w:type="pct"/>
            <w:shd w:val="clear" w:color="auto" w:fill="auto"/>
            <w:vAlign w:val="center"/>
            <w:hideMark/>
          </w:tcPr>
          <w:p w:rsidR="00EE0548" w:rsidRPr="005F6105" w:rsidRDefault="00EE0548" w:rsidP="00EE0548">
            <w:pPr>
              <w:pStyle w:val="1fffb"/>
              <w:rPr>
                <w:rFonts w:cs="Times New Roman"/>
              </w:rPr>
            </w:pPr>
            <w:r w:rsidRPr="005F6105">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EE0548" w:rsidRPr="005F6105" w:rsidRDefault="00EE0548" w:rsidP="00EE0548">
            <w:pPr>
              <w:pStyle w:val="1fffb"/>
              <w:rPr>
                <w:rFonts w:cs="Times New Roman"/>
              </w:rPr>
            </w:pPr>
            <w:r w:rsidRPr="005F6105">
              <w:rPr>
                <w:rFonts w:cs="Times New Roman"/>
              </w:rPr>
              <w:t>1 раз в год</w:t>
            </w:r>
          </w:p>
        </w:tc>
        <w:tc>
          <w:tcPr>
            <w:tcW w:w="1247" w:type="pct"/>
            <w:shd w:val="clear" w:color="auto" w:fill="auto"/>
            <w:vAlign w:val="center"/>
            <w:hideMark/>
          </w:tcPr>
          <w:p w:rsidR="00EE0548" w:rsidRPr="005F6105" w:rsidRDefault="00EE0548" w:rsidP="00EE0548">
            <w:pPr>
              <w:pStyle w:val="1fffb"/>
              <w:rPr>
                <w:rFonts w:cs="Times New Roman"/>
              </w:rPr>
            </w:pPr>
            <w:r w:rsidRPr="005F6105">
              <w:rPr>
                <w:rFonts w:cs="Times New Roman"/>
              </w:rPr>
              <w:t>июнь-август</w:t>
            </w:r>
          </w:p>
        </w:tc>
        <w:tc>
          <w:tcPr>
            <w:tcW w:w="1014" w:type="pct"/>
            <w:vMerge w:val="restart"/>
            <w:shd w:val="clear" w:color="auto" w:fill="auto"/>
            <w:noWrap/>
            <w:vAlign w:val="center"/>
            <w:hideMark/>
          </w:tcPr>
          <w:p w:rsidR="00EE0548" w:rsidRPr="005F6105" w:rsidRDefault="00EE0548" w:rsidP="00EE0548">
            <w:pPr>
              <w:pStyle w:val="1fffb"/>
              <w:rPr>
                <w:rFonts w:cs="Times New Roman"/>
              </w:rPr>
            </w:pPr>
            <w:r w:rsidRPr="005F6105">
              <w:rPr>
                <w:rFonts w:cs="Times New Roman"/>
              </w:rPr>
              <w:t>0,5</w:t>
            </w:r>
          </w:p>
        </w:tc>
      </w:tr>
      <w:tr w:rsidR="00EE0548" w:rsidRPr="005F6105" w:rsidTr="00EE0548">
        <w:trPr>
          <w:trHeight w:val="20"/>
        </w:trPr>
        <w:tc>
          <w:tcPr>
            <w:tcW w:w="1710" w:type="pct"/>
            <w:shd w:val="clear" w:color="auto" w:fill="auto"/>
            <w:vAlign w:val="center"/>
            <w:hideMark/>
          </w:tcPr>
          <w:p w:rsidR="00EE0548" w:rsidRPr="005F6105" w:rsidRDefault="00EE0548" w:rsidP="00EE0548">
            <w:pPr>
              <w:pStyle w:val="1fffb"/>
              <w:rPr>
                <w:rFonts w:cs="Times New Roman"/>
              </w:rPr>
            </w:pPr>
            <w:r w:rsidRPr="005F6105">
              <w:rPr>
                <w:rFonts w:cs="Times New Roman"/>
              </w:rPr>
              <w:t>Промывка трубопроводов тепловых сетей</w:t>
            </w:r>
          </w:p>
        </w:tc>
        <w:tc>
          <w:tcPr>
            <w:tcW w:w="1029" w:type="pct"/>
            <w:shd w:val="clear" w:color="auto" w:fill="auto"/>
            <w:vAlign w:val="center"/>
            <w:hideMark/>
          </w:tcPr>
          <w:p w:rsidR="00EE0548" w:rsidRPr="005F6105" w:rsidRDefault="00EE0548" w:rsidP="00EE0548">
            <w:pPr>
              <w:pStyle w:val="1fffb"/>
              <w:rPr>
                <w:rFonts w:cs="Times New Roman"/>
              </w:rPr>
            </w:pPr>
            <w:r w:rsidRPr="005F6105">
              <w:rPr>
                <w:rFonts w:cs="Times New Roman"/>
              </w:rPr>
              <w:t>1 раз в год</w:t>
            </w:r>
          </w:p>
        </w:tc>
        <w:tc>
          <w:tcPr>
            <w:tcW w:w="1247" w:type="pct"/>
            <w:shd w:val="clear" w:color="auto" w:fill="auto"/>
            <w:vAlign w:val="center"/>
            <w:hideMark/>
          </w:tcPr>
          <w:p w:rsidR="00EE0548" w:rsidRPr="005F6105" w:rsidRDefault="00EE0548" w:rsidP="00EE0548">
            <w:pPr>
              <w:pStyle w:val="1fffb"/>
              <w:rPr>
                <w:rFonts w:cs="Times New Roman"/>
              </w:rPr>
            </w:pPr>
            <w:r w:rsidRPr="005F6105">
              <w:rPr>
                <w:rFonts w:cs="Times New Roman"/>
              </w:rPr>
              <w:t>июнь-август</w:t>
            </w:r>
          </w:p>
        </w:tc>
        <w:tc>
          <w:tcPr>
            <w:tcW w:w="1014" w:type="pct"/>
            <w:vMerge/>
            <w:shd w:val="clear" w:color="auto" w:fill="auto"/>
            <w:vAlign w:val="center"/>
            <w:hideMark/>
          </w:tcPr>
          <w:p w:rsidR="00EE0548" w:rsidRPr="005F6105" w:rsidRDefault="00EE0548" w:rsidP="00EE0548">
            <w:pPr>
              <w:pStyle w:val="1fffb"/>
              <w:rPr>
                <w:rFonts w:cs="Times New Roman"/>
              </w:rPr>
            </w:pPr>
          </w:p>
        </w:tc>
      </w:tr>
    </w:tbl>
    <w:p w:rsidR="00EE0548" w:rsidRPr="005F6105" w:rsidRDefault="00EE0548" w:rsidP="00EE0548">
      <w:pPr>
        <w:pStyle w:val="11ff3"/>
        <w:rPr>
          <w:color w:val="auto"/>
        </w:rPr>
      </w:pPr>
    </w:p>
    <w:p w:rsidR="00EE0548" w:rsidRPr="005F6105" w:rsidRDefault="00EE0548" w:rsidP="00EE0548">
      <w:pPr>
        <w:pStyle w:val="a2"/>
        <w:ind w:firstLine="0"/>
        <w:rPr>
          <w:b/>
          <w:u w:val="none"/>
        </w:rPr>
      </w:pPr>
      <w:r w:rsidRPr="005F6105">
        <w:rPr>
          <w:b/>
          <w:u w:val="none"/>
        </w:rPr>
        <w:lastRenderedPageBreak/>
        <w:t>Таблица 1.3.12.2 - Фактический план проведения регламентных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07"/>
        <w:gridCol w:w="2874"/>
        <w:gridCol w:w="2704"/>
        <w:gridCol w:w="1776"/>
      </w:tblGrid>
      <w:tr w:rsidR="00EE0548" w:rsidRPr="005F6105" w:rsidTr="00EE0548">
        <w:trPr>
          <w:trHeight w:val="227"/>
          <w:tblHeader/>
        </w:trPr>
        <w:tc>
          <w:tcPr>
            <w:tcW w:w="942" w:type="pct"/>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bookmarkStart w:id="130" w:name="_Toc475879447"/>
            <w:bookmarkStart w:id="131" w:name="_Toc78674714"/>
            <w:bookmarkStart w:id="132" w:name="_Toc84970951"/>
            <w:bookmarkStart w:id="133" w:name="_Toc84978940"/>
            <w:r w:rsidRPr="005F6105">
              <w:rPr>
                <w:rFonts w:cs="Times New Roman"/>
              </w:rPr>
              <w:t>Наименование котельной</w:t>
            </w:r>
          </w:p>
        </w:tc>
        <w:tc>
          <w:tcPr>
            <w:tcW w:w="1586" w:type="pct"/>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 xml:space="preserve">Перечень регламентных работ </w:t>
            </w:r>
          </w:p>
        </w:tc>
        <w:tc>
          <w:tcPr>
            <w:tcW w:w="1492" w:type="pct"/>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Периодичность проведения регламентных работ</w:t>
            </w:r>
          </w:p>
        </w:tc>
        <w:tc>
          <w:tcPr>
            <w:tcW w:w="980" w:type="pct"/>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Период проведения</w:t>
            </w:r>
          </w:p>
        </w:tc>
      </w:tr>
      <w:tr w:rsidR="00EE0548" w:rsidRPr="005F6105" w:rsidTr="00EE0548">
        <w:trPr>
          <w:trHeight w:val="227"/>
        </w:trPr>
        <w:tc>
          <w:tcPr>
            <w:tcW w:w="942" w:type="pct"/>
            <w:vMerge w:val="restart"/>
            <w:tcMar>
              <w:left w:w="28" w:type="dxa"/>
              <w:right w:w="28" w:type="dxa"/>
            </w:tcMar>
            <w:vAlign w:val="center"/>
          </w:tcPr>
          <w:p w:rsidR="00EE0548" w:rsidRPr="005F6105" w:rsidRDefault="00EE0548" w:rsidP="00EE0548">
            <w:pPr>
              <w:pStyle w:val="1fffb"/>
              <w:rPr>
                <w:rFonts w:cs="Times New Roman"/>
                <w:szCs w:val="20"/>
                <w:lang w:eastAsia="en-US"/>
              </w:rPr>
            </w:pPr>
            <w:r w:rsidRPr="005F6105">
              <w:rPr>
                <w:rFonts w:cs="Times New Roman"/>
                <w:szCs w:val="20"/>
              </w:rPr>
              <w:t xml:space="preserve">Котельная пос. 4-е отделение Государственной селекционной станции </w:t>
            </w:r>
          </w:p>
        </w:tc>
        <w:tc>
          <w:tcPr>
            <w:tcW w:w="1586"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Испытания на плотность и механическую прочность трубопроводов тепловых сетей</w:t>
            </w:r>
          </w:p>
        </w:tc>
        <w:tc>
          <w:tcPr>
            <w:tcW w:w="1492"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2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Май, 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Промывка трубопроводов тепловых сетей</w:t>
            </w:r>
          </w:p>
        </w:tc>
        <w:tc>
          <w:tcPr>
            <w:tcW w:w="1492"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492"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 xml:space="preserve">1 раз в год </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shd w:val="clear" w:color="auto" w:fill="FFFFFF"/>
              </w:rPr>
              <w:t>испытания тепловых сетей на тепловые и гидравлические</w:t>
            </w:r>
            <w:r w:rsidRPr="005F6105">
              <w:rPr>
                <w:rFonts w:cs="Times New Roman"/>
                <w:sz w:val="16"/>
                <w:szCs w:val="16"/>
                <w:shd w:val="clear" w:color="auto" w:fill="FFFFFF"/>
              </w:rPr>
              <w:t xml:space="preserve"> </w:t>
            </w:r>
            <w:r w:rsidRPr="005F6105">
              <w:rPr>
                <w:rFonts w:cs="Times New Roman"/>
                <w:shd w:val="clear" w:color="auto" w:fill="FFFFFF"/>
              </w:rPr>
              <w:t>потери, максимальную температуру теплоносителя</w:t>
            </w:r>
          </w:p>
        </w:tc>
        <w:tc>
          <w:tcPr>
            <w:tcW w:w="1492"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vAlign w:val="center"/>
          </w:tcPr>
          <w:p w:rsidR="00EE0548" w:rsidRPr="005F6105" w:rsidRDefault="00EE0548" w:rsidP="00EE0548">
            <w:pPr>
              <w:pStyle w:val="1fffb"/>
              <w:rPr>
                <w:rFonts w:cs="Times New Roman"/>
                <w:szCs w:val="20"/>
              </w:rPr>
            </w:pPr>
            <w:r w:rsidRPr="005F6105">
              <w:rPr>
                <w:rFonts w:cs="Times New Roman"/>
                <w:szCs w:val="20"/>
              </w:rPr>
              <w:t xml:space="preserve">Проведение планово-предупредительного ремонта тепловых сетей и котельного оборудования, </w:t>
            </w:r>
          </w:p>
          <w:p w:rsidR="00EE0548" w:rsidRPr="005F6105" w:rsidRDefault="00EE0548" w:rsidP="00EE0548">
            <w:pPr>
              <w:pStyle w:val="1fffb"/>
              <w:rPr>
                <w:rFonts w:cs="Times New Roman"/>
                <w:shd w:val="clear" w:color="auto" w:fill="FFFFFF"/>
              </w:rPr>
            </w:pPr>
          </w:p>
        </w:tc>
        <w:tc>
          <w:tcPr>
            <w:tcW w:w="1492"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Согласно плана ППР</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Чистка газо-воздушных трактов котлов</w:t>
            </w:r>
          </w:p>
        </w:tc>
        <w:tc>
          <w:tcPr>
            <w:tcW w:w="1492"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9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Сентябрь-май</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Промывка пластинчатых теплообменников и котлов</w:t>
            </w:r>
          </w:p>
        </w:tc>
        <w:tc>
          <w:tcPr>
            <w:tcW w:w="1492"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Чистка коллектора распределения воздуха, вентиляторов котлов</w:t>
            </w:r>
          </w:p>
        </w:tc>
        <w:tc>
          <w:tcPr>
            <w:tcW w:w="1492"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Ревизия запорной арматуры котельной</w:t>
            </w:r>
          </w:p>
        </w:tc>
        <w:tc>
          <w:tcPr>
            <w:tcW w:w="1492"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Ревизия запорной арматуры теплосети</w:t>
            </w:r>
          </w:p>
        </w:tc>
        <w:tc>
          <w:tcPr>
            <w:tcW w:w="1492"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Ревизия предохранительных клапанов и их притирка</w:t>
            </w:r>
          </w:p>
        </w:tc>
        <w:tc>
          <w:tcPr>
            <w:tcW w:w="1492"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Чистка боровов под дымовой трубой</w:t>
            </w:r>
          </w:p>
        </w:tc>
        <w:tc>
          <w:tcPr>
            <w:tcW w:w="1492"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Чистка котлов</w:t>
            </w:r>
          </w:p>
        </w:tc>
        <w:tc>
          <w:tcPr>
            <w:tcW w:w="1492"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Чистка полов и их приямков</w:t>
            </w:r>
          </w:p>
        </w:tc>
        <w:tc>
          <w:tcPr>
            <w:tcW w:w="1492"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r w:rsidR="00EE0548" w:rsidRPr="005F6105" w:rsidTr="00EE0548">
        <w:trPr>
          <w:trHeight w:val="227"/>
        </w:trPr>
        <w:tc>
          <w:tcPr>
            <w:tcW w:w="942" w:type="pct"/>
            <w:vMerge/>
            <w:tcMar>
              <w:left w:w="28" w:type="dxa"/>
              <w:right w:w="28" w:type="dxa"/>
            </w:tcMar>
            <w:vAlign w:val="center"/>
          </w:tcPr>
          <w:p w:rsidR="00EE0548" w:rsidRPr="005F6105" w:rsidRDefault="00EE0548" w:rsidP="00EE0548">
            <w:pPr>
              <w:pStyle w:val="1fffb"/>
              <w:rPr>
                <w:rFonts w:cs="Times New Roman"/>
                <w:szCs w:val="20"/>
                <w:lang w:eastAsia="en-US"/>
              </w:rPr>
            </w:pPr>
          </w:p>
        </w:tc>
        <w:tc>
          <w:tcPr>
            <w:tcW w:w="1586"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Очистка, ревизия и протяжка  ЩУ,ЩС,ГРЩ,ЩО</w:t>
            </w:r>
          </w:p>
        </w:tc>
        <w:tc>
          <w:tcPr>
            <w:tcW w:w="1492" w:type="pct"/>
            <w:tcMar>
              <w:left w:w="28" w:type="dxa"/>
              <w:right w:w="28" w:type="dxa"/>
            </w:tcMar>
          </w:tcPr>
          <w:p w:rsidR="00EE0548" w:rsidRPr="005F6105" w:rsidRDefault="00EE0548" w:rsidP="00EE0548">
            <w:pPr>
              <w:pStyle w:val="1fffb"/>
              <w:rPr>
                <w:rFonts w:cs="Times New Roman"/>
                <w:szCs w:val="20"/>
              </w:rPr>
            </w:pPr>
            <w:r w:rsidRPr="005F6105">
              <w:rPr>
                <w:rFonts w:cs="Times New Roman"/>
                <w:szCs w:val="20"/>
              </w:rPr>
              <w:t>1 раз в год</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Июнь-август</w:t>
            </w:r>
          </w:p>
        </w:tc>
      </w:tr>
    </w:tbl>
    <w:p w:rsidR="00EE0548" w:rsidRPr="005F6105" w:rsidRDefault="00EE0548" w:rsidP="00EE0548">
      <w:pPr>
        <w:pStyle w:val="11ff3"/>
        <w:rPr>
          <w:color w:val="auto"/>
        </w:rPr>
      </w:pPr>
    </w:p>
    <w:p w:rsidR="00EE0548" w:rsidRPr="005F6105" w:rsidRDefault="00EE0548" w:rsidP="00EE0548">
      <w:pPr>
        <w:pStyle w:val="11ff3"/>
        <w:rPr>
          <w:color w:val="auto"/>
        </w:rPr>
        <w:sectPr w:rsidR="00EE0548" w:rsidRPr="005F6105" w:rsidSect="00EE0548">
          <w:pgSz w:w="11906" w:h="16838" w:code="9"/>
          <w:pgMar w:top="851" w:right="1134" w:bottom="851" w:left="1701" w:header="680" w:footer="284" w:gutter="0"/>
          <w:cols w:space="708"/>
          <w:docGrid w:linePitch="360"/>
        </w:sectPr>
      </w:pPr>
    </w:p>
    <w:p w:rsidR="00EE0548" w:rsidRPr="005F6105" w:rsidRDefault="00EE0548" w:rsidP="00EE0548">
      <w:pPr>
        <w:pStyle w:val="20"/>
        <w:spacing w:line="276" w:lineRule="auto"/>
        <w:rPr>
          <w:rFonts w:cs="Times New Roman"/>
        </w:rPr>
      </w:pPr>
      <w:r w:rsidRPr="005F6105">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0"/>
      <w:bookmarkEnd w:id="131"/>
      <w:bookmarkEnd w:id="132"/>
      <w:bookmarkEnd w:id="133"/>
    </w:p>
    <w:p w:rsidR="00EE0548" w:rsidRPr="005F6105" w:rsidRDefault="00EE0548" w:rsidP="00EE0548">
      <w:pPr>
        <w:pStyle w:val="11ff3"/>
        <w:rPr>
          <w:color w:val="auto"/>
        </w:rPr>
      </w:pPr>
      <w:r w:rsidRPr="005F6105">
        <w:rPr>
          <w:color w:val="auto"/>
        </w:rPr>
        <w:t>Расчет и обоснование нормативов технологических потерь теплоносителя и тепловой энергии в тепловых сетях МУСХП «Центральное» производится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rsidR="00EE0548" w:rsidRPr="005F6105" w:rsidRDefault="00EE0548" w:rsidP="00EE0548">
      <w:pPr>
        <w:pStyle w:val="11ff3"/>
        <w:rPr>
          <w:color w:val="auto"/>
        </w:rPr>
      </w:pPr>
      <w:r w:rsidRPr="005F6105">
        <w:rPr>
          <w:color w:val="auto"/>
        </w:rPr>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EE0548" w:rsidRPr="005F6105" w:rsidRDefault="00EE0548" w:rsidP="00EE0548">
      <w:pPr>
        <w:pStyle w:val="11ff3"/>
        <w:rPr>
          <w:color w:val="auto"/>
        </w:rPr>
      </w:pPr>
      <w:r w:rsidRPr="005F6105">
        <w:rPr>
          <w:color w:val="auto"/>
        </w:rPr>
        <w:t>Нормативы технологических потерь при передаче тепловой энергии разрабатываются по следующим показателям:</w:t>
      </w:r>
    </w:p>
    <w:p w:rsidR="00EE0548" w:rsidRPr="005F6105" w:rsidRDefault="00EE0548" w:rsidP="00EE0548">
      <w:pPr>
        <w:pStyle w:val="11ff3"/>
        <w:rPr>
          <w:color w:val="auto"/>
        </w:rPr>
      </w:pPr>
      <w:r w:rsidRPr="005F6105">
        <w:rPr>
          <w:color w:val="auto"/>
        </w:rPr>
        <w:t>-</w:t>
      </w:r>
      <w:r w:rsidRPr="005F6105">
        <w:rPr>
          <w:color w:val="auto"/>
        </w:rPr>
        <w:tab/>
        <w:t>потери и затраты теплоносителей (пар, конденсат, вода);</w:t>
      </w:r>
    </w:p>
    <w:p w:rsidR="00EE0548" w:rsidRPr="005F6105" w:rsidRDefault="00EE0548" w:rsidP="00EE0548">
      <w:pPr>
        <w:pStyle w:val="11ff3"/>
        <w:rPr>
          <w:color w:val="auto"/>
        </w:rPr>
      </w:pPr>
      <w:r w:rsidRPr="005F6105">
        <w:rPr>
          <w:color w:val="auto"/>
        </w:rPr>
        <w:t>-</w:t>
      </w:r>
      <w:r w:rsidRPr="005F6105">
        <w:rPr>
          <w:color w:val="auto"/>
        </w:rPr>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EE0548" w:rsidRPr="005F6105" w:rsidRDefault="00EE0548" w:rsidP="00EE0548">
      <w:pPr>
        <w:pStyle w:val="11ff3"/>
        <w:rPr>
          <w:color w:val="auto"/>
        </w:rPr>
      </w:pPr>
      <w:r w:rsidRPr="005F6105">
        <w:rPr>
          <w:color w:val="auto"/>
        </w:rPr>
        <w:t>-</w:t>
      </w:r>
      <w:r w:rsidRPr="005F6105">
        <w:rPr>
          <w:color w:val="auto"/>
        </w:rPr>
        <w:tab/>
        <w:t>затраты электрической энергии на передачу тепловой энергии. Экспертизу   нормативов   технологических   потерь   при   передаче тепловой энергии по тепловым сетям. Утвержденные нормативы представлены в таблице.</w:t>
      </w:r>
    </w:p>
    <w:p w:rsidR="00EE0548" w:rsidRPr="005F6105" w:rsidRDefault="00EE0548" w:rsidP="00EE0548">
      <w:pPr>
        <w:pStyle w:val="a2"/>
        <w:ind w:firstLine="0"/>
        <w:rPr>
          <w:u w:val="none"/>
        </w:rPr>
      </w:pPr>
      <w:bookmarkStart w:id="134" w:name="_Toc527706873"/>
    </w:p>
    <w:bookmarkEnd w:id="134"/>
    <w:p w:rsidR="00EE0548" w:rsidRPr="005F6105" w:rsidRDefault="00EE0548" w:rsidP="00EE0548">
      <w:pPr>
        <w:pStyle w:val="a2"/>
        <w:ind w:firstLine="0"/>
        <w:rPr>
          <w:b/>
          <w:u w:val="none"/>
        </w:rPr>
      </w:pPr>
      <w:r w:rsidRPr="005F6105">
        <w:rPr>
          <w:b/>
          <w:u w:val="none"/>
        </w:rPr>
        <w:t>Таблица 1.3.13.1 - Расчетные технологические тепловые потери при передаче тепловой энергии</w:t>
      </w:r>
    </w:p>
    <w:tbl>
      <w:tblPr>
        <w:tblW w:w="5000" w:type="pct"/>
        <w:tblLook w:val="04A0" w:firstRow="1" w:lastRow="0" w:firstColumn="1" w:lastColumn="0" w:noHBand="0" w:noVBand="1"/>
      </w:tblPr>
      <w:tblGrid>
        <w:gridCol w:w="1750"/>
        <w:gridCol w:w="1301"/>
        <w:gridCol w:w="1950"/>
        <w:gridCol w:w="974"/>
        <w:gridCol w:w="1140"/>
        <w:gridCol w:w="1136"/>
        <w:gridCol w:w="1095"/>
      </w:tblGrid>
      <w:tr w:rsidR="00EE0548" w:rsidRPr="005F6105" w:rsidTr="00EE0548">
        <w:trPr>
          <w:trHeight w:val="20"/>
          <w:tblHeader/>
        </w:trPr>
        <w:tc>
          <w:tcPr>
            <w:tcW w:w="93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E0548" w:rsidRPr="005F6105" w:rsidRDefault="00EE0548" w:rsidP="00EE0548">
            <w:pPr>
              <w:pStyle w:val="1fffb"/>
              <w:rPr>
                <w:szCs w:val="20"/>
              </w:rPr>
            </w:pPr>
            <w:r w:rsidRPr="005F6105">
              <w:rPr>
                <w:szCs w:val="20"/>
              </w:rPr>
              <w:t xml:space="preserve">Диаметр, </w:t>
            </w:r>
            <w:r w:rsidRPr="005F6105">
              <w:rPr>
                <w:i/>
                <w:iCs/>
                <w:szCs w:val="20"/>
              </w:rPr>
              <w:t>d</w:t>
            </w:r>
            <w:r w:rsidRPr="005F6105">
              <w:rPr>
                <w:szCs w:val="20"/>
                <w:vertAlign w:val="subscript"/>
              </w:rPr>
              <w:t>у</w:t>
            </w:r>
            <w:r w:rsidRPr="005F6105">
              <w:rPr>
                <w:szCs w:val="20"/>
              </w:rPr>
              <w:t>, мм</w:t>
            </w:r>
          </w:p>
        </w:tc>
        <w:tc>
          <w:tcPr>
            <w:tcW w:w="696"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szCs w:val="20"/>
              </w:rPr>
            </w:pPr>
            <w:r w:rsidRPr="005F6105">
              <w:rPr>
                <w:szCs w:val="20"/>
              </w:rPr>
              <w:t xml:space="preserve">Норма плотности теплового потока </w:t>
            </w:r>
            <w:r w:rsidRPr="005F6105">
              <w:rPr>
                <w:i/>
                <w:iCs/>
                <w:szCs w:val="20"/>
              </w:rPr>
              <w:t>q</w:t>
            </w:r>
            <w:r w:rsidRPr="005F6105">
              <w:rPr>
                <w:szCs w:val="20"/>
              </w:rPr>
              <w:t>, ккал/м·ч</w:t>
            </w:r>
          </w:p>
        </w:tc>
        <w:tc>
          <w:tcPr>
            <w:tcW w:w="1043"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szCs w:val="20"/>
              </w:rPr>
            </w:pPr>
            <w:r w:rsidRPr="005F6105">
              <w:rPr>
                <w:szCs w:val="20"/>
              </w:rPr>
              <w:t xml:space="preserve">Протяженность участка тепловой сети </w:t>
            </w:r>
            <w:r w:rsidRPr="005F6105">
              <w:rPr>
                <w:i/>
                <w:iCs/>
                <w:szCs w:val="20"/>
              </w:rPr>
              <w:t>l</w:t>
            </w:r>
            <w:r w:rsidRPr="005F6105">
              <w:rPr>
                <w:i/>
                <w:iCs/>
                <w:szCs w:val="20"/>
                <w:vertAlign w:val="subscript"/>
              </w:rPr>
              <w:t>i</w:t>
            </w:r>
            <w:r w:rsidRPr="005F6105">
              <w:rPr>
                <w:szCs w:val="20"/>
              </w:rPr>
              <w:t>, м</w:t>
            </w:r>
          </w:p>
        </w:tc>
        <w:tc>
          <w:tcPr>
            <w:tcW w:w="521"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szCs w:val="20"/>
              </w:rPr>
            </w:pPr>
            <w:r w:rsidRPr="005F6105">
              <w:rPr>
                <w:szCs w:val="20"/>
              </w:rPr>
              <w:t>b</w:t>
            </w:r>
          </w:p>
        </w:tc>
        <w:tc>
          <w:tcPr>
            <w:tcW w:w="610"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i/>
                <w:iCs/>
                <w:szCs w:val="20"/>
              </w:rPr>
            </w:pPr>
            <w:r w:rsidRPr="005F6105">
              <w:rPr>
                <w:i/>
                <w:iCs/>
                <w:szCs w:val="20"/>
              </w:rPr>
              <w:t>к</w:t>
            </w:r>
          </w:p>
        </w:tc>
        <w:tc>
          <w:tcPr>
            <w:tcW w:w="608"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i/>
                <w:iCs/>
                <w:szCs w:val="20"/>
              </w:rPr>
            </w:pPr>
            <w:r w:rsidRPr="005F6105">
              <w:rPr>
                <w:i/>
                <w:iCs/>
                <w:szCs w:val="20"/>
              </w:rPr>
              <w:t>к</w:t>
            </w:r>
            <w:r w:rsidRPr="005F6105">
              <w:rPr>
                <w:szCs w:val="20"/>
              </w:rPr>
              <w:t>·</w:t>
            </w:r>
            <w:r w:rsidRPr="005F6105">
              <w:rPr>
                <w:i/>
                <w:iCs/>
                <w:szCs w:val="20"/>
              </w:rPr>
              <w:t>q</w:t>
            </w:r>
            <w:r w:rsidRPr="005F6105">
              <w:rPr>
                <w:szCs w:val="20"/>
              </w:rPr>
              <w:t>·</w:t>
            </w:r>
            <w:r w:rsidRPr="005F6105">
              <w:rPr>
                <w:i/>
                <w:iCs/>
                <w:szCs w:val="20"/>
              </w:rPr>
              <w:t>l</w:t>
            </w:r>
            <w:r w:rsidRPr="005F6105">
              <w:rPr>
                <w:i/>
                <w:iCs/>
                <w:szCs w:val="20"/>
                <w:vertAlign w:val="subscript"/>
              </w:rPr>
              <w:t>i</w:t>
            </w:r>
            <w:r w:rsidRPr="005F6105">
              <w:rPr>
                <w:szCs w:val="20"/>
              </w:rPr>
              <w:t>, ккал/ч</w:t>
            </w:r>
          </w:p>
        </w:tc>
        <w:tc>
          <w:tcPr>
            <w:tcW w:w="586"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i/>
                <w:iCs/>
                <w:szCs w:val="20"/>
              </w:rPr>
            </w:pPr>
            <w:r w:rsidRPr="005F6105">
              <w:rPr>
                <w:i/>
                <w:iCs/>
                <w:szCs w:val="20"/>
              </w:rPr>
              <w:t>За период</w:t>
            </w:r>
          </w:p>
        </w:tc>
      </w:tr>
      <w:tr w:rsidR="00EE0548" w:rsidRPr="005F6105" w:rsidTr="00EE0548">
        <w:trPr>
          <w:trHeight w:val="20"/>
        </w:trPr>
        <w:tc>
          <w:tcPr>
            <w:tcW w:w="936" w:type="pct"/>
            <w:tcBorders>
              <w:top w:val="nil"/>
              <w:left w:val="single" w:sz="4" w:space="0" w:color="auto"/>
              <w:bottom w:val="single" w:sz="4" w:space="0" w:color="auto"/>
              <w:right w:val="single" w:sz="4" w:space="0" w:color="auto"/>
            </w:tcBorders>
            <w:noWrap/>
            <w:vAlign w:val="bottom"/>
            <w:hideMark/>
          </w:tcPr>
          <w:p w:rsidR="00EE0548" w:rsidRPr="005F6105" w:rsidRDefault="00EE0548" w:rsidP="00EE0548">
            <w:pPr>
              <w:pStyle w:val="1fffb"/>
            </w:pPr>
            <w:r w:rsidRPr="005F6105">
              <w:t>108</w:t>
            </w:r>
          </w:p>
        </w:tc>
        <w:tc>
          <w:tcPr>
            <w:tcW w:w="696" w:type="pct"/>
            <w:tcBorders>
              <w:top w:val="nil"/>
              <w:left w:val="nil"/>
              <w:bottom w:val="single" w:sz="4" w:space="0" w:color="auto"/>
              <w:right w:val="single" w:sz="4" w:space="0" w:color="auto"/>
            </w:tcBorders>
            <w:noWrap/>
            <w:vAlign w:val="bottom"/>
            <w:hideMark/>
          </w:tcPr>
          <w:p w:rsidR="00EE0548" w:rsidRPr="005F6105" w:rsidRDefault="00EE0548" w:rsidP="00EE0548">
            <w:pPr>
              <w:pStyle w:val="1fffb"/>
            </w:pPr>
            <w:r w:rsidRPr="005F6105">
              <w:t>32,5</w:t>
            </w:r>
          </w:p>
        </w:tc>
        <w:tc>
          <w:tcPr>
            <w:tcW w:w="1043" w:type="pct"/>
            <w:tcBorders>
              <w:top w:val="nil"/>
              <w:left w:val="nil"/>
              <w:bottom w:val="single" w:sz="4" w:space="0" w:color="auto"/>
              <w:right w:val="single" w:sz="4" w:space="0" w:color="auto"/>
            </w:tcBorders>
            <w:noWrap/>
            <w:vAlign w:val="bottom"/>
            <w:hideMark/>
          </w:tcPr>
          <w:p w:rsidR="00EE0548" w:rsidRPr="005F6105" w:rsidRDefault="00EE0548" w:rsidP="00EE0548">
            <w:pPr>
              <w:pStyle w:val="1fffb"/>
            </w:pPr>
            <w:r w:rsidRPr="005F6105">
              <w:t>1150</w:t>
            </w:r>
          </w:p>
        </w:tc>
        <w:tc>
          <w:tcPr>
            <w:tcW w:w="521" w:type="pct"/>
            <w:tcBorders>
              <w:top w:val="nil"/>
              <w:left w:val="nil"/>
              <w:bottom w:val="single" w:sz="4" w:space="0" w:color="auto"/>
              <w:right w:val="single" w:sz="4" w:space="0" w:color="auto"/>
            </w:tcBorders>
            <w:noWrap/>
            <w:vAlign w:val="bottom"/>
            <w:hideMark/>
          </w:tcPr>
          <w:p w:rsidR="00EE0548" w:rsidRPr="005F6105" w:rsidRDefault="00EE0548" w:rsidP="00EE0548">
            <w:pPr>
              <w:pStyle w:val="1fffb"/>
            </w:pPr>
            <w:r w:rsidRPr="005F6105">
              <w:t>1,2</w:t>
            </w:r>
          </w:p>
        </w:tc>
        <w:tc>
          <w:tcPr>
            <w:tcW w:w="610"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pPr>
            <w:r w:rsidRPr="005F6105">
              <w:t>1,41</w:t>
            </w:r>
          </w:p>
        </w:tc>
        <w:tc>
          <w:tcPr>
            <w:tcW w:w="608"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pPr>
            <w:r w:rsidRPr="005F6105">
              <w:t>52699</w:t>
            </w:r>
          </w:p>
        </w:tc>
        <w:tc>
          <w:tcPr>
            <w:tcW w:w="586"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pPr>
            <w:r w:rsidRPr="005F6105">
              <w:t>352,1</w:t>
            </w:r>
          </w:p>
        </w:tc>
      </w:tr>
    </w:tbl>
    <w:p w:rsidR="00EE0548" w:rsidRPr="005F6105" w:rsidRDefault="00EE0548" w:rsidP="00EE0548">
      <w:pPr>
        <w:pStyle w:val="a2"/>
        <w:ind w:firstLine="0"/>
        <w:rPr>
          <w:u w:val="none"/>
        </w:rPr>
      </w:pPr>
    </w:p>
    <w:p w:rsidR="00EE0548" w:rsidRPr="005F6105" w:rsidRDefault="00EE0548" w:rsidP="00EE0548">
      <w:pPr>
        <w:pStyle w:val="20"/>
        <w:spacing w:before="0" w:after="0"/>
        <w:rPr>
          <w:rFonts w:cs="Times New Roman"/>
        </w:rPr>
      </w:pPr>
      <w:bookmarkStart w:id="135" w:name="_Toc475879448"/>
      <w:bookmarkStart w:id="136" w:name="_Toc78674715"/>
      <w:bookmarkStart w:id="137" w:name="_Toc84970952"/>
      <w:bookmarkStart w:id="138" w:name="_Toc84978941"/>
      <w:r w:rsidRPr="005F6105">
        <w:rPr>
          <w:rFonts w:cs="Times New Roman"/>
        </w:rPr>
        <w:t>Оценка тепловых потерь в тепловых сетях за последние 3 года при отсутствии приборов учета тепловой энергии</w:t>
      </w:r>
      <w:bookmarkEnd w:id="135"/>
      <w:bookmarkEnd w:id="136"/>
      <w:bookmarkEnd w:id="137"/>
      <w:bookmarkEnd w:id="138"/>
    </w:p>
    <w:p w:rsidR="00EE0548" w:rsidRPr="005F6105" w:rsidRDefault="00EE0548" w:rsidP="00EE0548">
      <w:pPr>
        <w:pStyle w:val="11ff3"/>
        <w:rPr>
          <w:color w:val="auto"/>
        </w:rPr>
      </w:pPr>
      <w:r w:rsidRPr="005F6105">
        <w:rPr>
          <w:color w:val="auto"/>
        </w:rPr>
        <w:t>Оценки   тепловых   потерь   в   теплоснабжающих   организациях Писаревского сельского поселения ведется расчетным методом.</w:t>
      </w:r>
    </w:p>
    <w:p w:rsidR="00EE0548" w:rsidRPr="005F6105" w:rsidRDefault="00EE0548" w:rsidP="00EE0548">
      <w:pPr>
        <w:pStyle w:val="11ff3"/>
        <w:rPr>
          <w:color w:val="auto"/>
        </w:rPr>
      </w:pPr>
      <w:r w:rsidRPr="005F6105">
        <w:rPr>
          <w:color w:val="auto"/>
        </w:rPr>
        <w:t>Отсутствие приборов учета не позволяет определить фактические потери тепловой энергии при транспортировке за последние 3 года.</w:t>
      </w:r>
    </w:p>
    <w:p w:rsidR="00EE0548" w:rsidRPr="005F6105" w:rsidRDefault="00EE0548" w:rsidP="00EE0548">
      <w:pPr>
        <w:pStyle w:val="11ff3"/>
        <w:rPr>
          <w:color w:val="auto"/>
        </w:rPr>
      </w:pPr>
      <w:r w:rsidRPr="005F6105">
        <w:rPr>
          <w:color w:val="auto"/>
        </w:rPr>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EE0548" w:rsidRPr="005F6105" w:rsidRDefault="00EE0548" w:rsidP="00EE0548">
      <w:pPr>
        <w:pStyle w:val="11ff3"/>
        <w:rPr>
          <w:color w:val="auto"/>
        </w:rPr>
      </w:pPr>
      <w:r w:rsidRPr="005F6105">
        <w:rPr>
          <w:color w:val="auto"/>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EE0548" w:rsidRPr="005F6105" w:rsidRDefault="00EE0548" w:rsidP="00EE0548">
      <w:pPr>
        <w:pStyle w:val="11ff3"/>
        <w:rPr>
          <w:color w:val="auto"/>
        </w:rPr>
      </w:pPr>
      <w:r w:rsidRPr="005F6105">
        <w:rPr>
          <w:color w:val="auto"/>
        </w:rPr>
        <w:t>«Удельный расход сетевой воды», «Разность температур сетевой воды в подающих и обратных трубопроводах», «Удельный расход электроэнергии».</w:t>
      </w:r>
    </w:p>
    <w:p w:rsidR="00EE0548" w:rsidRPr="005F6105" w:rsidRDefault="00EE0548" w:rsidP="00EE0548">
      <w:pPr>
        <w:pStyle w:val="11ff3"/>
        <w:rPr>
          <w:color w:val="auto"/>
        </w:rPr>
      </w:pPr>
      <w:r w:rsidRPr="005F6105">
        <w:rPr>
          <w:color w:val="auto"/>
        </w:rPr>
        <w:t>Согласно Приказа №325 от 30.12.2008 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EE0548" w:rsidRPr="005F6105" w:rsidRDefault="00EE0548" w:rsidP="00EE0548">
      <w:pPr>
        <w:pStyle w:val="11ff3"/>
        <w:rPr>
          <w:color w:val="auto"/>
        </w:rPr>
      </w:pPr>
      <w:r w:rsidRPr="005F6105">
        <w:rPr>
          <w:color w:val="auto"/>
        </w:rPr>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EE0548" w:rsidRPr="005F6105" w:rsidRDefault="00EE0548" w:rsidP="00EE0548">
      <w:pPr>
        <w:pStyle w:val="11ff3"/>
        <w:rPr>
          <w:b/>
          <w:color w:val="auto"/>
        </w:rPr>
      </w:pPr>
      <w:r w:rsidRPr="005F6105">
        <w:rPr>
          <w:b/>
          <w:color w:val="auto"/>
        </w:rPr>
        <w:t xml:space="preserve">Таблица 1.3.14.1 - 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5"/>
        <w:gridCol w:w="1527"/>
        <w:gridCol w:w="1908"/>
        <w:gridCol w:w="871"/>
        <w:gridCol w:w="1378"/>
        <w:gridCol w:w="2107"/>
      </w:tblGrid>
      <w:tr w:rsidR="00EE0548" w:rsidRPr="005F6105" w:rsidTr="00EE0548">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Всего в % от отпущенной тепловой энергии в тепловые сети</w:t>
            </w:r>
          </w:p>
        </w:tc>
      </w:tr>
      <w:tr w:rsidR="00EE0548" w:rsidRPr="005F6105" w:rsidTr="00EE0548">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p>
        </w:tc>
      </w:tr>
      <w:tr w:rsidR="00EE0548" w:rsidRPr="005F6105" w:rsidTr="00EE0548">
        <w:trPr>
          <w:trHeight w:val="227"/>
        </w:trPr>
        <w:tc>
          <w:tcPr>
            <w:tcW w:w="832"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27"/>
        </w:trPr>
        <w:tc>
          <w:tcPr>
            <w:tcW w:w="832"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27"/>
        </w:trPr>
        <w:tc>
          <w:tcPr>
            <w:tcW w:w="832"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2020</w:t>
            </w:r>
          </w:p>
        </w:tc>
        <w:tc>
          <w:tcPr>
            <w:tcW w:w="817"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27"/>
        </w:trPr>
        <w:tc>
          <w:tcPr>
            <w:tcW w:w="832"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2021</w:t>
            </w:r>
          </w:p>
        </w:tc>
        <w:tc>
          <w:tcPr>
            <w:tcW w:w="817"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bl>
    <w:p w:rsidR="00EE0548" w:rsidRPr="005F6105" w:rsidRDefault="00EE0548" w:rsidP="00EE0548">
      <w:pPr>
        <w:pStyle w:val="11ff3"/>
        <w:rPr>
          <w:color w:val="auto"/>
        </w:rPr>
      </w:pPr>
    </w:p>
    <w:p w:rsidR="00EE0548" w:rsidRPr="005F6105" w:rsidRDefault="00EE0548" w:rsidP="00EE0548">
      <w:pPr>
        <w:pStyle w:val="a2"/>
        <w:ind w:firstLine="0"/>
        <w:rPr>
          <w:b/>
          <w:bCs/>
          <w:iCs/>
          <w:sz w:val="20"/>
          <w:szCs w:val="20"/>
          <w:u w:val="none"/>
          <w:lang w:eastAsia="ru-RU"/>
        </w:rPr>
      </w:pPr>
      <w:r w:rsidRPr="005F6105">
        <w:rPr>
          <w:b/>
          <w:u w:val="none"/>
        </w:rPr>
        <w:t xml:space="preserve">Таблица 1.3.14.2 - </w:t>
      </w:r>
      <w:r w:rsidRPr="005F6105">
        <w:rPr>
          <w:b/>
          <w:u w:val="none"/>
          <w:lang w:eastAsia="ru-RU"/>
        </w:rPr>
        <w:t>Фактические и расчетные тепловые потери при передаче тепловой энергии</w:t>
      </w:r>
      <w:r w:rsidRPr="005F6105">
        <w:rPr>
          <w:b/>
          <w:u w:val="none"/>
          <w:lang w:eastAsia="ru-RU"/>
        </w:rPr>
        <w:fldChar w:fldCharType="begin"/>
      </w:r>
      <w:r w:rsidRPr="005F6105">
        <w:rPr>
          <w:b/>
          <w:u w:val="none"/>
          <w:lang w:eastAsia="ru-RU"/>
        </w:rPr>
        <w:instrText xml:space="preserve"> LINK Excel.Sheet.12 "F:\\5-с Проект\\Схема ТС\\Гремячинское\\Расчётные таблицы Гремячинское .xlsx" Потериэ!R39C19:R46C22 \f 4 \h \* MERGEFORMAT </w:instrText>
      </w:r>
      <w:r w:rsidRPr="005F6105">
        <w:rPr>
          <w:b/>
          <w:u w:val="none"/>
          <w:lang w:eastAsia="ru-RU"/>
        </w:rPr>
        <w:fldChar w:fldCharType="separate"/>
      </w:r>
    </w:p>
    <w:tbl>
      <w:tblPr>
        <w:tblW w:w="5000" w:type="pct"/>
        <w:tblLook w:val="04A0" w:firstRow="1" w:lastRow="0" w:firstColumn="1" w:lastColumn="0" w:noHBand="0" w:noVBand="1"/>
      </w:tblPr>
      <w:tblGrid>
        <w:gridCol w:w="3677"/>
        <w:gridCol w:w="2141"/>
        <w:gridCol w:w="1850"/>
        <w:gridCol w:w="1683"/>
      </w:tblGrid>
      <w:tr w:rsidR="00EE0548" w:rsidRPr="005F6105" w:rsidTr="00EE0548">
        <w:trPr>
          <w:trHeight w:val="20"/>
          <w:tblHeader/>
        </w:trPr>
        <w:tc>
          <w:tcPr>
            <w:tcW w:w="196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Наименование котельной</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Объем производства тепловой энергии в год, Гкал</w:t>
            </w:r>
          </w:p>
        </w:tc>
        <w:tc>
          <w:tcPr>
            <w:tcW w:w="1889" w:type="pct"/>
            <w:gridSpan w:val="2"/>
            <w:tcBorders>
              <w:top w:val="single" w:sz="4" w:space="0" w:color="auto"/>
              <w:left w:val="nil"/>
              <w:bottom w:val="single" w:sz="4" w:space="0" w:color="auto"/>
              <w:right w:val="nil"/>
            </w:tcBorders>
            <w:shd w:val="clear" w:color="auto" w:fill="D9D9D9"/>
            <w:noWrap/>
            <w:vAlign w:val="bottom"/>
            <w:hideMark/>
          </w:tcPr>
          <w:p w:rsidR="00EE0548" w:rsidRPr="005F6105" w:rsidRDefault="00EE0548" w:rsidP="00EE0548">
            <w:pPr>
              <w:pStyle w:val="1fffb"/>
              <w:rPr>
                <w:rFonts w:cs="Times New Roman"/>
              </w:rPr>
            </w:pPr>
            <w:r w:rsidRPr="005F6105">
              <w:rPr>
                <w:rFonts w:cs="Times New Roman"/>
              </w:rPr>
              <w:t>Потери тепловой энергии в год, Гкал</w:t>
            </w:r>
          </w:p>
        </w:tc>
      </w:tr>
      <w:tr w:rsidR="00EE0548" w:rsidRPr="005F6105" w:rsidTr="00EE0548">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lang w:val="x-none" w:eastAsia="x-none"/>
              </w:rPr>
            </w:pPr>
          </w:p>
        </w:tc>
        <w:tc>
          <w:tcPr>
            <w:tcW w:w="989" w:type="pct"/>
            <w:tcBorders>
              <w:top w:val="nil"/>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Фактические</w:t>
            </w:r>
          </w:p>
        </w:tc>
        <w:tc>
          <w:tcPr>
            <w:tcW w:w="900" w:type="pct"/>
            <w:tcBorders>
              <w:top w:val="nil"/>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Рассчетные</w:t>
            </w:r>
          </w:p>
        </w:tc>
      </w:tr>
      <w:tr w:rsidR="00EE0548" w:rsidRPr="005F6105" w:rsidTr="00EE0548">
        <w:trPr>
          <w:trHeight w:val="20"/>
        </w:trPr>
        <w:tc>
          <w:tcPr>
            <w:tcW w:w="1966" w:type="pct"/>
            <w:tcBorders>
              <w:top w:val="nil"/>
              <w:left w:val="single" w:sz="4" w:space="0" w:color="auto"/>
              <w:bottom w:val="single" w:sz="4" w:space="0" w:color="auto"/>
              <w:right w:val="single" w:sz="4" w:space="0" w:color="auto"/>
            </w:tcBorders>
            <w:vAlign w:val="bottom"/>
            <w:hideMark/>
          </w:tcPr>
          <w:p w:rsidR="00EE0548" w:rsidRPr="005F6105" w:rsidRDefault="00EE0548" w:rsidP="00EE0548">
            <w:pPr>
              <w:pStyle w:val="1fffb"/>
              <w:rPr>
                <w:sz w:val="24"/>
                <w:szCs w:val="24"/>
              </w:rPr>
            </w:pPr>
            <w:r w:rsidRPr="005F6105">
              <w:t xml:space="preserve">котельная пос. 4-е отделение </w:t>
            </w:r>
            <w:r w:rsidRPr="005F6105">
              <w:lastRenderedPageBreak/>
              <w:t>Государственной селекционной станции</w:t>
            </w:r>
          </w:p>
        </w:tc>
        <w:tc>
          <w:tcPr>
            <w:tcW w:w="114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pPr>
            <w:r w:rsidRPr="005F6105">
              <w:lastRenderedPageBreak/>
              <w:t>2006,181</w:t>
            </w:r>
          </w:p>
        </w:tc>
        <w:tc>
          <w:tcPr>
            <w:tcW w:w="989" w:type="pct"/>
            <w:tcBorders>
              <w:top w:val="nil"/>
              <w:left w:val="nil"/>
              <w:bottom w:val="single" w:sz="4" w:space="0" w:color="auto"/>
              <w:right w:val="single" w:sz="4" w:space="0" w:color="auto"/>
            </w:tcBorders>
            <w:noWrap/>
            <w:vAlign w:val="bottom"/>
            <w:hideMark/>
          </w:tcPr>
          <w:p w:rsidR="00EE0548" w:rsidRPr="005F6105" w:rsidRDefault="00EE0548" w:rsidP="00EE0548">
            <w:pPr>
              <w:pStyle w:val="1fffb"/>
            </w:pPr>
            <w:r w:rsidRPr="005F6105">
              <w:t>329,364</w:t>
            </w:r>
          </w:p>
        </w:tc>
        <w:tc>
          <w:tcPr>
            <w:tcW w:w="900" w:type="pct"/>
            <w:tcBorders>
              <w:top w:val="nil"/>
              <w:left w:val="nil"/>
              <w:bottom w:val="single" w:sz="4" w:space="0" w:color="auto"/>
              <w:right w:val="single" w:sz="4" w:space="0" w:color="auto"/>
            </w:tcBorders>
            <w:noWrap/>
            <w:vAlign w:val="bottom"/>
            <w:hideMark/>
          </w:tcPr>
          <w:p w:rsidR="00EE0548" w:rsidRPr="005F6105" w:rsidRDefault="00EE0548" w:rsidP="00EE0548">
            <w:pPr>
              <w:pStyle w:val="1fffb"/>
            </w:pPr>
            <w:r w:rsidRPr="005F6105">
              <w:t>352,1</w:t>
            </w:r>
          </w:p>
        </w:tc>
      </w:tr>
    </w:tbl>
    <w:p w:rsidR="00EE0548" w:rsidRPr="005F6105" w:rsidRDefault="00EE0548" w:rsidP="00EE0548">
      <w:pPr>
        <w:pStyle w:val="11ff3"/>
        <w:rPr>
          <w:color w:val="auto"/>
        </w:rPr>
      </w:pPr>
      <w:r w:rsidRPr="005F6105">
        <w:rPr>
          <w:color w:val="auto"/>
        </w:rPr>
        <w:fldChar w:fldCharType="end"/>
      </w:r>
    </w:p>
    <w:p w:rsidR="00EE0548" w:rsidRPr="005F6105" w:rsidRDefault="00EE0548" w:rsidP="00EE0548">
      <w:pPr>
        <w:pStyle w:val="11ff3"/>
        <w:rPr>
          <w:rStyle w:val="11ff4"/>
          <w:bCs/>
          <w:iCs/>
          <w:color w:val="auto"/>
        </w:rPr>
      </w:pPr>
      <w:r w:rsidRPr="005F6105">
        <w:rPr>
          <w:color w:val="auto"/>
        </w:rPr>
        <w:t>Исходя из фактических часовых потерь тепловых сетей можно оценить суммар</w:t>
      </w:r>
      <w:r w:rsidRPr="005F6105">
        <w:rPr>
          <w:rStyle w:val="11ff4"/>
          <w:bCs/>
          <w:iCs/>
          <w:color w:val="auto"/>
        </w:rPr>
        <w:t xml:space="preserve">ную величину годовых потерь, которые составляют </w:t>
      </w:r>
      <w:r w:rsidRPr="005F6105">
        <w:rPr>
          <w:color w:val="auto"/>
          <w:szCs w:val="20"/>
        </w:rPr>
        <w:t>352,1</w:t>
      </w:r>
      <w:r w:rsidRPr="005F6105">
        <w:rPr>
          <w:color w:val="auto"/>
        </w:rPr>
        <w:t xml:space="preserve"> </w:t>
      </w:r>
      <w:r w:rsidRPr="005F6105">
        <w:rPr>
          <w:rStyle w:val="11ff4"/>
          <w:bCs/>
          <w:iCs/>
          <w:color w:val="auto"/>
        </w:rPr>
        <w:t xml:space="preserve">Гкал в год, в то время, как расчетные потери составляют </w:t>
      </w:r>
      <w:r w:rsidRPr="005F6105">
        <w:rPr>
          <w:color w:val="auto"/>
          <w:szCs w:val="20"/>
        </w:rPr>
        <w:t>329,364</w:t>
      </w:r>
      <w:r w:rsidRPr="005F6105">
        <w:rPr>
          <w:color w:val="auto"/>
        </w:rPr>
        <w:t xml:space="preserve"> </w:t>
      </w:r>
      <w:r w:rsidRPr="005F6105">
        <w:rPr>
          <w:rStyle w:val="11ff4"/>
          <w:bCs/>
          <w:iCs/>
          <w:color w:val="auto"/>
        </w:rPr>
        <w:t>Гкал в год.</w:t>
      </w:r>
    </w:p>
    <w:p w:rsidR="00EE0548" w:rsidRPr="005F6105" w:rsidRDefault="00EE0548" w:rsidP="00EE0548">
      <w:pPr>
        <w:pStyle w:val="11ff3"/>
        <w:rPr>
          <w:color w:val="auto"/>
        </w:rPr>
      </w:pPr>
      <w:r w:rsidRPr="005F6105">
        <w:rPr>
          <w:color w:val="auto"/>
        </w:rPr>
        <w:t xml:space="preserve">Можно сделать вывод о том, что в муниципальном образовании Писаревского сельского поселения фактические тепловые потери по трубопроводам значительно выше нормативных значений. </w:t>
      </w:r>
    </w:p>
    <w:p w:rsidR="00EE0548" w:rsidRPr="005F6105" w:rsidRDefault="00EE0548" w:rsidP="00EE0548">
      <w:pPr>
        <w:pStyle w:val="20"/>
        <w:tabs>
          <w:tab w:val="left" w:pos="709"/>
        </w:tabs>
        <w:jc w:val="both"/>
        <w:rPr>
          <w:rFonts w:cs="Times New Roman"/>
        </w:rPr>
      </w:pPr>
      <w:bookmarkStart w:id="139" w:name="_Toc475879449"/>
      <w:bookmarkStart w:id="140" w:name="_Toc78674716"/>
      <w:bookmarkStart w:id="141" w:name="_Toc84970953"/>
      <w:bookmarkStart w:id="142" w:name="_Toc84978942"/>
      <w:r w:rsidRPr="005F6105">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39"/>
      <w:bookmarkEnd w:id="140"/>
      <w:bookmarkEnd w:id="141"/>
      <w:bookmarkEnd w:id="142"/>
    </w:p>
    <w:p w:rsidR="00EE0548" w:rsidRPr="005F6105" w:rsidRDefault="00EE0548" w:rsidP="00EE0548">
      <w:pPr>
        <w:pStyle w:val="11ff3"/>
        <w:rPr>
          <w:color w:val="auto"/>
        </w:rPr>
      </w:pPr>
      <w:r w:rsidRPr="005F6105">
        <w:rPr>
          <w:color w:val="auto"/>
        </w:rPr>
        <w:t>Предписания надзорных органов по запрещению дальнейшей эксплуатации участков тепловой сети отсутствуют.</w:t>
      </w:r>
    </w:p>
    <w:p w:rsidR="00EE0548" w:rsidRPr="005F6105" w:rsidRDefault="00EE0548" w:rsidP="00EE0548">
      <w:pPr>
        <w:pStyle w:val="20"/>
        <w:tabs>
          <w:tab w:val="left" w:pos="709"/>
        </w:tabs>
        <w:jc w:val="both"/>
        <w:rPr>
          <w:rFonts w:cs="Times New Roman"/>
        </w:rPr>
      </w:pPr>
      <w:bookmarkStart w:id="143" w:name="_Toc475879450"/>
      <w:bookmarkStart w:id="144" w:name="_Toc78674717"/>
      <w:bookmarkStart w:id="145" w:name="_Toc84970954"/>
      <w:bookmarkStart w:id="146" w:name="_Toc84978943"/>
      <w:r w:rsidRPr="005F6105">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3"/>
      <w:bookmarkEnd w:id="144"/>
      <w:bookmarkEnd w:id="145"/>
      <w:bookmarkEnd w:id="146"/>
    </w:p>
    <w:p w:rsidR="00EE0548" w:rsidRPr="005F6105" w:rsidRDefault="00EE0548" w:rsidP="00EE0548">
      <w:pPr>
        <w:pStyle w:val="11ff3"/>
        <w:rPr>
          <w:color w:val="auto"/>
        </w:rPr>
      </w:pPr>
      <w:r w:rsidRPr="005F6105">
        <w:rPr>
          <w:color w:val="auto"/>
        </w:rPr>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rsidR="00EE0548" w:rsidRPr="005F6105" w:rsidRDefault="00EE0548" w:rsidP="00EE0548">
      <w:pPr>
        <w:pStyle w:val="11ff3"/>
        <w:rPr>
          <w:color w:val="auto"/>
        </w:rPr>
      </w:pPr>
      <w:r w:rsidRPr="005F6105">
        <w:rPr>
          <w:color w:val="auto"/>
        </w:rPr>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EE0548" w:rsidRPr="005F6105" w:rsidRDefault="00EE0548" w:rsidP="00EE0548">
      <w:pPr>
        <w:pStyle w:val="11ff3"/>
        <w:jc w:val="center"/>
        <w:rPr>
          <w:color w:val="auto"/>
        </w:rPr>
      </w:pPr>
      <w:r w:rsidRPr="005F6105">
        <w:rPr>
          <w:noProof/>
          <w:color w:val="auto"/>
          <w:lang w:eastAsia="ru-RU"/>
        </w:rPr>
        <w:lastRenderedPageBreak/>
        <w:drawing>
          <wp:inline distT="0" distB="0" distL="0" distR="0" wp14:anchorId="062EEF1B" wp14:editId="5197997A">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EE0548" w:rsidRPr="005F6105" w:rsidRDefault="00EE0548" w:rsidP="00EE0548">
      <w:pPr>
        <w:pStyle w:val="11ff3"/>
        <w:rPr>
          <w:color w:val="auto"/>
        </w:rPr>
      </w:pPr>
      <w:r w:rsidRPr="005F6105">
        <w:rPr>
          <w:color w:val="auto"/>
        </w:rPr>
        <w:t>Рисунок 3 Схема присоединения теплопотребляющих установок потребителей к тепловым сетям</w:t>
      </w:r>
    </w:p>
    <w:p w:rsidR="00EE0548" w:rsidRPr="005F6105" w:rsidRDefault="00EE0548" w:rsidP="00EE0548">
      <w:pPr>
        <w:pStyle w:val="11ff3"/>
        <w:rPr>
          <w:color w:val="auto"/>
        </w:rPr>
      </w:pPr>
      <w:r w:rsidRPr="005F6105">
        <w:rPr>
          <w:color w:val="auto"/>
        </w:rPr>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EE0548" w:rsidRPr="005F6105" w:rsidRDefault="00EE0548" w:rsidP="00EE0548">
      <w:pPr>
        <w:pStyle w:val="11ff3"/>
        <w:rPr>
          <w:color w:val="auto"/>
        </w:rPr>
      </w:pPr>
      <w:r w:rsidRPr="005F6105">
        <w:rPr>
          <w:color w:val="auto"/>
        </w:rPr>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EE0548" w:rsidRPr="005F6105" w:rsidRDefault="00EE0548" w:rsidP="00EE0548">
      <w:pPr>
        <w:pStyle w:val="11ff3"/>
        <w:rPr>
          <w:color w:val="auto"/>
        </w:rPr>
      </w:pPr>
      <w:r w:rsidRPr="005F6105">
        <w:rPr>
          <w:color w:val="auto"/>
        </w:rPr>
        <w:t>Присоединение</w:t>
      </w:r>
      <w:r w:rsidRPr="005F6105">
        <w:rPr>
          <w:color w:val="auto"/>
          <w:spacing w:val="1"/>
        </w:rPr>
        <w:t xml:space="preserve"> </w:t>
      </w:r>
      <w:r w:rsidRPr="005F6105">
        <w:rPr>
          <w:color w:val="auto"/>
        </w:rPr>
        <w:t>системы</w:t>
      </w:r>
      <w:r w:rsidRPr="005F6105">
        <w:rPr>
          <w:color w:val="auto"/>
          <w:spacing w:val="66"/>
        </w:rPr>
        <w:t xml:space="preserve"> </w:t>
      </w:r>
      <w:r w:rsidRPr="005F6105">
        <w:rPr>
          <w:color w:val="auto"/>
        </w:rPr>
        <w:t>отопления</w:t>
      </w:r>
      <w:r w:rsidRPr="005F6105">
        <w:rPr>
          <w:color w:val="auto"/>
          <w:spacing w:val="66"/>
        </w:rPr>
        <w:t xml:space="preserve"> </w:t>
      </w:r>
      <w:r w:rsidRPr="005F6105">
        <w:rPr>
          <w:color w:val="auto"/>
        </w:rPr>
        <w:t>потребителей</w:t>
      </w:r>
      <w:r w:rsidRPr="005F6105">
        <w:rPr>
          <w:color w:val="auto"/>
          <w:spacing w:val="66"/>
        </w:rPr>
        <w:t xml:space="preserve"> </w:t>
      </w:r>
      <w:r w:rsidRPr="005F6105">
        <w:rPr>
          <w:color w:val="auto"/>
        </w:rPr>
        <w:t>зависимое,</w:t>
      </w:r>
      <w:r w:rsidRPr="005F6105">
        <w:rPr>
          <w:color w:val="auto"/>
          <w:spacing w:val="1"/>
        </w:rPr>
        <w:t xml:space="preserve"> </w:t>
      </w:r>
      <w:r w:rsidRPr="005F6105">
        <w:rPr>
          <w:color w:val="auto"/>
        </w:rPr>
        <w:t>т.е.</w:t>
      </w:r>
      <w:r w:rsidRPr="005F6105">
        <w:rPr>
          <w:color w:val="auto"/>
          <w:spacing w:val="1"/>
        </w:rPr>
        <w:t xml:space="preserve"> </w:t>
      </w:r>
      <w:r w:rsidRPr="005F6105">
        <w:rPr>
          <w:color w:val="auto"/>
        </w:rPr>
        <w:t>теплоноситель,</w:t>
      </w:r>
      <w:r w:rsidRPr="005F6105">
        <w:rPr>
          <w:color w:val="auto"/>
          <w:spacing w:val="1"/>
        </w:rPr>
        <w:t xml:space="preserve"> </w:t>
      </w:r>
      <w:r w:rsidRPr="005F6105">
        <w:rPr>
          <w:color w:val="auto"/>
        </w:rPr>
        <w:t>циркулирующий</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тепловых сетях используется</w:t>
      </w:r>
      <w:r w:rsidRPr="005F6105">
        <w:rPr>
          <w:color w:val="auto"/>
          <w:spacing w:val="1"/>
        </w:rPr>
        <w:t xml:space="preserve"> </w:t>
      </w:r>
      <w:r w:rsidRPr="005F6105">
        <w:rPr>
          <w:color w:val="auto"/>
        </w:rPr>
        <w:t>непосредственно</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системе</w:t>
      </w:r>
      <w:r w:rsidRPr="005F6105">
        <w:rPr>
          <w:color w:val="auto"/>
          <w:spacing w:val="1"/>
        </w:rPr>
        <w:t xml:space="preserve"> </w:t>
      </w:r>
      <w:r w:rsidRPr="005F6105">
        <w:rPr>
          <w:color w:val="auto"/>
        </w:rPr>
        <w:t>отопления.</w:t>
      </w:r>
      <w:r w:rsidRPr="005F6105">
        <w:rPr>
          <w:color w:val="auto"/>
          <w:spacing w:val="1"/>
        </w:rPr>
        <w:t xml:space="preserve"> </w:t>
      </w:r>
      <w:r w:rsidRPr="005F6105">
        <w:rPr>
          <w:color w:val="auto"/>
        </w:rPr>
        <w:t>Горячее</w:t>
      </w:r>
      <w:r w:rsidRPr="005F6105">
        <w:rPr>
          <w:color w:val="auto"/>
          <w:spacing w:val="-62"/>
        </w:rPr>
        <w:t xml:space="preserve"> </w:t>
      </w:r>
      <w:r w:rsidRPr="005F6105">
        <w:rPr>
          <w:color w:val="auto"/>
        </w:rPr>
        <w:t>водоснабжение</w:t>
      </w:r>
      <w:r w:rsidRPr="005F6105">
        <w:rPr>
          <w:color w:val="auto"/>
          <w:spacing w:val="1"/>
        </w:rPr>
        <w:t xml:space="preserve"> </w:t>
      </w:r>
      <w:r w:rsidRPr="005F6105">
        <w:rPr>
          <w:color w:val="auto"/>
        </w:rPr>
        <w:t>отсутствует.</w:t>
      </w:r>
      <w:r w:rsidRPr="005F6105">
        <w:rPr>
          <w:color w:val="auto"/>
          <w:spacing w:val="1"/>
        </w:rPr>
        <w:t xml:space="preserve"> </w:t>
      </w:r>
      <w:r w:rsidRPr="005F6105">
        <w:rPr>
          <w:color w:val="auto"/>
        </w:rPr>
        <w:t>Автоматические</w:t>
      </w:r>
      <w:r w:rsidRPr="005F6105">
        <w:rPr>
          <w:color w:val="auto"/>
          <w:spacing w:val="1"/>
        </w:rPr>
        <w:t xml:space="preserve"> </w:t>
      </w:r>
      <w:r w:rsidRPr="005F6105">
        <w:rPr>
          <w:color w:val="auto"/>
        </w:rPr>
        <w:t>регуляторы</w:t>
      </w:r>
      <w:r w:rsidRPr="005F6105">
        <w:rPr>
          <w:color w:val="auto"/>
          <w:spacing w:val="66"/>
        </w:rPr>
        <w:t xml:space="preserve"> </w:t>
      </w:r>
      <w:r w:rsidRPr="005F6105">
        <w:rPr>
          <w:color w:val="auto"/>
        </w:rPr>
        <w:t>отпуска</w:t>
      </w:r>
      <w:r w:rsidRPr="005F6105">
        <w:rPr>
          <w:color w:val="auto"/>
          <w:spacing w:val="66"/>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1"/>
        </w:rPr>
        <w:t xml:space="preserve"> </w:t>
      </w:r>
      <w:r w:rsidRPr="005F6105">
        <w:rPr>
          <w:color w:val="auto"/>
        </w:rPr>
        <w:t>на</w:t>
      </w:r>
      <w:r w:rsidRPr="005F6105">
        <w:rPr>
          <w:color w:val="auto"/>
          <w:spacing w:val="6"/>
        </w:rPr>
        <w:t xml:space="preserve"> </w:t>
      </w:r>
      <w:r w:rsidRPr="005F6105">
        <w:rPr>
          <w:color w:val="auto"/>
        </w:rPr>
        <w:t>отопление</w:t>
      </w:r>
      <w:r w:rsidRPr="005F6105">
        <w:rPr>
          <w:color w:val="auto"/>
          <w:spacing w:val="12"/>
        </w:rPr>
        <w:t xml:space="preserve"> </w:t>
      </w:r>
      <w:r w:rsidRPr="005F6105">
        <w:rPr>
          <w:color w:val="auto"/>
        </w:rPr>
        <w:t>не</w:t>
      </w:r>
      <w:r w:rsidRPr="005F6105">
        <w:rPr>
          <w:color w:val="auto"/>
          <w:spacing w:val="13"/>
        </w:rPr>
        <w:t xml:space="preserve"> </w:t>
      </w:r>
      <w:r w:rsidRPr="005F6105">
        <w:rPr>
          <w:color w:val="auto"/>
        </w:rPr>
        <w:t>установлены.</w:t>
      </w:r>
    </w:p>
    <w:p w:rsidR="00EE0548" w:rsidRPr="005F6105" w:rsidRDefault="00EE0548" w:rsidP="00EE0548">
      <w:pPr>
        <w:pStyle w:val="11ff3"/>
        <w:rPr>
          <w:color w:val="auto"/>
        </w:rPr>
      </w:pPr>
      <w:r w:rsidRPr="005F6105">
        <w:rPr>
          <w:color w:val="auto"/>
        </w:rPr>
        <w:t>В качестве теплоносителя используется горячая вода.</w:t>
      </w:r>
    </w:p>
    <w:p w:rsidR="00EE0548" w:rsidRPr="005F6105" w:rsidRDefault="00EE0548" w:rsidP="00EE0548">
      <w:pPr>
        <w:pStyle w:val="20"/>
        <w:tabs>
          <w:tab w:val="left" w:pos="709"/>
        </w:tabs>
        <w:jc w:val="both"/>
        <w:rPr>
          <w:rFonts w:cs="Times New Roman"/>
        </w:rPr>
      </w:pPr>
      <w:bookmarkStart w:id="147" w:name="_Toc475879451"/>
      <w:bookmarkStart w:id="148" w:name="_Toc78674718"/>
      <w:bookmarkStart w:id="149" w:name="_Toc84970955"/>
      <w:bookmarkStart w:id="150" w:name="_Toc84978944"/>
      <w:r w:rsidRPr="005F6105">
        <w:rPr>
          <w:rFonts w:cs="Times New Roman"/>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47"/>
      <w:bookmarkEnd w:id="148"/>
      <w:bookmarkEnd w:id="149"/>
      <w:bookmarkEnd w:id="150"/>
    </w:p>
    <w:p w:rsidR="00EE0548" w:rsidRPr="005F6105" w:rsidRDefault="00EE0548" w:rsidP="00EE0548">
      <w:pPr>
        <w:pStyle w:val="11ff3"/>
        <w:rPr>
          <w:color w:val="auto"/>
        </w:rPr>
      </w:pPr>
      <w:r w:rsidRPr="005F6105">
        <w:rPr>
          <w:color w:val="auto"/>
        </w:rPr>
        <w:t>Коммерческие приборы учета у потребителей отсутствуют. У всех потребителей тепла, учет производится расчетным методом.</w:t>
      </w:r>
    </w:p>
    <w:p w:rsidR="00EE0548" w:rsidRPr="005F6105" w:rsidRDefault="00EE0548" w:rsidP="00EE0548">
      <w:pPr>
        <w:pStyle w:val="11ff3"/>
        <w:rPr>
          <w:b/>
          <w:color w:val="auto"/>
        </w:rPr>
      </w:pPr>
      <w:r w:rsidRPr="005F6105">
        <w:rPr>
          <w:b/>
          <w:color w:val="auto"/>
        </w:rPr>
        <w:t>Таблица 1.3.17.1 - Сведения о наличии коммерческого приборного учета тепловой энергии, отпущенной из тепловых сетей потребителям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7"/>
        <w:gridCol w:w="2179"/>
        <w:gridCol w:w="3138"/>
        <w:gridCol w:w="1832"/>
      </w:tblGrid>
      <w:tr w:rsidR="00EE0548" w:rsidRPr="005F6105" w:rsidTr="00EE0548">
        <w:trPr>
          <w:trHeight w:val="170"/>
          <w:tblHeader/>
        </w:trPr>
        <w:tc>
          <w:tcPr>
            <w:tcW w:w="1175" w:type="pct"/>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lastRenderedPageBreak/>
              <w:t>Объект (потребитель)</w:t>
            </w:r>
          </w:p>
        </w:tc>
        <w:tc>
          <w:tcPr>
            <w:tcW w:w="1166" w:type="pct"/>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Адрес</w:t>
            </w:r>
          </w:p>
        </w:tc>
        <w:tc>
          <w:tcPr>
            <w:tcW w:w="1679" w:type="pct"/>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Наименование котельной, к которой подключен объект</w:t>
            </w:r>
          </w:p>
        </w:tc>
        <w:tc>
          <w:tcPr>
            <w:tcW w:w="980" w:type="pct"/>
            <w:shd w:val="clear" w:color="auto" w:fill="D9D9D9" w:themeFill="background1" w:themeFillShade="D9"/>
            <w:tcMar>
              <w:left w:w="28" w:type="dxa"/>
              <w:right w:w="28" w:type="dxa"/>
            </w:tcMar>
            <w:vAlign w:val="center"/>
          </w:tcPr>
          <w:p w:rsidR="00EE0548" w:rsidRPr="005F6105" w:rsidRDefault="00EE0548" w:rsidP="00EE0548">
            <w:pPr>
              <w:pStyle w:val="1fffb"/>
              <w:rPr>
                <w:rFonts w:cs="Times New Roman"/>
              </w:rPr>
            </w:pPr>
            <w:r w:rsidRPr="005F6105">
              <w:rPr>
                <w:rFonts w:cs="Times New Roman"/>
              </w:rPr>
              <w:t>Год ввода в эксплуатацию</w:t>
            </w:r>
          </w:p>
        </w:tc>
      </w:tr>
      <w:tr w:rsidR="00EE0548" w:rsidRPr="005F6105" w:rsidTr="00EE0548">
        <w:trPr>
          <w:trHeight w:val="170"/>
        </w:trPr>
        <w:tc>
          <w:tcPr>
            <w:tcW w:w="11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E0548" w:rsidRPr="005F6105" w:rsidRDefault="00EE0548" w:rsidP="00EE0548">
            <w:pPr>
              <w:pStyle w:val="1fffb"/>
              <w:rPr>
                <w:rFonts w:cs="Times New Roman"/>
              </w:rPr>
            </w:pPr>
            <w:r w:rsidRPr="005F6105">
              <w:rPr>
                <w:rFonts w:cs="Times New Roman"/>
              </w:rPr>
              <w:t>-</w:t>
            </w:r>
          </w:p>
        </w:tc>
        <w:tc>
          <w:tcPr>
            <w:tcW w:w="1166"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w:t>
            </w:r>
          </w:p>
        </w:tc>
        <w:tc>
          <w:tcPr>
            <w:tcW w:w="1679"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w:t>
            </w:r>
          </w:p>
        </w:tc>
        <w:tc>
          <w:tcPr>
            <w:tcW w:w="980" w:type="pct"/>
            <w:tcMar>
              <w:left w:w="28" w:type="dxa"/>
              <w:right w:w="28" w:type="dxa"/>
            </w:tcMar>
            <w:vAlign w:val="center"/>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pStyle w:val="11ff3"/>
        <w:rPr>
          <w:color w:val="auto"/>
        </w:rPr>
      </w:pPr>
    </w:p>
    <w:p w:rsidR="00EE0548" w:rsidRPr="005F6105" w:rsidRDefault="00EE0548" w:rsidP="00EE0548">
      <w:pPr>
        <w:pStyle w:val="11ff3"/>
        <w:rPr>
          <w:b/>
          <w:color w:val="auto"/>
        </w:rPr>
      </w:pPr>
      <w:r w:rsidRPr="005F6105">
        <w:rPr>
          <w:b/>
          <w:color w:val="auto"/>
        </w:rPr>
        <w:t>Таблица 1.3.17.2 -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280"/>
        <w:gridCol w:w="3518"/>
        <w:gridCol w:w="3548"/>
      </w:tblGrid>
      <w:tr w:rsidR="00EE0548" w:rsidRPr="005F6105" w:rsidTr="00EE0548">
        <w:trPr>
          <w:trHeight w:val="340"/>
          <w:tblHeader/>
        </w:trPr>
        <w:tc>
          <w:tcPr>
            <w:tcW w:w="1220" w:type="pc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Объект (потребитель)</w:t>
            </w:r>
          </w:p>
        </w:tc>
        <w:tc>
          <w:tcPr>
            <w:tcW w:w="1882" w:type="pct"/>
            <w:shd w:val="clear" w:color="auto" w:fill="D9D9D9" w:themeFill="background1" w:themeFillShade="D9"/>
            <w:vAlign w:val="center"/>
          </w:tcPr>
          <w:p w:rsidR="00EE0548" w:rsidRPr="005F6105" w:rsidRDefault="00EE0548" w:rsidP="00EE0548">
            <w:pPr>
              <w:pStyle w:val="1fffb"/>
            </w:pPr>
            <w:r w:rsidRPr="005F6105">
              <w:t>Адрес</w:t>
            </w:r>
          </w:p>
        </w:tc>
        <w:tc>
          <w:tcPr>
            <w:tcW w:w="1898" w:type="pc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Наименование котельной, к которой подключен объект</w:t>
            </w:r>
          </w:p>
        </w:tc>
      </w:tr>
      <w:tr w:rsidR="00EE0548" w:rsidRPr="005F6105" w:rsidTr="00EE0548">
        <w:trPr>
          <w:trHeight w:val="340"/>
        </w:trPr>
        <w:tc>
          <w:tcPr>
            <w:tcW w:w="1220" w:type="pct"/>
            <w:shd w:val="clear" w:color="auto" w:fill="FFFFFF" w:themeFill="background1"/>
            <w:tcMar>
              <w:left w:w="28" w:type="dxa"/>
              <w:right w:w="28" w:type="dxa"/>
            </w:tcMar>
            <w:vAlign w:val="center"/>
          </w:tcPr>
          <w:p w:rsidR="00EE0548" w:rsidRPr="005F6105" w:rsidRDefault="00EE0548" w:rsidP="00EE0548">
            <w:pPr>
              <w:pStyle w:val="1fffb"/>
            </w:pPr>
            <w:r w:rsidRPr="005F6105">
              <w:t>МОУ Писаревская СОШ</w:t>
            </w:r>
          </w:p>
          <w:p w:rsidR="00EE0548" w:rsidRPr="005F6105" w:rsidRDefault="00EE0548" w:rsidP="00EE0548">
            <w:pPr>
              <w:pStyle w:val="1fffb"/>
            </w:pPr>
          </w:p>
        </w:tc>
        <w:tc>
          <w:tcPr>
            <w:tcW w:w="1882" w:type="pct"/>
            <w:shd w:val="clear" w:color="auto" w:fill="FFFFFF" w:themeFill="background1"/>
            <w:vAlign w:val="center"/>
          </w:tcPr>
          <w:p w:rsidR="00EE0548" w:rsidRPr="005F6105" w:rsidRDefault="00EE0548" w:rsidP="00EE0548">
            <w:pPr>
              <w:pStyle w:val="1fffb"/>
            </w:pPr>
            <w:r w:rsidRPr="005F6105">
              <w:t xml:space="preserve">Тулунский район, </w:t>
            </w:r>
          </w:p>
          <w:p w:rsidR="00EE0548" w:rsidRPr="005F6105" w:rsidRDefault="00EE0548" w:rsidP="00EE0548">
            <w:pPr>
              <w:pStyle w:val="1fffb"/>
            </w:pPr>
            <w:r w:rsidRPr="005F6105">
              <w:t xml:space="preserve">пос. 4-е отделение ГСС, </w:t>
            </w:r>
          </w:p>
          <w:p w:rsidR="00EE0548" w:rsidRPr="005F6105" w:rsidRDefault="00EE0548" w:rsidP="00EE0548">
            <w:pPr>
              <w:pStyle w:val="1fffb"/>
            </w:pPr>
            <w:r w:rsidRPr="005F6105">
              <w:t>ул. Мичурина, 1</w:t>
            </w:r>
          </w:p>
        </w:tc>
        <w:tc>
          <w:tcPr>
            <w:tcW w:w="1898" w:type="pct"/>
            <w:shd w:val="clear" w:color="auto" w:fill="FFFFFF" w:themeFill="background1"/>
            <w:tcMar>
              <w:left w:w="28" w:type="dxa"/>
              <w:right w:w="28" w:type="dxa"/>
            </w:tcMar>
            <w:vAlign w:val="center"/>
          </w:tcPr>
          <w:p w:rsidR="00EE0548" w:rsidRPr="005F6105" w:rsidRDefault="00EE0548" w:rsidP="00EE0548">
            <w:pPr>
              <w:pStyle w:val="1fffb"/>
            </w:pPr>
            <w:r w:rsidRPr="005F6105">
              <w:t>Котельная пос. 4-е отделение ГСС</w:t>
            </w:r>
          </w:p>
        </w:tc>
      </w:tr>
      <w:tr w:rsidR="00EE0548" w:rsidRPr="005F6105" w:rsidTr="00EE0548">
        <w:trPr>
          <w:trHeight w:val="340"/>
        </w:trPr>
        <w:tc>
          <w:tcPr>
            <w:tcW w:w="1220" w:type="pct"/>
            <w:shd w:val="clear" w:color="auto" w:fill="FFFFFF" w:themeFill="background1"/>
            <w:tcMar>
              <w:left w:w="28" w:type="dxa"/>
              <w:right w:w="28" w:type="dxa"/>
            </w:tcMar>
            <w:vAlign w:val="center"/>
          </w:tcPr>
          <w:p w:rsidR="00EE0548" w:rsidRPr="005F6105" w:rsidRDefault="00EE0548" w:rsidP="00EE0548">
            <w:pPr>
              <w:pStyle w:val="1fffb"/>
            </w:pPr>
            <w:r w:rsidRPr="005F6105">
              <w:t>МДОУ Колосок</w:t>
            </w:r>
          </w:p>
          <w:p w:rsidR="00EE0548" w:rsidRPr="005F6105" w:rsidRDefault="00EE0548" w:rsidP="00EE0548">
            <w:pPr>
              <w:pStyle w:val="1fffb"/>
            </w:pPr>
          </w:p>
        </w:tc>
        <w:tc>
          <w:tcPr>
            <w:tcW w:w="1882" w:type="pct"/>
            <w:shd w:val="clear" w:color="auto" w:fill="FFFFFF" w:themeFill="background1"/>
            <w:vAlign w:val="center"/>
          </w:tcPr>
          <w:p w:rsidR="00EE0548" w:rsidRPr="005F6105" w:rsidRDefault="00EE0548" w:rsidP="00EE0548">
            <w:pPr>
              <w:pStyle w:val="1fffb"/>
            </w:pPr>
            <w:r w:rsidRPr="005F6105">
              <w:t xml:space="preserve">Тулунский район, </w:t>
            </w:r>
          </w:p>
          <w:p w:rsidR="00EE0548" w:rsidRPr="005F6105" w:rsidRDefault="00EE0548" w:rsidP="00EE0548">
            <w:pPr>
              <w:pStyle w:val="1fffb"/>
            </w:pPr>
            <w:r w:rsidRPr="005F6105">
              <w:t xml:space="preserve">пос. 4-е отделение ГСС, </w:t>
            </w:r>
          </w:p>
          <w:p w:rsidR="00EE0548" w:rsidRPr="005F6105" w:rsidRDefault="00EE0548" w:rsidP="00EE0548">
            <w:pPr>
              <w:pStyle w:val="1fffb"/>
            </w:pPr>
            <w:r w:rsidRPr="005F6105">
              <w:t>ул. Мичурина, 28 А</w:t>
            </w:r>
          </w:p>
        </w:tc>
        <w:tc>
          <w:tcPr>
            <w:tcW w:w="1898" w:type="pct"/>
            <w:shd w:val="clear" w:color="auto" w:fill="FFFFFF" w:themeFill="background1"/>
            <w:tcMar>
              <w:left w:w="28" w:type="dxa"/>
              <w:right w:w="28" w:type="dxa"/>
            </w:tcMar>
            <w:vAlign w:val="center"/>
          </w:tcPr>
          <w:p w:rsidR="00EE0548" w:rsidRPr="005F6105" w:rsidRDefault="00EE0548" w:rsidP="00EE0548">
            <w:pPr>
              <w:pStyle w:val="1fffb"/>
            </w:pPr>
            <w:r w:rsidRPr="005F6105">
              <w:t>Котельная пос. 4-е отделение ГСС</w:t>
            </w:r>
          </w:p>
        </w:tc>
      </w:tr>
      <w:tr w:rsidR="00EE0548" w:rsidRPr="005F6105" w:rsidTr="00EE0548">
        <w:trPr>
          <w:trHeight w:val="340"/>
        </w:trPr>
        <w:tc>
          <w:tcPr>
            <w:tcW w:w="1220" w:type="pct"/>
            <w:shd w:val="clear" w:color="auto" w:fill="FFFFFF" w:themeFill="background1"/>
            <w:tcMar>
              <w:left w:w="28" w:type="dxa"/>
              <w:right w:w="28" w:type="dxa"/>
            </w:tcMar>
            <w:vAlign w:val="center"/>
          </w:tcPr>
          <w:p w:rsidR="00EE0548" w:rsidRPr="005F6105" w:rsidRDefault="00EE0548" w:rsidP="00EE0548">
            <w:pPr>
              <w:pStyle w:val="1fffb"/>
            </w:pPr>
            <w:r w:rsidRPr="005F6105">
              <w:t>Администрация Писаревского сельского поселения</w:t>
            </w:r>
          </w:p>
          <w:p w:rsidR="00EE0548" w:rsidRPr="005F6105" w:rsidRDefault="00EE0548" w:rsidP="00EE0548">
            <w:pPr>
              <w:pStyle w:val="1fffb"/>
            </w:pPr>
          </w:p>
        </w:tc>
        <w:tc>
          <w:tcPr>
            <w:tcW w:w="1882" w:type="pct"/>
            <w:shd w:val="clear" w:color="auto" w:fill="FFFFFF" w:themeFill="background1"/>
            <w:vAlign w:val="center"/>
          </w:tcPr>
          <w:p w:rsidR="00EE0548" w:rsidRPr="005F6105" w:rsidRDefault="00EE0548" w:rsidP="00EE0548">
            <w:pPr>
              <w:pStyle w:val="1fffb"/>
            </w:pPr>
            <w:r w:rsidRPr="005F6105">
              <w:t xml:space="preserve">Тулунский район, </w:t>
            </w:r>
          </w:p>
          <w:p w:rsidR="00EE0548" w:rsidRPr="005F6105" w:rsidRDefault="00EE0548" w:rsidP="00EE0548">
            <w:pPr>
              <w:pStyle w:val="1fffb"/>
            </w:pPr>
            <w:r w:rsidRPr="005F6105">
              <w:t xml:space="preserve">пос. 4-е отделение ГСС, </w:t>
            </w:r>
          </w:p>
          <w:p w:rsidR="00EE0548" w:rsidRPr="005F6105" w:rsidRDefault="00EE0548" w:rsidP="00EE0548">
            <w:pPr>
              <w:pStyle w:val="1fffb"/>
            </w:pPr>
            <w:r w:rsidRPr="005F6105">
              <w:t>ул. Мичурина, 36</w:t>
            </w:r>
          </w:p>
        </w:tc>
        <w:tc>
          <w:tcPr>
            <w:tcW w:w="1898" w:type="pct"/>
            <w:shd w:val="clear" w:color="auto" w:fill="FFFFFF" w:themeFill="background1"/>
            <w:tcMar>
              <w:left w:w="28" w:type="dxa"/>
              <w:right w:w="28" w:type="dxa"/>
            </w:tcMar>
            <w:vAlign w:val="center"/>
          </w:tcPr>
          <w:p w:rsidR="00EE0548" w:rsidRPr="005F6105" w:rsidRDefault="00EE0548" w:rsidP="00EE0548">
            <w:pPr>
              <w:pStyle w:val="1fffb"/>
            </w:pPr>
            <w:r w:rsidRPr="005F6105">
              <w:t>Котельная пос. 4-е отделение ГСС</w:t>
            </w:r>
          </w:p>
        </w:tc>
      </w:tr>
      <w:tr w:rsidR="00EE0548" w:rsidRPr="005F6105" w:rsidTr="00EE0548">
        <w:trPr>
          <w:trHeight w:val="340"/>
        </w:trPr>
        <w:tc>
          <w:tcPr>
            <w:tcW w:w="1220" w:type="pct"/>
            <w:shd w:val="clear" w:color="auto" w:fill="FFFFFF" w:themeFill="background1"/>
            <w:tcMar>
              <w:left w:w="28" w:type="dxa"/>
              <w:right w:w="28" w:type="dxa"/>
            </w:tcMar>
            <w:vAlign w:val="center"/>
          </w:tcPr>
          <w:p w:rsidR="00EE0548" w:rsidRPr="005F6105" w:rsidRDefault="00EE0548" w:rsidP="00EE0548">
            <w:pPr>
              <w:pStyle w:val="1fffb"/>
            </w:pPr>
            <w:r w:rsidRPr="005F6105">
              <w:t>Многоквартирный дом</w:t>
            </w:r>
          </w:p>
          <w:p w:rsidR="00EE0548" w:rsidRPr="005F6105" w:rsidRDefault="00EE0548" w:rsidP="00EE0548">
            <w:pPr>
              <w:pStyle w:val="1fffb"/>
            </w:pPr>
          </w:p>
        </w:tc>
        <w:tc>
          <w:tcPr>
            <w:tcW w:w="1882" w:type="pct"/>
            <w:shd w:val="clear" w:color="auto" w:fill="FFFFFF" w:themeFill="background1"/>
            <w:vAlign w:val="center"/>
          </w:tcPr>
          <w:p w:rsidR="00EE0548" w:rsidRPr="005F6105" w:rsidRDefault="00EE0548" w:rsidP="00EE0548">
            <w:pPr>
              <w:pStyle w:val="1fffb"/>
            </w:pPr>
            <w:r w:rsidRPr="005F6105">
              <w:t xml:space="preserve">Тулунский район, </w:t>
            </w:r>
          </w:p>
          <w:p w:rsidR="00EE0548" w:rsidRPr="005F6105" w:rsidRDefault="00EE0548" w:rsidP="00EE0548">
            <w:pPr>
              <w:pStyle w:val="1fffb"/>
            </w:pPr>
            <w:r w:rsidRPr="005F6105">
              <w:t xml:space="preserve">пос. 4-е отделение ГСС, </w:t>
            </w:r>
          </w:p>
          <w:p w:rsidR="00EE0548" w:rsidRPr="005F6105" w:rsidRDefault="00EE0548" w:rsidP="00EE0548">
            <w:pPr>
              <w:pStyle w:val="1fffb"/>
            </w:pPr>
            <w:r w:rsidRPr="005F6105">
              <w:t>ул. Мичурина, 23</w:t>
            </w:r>
          </w:p>
        </w:tc>
        <w:tc>
          <w:tcPr>
            <w:tcW w:w="1898" w:type="pct"/>
            <w:shd w:val="clear" w:color="auto" w:fill="FFFFFF" w:themeFill="background1"/>
            <w:tcMar>
              <w:left w:w="28" w:type="dxa"/>
              <w:right w:w="28" w:type="dxa"/>
            </w:tcMar>
            <w:vAlign w:val="center"/>
          </w:tcPr>
          <w:p w:rsidR="00EE0548" w:rsidRPr="005F6105" w:rsidRDefault="00EE0548" w:rsidP="00EE0548">
            <w:pPr>
              <w:pStyle w:val="1fffb"/>
            </w:pPr>
            <w:r w:rsidRPr="005F6105">
              <w:t>Котельная пос. 4-е отделение ГСС</w:t>
            </w:r>
          </w:p>
        </w:tc>
      </w:tr>
      <w:tr w:rsidR="00EE0548" w:rsidRPr="005F6105" w:rsidTr="00EE0548">
        <w:trPr>
          <w:trHeight w:val="340"/>
        </w:trPr>
        <w:tc>
          <w:tcPr>
            <w:tcW w:w="1220" w:type="pct"/>
            <w:shd w:val="clear" w:color="auto" w:fill="FFFFFF" w:themeFill="background1"/>
            <w:tcMar>
              <w:left w:w="28" w:type="dxa"/>
              <w:right w:w="28" w:type="dxa"/>
            </w:tcMar>
            <w:vAlign w:val="center"/>
          </w:tcPr>
          <w:p w:rsidR="00EE0548" w:rsidRPr="005F6105" w:rsidRDefault="00EE0548" w:rsidP="00EE0548">
            <w:pPr>
              <w:pStyle w:val="1fffb"/>
            </w:pPr>
            <w:r w:rsidRPr="005F6105">
              <w:t>Многоквартирный дом</w:t>
            </w:r>
          </w:p>
          <w:p w:rsidR="00EE0548" w:rsidRPr="005F6105" w:rsidRDefault="00EE0548" w:rsidP="00EE0548">
            <w:pPr>
              <w:pStyle w:val="1fffb"/>
            </w:pPr>
          </w:p>
        </w:tc>
        <w:tc>
          <w:tcPr>
            <w:tcW w:w="1882" w:type="pct"/>
            <w:shd w:val="clear" w:color="auto" w:fill="FFFFFF" w:themeFill="background1"/>
            <w:vAlign w:val="center"/>
          </w:tcPr>
          <w:p w:rsidR="00EE0548" w:rsidRPr="005F6105" w:rsidRDefault="00EE0548" w:rsidP="00EE0548">
            <w:pPr>
              <w:pStyle w:val="1fffb"/>
            </w:pPr>
            <w:r w:rsidRPr="005F6105">
              <w:t xml:space="preserve">Тулунский район, </w:t>
            </w:r>
          </w:p>
          <w:p w:rsidR="00EE0548" w:rsidRPr="005F6105" w:rsidRDefault="00EE0548" w:rsidP="00EE0548">
            <w:pPr>
              <w:pStyle w:val="1fffb"/>
            </w:pPr>
            <w:r w:rsidRPr="005F6105">
              <w:t xml:space="preserve">пос. 4-е отделение ГСС, </w:t>
            </w:r>
          </w:p>
          <w:p w:rsidR="00EE0548" w:rsidRPr="005F6105" w:rsidRDefault="00EE0548" w:rsidP="00EE0548">
            <w:pPr>
              <w:pStyle w:val="1fffb"/>
            </w:pPr>
            <w:r w:rsidRPr="005F6105">
              <w:t>ул. Мичурина, 25</w:t>
            </w:r>
          </w:p>
        </w:tc>
        <w:tc>
          <w:tcPr>
            <w:tcW w:w="1898" w:type="pct"/>
            <w:shd w:val="clear" w:color="auto" w:fill="FFFFFF" w:themeFill="background1"/>
            <w:tcMar>
              <w:left w:w="28" w:type="dxa"/>
              <w:right w:w="28" w:type="dxa"/>
            </w:tcMar>
            <w:vAlign w:val="center"/>
          </w:tcPr>
          <w:p w:rsidR="00EE0548" w:rsidRPr="005F6105" w:rsidRDefault="00EE0548" w:rsidP="00EE0548">
            <w:pPr>
              <w:pStyle w:val="1fffb"/>
            </w:pPr>
            <w:r w:rsidRPr="005F6105">
              <w:t>Котельная пос. 4-е отделение ГСС</w:t>
            </w:r>
          </w:p>
        </w:tc>
      </w:tr>
      <w:tr w:rsidR="00EE0548" w:rsidRPr="005F6105" w:rsidTr="00EE0548">
        <w:trPr>
          <w:trHeight w:val="340"/>
        </w:trPr>
        <w:tc>
          <w:tcPr>
            <w:tcW w:w="1220" w:type="pct"/>
            <w:shd w:val="clear" w:color="auto" w:fill="FFFFFF" w:themeFill="background1"/>
            <w:tcMar>
              <w:left w:w="28" w:type="dxa"/>
              <w:right w:w="28" w:type="dxa"/>
            </w:tcMar>
            <w:vAlign w:val="center"/>
          </w:tcPr>
          <w:p w:rsidR="00EE0548" w:rsidRPr="005F6105" w:rsidRDefault="00EE0548" w:rsidP="00EE0548">
            <w:pPr>
              <w:pStyle w:val="1fffb"/>
            </w:pPr>
            <w:r w:rsidRPr="005F6105">
              <w:t>Многоквартирный дом</w:t>
            </w:r>
          </w:p>
          <w:p w:rsidR="00EE0548" w:rsidRPr="005F6105" w:rsidRDefault="00EE0548" w:rsidP="00EE0548">
            <w:pPr>
              <w:pStyle w:val="1fffb"/>
            </w:pPr>
          </w:p>
        </w:tc>
        <w:tc>
          <w:tcPr>
            <w:tcW w:w="1882" w:type="pct"/>
            <w:shd w:val="clear" w:color="auto" w:fill="FFFFFF" w:themeFill="background1"/>
            <w:vAlign w:val="center"/>
          </w:tcPr>
          <w:p w:rsidR="00EE0548" w:rsidRPr="005F6105" w:rsidRDefault="00EE0548" w:rsidP="00EE0548">
            <w:pPr>
              <w:pStyle w:val="1fffb"/>
            </w:pPr>
            <w:r w:rsidRPr="005F6105">
              <w:t xml:space="preserve">Тулунский район, </w:t>
            </w:r>
          </w:p>
          <w:p w:rsidR="00EE0548" w:rsidRPr="005F6105" w:rsidRDefault="00EE0548" w:rsidP="00EE0548">
            <w:pPr>
              <w:pStyle w:val="1fffb"/>
            </w:pPr>
            <w:r w:rsidRPr="005F6105">
              <w:t xml:space="preserve">пос. 4-е отделение ГСС, </w:t>
            </w:r>
          </w:p>
          <w:p w:rsidR="00EE0548" w:rsidRPr="005F6105" w:rsidRDefault="00EE0548" w:rsidP="00EE0548">
            <w:pPr>
              <w:pStyle w:val="1fffb"/>
            </w:pPr>
            <w:r w:rsidRPr="005F6105">
              <w:t>ул. Мичурина, 27</w:t>
            </w:r>
          </w:p>
        </w:tc>
        <w:tc>
          <w:tcPr>
            <w:tcW w:w="1898" w:type="pct"/>
            <w:shd w:val="clear" w:color="auto" w:fill="FFFFFF" w:themeFill="background1"/>
            <w:tcMar>
              <w:left w:w="28" w:type="dxa"/>
              <w:right w:w="28" w:type="dxa"/>
            </w:tcMar>
            <w:vAlign w:val="center"/>
          </w:tcPr>
          <w:p w:rsidR="00EE0548" w:rsidRPr="005F6105" w:rsidRDefault="00EE0548" w:rsidP="00EE0548">
            <w:pPr>
              <w:pStyle w:val="1fffb"/>
            </w:pPr>
            <w:r w:rsidRPr="005F6105">
              <w:t>Котельная пос. 4-е отделение ГСС</w:t>
            </w:r>
          </w:p>
        </w:tc>
      </w:tr>
    </w:tbl>
    <w:p w:rsidR="00EE0548" w:rsidRPr="005F6105" w:rsidRDefault="00EE0548" w:rsidP="00EE0548">
      <w:pPr>
        <w:pStyle w:val="11ff3"/>
        <w:rPr>
          <w:b/>
          <w:color w:val="auto"/>
        </w:rPr>
      </w:pPr>
    </w:p>
    <w:p w:rsidR="00EE0548" w:rsidRPr="005F6105" w:rsidRDefault="00EE0548" w:rsidP="00EE0548">
      <w:pPr>
        <w:pStyle w:val="11ff3"/>
        <w:rPr>
          <w:color w:val="auto"/>
        </w:rPr>
      </w:pPr>
      <w:r w:rsidRPr="005F6105">
        <w:rPr>
          <w:color w:val="auto"/>
        </w:rPr>
        <w:t>В соответствии с Федеральным законом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территории Писаревского сельского поселения потребители с нагрузкой, превышающей это значение отсутствуют.</w:t>
      </w:r>
    </w:p>
    <w:p w:rsidR="00EE0548" w:rsidRPr="005F6105" w:rsidRDefault="00EE0548" w:rsidP="00EE0548">
      <w:pPr>
        <w:pStyle w:val="20"/>
        <w:tabs>
          <w:tab w:val="left" w:pos="709"/>
        </w:tabs>
        <w:jc w:val="both"/>
        <w:rPr>
          <w:rFonts w:cs="Times New Roman"/>
        </w:rPr>
      </w:pPr>
      <w:bookmarkStart w:id="151" w:name="_Toc475879452"/>
      <w:bookmarkStart w:id="152" w:name="_Toc78674719"/>
      <w:bookmarkStart w:id="153" w:name="_Toc84970956"/>
      <w:bookmarkStart w:id="154" w:name="_Toc84978945"/>
      <w:r w:rsidRPr="005F6105">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1"/>
      <w:bookmarkEnd w:id="152"/>
      <w:bookmarkEnd w:id="153"/>
      <w:bookmarkEnd w:id="154"/>
    </w:p>
    <w:p w:rsidR="00EE0548" w:rsidRPr="005F6105" w:rsidRDefault="00EE0548" w:rsidP="00EE0548">
      <w:pPr>
        <w:pStyle w:val="11ff3"/>
        <w:rPr>
          <w:color w:val="auto"/>
        </w:rPr>
      </w:pPr>
      <w:r w:rsidRPr="005F6105">
        <w:rPr>
          <w:color w:val="auto"/>
        </w:rPr>
        <w:t>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Диспетчерская служба и система автоматики отпуска тепла справляются с поставленными задачами.</w:t>
      </w:r>
    </w:p>
    <w:p w:rsidR="00EE0548" w:rsidRPr="005F6105" w:rsidRDefault="00EE0548" w:rsidP="00EE0548">
      <w:pPr>
        <w:pStyle w:val="20"/>
        <w:tabs>
          <w:tab w:val="left" w:pos="709"/>
        </w:tabs>
        <w:jc w:val="both"/>
        <w:rPr>
          <w:rFonts w:cs="Times New Roman"/>
        </w:rPr>
      </w:pPr>
      <w:bookmarkStart w:id="155" w:name="_Toc475879453"/>
      <w:bookmarkStart w:id="156" w:name="_Toc78674720"/>
      <w:bookmarkStart w:id="157" w:name="_Toc84970957"/>
      <w:bookmarkStart w:id="158" w:name="_Toc84978946"/>
      <w:r w:rsidRPr="005F6105">
        <w:rPr>
          <w:rFonts w:cs="Times New Roman"/>
        </w:rPr>
        <w:lastRenderedPageBreak/>
        <w:t>Уровень автоматизации и обслуживания центральных тепловых пунктов, насосных станций</w:t>
      </w:r>
      <w:bookmarkEnd w:id="155"/>
      <w:bookmarkEnd w:id="156"/>
      <w:bookmarkEnd w:id="157"/>
      <w:bookmarkEnd w:id="158"/>
    </w:p>
    <w:p w:rsidR="00EE0548" w:rsidRPr="005F6105" w:rsidRDefault="00EE0548" w:rsidP="00EE0548">
      <w:pPr>
        <w:pStyle w:val="11ff3"/>
        <w:rPr>
          <w:color w:val="auto"/>
        </w:rPr>
      </w:pPr>
      <w:bookmarkStart w:id="159" w:name="_Toc475879454"/>
      <w:bookmarkStart w:id="160" w:name="_Toc78674721"/>
      <w:r w:rsidRPr="005F6105">
        <w:rPr>
          <w:color w:val="auto"/>
        </w:rPr>
        <w:t xml:space="preserve">В Писаревском сельском поселении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EE0548" w:rsidRPr="005F6105" w:rsidRDefault="00EE0548" w:rsidP="00EE0548">
      <w:pPr>
        <w:pStyle w:val="20"/>
        <w:tabs>
          <w:tab w:val="left" w:pos="709"/>
        </w:tabs>
        <w:jc w:val="both"/>
        <w:rPr>
          <w:rFonts w:cs="Times New Roman"/>
        </w:rPr>
      </w:pPr>
      <w:bookmarkStart w:id="161" w:name="_Toc84970958"/>
      <w:bookmarkStart w:id="162" w:name="_Toc84978947"/>
      <w:r w:rsidRPr="005F6105">
        <w:rPr>
          <w:rFonts w:cs="Times New Roman"/>
        </w:rPr>
        <w:t>Сведения о наличии защиты тепловых сетей от превышения давления</w:t>
      </w:r>
      <w:bookmarkEnd w:id="159"/>
      <w:bookmarkEnd w:id="160"/>
      <w:bookmarkEnd w:id="161"/>
      <w:bookmarkEnd w:id="162"/>
    </w:p>
    <w:p w:rsidR="00EE0548" w:rsidRPr="005F6105" w:rsidRDefault="00EE0548" w:rsidP="00EE0548">
      <w:pPr>
        <w:pStyle w:val="11ff3"/>
        <w:rPr>
          <w:color w:val="auto"/>
        </w:rPr>
      </w:pPr>
      <w:r w:rsidRPr="005F6105">
        <w:rPr>
          <w:color w:val="auto"/>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здании котельной. При возникновении превышения расчетного давления в сети, клапаны сбрасывают теплоноситель на грунт, а также с помощью установки дроссельных шайб.</w:t>
      </w:r>
    </w:p>
    <w:p w:rsidR="00EE0548" w:rsidRPr="005F6105" w:rsidRDefault="00EE0548" w:rsidP="00EE0548">
      <w:pPr>
        <w:pStyle w:val="20"/>
        <w:tabs>
          <w:tab w:val="left" w:pos="709"/>
        </w:tabs>
        <w:jc w:val="both"/>
        <w:rPr>
          <w:rFonts w:cs="Times New Roman"/>
        </w:rPr>
      </w:pPr>
      <w:bookmarkStart w:id="163" w:name="_Toc475879455"/>
      <w:bookmarkStart w:id="164" w:name="_Toc78674722"/>
      <w:bookmarkStart w:id="165" w:name="_Toc84970959"/>
      <w:bookmarkStart w:id="166" w:name="_Toc84978948"/>
      <w:r w:rsidRPr="005F6105">
        <w:rPr>
          <w:rFonts w:cs="Times New Roman"/>
        </w:rPr>
        <w:t>Перечень выявленных бесхозяйных тепловых сетей и обоснование выбора организации, уполномоченной на их эксплуатацию</w:t>
      </w:r>
      <w:bookmarkEnd w:id="163"/>
      <w:bookmarkEnd w:id="164"/>
      <w:bookmarkEnd w:id="165"/>
      <w:bookmarkEnd w:id="166"/>
    </w:p>
    <w:p w:rsidR="00EE0548" w:rsidRPr="005F6105" w:rsidRDefault="00EE0548" w:rsidP="00EE0548">
      <w:pPr>
        <w:pStyle w:val="11ff3"/>
        <w:rPr>
          <w:color w:val="auto"/>
        </w:rPr>
      </w:pPr>
      <w:r w:rsidRPr="005F6105">
        <w:rPr>
          <w:color w:val="auto"/>
        </w:rPr>
        <w:t>На территории Писаревского сельского поселения не выявлены бесхозяйные тепловые сети.</w:t>
      </w:r>
    </w:p>
    <w:p w:rsidR="00EE0548" w:rsidRPr="005F6105" w:rsidRDefault="00EE0548" w:rsidP="00EE0548">
      <w:pPr>
        <w:pStyle w:val="11ff3"/>
        <w:rPr>
          <w:color w:val="auto"/>
        </w:rPr>
      </w:pPr>
      <w:r w:rsidRPr="005F6105">
        <w:rPr>
          <w:color w:val="auto"/>
        </w:rPr>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сельсовета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EE0548" w:rsidRPr="005F6105" w:rsidRDefault="00EE0548" w:rsidP="00EE0548">
      <w:pPr>
        <w:pStyle w:val="20"/>
        <w:rPr>
          <w:rFonts w:cs="Times New Roman"/>
        </w:rPr>
      </w:pPr>
      <w:bookmarkStart w:id="167" w:name="_Toc78674723"/>
      <w:bookmarkStart w:id="168" w:name="_Toc84970960"/>
      <w:bookmarkStart w:id="169" w:name="_Toc84978949"/>
      <w:r w:rsidRPr="005F6105">
        <w:rPr>
          <w:rFonts w:cs="Times New Roman"/>
        </w:rPr>
        <w:lastRenderedPageBreak/>
        <w:t>Данные энергетических характеристик тепловых сетей (при их наличии)</w:t>
      </w:r>
      <w:bookmarkEnd w:id="167"/>
      <w:bookmarkEnd w:id="168"/>
      <w:bookmarkEnd w:id="169"/>
    </w:p>
    <w:p w:rsidR="00EE0548" w:rsidRPr="005F6105" w:rsidRDefault="00EE0548" w:rsidP="00EE0548">
      <w:pPr>
        <w:pStyle w:val="11ff3"/>
        <w:rPr>
          <w:color w:val="auto"/>
        </w:rPr>
      </w:pPr>
      <w:r w:rsidRPr="005F6105">
        <w:rPr>
          <w:color w:val="auto"/>
        </w:rPr>
        <w:t>Информация энергетических характеристик тепловых сетей на территории Писаревского сельского поселения представлена в таблице.</w:t>
      </w:r>
    </w:p>
    <w:p w:rsidR="00EE0548" w:rsidRPr="005F6105" w:rsidRDefault="00EE0548" w:rsidP="00EE0548">
      <w:pPr>
        <w:pStyle w:val="11ff3"/>
        <w:rPr>
          <w:b/>
          <w:color w:val="auto"/>
        </w:rPr>
      </w:pPr>
      <w:r w:rsidRPr="005F6105">
        <w:rPr>
          <w:b/>
          <w:color w:val="auto"/>
        </w:rPr>
        <w:t>Таблица 1.3.22.1 - Энергетические характеристики тепловых сетей</w:t>
      </w:r>
    </w:p>
    <w:tbl>
      <w:tblPr>
        <w:tblW w:w="5000" w:type="pct"/>
        <w:tblLook w:val="04A0" w:firstRow="1" w:lastRow="0" w:firstColumn="1" w:lastColumn="0" w:noHBand="0" w:noVBand="1"/>
      </w:tblPr>
      <w:tblGrid>
        <w:gridCol w:w="1010"/>
        <w:gridCol w:w="1107"/>
        <w:gridCol w:w="1557"/>
        <w:gridCol w:w="798"/>
        <w:gridCol w:w="822"/>
        <w:gridCol w:w="880"/>
        <w:gridCol w:w="884"/>
        <w:gridCol w:w="847"/>
        <w:gridCol w:w="1441"/>
      </w:tblGrid>
      <w:tr w:rsidR="00EE0548" w:rsidRPr="005F6105" w:rsidTr="00EE0548">
        <w:trPr>
          <w:trHeight w:val="20"/>
        </w:trPr>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Диаметр, dу, мм</w:t>
            </w:r>
          </w:p>
        </w:tc>
        <w:tc>
          <w:tcPr>
            <w:tcW w:w="592"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Норма плотности теплового потока q, ккал/м·ч</w:t>
            </w:r>
          </w:p>
        </w:tc>
        <w:tc>
          <w:tcPr>
            <w:tcW w:w="833"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Протяженность участка тепловой сети li, м</w:t>
            </w:r>
          </w:p>
        </w:tc>
        <w:tc>
          <w:tcPr>
            <w:tcW w:w="427"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b</w:t>
            </w:r>
          </w:p>
        </w:tc>
        <w:tc>
          <w:tcPr>
            <w:tcW w:w="440"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к</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к·q·li, ккал/ч</w:t>
            </w:r>
          </w:p>
        </w:tc>
        <w:tc>
          <w:tcPr>
            <w:tcW w:w="473"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За период</w:t>
            </w:r>
          </w:p>
        </w:tc>
        <w:tc>
          <w:tcPr>
            <w:tcW w:w="453"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i/>
                <w:iCs/>
              </w:rPr>
            </w:pPr>
            <w:r w:rsidRPr="005F6105">
              <w:rPr>
                <w:i/>
                <w:iCs/>
              </w:rPr>
              <w:t>V</w:t>
            </w:r>
            <w:r w:rsidRPr="005F6105">
              <w:rPr>
                <w:i/>
                <w:iCs/>
                <w:vertAlign w:val="subscript"/>
              </w:rPr>
              <w:t>i</w:t>
            </w:r>
            <w:r w:rsidRPr="005F6105">
              <w:t xml:space="preserve"> </w:t>
            </w:r>
            <w:r w:rsidRPr="005F6105">
              <w:rPr>
                <w:i/>
                <w:iCs/>
              </w:rPr>
              <w:t>l</w:t>
            </w:r>
            <w:r w:rsidRPr="005F6105">
              <w:rPr>
                <w:i/>
                <w:iCs/>
                <w:vertAlign w:val="subscript"/>
              </w:rPr>
              <w:t>i</w:t>
            </w:r>
            <w:r w:rsidRPr="005F6105">
              <w:t>, м</w:t>
            </w:r>
            <w:r w:rsidRPr="005F6105">
              <w:rPr>
                <w:vertAlign w:val="superscript"/>
              </w:rPr>
              <w:t>3</w:t>
            </w:r>
          </w:p>
        </w:tc>
        <w:tc>
          <w:tcPr>
            <w:tcW w:w="771"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Материальная Ха-рка участков</w:t>
            </w:r>
          </w:p>
        </w:tc>
      </w:tr>
      <w:tr w:rsidR="00EE0548" w:rsidRPr="005F6105" w:rsidTr="00EE0548">
        <w:trPr>
          <w:trHeight w:val="20"/>
        </w:trPr>
        <w:tc>
          <w:tcPr>
            <w:tcW w:w="540" w:type="pct"/>
            <w:tcBorders>
              <w:top w:val="nil"/>
              <w:left w:val="single" w:sz="4" w:space="0" w:color="auto"/>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108</w:t>
            </w:r>
          </w:p>
        </w:tc>
        <w:tc>
          <w:tcPr>
            <w:tcW w:w="592"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32,5</w:t>
            </w:r>
          </w:p>
        </w:tc>
        <w:tc>
          <w:tcPr>
            <w:tcW w:w="833"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1150</w:t>
            </w:r>
          </w:p>
        </w:tc>
        <w:tc>
          <w:tcPr>
            <w:tcW w:w="427"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1,2</w:t>
            </w:r>
          </w:p>
        </w:tc>
        <w:tc>
          <w:tcPr>
            <w:tcW w:w="440"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1,41</w:t>
            </w:r>
          </w:p>
        </w:tc>
        <w:tc>
          <w:tcPr>
            <w:tcW w:w="471"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52699</w:t>
            </w:r>
          </w:p>
        </w:tc>
        <w:tc>
          <w:tcPr>
            <w:tcW w:w="473"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352</w:t>
            </w:r>
          </w:p>
        </w:tc>
        <w:tc>
          <w:tcPr>
            <w:tcW w:w="453"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8,85</w:t>
            </w:r>
          </w:p>
        </w:tc>
        <w:tc>
          <w:tcPr>
            <w:tcW w:w="771"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124,20</w:t>
            </w:r>
          </w:p>
        </w:tc>
      </w:tr>
    </w:tbl>
    <w:p w:rsidR="00EE0548" w:rsidRPr="005F6105" w:rsidRDefault="00EE0548" w:rsidP="00EE0548">
      <w:pPr>
        <w:pStyle w:val="11ff3"/>
        <w:rPr>
          <w:color w:val="auto"/>
        </w:rPr>
      </w:pPr>
    </w:p>
    <w:p w:rsidR="00EE0548" w:rsidRPr="005F6105" w:rsidRDefault="00EE0548" w:rsidP="00EE0548">
      <w:pPr>
        <w:pStyle w:val="19"/>
      </w:pPr>
      <w:bookmarkStart w:id="170" w:name="_Toc78674724"/>
      <w:bookmarkStart w:id="171" w:name="_Toc84970961"/>
      <w:bookmarkStart w:id="172" w:name="_Toc84978950"/>
      <w:r w:rsidRPr="005F6105">
        <w:t>Зоны действия источников тепловой энергии</w:t>
      </w:r>
      <w:bookmarkEnd w:id="170"/>
      <w:bookmarkEnd w:id="171"/>
      <w:bookmarkEnd w:id="172"/>
    </w:p>
    <w:p w:rsidR="00EE0548" w:rsidRPr="005F6105" w:rsidRDefault="00EE0548" w:rsidP="00EE0548">
      <w:pPr>
        <w:pStyle w:val="11ff3"/>
        <w:rPr>
          <w:color w:val="auto"/>
        </w:rPr>
      </w:pPr>
      <w:r w:rsidRPr="005F6105">
        <w:rPr>
          <w:color w:val="auto"/>
        </w:rPr>
        <w:t>Генеральным планом предусмотрены следующие зоны:</w:t>
      </w:r>
    </w:p>
    <w:p w:rsidR="00EE0548" w:rsidRPr="005F6105" w:rsidRDefault="00EE0548" w:rsidP="00EE0548">
      <w:pPr>
        <w:pStyle w:val="11ff3"/>
        <w:rPr>
          <w:color w:val="auto"/>
        </w:rPr>
      </w:pPr>
      <w:r w:rsidRPr="005F6105">
        <w:rPr>
          <w:color w:val="auto"/>
        </w:rPr>
        <w:t>−</w:t>
      </w:r>
      <w:r w:rsidRPr="005F6105">
        <w:rPr>
          <w:color w:val="auto"/>
        </w:rPr>
        <w:tab/>
        <w:t>жилые;</w:t>
      </w:r>
    </w:p>
    <w:p w:rsidR="00EE0548" w:rsidRPr="005F6105" w:rsidRDefault="00EE0548" w:rsidP="00EE0548">
      <w:pPr>
        <w:pStyle w:val="11ff3"/>
        <w:rPr>
          <w:color w:val="auto"/>
        </w:rPr>
      </w:pPr>
      <w:r w:rsidRPr="005F6105">
        <w:rPr>
          <w:color w:val="auto"/>
        </w:rPr>
        <w:t>−</w:t>
      </w:r>
      <w:r w:rsidRPr="005F6105">
        <w:rPr>
          <w:color w:val="auto"/>
        </w:rPr>
        <w:tab/>
        <w:t>общественно-деловые;</w:t>
      </w:r>
    </w:p>
    <w:p w:rsidR="00EE0548" w:rsidRPr="005F6105" w:rsidRDefault="00EE0548" w:rsidP="00EE0548">
      <w:pPr>
        <w:pStyle w:val="11ff3"/>
        <w:rPr>
          <w:color w:val="auto"/>
        </w:rPr>
      </w:pPr>
      <w:r w:rsidRPr="005F6105">
        <w:rPr>
          <w:color w:val="auto"/>
        </w:rPr>
        <w:t>−</w:t>
      </w:r>
      <w:r w:rsidRPr="005F6105">
        <w:rPr>
          <w:color w:val="auto"/>
        </w:rPr>
        <w:tab/>
        <w:t>производственные;</w:t>
      </w:r>
    </w:p>
    <w:p w:rsidR="00EE0548" w:rsidRPr="005F6105" w:rsidRDefault="00EE0548" w:rsidP="00EE0548">
      <w:pPr>
        <w:pStyle w:val="11ff3"/>
        <w:rPr>
          <w:color w:val="auto"/>
        </w:rPr>
      </w:pPr>
      <w:r w:rsidRPr="005F6105">
        <w:rPr>
          <w:color w:val="auto"/>
        </w:rPr>
        <w:t>−</w:t>
      </w:r>
      <w:r w:rsidRPr="005F6105">
        <w:rPr>
          <w:color w:val="auto"/>
        </w:rPr>
        <w:tab/>
        <w:t>рекреационные;</w:t>
      </w:r>
    </w:p>
    <w:p w:rsidR="00EE0548" w:rsidRPr="005F6105" w:rsidRDefault="00EE0548" w:rsidP="00EE0548">
      <w:pPr>
        <w:pStyle w:val="11ff3"/>
        <w:rPr>
          <w:color w:val="auto"/>
        </w:rPr>
      </w:pPr>
      <w:r w:rsidRPr="005F6105">
        <w:rPr>
          <w:color w:val="auto"/>
        </w:rPr>
        <w:t>−</w:t>
      </w:r>
      <w:r w:rsidRPr="005F6105">
        <w:rPr>
          <w:color w:val="auto"/>
        </w:rPr>
        <w:tab/>
        <w:t>зоны инженерной и транспортной инфраструктуры.</w:t>
      </w:r>
    </w:p>
    <w:p w:rsidR="00EE0548" w:rsidRPr="005F6105" w:rsidRDefault="00EE0548" w:rsidP="00EE0548">
      <w:pPr>
        <w:pStyle w:val="11ff3"/>
        <w:rPr>
          <w:color w:val="auto"/>
        </w:rPr>
      </w:pPr>
      <w:r w:rsidRPr="005F6105">
        <w:rPr>
          <w:color w:val="auto"/>
        </w:rPr>
        <w:t>Центральное теплоснабжение охватывает следующие зоны:</w:t>
      </w:r>
    </w:p>
    <w:p w:rsidR="00EE0548" w:rsidRPr="005F6105" w:rsidRDefault="00EE0548" w:rsidP="00EE0548">
      <w:pPr>
        <w:pStyle w:val="11ff3"/>
        <w:rPr>
          <w:color w:val="auto"/>
        </w:rPr>
      </w:pPr>
      <w:r w:rsidRPr="005F6105">
        <w:rPr>
          <w:color w:val="auto"/>
        </w:rPr>
        <w:t>−</w:t>
      </w:r>
      <w:r w:rsidRPr="005F6105">
        <w:rPr>
          <w:color w:val="auto"/>
        </w:rPr>
        <w:tab/>
        <w:t>жилые;</w:t>
      </w:r>
    </w:p>
    <w:p w:rsidR="00EE0548" w:rsidRPr="005F6105" w:rsidRDefault="00EE0548" w:rsidP="00EE0548">
      <w:pPr>
        <w:pStyle w:val="11ff3"/>
        <w:rPr>
          <w:color w:val="auto"/>
        </w:rPr>
      </w:pPr>
      <w:r w:rsidRPr="005F6105">
        <w:rPr>
          <w:color w:val="auto"/>
        </w:rPr>
        <w:t>−</w:t>
      </w:r>
      <w:r w:rsidRPr="005F6105">
        <w:rPr>
          <w:color w:val="auto"/>
        </w:rPr>
        <w:tab/>
        <w:t>общественно-деловые;</w:t>
      </w:r>
    </w:p>
    <w:p w:rsidR="00EE0548" w:rsidRPr="005F6105" w:rsidRDefault="00EE0548" w:rsidP="00EE0548">
      <w:pPr>
        <w:pStyle w:val="11ff3"/>
        <w:rPr>
          <w:color w:val="auto"/>
        </w:rPr>
      </w:pPr>
      <w:r w:rsidRPr="005F6105">
        <w:rPr>
          <w:color w:val="auto"/>
        </w:rPr>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EE0548" w:rsidRPr="005F6105" w:rsidRDefault="00EE0548" w:rsidP="00EE0548">
      <w:pPr>
        <w:pStyle w:val="11ff3"/>
        <w:rPr>
          <w:color w:val="auto"/>
        </w:rPr>
      </w:pPr>
      <w:r w:rsidRPr="005F6105">
        <w:rPr>
          <w:color w:val="auto"/>
        </w:rPr>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EE0548" w:rsidRPr="005F6105" w:rsidRDefault="00EE0548" w:rsidP="00EE0548">
      <w:pPr>
        <w:pStyle w:val="11ff3"/>
        <w:rPr>
          <w:color w:val="auto"/>
        </w:rPr>
      </w:pPr>
      <w:r w:rsidRPr="005F6105">
        <w:rPr>
          <w:color w:val="auto"/>
        </w:rPr>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EE0548" w:rsidRPr="005F6105" w:rsidRDefault="00EE0548" w:rsidP="00EE0548">
      <w:pPr>
        <w:pStyle w:val="11ff3"/>
        <w:rPr>
          <w:color w:val="auto"/>
        </w:rPr>
      </w:pPr>
      <w:r w:rsidRPr="005F6105">
        <w:rPr>
          <w:color w:val="auto"/>
        </w:rPr>
        <w:t xml:space="preserve">В состав зоны действия каждого источника входят территории, занятые промышленными, коммунальными и складскими территориями. </w:t>
      </w:r>
    </w:p>
    <w:p w:rsidR="00EE0548" w:rsidRPr="005F6105" w:rsidRDefault="00EE0548" w:rsidP="00EE0548">
      <w:pPr>
        <w:pStyle w:val="11ff3"/>
        <w:rPr>
          <w:b/>
          <w:color w:val="auto"/>
        </w:rPr>
      </w:pPr>
      <w:r w:rsidRPr="005F6105">
        <w:rPr>
          <w:b/>
          <w:color w:val="auto"/>
        </w:rPr>
        <w:t xml:space="preserve">Таблица 4.1 - Список объектов потребляющих тепловую энергию, присоединенных к котельным,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641"/>
        <w:gridCol w:w="1619"/>
        <w:gridCol w:w="1239"/>
        <w:gridCol w:w="1277"/>
        <w:gridCol w:w="1013"/>
      </w:tblGrid>
      <w:tr w:rsidR="00EE0548" w:rsidRPr="005F6105" w:rsidTr="00EE0548">
        <w:trPr>
          <w:trHeight w:val="20"/>
          <w:tblHeader/>
          <w:jc w:val="center"/>
        </w:trPr>
        <w:tc>
          <w:tcPr>
            <w:tcW w:w="880" w:type="pct"/>
            <w:vMerge w:val="restar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lastRenderedPageBreak/>
              <w:t>Наименование котельной</w:t>
            </w:r>
          </w:p>
        </w:tc>
        <w:tc>
          <w:tcPr>
            <w:tcW w:w="1460" w:type="pct"/>
            <w:vMerge w:val="restart"/>
            <w:shd w:val="clear" w:color="auto" w:fill="D9D9D9" w:themeFill="background1" w:themeFillShade="D9"/>
            <w:tcMar>
              <w:left w:w="28" w:type="dxa"/>
              <w:right w:w="28" w:type="dxa"/>
            </w:tcMar>
            <w:vAlign w:val="center"/>
            <w:hideMark/>
          </w:tcPr>
          <w:p w:rsidR="00EE0548" w:rsidRPr="005F6105" w:rsidRDefault="00EE0548" w:rsidP="00EE0548">
            <w:pPr>
              <w:pStyle w:val="1fffb"/>
            </w:pPr>
            <w:r w:rsidRPr="005F6105">
              <w:t>Наименование объекта, адресная привязка</w:t>
            </w:r>
          </w:p>
        </w:tc>
        <w:tc>
          <w:tcPr>
            <w:tcW w:w="773" w:type="pct"/>
            <w:vMerge w:val="restart"/>
            <w:shd w:val="clear" w:color="auto" w:fill="D9D9D9" w:themeFill="background1" w:themeFillShade="D9"/>
          </w:tcPr>
          <w:p w:rsidR="00EE0548" w:rsidRPr="005F6105" w:rsidRDefault="00EE0548" w:rsidP="00EE0548">
            <w:pPr>
              <w:pStyle w:val="1fffb"/>
            </w:pPr>
            <w:r w:rsidRPr="005F6105">
              <w:t>Система теплоснабжения (Открытая \открытая)</w:t>
            </w:r>
          </w:p>
        </w:tc>
        <w:tc>
          <w:tcPr>
            <w:tcW w:w="567" w:type="pct"/>
            <w:vMerge w:val="restar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Строительная площадь, м</w:t>
            </w:r>
            <w:r w:rsidRPr="005F6105">
              <w:rPr>
                <w:vertAlign w:val="superscript"/>
              </w:rPr>
              <w:t>2</w:t>
            </w:r>
          </w:p>
        </w:tc>
        <w:tc>
          <w:tcPr>
            <w:tcW w:w="1319" w:type="pct"/>
            <w:gridSpan w:val="2"/>
            <w:shd w:val="clear" w:color="auto" w:fill="D9D9D9" w:themeFill="background1" w:themeFillShade="D9"/>
            <w:tcMar>
              <w:left w:w="28" w:type="dxa"/>
              <w:right w:w="28" w:type="dxa"/>
            </w:tcMar>
            <w:vAlign w:val="center"/>
            <w:hideMark/>
          </w:tcPr>
          <w:p w:rsidR="00EE0548" w:rsidRPr="005F6105" w:rsidRDefault="00EE0548" w:rsidP="00EE0548">
            <w:pPr>
              <w:pStyle w:val="1fffb"/>
            </w:pPr>
            <w:r w:rsidRPr="005F6105">
              <w:t>Расчетная тепловая нагрузка, Гкал/ч</w:t>
            </w:r>
          </w:p>
        </w:tc>
      </w:tr>
      <w:tr w:rsidR="00EE0548" w:rsidRPr="005F6105" w:rsidTr="00EE0548">
        <w:trPr>
          <w:trHeight w:val="20"/>
          <w:tblHeader/>
          <w:jc w:val="center"/>
        </w:trPr>
        <w:tc>
          <w:tcPr>
            <w:tcW w:w="880" w:type="pct"/>
            <w:vMerge/>
            <w:shd w:val="clear" w:color="auto" w:fill="D9D9D9" w:themeFill="background1" w:themeFillShade="D9"/>
            <w:tcMar>
              <w:left w:w="28" w:type="dxa"/>
              <w:right w:w="28" w:type="dxa"/>
            </w:tcMar>
            <w:vAlign w:val="center"/>
          </w:tcPr>
          <w:p w:rsidR="00EE0548" w:rsidRPr="005F6105" w:rsidRDefault="00EE0548" w:rsidP="00EE0548">
            <w:pPr>
              <w:pStyle w:val="1fffb"/>
            </w:pPr>
          </w:p>
        </w:tc>
        <w:tc>
          <w:tcPr>
            <w:tcW w:w="1460" w:type="pct"/>
            <w:vMerge/>
            <w:shd w:val="clear" w:color="auto" w:fill="D9D9D9" w:themeFill="background1" w:themeFillShade="D9"/>
            <w:tcMar>
              <w:left w:w="28" w:type="dxa"/>
              <w:right w:w="28" w:type="dxa"/>
            </w:tcMar>
            <w:vAlign w:val="center"/>
          </w:tcPr>
          <w:p w:rsidR="00EE0548" w:rsidRPr="005F6105" w:rsidRDefault="00EE0548" w:rsidP="00EE0548">
            <w:pPr>
              <w:pStyle w:val="1fffb"/>
            </w:pPr>
          </w:p>
        </w:tc>
        <w:tc>
          <w:tcPr>
            <w:tcW w:w="773" w:type="pct"/>
            <w:vMerge/>
            <w:shd w:val="clear" w:color="auto" w:fill="D9D9D9" w:themeFill="background1" w:themeFillShade="D9"/>
          </w:tcPr>
          <w:p w:rsidR="00EE0548" w:rsidRPr="005F6105" w:rsidRDefault="00EE0548" w:rsidP="00EE0548">
            <w:pPr>
              <w:pStyle w:val="1fffb"/>
            </w:pPr>
          </w:p>
        </w:tc>
        <w:tc>
          <w:tcPr>
            <w:tcW w:w="567" w:type="pct"/>
            <w:vMerge/>
            <w:shd w:val="clear" w:color="auto" w:fill="D9D9D9" w:themeFill="background1" w:themeFillShade="D9"/>
            <w:tcMar>
              <w:left w:w="28" w:type="dxa"/>
              <w:right w:w="28" w:type="dxa"/>
            </w:tcMar>
            <w:vAlign w:val="center"/>
          </w:tcPr>
          <w:p w:rsidR="00EE0548" w:rsidRPr="005F6105" w:rsidRDefault="00EE0548" w:rsidP="00EE0548">
            <w:pPr>
              <w:pStyle w:val="1fffb"/>
            </w:pPr>
          </w:p>
        </w:tc>
        <w:tc>
          <w:tcPr>
            <w:tcW w:w="730" w:type="pc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Отопление, вентиляция</w:t>
            </w:r>
          </w:p>
        </w:tc>
        <w:tc>
          <w:tcPr>
            <w:tcW w:w="589" w:type="pct"/>
            <w:shd w:val="clear" w:color="auto" w:fill="D9D9D9" w:themeFill="background1" w:themeFillShade="D9"/>
            <w:tcMar>
              <w:left w:w="28" w:type="dxa"/>
              <w:right w:w="28" w:type="dxa"/>
            </w:tcMar>
            <w:vAlign w:val="center"/>
          </w:tcPr>
          <w:p w:rsidR="00EE0548" w:rsidRPr="005F6105" w:rsidRDefault="00EE0548" w:rsidP="00EE0548">
            <w:pPr>
              <w:pStyle w:val="1fffb"/>
            </w:pPr>
            <w:r w:rsidRPr="005F6105">
              <w:t>ГВС</w:t>
            </w:r>
          </w:p>
        </w:tc>
      </w:tr>
      <w:tr w:rsidR="00EE0548" w:rsidRPr="005F6105" w:rsidTr="00EE0548">
        <w:trPr>
          <w:trHeight w:val="20"/>
          <w:jc w:val="center"/>
        </w:trPr>
        <w:tc>
          <w:tcPr>
            <w:tcW w:w="880" w:type="pct"/>
            <w:vMerge w:val="restart"/>
            <w:tcMar>
              <w:left w:w="28" w:type="dxa"/>
              <w:right w:w="28" w:type="dxa"/>
            </w:tcMar>
            <w:vAlign w:val="center"/>
          </w:tcPr>
          <w:p w:rsidR="00EE0548" w:rsidRPr="005F6105" w:rsidRDefault="00EE0548" w:rsidP="00EE0548">
            <w:pPr>
              <w:pStyle w:val="1fffb"/>
            </w:pPr>
            <w:r w:rsidRPr="005F6105">
              <w:t xml:space="preserve">Котельная </w:t>
            </w:r>
          </w:p>
          <w:p w:rsidR="00EE0548" w:rsidRPr="005F6105" w:rsidRDefault="00EE0548" w:rsidP="00EE0548">
            <w:pPr>
              <w:pStyle w:val="1fffb"/>
            </w:pPr>
            <w:r w:rsidRPr="005F6105">
              <w:t>пос. 4-е отделение ГСС</w:t>
            </w:r>
          </w:p>
        </w:tc>
        <w:tc>
          <w:tcPr>
            <w:tcW w:w="1460" w:type="pct"/>
            <w:tcMar>
              <w:left w:w="28" w:type="dxa"/>
              <w:right w:w="28" w:type="dxa"/>
            </w:tcMar>
            <w:vAlign w:val="center"/>
          </w:tcPr>
          <w:p w:rsidR="00EE0548" w:rsidRPr="005F6105" w:rsidRDefault="00EE0548" w:rsidP="00EE0548">
            <w:pPr>
              <w:pStyle w:val="1fffb"/>
            </w:pPr>
            <w:r w:rsidRPr="005F6105">
              <w:t>МОУ Писаревская СОШ</w:t>
            </w:r>
          </w:p>
          <w:p w:rsidR="00EE0548" w:rsidRPr="005F6105" w:rsidRDefault="00EE0548" w:rsidP="00EE0548">
            <w:pPr>
              <w:pStyle w:val="1fffb"/>
            </w:pPr>
            <w:r w:rsidRPr="005F6105">
              <w:t xml:space="preserve">(Тулунский район, пос. 4-е отделение ГСС, </w:t>
            </w:r>
          </w:p>
          <w:p w:rsidR="00EE0548" w:rsidRPr="005F6105" w:rsidRDefault="00EE0548" w:rsidP="00EE0548">
            <w:pPr>
              <w:pStyle w:val="1fffb"/>
            </w:pPr>
            <w:r w:rsidRPr="005F6105">
              <w:t>ул. Мичурина, 1)</w:t>
            </w:r>
          </w:p>
        </w:tc>
        <w:tc>
          <w:tcPr>
            <w:tcW w:w="773" w:type="pct"/>
          </w:tcPr>
          <w:p w:rsidR="00EE0548" w:rsidRPr="005F6105" w:rsidRDefault="00EE0548" w:rsidP="00EE0548">
            <w:pPr>
              <w:pStyle w:val="1fffb"/>
            </w:pPr>
          </w:p>
          <w:p w:rsidR="00EE0548" w:rsidRPr="005F6105" w:rsidRDefault="00EE0548" w:rsidP="00EE0548">
            <w:pPr>
              <w:pStyle w:val="1fffb"/>
            </w:pPr>
            <w:r w:rsidRPr="005F6105">
              <w:t>открытая</w:t>
            </w:r>
          </w:p>
        </w:tc>
        <w:tc>
          <w:tcPr>
            <w:tcW w:w="567" w:type="pct"/>
            <w:tcMar>
              <w:left w:w="28" w:type="dxa"/>
              <w:right w:w="28" w:type="dxa"/>
            </w:tcMar>
            <w:vAlign w:val="center"/>
          </w:tcPr>
          <w:p w:rsidR="00EE0548" w:rsidRPr="005F6105" w:rsidRDefault="00EE0548" w:rsidP="00EE0548">
            <w:pPr>
              <w:pStyle w:val="1fffb"/>
            </w:pPr>
            <w:r w:rsidRPr="005F6105">
              <w:t>1768,8</w:t>
            </w:r>
          </w:p>
        </w:tc>
        <w:tc>
          <w:tcPr>
            <w:tcW w:w="730" w:type="pct"/>
            <w:tcMar>
              <w:left w:w="28" w:type="dxa"/>
              <w:right w:w="28" w:type="dxa"/>
            </w:tcMar>
            <w:vAlign w:val="center"/>
          </w:tcPr>
          <w:p w:rsidR="00EE0548" w:rsidRPr="005F6105" w:rsidRDefault="00EE0548" w:rsidP="00EE0548">
            <w:pPr>
              <w:pStyle w:val="1fffb"/>
            </w:pPr>
            <w:r w:rsidRPr="005F6105">
              <w:t>2,55</w:t>
            </w:r>
          </w:p>
        </w:tc>
        <w:tc>
          <w:tcPr>
            <w:tcW w:w="589" w:type="pct"/>
            <w:tcMar>
              <w:left w:w="28" w:type="dxa"/>
              <w:right w:w="28" w:type="dxa"/>
            </w:tcMar>
            <w:vAlign w:val="center"/>
          </w:tcPr>
          <w:p w:rsidR="00EE0548" w:rsidRPr="005F6105" w:rsidRDefault="00EE0548" w:rsidP="00EE0548">
            <w:pPr>
              <w:pStyle w:val="1fffb"/>
            </w:pPr>
            <w:r w:rsidRPr="005F6105">
              <w:t>0</w:t>
            </w:r>
          </w:p>
        </w:tc>
      </w:tr>
      <w:tr w:rsidR="00EE0548" w:rsidRPr="005F6105" w:rsidTr="00EE0548">
        <w:trPr>
          <w:trHeight w:val="20"/>
          <w:jc w:val="center"/>
        </w:trPr>
        <w:tc>
          <w:tcPr>
            <w:tcW w:w="880" w:type="pct"/>
            <w:vMerge/>
            <w:tcMar>
              <w:left w:w="28" w:type="dxa"/>
              <w:right w:w="28" w:type="dxa"/>
            </w:tcMar>
            <w:vAlign w:val="center"/>
          </w:tcPr>
          <w:p w:rsidR="00EE0548" w:rsidRPr="005F6105" w:rsidRDefault="00EE0548" w:rsidP="00EE0548">
            <w:pPr>
              <w:pStyle w:val="1fffb"/>
            </w:pPr>
          </w:p>
        </w:tc>
        <w:tc>
          <w:tcPr>
            <w:tcW w:w="1460" w:type="pct"/>
            <w:tcMar>
              <w:left w:w="28" w:type="dxa"/>
              <w:right w:w="28" w:type="dxa"/>
            </w:tcMar>
            <w:vAlign w:val="center"/>
          </w:tcPr>
          <w:p w:rsidR="00EE0548" w:rsidRPr="005F6105" w:rsidRDefault="00EE0548" w:rsidP="00EE0548">
            <w:pPr>
              <w:pStyle w:val="1fffb"/>
            </w:pPr>
            <w:r w:rsidRPr="005F6105">
              <w:t>МДОУ Колосок</w:t>
            </w:r>
          </w:p>
          <w:p w:rsidR="00EE0548" w:rsidRPr="005F6105" w:rsidRDefault="00EE0548" w:rsidP="00EE0548">
            <w:pPr>
              <w:pStyle w:val="1fffb"/>
            </w:pPr>
            <w:r w:rsidRPr="005F6105">
              <w:t xml:space="preserve">(Тулунский район, пос. 4-е отделение ГСС, </w:t>
            </w:r>
          </w:p>
          <w:p w:rsidR="00EE0548" w:rsidRPr="005F6105" w:rsidRDefault="00EE0548" w:rsidP="00EE0548">
            <w:pPr>
              <w:pStyle w:val="1fffb"/>
            </w:pPr>
            <w:r w:rsidRPr="005F6105">
              <w:t>ул. Мичурина, 28 А)</w:t>
            </w:r>
          </w:p>
        </w:tc>
        <w:tc>
          <w:tcPr>
            <w:tcW w:w="773" w:type="pct"/>
          </w:tcPr>
          <w:p w:rsidR="00EE0548" w:rsidRPr="005F6105" w:rsidRDefault="00EE0548" w:rsidP="00EE0548">
            <w:pPr>
              <w:pStyle w:val="1fffb"/>
            </w:pPr>
          </w:p>
          <w:p w:rsidR="00EE0548" w:rsidRPr="005F6105" w:rsidRDefault="00EE0548" w:rsidP="00EE0548">
            <w:pPr>
              <w:pStyle w:val="1fffb"/>
            </w:pPr>
            <w:r w:rsidRPr="005F6105">
              <w:t>открытая</w:t>
            </w:r>
          </w:p>
        </w:tc>
        <w:tc>
          <w:tcPr>
            <w:tcW w:w="567" w:type="pct"/>
            <w:tcMar>
              <w:left w:w="28" w:type="dxa"/>
              <w:right w:w="28" w:type="dxa"/>
            </w:tcMar>
            <w:vAlign w:val="center"/>
          </w:tcPr>
          <w:p w:rsidR="00EE0548" w:rsidRPr="005F6105" w:rsidRDefault="00EE0548" w:rsidP="00EE0548">
            <w:pPr>
              <w:pStyle w:val="1fffb"/>
            </w:pPr>
            <w:r w:rsidRPr="005F6105">
              <w:t>581,3</w:t>
            </w:r>
          </w:p>
        </w:tc>
        <w:tc>
          <w:tcPr>
            <w:tcW w:w="730" w:type="pct"/>
            <w:tcMar>
              <w:left w:w="28" w:type="dxa"/>
              <w:right w:w="28" w:type="dxa"/>
            </w:tcMar>
            <w:vAlign w:val="center"/>
          </w:tcPr>
          <w:p w:rsidR="00EE0548" w:rsidRPr="005F6105" w:rsidRDefault="00EE0548" w:rsidP="00EE0548">
            <w:pPr>
              <w:pStyle w:val="1fffb"/>
            </w:pPr>
            <w:r w:rsidRPr="005F6105">
              <w:t>0,40</w:t>
            </w:r>
          </w:p>
        </w:tc>
        <w:tc>
          <w:tcPr>
            <w:tcW w:w="589" w:type="pct"/>
            <w:tcMar>
              <w:left w:w="28" w:type="dxa"/>
              <w:right w:w="28" w:type="dxa"/>
            </w:tcMar>
            <w:vAlign w:val="center"/>
          </w:tcPr>
          <w:p w:rsidR="00EE0548" w:rsidRPr="005F6105" w:rsidRDefault="00EE0548" w:rsidP="00EE0548">
            <w:pPr>
              <w:pStyle w:val="1fffb"/>
            </w:pPr>
            <w:r w:rsidRPr="005F6105">
              <w:t>0</w:t>
            </w:r>
          </w:p>
        </w:tc>
      </w:tr>
      <w:tr w:rsidR="00EE0548" w:rsidRPr="005F6105" w:rsidTr="00EE0548">
        <w:trPr>
          <w:trHeight w:val="20"/>
          <w:jc w:val="center"/>
        </w:trPr>
        <w:tc>
          <w:tcPr>
            <w:tcW w:w="880" w:type="pct"/>
            <w:vMerge/>
            <w:tcMar>
              <w:left w:w="28" w:type="dxa"/>
              <w:right w:w="28" w:type="dxa"/>
            </w:tcMar>
            <w:vAlign w:val="center"/>
          </w:tcPr>
          <w:p w:rsidR="00EE0548" w:rsidRPr="005F6105" w:rsidRDefault="00EE0548" w:rsidP="00EE0548">
            <w:pPr>
              <w:pStyle w:val="1fffb"/>
            </w:pPr>
          </w:p>
        </w:tc>
        <w:tc>
          <w:tcPr>
            <w:tcW w:w="1460" w:type="pct"/>
            <w:tcMar>
              <w:left w:w="28" w:type="dxa"/>
              <w:right w:w="28" w:type="dxa"/>
            </w:tcMar>
            <w:vAlign w:val="center"/>
          </w:tcPr>
          <w:p w:rsidR="00EE0548" w:rsidRPr="005F6105" w:rsidRDefault="00EE0548" w:rsidP="00EE0548">
            <w:pPr>
              <w:pStyle w:val="1fffb"/>
            </w:pPr>
            <w:r w:rsidRPr="005F6105">
              <w:t>Администрация Писаревского сельского поселения</w:t>
            </w:r>
          </w:p>
          <w:p w:rsidR="00EE0548" w:rsidRPr="005F6105" w:rsidRDefault="00EE0548" w:rsidP="00EE0548">
            <w:pPr>
              <w:pStyle w:val="1fffb"/>
            </w:pPr>
            <w:r w:rsidRPr="005F6105">
              <w:t xml:space="preserve">(Тулунский район, пос. 4-е отделение ГСС, </w:t>
            </w:r>
          </w:p>
          <w:p w:rsidR="00EE0548" w:rsidRPr="005F6105" w:rsidRDefault="00EE0548" w:rsidP="00EE0548">
            <w:pPr>
              <w:pStyle w:val="1fffb"/>
            </w:pPr>
            <w:r w:rsidRPr="005F6105">
              <w:t>ул. Мичурина, 36)</w:t>
            </w:r>
          </w:p>
        </w:tc>
        <w:tc>
          <w:tcPr>
            <w:tcW w:w="773" w:type="pct"/>
          </w:tcPr>
          <w:p w:rsidR="00EE0548" w:rsidRPr="005F6105" w:rsidRDefault="00EE0548" w:rsidP="00EE0548">
            <w:pPr>
              <w:pStyle w:val="1fffb"/>
            </w:pPr>
          </w:p>
          <w:p w:rsidR="00EE0548" w:rsidRPr="005F6105" w:rsidRDefault="00EE0548" w:rsidP="00EE0548">
            <w:pPr>
              <w:pStyle w:val="1fffb"/>
            </w:pPr>
            <w:r w:rsidRPr="005F6105">
              <w:t>открытая</w:t>
            </w:r>
          </w:p>
        </w:tc>
        <w:tc>
          <w:tcPr>
            <w:tcW w:w="567" w:type="pct"/>
            <w:tcMar>
              <w:left w:w="28" w:type="dxa"/>
              <w:right w:w="28" w:type="dxa"/>
            </w:tcMar>
            <w:vAlign w:val="center"/>
          </w:tcPr>
          <w:p w:rsidR="00EE0548" w:rsidRPr="005F6105" w:rsidRDefault="00EE0548" w:rsidP="00EE0548">
            <w:pPr>
              <w:pStyle w:val="1fffb"/>
            </w:pPr>
            <w:r w:rsidRPr="005F6105">
              <w:t>189,5</w:t>
            </w:r>
          </w:p>
        </w:tc>
        <w:tc>
          <w:tcPr>
            <w:tcW w:w="730" w:type="pct"/>
            <w:tcMar>
              <w:left w:w="28" w:type="dxa"/>
              <w:right w:w="28" w:type="dxa"/>
            </w:tcMar>
            <w:vAlign w:val="center"/>
          </w:tcPr>
          <w:p w:rsidR="00EE0548" w:rsidRPr="005F6105" w:rsidRDefault="00EE0548" w:rsidP="00EE0548">
            <w:pPr>
              <w:pStyle w:val="1fffb"/>
            </w:pPr>
            <w:r w:rsidRPr="005F6105">
              <w:t>0,18</w:t>
            </w:r>
          </w:p>
        </w:tc>
        <w:tc>
          <w:tcPr>
            <w:tcW w:w="589" w:type="pct"/>
            <w:tcMar>
              <w:left w:w="28" w:type="dxa"/>
              <w:right w:w="28" w:type="dxa"/>
            </w:tcMar>
            <w:vAlign w:val="center"/>
          </w:tcPr>
          <w:p w:rsidR="00EE0548" w:rsidRPr="005F6105" w:rsidRDefault="00EE0548" w:rsidP="00EE0548">
            <w:pPr>
              <w:pStyle w:val="1fffb"/>
            </w:pPr>
            <w:r w:rsidRPr="005F6105">
              <w:t>0</w:t>
            </w:r>
          </w:p>
        </w:tc>
      </w:tr>
      <w:tr w:rsidR="00EE0548" w:rsidRPr="005F6105" w:rsidTr="00EE0548">
        <w:trPr>
          <w:trHeight w:val="20"/>
          <w:jc w:val="center"/>
        </w:trPr>
        <w:tc>
          <w:tcPr>
            <w:tcW w:w="880" w:type="pct"/>
            <w:vMerge/>
            <w:tcMar>
              <w:left w:w="28" w:type="dxa"/>
              <w:right w:w="28" w:type="dxa"/>
            </w:tcMar>
            <w:vAlign w:val="center"/>
          </w:tcPr>
          <w:p w:rsidR="00EE0548" w:rsidRPr="005F6105" w:rsidRDefault="00EE0548" w:rsidP="00EE0548">
            <w:pPr>
              <w:pStyle w:val="1fffb"/>
            </w:pPr>
          </w:p>
        </w:tc>
        <w:tc>
          <w:tcPr>
            <w:tcW w:w="1460" w:type="pct"/>
            <w:tcMar>
              <w:left w:w="28" w:type="dxa"/>
              <w:right w:w="28" w:type="dxa"/>
            </w:tcMar>
            <w:vAlign w:val="center"/>
          </w:tcPr>
          <w:p w:rsidR="00EE0548" w:rsidRPr="005F6105" w:rsidRDefault="00EE0548" w:rsidP="00EE0548">
            <w:pPr>
              <w:pStyle w:val="1fffb"/>
            </w:pPr>
            <w:r w:rsidRPr="005F6105">
              <w:t>Многоквартирный дом</w:t>
            </w:r>
          </w:p>
          <w:p w:rsidR="00EE0548" w:rsidRPr="005F6105" w:rsidRDefault="00EE0548" w:rsidP="00EE0548">
            <w:pPr>
              <w:pStyle w:val="1fffb"/>
            </w:pPr>
            <w:r w:rsidRPr="005F6105">
              <w:t xml:space="preserve">(Тулунский район, пос. 4-е отделение ГСС, </w:t>
            </w:r>
          </w:p>
          <w:p w:rsidR="00EE0548" w:rsidRPr="005F6105" w:rsidRDefault="00EE0548" w:rsidP="00EE0548">
            <w:pPr>
              <w:pStyle w:val="1fffb"/>
            </w:pPr>
            <w:r w:rsidRPr="005F6105">
              <w:t>ул. Мичурина, 23)</w:t>
            </w:r>
          </w:p>
        </w:tc>
        <w:tc>
          <w:tcPr>
            <w:tcW w:w="773" w:type="pct"/>
          </w:tcPr>
          <w:p w:rsidR="00EE0548" w:rsidRPr="005F6105" w:rsidRDefault="00EE0548" w:rsidP="00EE0548">
            <w:pPr>
              <w:pStyle w:val="1fffb"/>
            </w:pPr>
          </w:p>
          <w:p w:rsidR="00EE0548" w:rsidRPr="005F6105" w:rsidRDefault="00EE0548" w:rsidP="00EE0548">
            <w:pPr>
              <w:pStyle w:val="1fffb"/>
            </w:pPr>
            <w:r w:rsidRPr="005F6105">
              <w:t>открытая</w:t>
            </w:r>
          </w:p>
        </w:tc>
        <w:tc>
          <w:tcPr>
            <w:tcW w:w="567" w:type="pct"/>
            <w:tcMar>
              <w:left w:w="28" w:type="dxa"/>
              <w:right w:w="28" w:type="dxa"/>
            </w:tcMar>
            <w:vAlign w:val="center"/>
          </w:tcPr>
          <w:p w:rsidR="00EE0548" w:rsidRPr="005F6105" w:rsidRDefault="00EE0548" w:rsidP="00EE0548">
            <w:pPr>
              <w:pStyle w:val="1fffb"/>
            </w:pPr>
            <w:r w:rsidRPr="005F6105">
              <w:t>1506</w:t>
            </w:r>
          </w:p>
        </w:tc>
        <w:tc>
          <w:tcPr>
            <w:tcW w:w="730" w:type="pct"/>
            <w:tcMar>
              <w:left w:w="28" w:type="dxa"/>
              <w:right w:w="28" w:type="dxa"/>
            </w:tcMar>
            <w:vAlign w:val="center"/>
          </w:tcPr>
          <w:p w:rsidR="00EE0548" w:rsidRPr="005F6105" w:rsidRDefault="00EE0548" w:rsidP="00EE0548">
            <w:pPr>
              <w:pStyle w:val="1fffb"/>
            </w:pPr>
            <w:r w:rsidRPr="005F6105">
              <w:t>1,66</w:t>
            </w:r>
          </w:p>
        </w:tc>
        <w:tc>
          <w:tcPr>
            <w:tcW w:w="589" w:type="pct"/>
            <w:tcMar>
              <w:left w:w="28" w:type="dxa"/>
              <w:right w:w="28" w:type="dxa"/>
            </w:tcMar>
            <w:vAlign w:val="center"/>
          </w:tcPr>
          <w:p w:rsidR="00EE0548" w:rsidRPr="005F6105" w:rsidRDefault="00EE0548" w:rsidP="00EE0548">
            <w:pPr>
              <w:pStyle w:val="1fffb"/>
            </w:pPr>
            <w:r w:rsidRPr="005F6105">
              <w:t>0</w:t>
            </w:r>
          </w:p>
        </w:tc>
      </w:tr>
      <w:tr w:rsidR="00EE0548" w:rsidRPr="005F6105" w:rsidTr="00EE0548">
        <w:trPr>
          <w:trHeight w:val="20"/>
          <w:jc w:val="center"/>
        </w:trPr>
        <w:tc>
          <w:tcPr>
            <w:tcW w:w="880" w:type="pct"/>
            <w:vMerge/>
            <w:tcMar>
              <w:left w:w="28" w:type="dxa"/>
              <w:right w:w="28" w:type="dxa"/>
            </w:tcMar>
            <w:vAlign w:val="center"/>
          </w:tcPr>
          <w:p w:rsidR="00EE0548" w:rsidRPr="005F6105" w:rsidRDefault="00EE0548" w:rsidP="00EE0548">
            <w:pPr>
              <w:pStyle w:val="1fffb"/>
            </w:pPr>
          </w:p>
        </w:tc>
        <w:tc>
          <w:tcPr>
            <w:tcW w:w="1460" w:type="pct"/>
            <w:tcMar>
              <w:left w:w="28" w:type="dxa"/>
              <w:right w:w="28" w:type="dxa"/>
            </w:tcMar>
            <w:vAlign w:val="center"/>
          </w:tcPr>
          <w:p w:rsidR="00EE0548" w:rsidRPr="005F6105" w:rsidRDefault="00EE0548" w:rsidP="00EE0548">
            <w:pPr>
              <w:pStyle w:val="1fffb"/>
            </w:pPr>
            <w:r w:rsidRPr="005F6105">
              <w:t>Многоквартирный дом</w:t>
            </w:r>
          </w:p>
          <w:p w:rsidR="00EE0548" w:rsidRPr="005F6105" w:rsidRDefault="00EE0548" w:rsidP="00EE0548">
            <w:pPr>
              <w:pStyle w:val="1fffb"/>
            </w:pPr>
            <w:r w:rsidRPr="005F6105">
              <w:t xml:space="preserve">(Тулунский район, пос. 4-е отделение ГСС, </w:t>
            </w:r>
          </w:p>
          <w:p w:rsidR="00EE0548" w:rsidRPr="005F6105" w:rsidRDefault="00EE0548" w:rsidP="00EE0548">
            <w:pPr>
              <w:pStyle w:val="1fffb"/>
            </w:pPr>
            <w:r w:rsidRPr="005F6105">
              <w:t>ул. Мичурина, 25)</w:t>
            </w:r>
          </w:p>
        </w:tc>
        <w:tc>
          <w:tcPr>
            <w:tcW w:w="773" w:type="pct"/>
          </w:tcPr>
          <w:p w:rsidR="00EE0548" w:rsidRPr="005F6105" w:rsidRDefault="00EE0548" w:rsidP="00EE0548">
            <w:pPr>
              <w:pStyle w:val="1fffb"/>
            </w:pPr>
          </w:p>
          <w:p w:rsidR="00EE0548" w:rsidRPr="005F6105" w:rsidRDefault="00EE0548" w:rsidP="00EE0548">
            <w:pPr>
              <w:pStyle w:val="1fffb"/>
            </w:pPr>
            <w:r w:rsidRPr="005F6105">
              <w:t>открытая</w:t>
            </w:r>
          </w:p>
        </w:tc>
        <w:tc>
          <w:tcPr>
            <w:tcW w:w="567" w:type="pct"/>
            <w:tcMar>
              <w:left w:w="28" w:type="dxa"/>
              <w:right w:w="28" w:type="dxa"/>
            </w:tcMar>
            <w:vAlign w:val="center"/>
          </w:tcPr>
          <w:p w:rsidR="00EE0548" w:rsidRPr="005F6105" w:rsidRDefault="00EE0548" w:rsidP="00EE0548">
            <w:pPr>
              <w:pStyle w:val="1fffb"/>
            </w:pPr>
            <w:r w:rsidRPr="005F6105">
              <w:t>620,79</w:t>
            </w:r>
          </w:p>
        </w:tc>
        <w:tc>
          <w:tcPr>
            <w:tcW w:w="730" w:type="pct"/>
            <w:tcMar>
              <w:left w:w="28" w:type="dxa"/>
              <w:right w:w="28" w:type="dxa"/>
            </w:tcMar>
            <w:vAlign w:val="center"/>
          </w:tcPr>
          <w:p w:rsidR="00EE0548" w:rsidRPr="005F6105" w:rsidRDefault="00EE0548" w:rsidP="00EE0548">
            <w:pPr>
              <w:pStyle w:val="1fffb"/>
            </w:pPr>
            <w:r w:rsidRPr="005F6105">
              <w:t>0,55</w:t>
            </w:r>
          </w:p>
        </w:tc>
        <w:tc>
          <w:tcPr>
            <w:tcW w:w="589" w:type="pct"/>
            <w:tcMar>
              <w:left w:w="28" w:type="dxa"/>
              <w:right w:w="28" w:type="dxa"/>
            </w:tcMar>
            <w:vAlign w:val="center"/>
          </w:tcPr>
          <w:p w:rsidR="00EE0548" w:rsidRPr="005F6105" w:rsidRDefault="00EE0548" w:rsidP="00EE0548">
            <w:pPr>
              <w:pStyle w:val="1fffb"/>
            </w:pPr>
            <w:r w:rsidRPr="005F6105">
              <w:t>0</w:t>
            </w:r>
          </w:p>
        </w:tc>
      </w:tr>
      <w:tr w:rsidR="00EE0548" w:rsidRPr="005F6105" w:rsidTr="00EE0548">
        <w:trPr>
          <w:trHeight w:val="20"/>
          <w:jc w:val="center"/>
        </w:trPr>
        <w:tc>
          <w:tcPr>
            <w:tcW w:w="880" w:type="pct"/>
            <w:vMerge/>
            <w:tcMar>
              <w:left w:w="28" w:type="dxa"/>
              <w:right w:w="28" w:type="dxa"/>
            </w:tcMar>
            <w:vAlign w:val="center"/>
          </w:tcPr>
          <w:p w:rsidR="00EE0548" w:rsidRPr="005F6105" w:rsidRDefault="00EE0548" w:rsidP="00EE0548">
            <w:pPr>
              <w:pStyle w:val="1fffb"/>
            </w:pPr>
          </w:p>
        </w:tc>
        <w:tc>
          <w:tcPr>
            <w:tcW w:w="1460" w:type="pct"/>
            <w:tcMar>
              <w:left w:w="28" w:type="dxa"/>
              <w:right w:w="28" w:type="dxa"/>
            </w:tcMar>
            <w:vAlign w:val="center"/>
          </w:tcPr>
          <w:p w:rsidR="00EE0548" w:rsidRPr="005F6105" w:rsidRDefault="00EE0548" w:rsidP="00EE0548">
            <w:pPr>
              <w:pStyle w:val="1fffb"/>
            </w:pPr>
            <w:r w:rsidRPr="005F6105">
              <w:t>Многоквартирный дом</w:t>
            </w:r>
          </w:p>
          <w:p w:rsidR="00EE0548" w:rsidRPr="005F6105" w:rsidRDefault="00EE0548" w:rsidP="00EE0548">
            <w:pPr>
              <w:pStyle w:val="1fffb"/>
            </w:pPr>
            <w:r w:rsidRPr="005F6105">
              <w:t xml:space="preserve">(Тулунский район, пос. 4-е отделение ГСС, </w:t>
            </w:r>
          </w:p>
          <w:p w:rsidR="00EE0548" w:rsidRPr="005F6105" w:rsidRDefault="00EE0548" w:rsidP="00EE0548">
            <w:pPr>
              <w:pStyle w:val="1fffb"/>
            </w:pPr>
            <w:r w:rsidRPr="005F6105">
              <w:t>ул. Мичурина, 27)</w:t>
            </w:r>
          </w:p>
        </w:tc>
        <w:tc>
          <w:tcPr>
            <w:tcW w:w="773" w:type="pct"/>
          </w:tcPr>
          <w:p w:rsidR="00EE0548" w:rsidRPr="005F6105" w:rsidRDefault="00EE0548" w:rsidP="00EE0548">
            <w:pPr>
              <w:pStyle w:val="1fffb"/>
            </w:pPr>
          </w:p>
          <w:p w:rsidR="00EE0548" w:rsidRPr="005F6105" w:rsidRDefault="00EE0548" w:rsidP="00EE0548">
            <w:pPr>
              <w:pStyle w:val="1fffb"/>
            </w:pPr>
            <w:r w:rsidRPr="005F6105">
              <w:t>открытая</w:t>
            </w:r>
          </w:p>
        </w:tc>
        <w:tc>
          <w:tcPr>
            <w:tcW w:w="567" w:type="pct"/>
            <w:tcMar>
              <w:left w:w="28" w:type="dxa"/>
              <w:right w:w="28" w:type="dxa"/>
            </w:tcMar>
            <w:vAlign w:val="center"/>
          </w:tcPr>
          <w:p w:rsidR="00EE0548" w:rsidRPr="005F6105" w:rsidRDefault="00EE0548" w:rsidP="00EE0548">
            <w:pPr>
              <w:pStyle w:val="1fffb"/>
            </w:pPr>
            <w:r w:rsidRPr="005F6105">
              <w:t>620,4</w:t>
            </w:r>
          </w:p>
        </w:tc>
        <w:tc>
          <w:tcPr>
            <w:tcW w:w="730" w:type="pct"/>
            <w:tcMar>
              <w:left w:w="28" w:type="dxa"/>
              <w:right w:w="28" w:type="dxa"/>
            </w:tcMar>
            <w:vAlign w:val="center"/>
          </w:tcPr>
          <w:p w:rsidR="00EE0548" w:rsidRPr="005F6105" w:rsidRDefault="00EE0548" w:rsidP="00EE0548">
            <w:pPr>
              <w:pStyle w:val="1fffb"/>
            </w:pPr>
            <w:r w:rsidRPr="005F6105">
              <w:t>0,51</w:t>
            </w:r>
          </w:p>
        </w:tc>
        <w:tc>
          <w:tcPr>
            <w:tcW w:w="589" w:type="pct"/>
            <w:tcMar>
              <w:left w:w="28" w:type="dxa"/>
              <w:right w:w="28" w:type="dxa"/>
            </w:tcMar>
            <w:vAlign w:val="center"/>
          </w:tcPr>
          <w:p w:rsidR="00EE0548" w:rsidRPr="005F6105" w:rsidRDefault="00EE0548" w:rsidP="00EE0548">
            <w:pPr>
              <w:pStyle w:val="1fffb"/>
            </w:pPr>
            <w:r w:rsidRPr="005F6105">
              <w:t>0</w:t>
            </w:r>
          </w:p>
        </w:tc>
      </w:tr>
    </w:tbl>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9"/>
      </w:pPr>
      <w:bookmarkStart w:id="173" w:name="_Toc78674725"/>
      <w:bookmarkStart w:id="174" w:name="_Toc84970962"/>
      <w:bookmarkStart w:id="175" w:name="_Toc84978951"/>
      <w:bookmarkEnd w:id="76"/>
      <w:r w:rsidRPr="005F6105">
        <w:t>Тепловые нагрузки потребителей тепловой энергии, групп потребителей тепловой энергии</w:t>
      </w:r>
      <w:bookmarkEnd w:id="173"/>
      <w:bookmarkEnd w:id="174"/>
      <w:bookmarkEnd w:id="175"/>
    </w:p>
    <w:p w:rsidR="00EE0548" w:rsidRPr="005F6105" w:rsidRDefault="00EE0548" w:rsidP="00463D14">
      <w:pPr>
        <w:pStyle w:val="20"/>
        <w:numPr>
          <w:ilvl w:val="1"/>
          <w:numId w:val="104"/>
        </w:numPr>
        <w:jc w:val="both"/>
        <w:rPr>
          <w:rFonts w:cs="Times New Roman"/>
        </w:rPr>
      </w:pPr>
      <w:bookmarkStart w:id="176" w:name="_Toc475879459"/>
      <w:bookmarkStart w:id="177" w:name="_Toc78674726"/>
      <w:bookmarkStart w:id="178" w:name="_Toc84970963"/>
      <w:bookmarkStart w:id="179" w:name="_Toc84978952"/>
      <w:r w:rsidRPr="005F6105">
        <w:rPr>
          <w:rFonts w:cs="Times New Roman"/>
        </w:rPr>
        <w:t xml:space="preserve">Описание значений </w:t>
      </w:r>
      <w:bookmarkEnd w:id="176"/>
      <w:r w:rsidRPr="005F6105">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77"/>
      <w:bookmarkEnd w:id="178"/>
      <w:bookmarkEnd w:id="179"/>
    </w:p>
    <w:p w:rsidR="00EE0548" w:rsidRPr="005F6105" w:rsidRDefault="00EE0548" w:rsidP="00EE0548">
      <w:pPr>
        <w:pStyle w:val="11ff3"/>
        <w:rPr>
          <w:color w:val="auto"/>
        </w:rPr>
      </w:pPr>
      <w:r w:rsidRPr="005F6105">
        <w:rPr>
          <w:color w:val="auto"/>
        </w:rPr>
        <w:t>В соответствии с п. 2 ч. 1 ПП РФ от 03.04.2021 №405 «О внесении изменений в некоторые акты Правительства Российской Федерации»:</w:t>
      </w:r>
    </w:p>
    <w:p w:rsidR="00EE0548" w:rsidRPr="005F6105" w:rsidRDefault="00EE0548" w:rsidP="00EE0548">
      <w:pPr>
        <w:pStyle w:val="11ff3"/>
        <w:rPr>
          <w:color w:val="auto"/>
        </w:rPr>
      </w:pPr>
      <w:r w:rsidRPr="005F6105">
        <w:rPr>
          <w:color w:val="auto"/>
        </w:rPr>
        <w:t>«…ж) "элемент территориального деления" - территория поселения, сельсовета или её часть, установленная по границам административно-территориальных единиц;</w:t>
      </w:r>
    </w:p>
    <w:p w:rsidR="00EE0548" w:rsidRPr="005F6105" w:rsidRDefault="00EE0548" w:rsidP="00EE0548">
      <w:pPr>
        <w:pStyle w:val="11ff3"/>
        <w:rPr>
          <w:color w:val="auto"/>
        </w:rPr>
      </w:pPr>
      <w:r w:rsidRPr="005F6105">
        <w:rPr>
          <w:color w:val="auto"/>
        </w:rPr>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rsidR="00EE0548" w:rsidRPr="005F6105" w:rsidRDefault="00EE0548" w:rsidP="00EE0548">
      <w:pPr>
        <w:pStyle w:val="11ff3"/>
        <w:rPr>
          <w:color w:val="auto"/>
        </w:rPr>
      </w:pPr>
    </w:p>
    <w:p w:rsidR="00EE0548" w:rsidRPr="005F6105" w:rsidRDefault="00EE0548" w:rsidP="00EE0548">
      <w:pPr>
        <w:pStyle w:val="20"/>
        <w:keepNext w:val="0"/>
        <w:widowControl w:val="0"/>
        <w:spacing w:before="0" w:after="0"/>
        <w:jc w:val="both"/>
        <w:textAlignment w:val="baseline"/>
        <w:rPr>
          <w:rFonts w:cs="Times New Roman"/>
        </w:rPr>
      </w:pPr>
      <w:bookmarkStart w:id="180" w:name="_Toc78674727"/>
      <w:bookmarkStart w:id="181" w:name="_Toc84970964"/>
      <w:bookmarkStart w:id="182" w:name="_Toc84978953"/>
      <w:r w:rsidRPr="005F6105">
        <w:rPr>
          <w:rFonts w:cs="Times New Roman"/>
        </w:rPr>
        <w:lastRenderedPageBreak/>
        <w:t>Описание значений расчетных тепловых нагрузок на коллекторах источников тепловой энергии</w:t>
      </w:r>
      <w:bookmarkEnd w:id="180"/>
      <w:bookmarkEnd w:id="181"/>
      <w:bookmarkEnd w:id="182"/>
    </w:p>
    <w:p w:rsidR="00EE0548" w:rsidRPr="005F6105" w:rsidRDefault="00EE0548" w:rsidP="00EE0548">
      <w:pPr>
        <w:pStyle w:val="11ff3"/>
        <w:rPr>
          <w:color w:val="auto"/>
        </w:rPr>
      </w:pPr>
      <w:r w:rsidRPr="005F6105">
        <w:rPr>
          <w:color w:val="auto"/>
        </w:rPr>
        <w:t>В соответствии с п. 2 ч. 1 ПП РФ от 03.04.2021 №405 «О внесении изменений в некоторые акты Правительства Российской Федерации»:</w:t>
      </w:r>
    </w:p>
    <w:p w:rsidR="00EE0548" w:rsidRPr="005F6105" w:rsidRDefault="00EE0548" w:rsidP="00EE0548">
      <w:pPr>
        <w:pStyle w:val="11ff3"/>
        <w:rPr>
          <w:color w:val="auto"/>
        </w:rPr>
      </w:pPr>
      <w:r w:rsidRPr="005F6105">
        <w:rPr>
          <w:color w:val="auto"/>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EE0548" w:rsidRPr="005F6105" w:rsidRDefault="00EE0548" w:rsidP="00EE0548">
      <w:pPr>
        <w:pStyle w:val="11ff3"/>
        <w:rPr>
          <w:color w:val="auto"/>
        </w:rPr>
      </w:pPr>
      <w:r w:rsidRPr="005F6105">
        <w:rPr>
          <w:color w:val="auto"/>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EE0548" w:rsidRPr="005F6105" w:rsidRDefault="00EE0548" w:rsidP="00EE0548">
      <w:pPr>
        <w:pStyle w:val="11ff3"/>
        <w:rPr>
          <w:color w:val="auto"/>
        </w:rPr>
      </w:pPr>
      <w:r w:rsidRPr="005F6105">
        <w:rPr>
          <w:color w:val="auto"/>
        </w:rPr>
        <w:t>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(невыработка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МУСХП «Центральное», указанный бизнес-процесс закреплен на уровне действующих условий договоров теплоснабжения.</w:t>
      </w:r>
    </w:p>
    <w:p w:rsidR="00EE0548" w:rsidRPr="005F6105" w:rsidRDefault="00EE0548" w:rsidP="00EE0548">
      <w:pPr>
        <w:pStyle w:val="11ff3"/>
        <w:rPr>
          <w:color w:val="auto"/>
        </w:rPr>
      </w:pPr>
      <w:r w:rsidRPr="005F6105">
        <w:rPr>
          <w:color w:val="auto"/>
        </w:rPr>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EE0548" w:rsidRPr="005F6105" w:rsidRDefault="00EE0548" w:rsidP="00EE0548">
      <w:pPr>
        <w:pStyle w:val="a2"/>
        <w:ind w:firstLine="0"/>
        <w:rPr>
          <w:b/>
          <w:sz w:val="20"/>
          <w:szCs w:val="20"/>
          <w:u w:val="none"/>
          <w:lang w:eastAsia="ru-RU"/>
        </w:rPr>
      </w:pPr>
      <w:bookmarkStart w:id="183" w:name="_Toc527706876"/>
      <w:r w:rsidRPr="005F6105">
        <w:rPr>
          <w:b/>
          <w:u w:val="none"/>
          <w:lang w:eastAsia="ru-RU"/>
        </w:rPr>
        <w:lastRenderedPageBreak/>
        <w:t>Таблица 1.</w:t>
      </w:r>
      <w:r w:rsidRPr="005F6105">
        <w:rPr>
          <w:b/>
          <w:u w:val="none"/>
        </w:rPr>
        <w:t>5.2.1 – Расчетные тепловые нагрузки источников тепловой энергии за 2021 г.</w:t>
      </w:r>
      <w:bookmarkEnd w:id="183"/>
    </w:p>
    <w:tbl>
      <w:tblPr>
        <w:tblW w:w="5000" w:type="pct"/>
        <w:tblLook w:val="04A0" w:firstRow="1" w:lastRow="0" w:firstColumn="1" w:lastColumn="0" w:noHBand="0" w:noVBand="1"/>
      </w:tblPr>
      <w:tblGrid>
        <w:gridCol w:w="476"/>
        <w:gridCol w:w="6023"/>
        <w:gridCol w:w="1461"/>
        <w:gridCol w:w="1386"/>
      </w:tblGrid>
      <w:tr w:rsidR="00EE0548" w:rsidRPr="005F6105" w:rsidTr="00EE0548">
        <w:trPr>
          <w:trHeight w:val="20"/>
          <w:tblHeader/>
        </w:trPr>
        <w:tc>
          <w:tcPr>
            <w:tcW w:w="25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 п/п</w:t>
            </w:r>
          </w:p>
        </w:tc>
        <w:tc>
          <w:tcPr>
            <w:tcW w:w="3211"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наименование источника</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Установленная тепловая мощность, Гкал/ч</w:t>
            </w:r>
          </w:p>
        </w:tc>
        <w:tc>
          <w:tcPr>
            <w:tcW w:w="747"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Тепловая нагрузка конечных потребителей, Гкал/ч</w:t>
            </w:r>
          </w:p>
        </w:tc>
      </w:tr>
      <w:tr w:rsidR="00EE0548" w:rsidRPr="005F6105" w:rsidTr="00EE0548">
        <w:trPr>
          <w:trHeight w:val="20"/>
        </w:trPr>
        <w:tc>
          <w:tcPr>
            <w:tcW w:w="254" w:type="pct"/>
            <w:tcBorders>
              <w:top w:val="nil"/>
              <w:left w:val="single" w:sz="4" w:space="0" w:color="auto"/>
              <w:bottom w:val="single" w:sz="4" w:space="0" w:color="auto"/>
              <w:right w:val="single" w:sz="4" w:space="0" w:color="auto"/>
            </w:tcBorders>
            <w:shd w:val="clear" w:color="000000" w:fill="FFFFFF"/>
            <w:noWrap/>
            <w:vAlign w:val="bottom"/>
            <w:hideMark/>
          </w:tcPr>
          <w:p w:rsidR="00EE0548" w:rsidRPr="005F6105" w:rsidRDefault="00EE0548" w:rsidP="00EE0548">
            <w:pPr>
              <w:pStyle w:val="1fffb"/>
            </w:pPr>
            <w:r w:rsidRPr="005F6105">
              <w:t>1</w:t>
            </w:r>
          </w:p>
        </w:tc>
        <w:tc>
          <w:tcPr>
            <w:tcW w:w="3211" w:type="pct"/>
            <w:tcBorders>
              <w:top w:val="nil"/>
              <w:left w:val="nil"/>
              <w:bottom w:val="single" w:sz="4" w:space="0" w:color="auto"/>
              <w:right w:val="single" w:sz="4" w:space="0" w:color="auto"/>
            </w:tcBorders>
            <w:shd w:val="clear" w:color="000000" w:fill="FFFFFF"/>
            <w:noWrap/>
            <w:vAlign w:val="bottom"/>
            <w:hideMark/>
          </w:tcPr>
          <w:p w:rsidR="00EE0548" w:rsidRPr="005F6105" w:rsidRDefault="00EE0548" w:rsidP="00EE0548">
            <w:pPr>
              <w:pStyle w:val="1fffb"/>
            </w:pPr>
            <w:r w:rsidRPr="005F6105">
              <w:t>Котельная пос. 4-е отделение Государственной селекционной станции</w:t>
            </w:r>
          </w:p>
        </w:tc>
        <w:tc>
          <w:tcPr>
            <w:tcW w:w="788" w:type="pct"/>
            <w:tcBorders>
              <w:top w:val="nil"/>
              <w:left w:val="nil"/>
              <w:bottom w:val="single" w:sz="4" w:space="0" w:color="auto"/>
              <w:right w:val="single" w:sz="4" w:space="0" w:color="auto"/>
            </w:tcBorders>
            <w:shd w:val="clear" w:color="000000" w:fill="FFFFFF"/>
            <w:noWrap/>
            <w:hideMark/>
          </w:tcPr>
          <w:p w:rsidR="00EE0548" w:rsidRPr="005F6105" w:rsidRDefault="00EE0548" w:rsidP="00EE0548">
            <w:pPr>
              <w:pStyle w:val="1fffb"/>
            </w:pPr>
            <w:r w:rsidRPr="005F6105">
              <w:t>1,08</w:t>
            </w:r>
          </w:p>
        </w:tc>
        <w:tc>
          <w:tcPr>
            <w:tcW w:w="747" w:type="pct"/>
            <w:tcBorders>
              <w:top w:val="nil"/>
              <w:left w:val="nil"/>
              <w:bottom w:val="single" w:sz="4" w:space="0" w:color="auto"/>
              <w:right w:val="single" w:sz="4" w:space="0" w:color="auto"/>
            </w:tcBorders>
            <w:shd w:val="clear" w:color="000000" w:fill="FFFFFF"/>
            <w:noWrap/>
            <w:hideMark/>
          </w:tcPr>
          <w:p w:rsidR="00EE0548" w:rsidRPr="005F6105" w:rsidRDefault="00EE0548" w:rsidP="00EE0548">
            <w:pPr>
              <w:pStyle w:val="1fffb"/>
            </w:pPr>
            <w:r w:rsidRPr="005F6105">
              <w:t>0,549</w:t>
            </w:r>
          </w:p>
        </w:tc>
      </w:tr>
    </w:tbl>
    <w:p w:rsidR="00EE0548" w:rsidRPr="005F6105" w:rsidRDefault="00EE0548" w:rsidP="00EE0548">
      <w:pPr>
        <w:keepNext/>
        <w:spacing w:line="240" w:lineRule="auto"/>
        <w:rPr>
          <w:rFonts w:ascii="Times New Roman" w:hAnsi="Times New Roman" w:cs="Times New Roman"/>
          <w:sz w:val="20"/>
          <w:szCs w:val="20"/>
        </w:rPr>
      </w:pPr>
    </w:p>
    <w:p w:rsidR="00EE0548" w:rsidRPr="005F6105" w:rsidRDefault="00EE0548" w:rsidP="00EE0548">
      <w:pPr>
        <w:pStyle w:val="20"/>
        <w:keepNext w:val="0"/>
        <w:widowControl w:val="0"/>
        <w:spacing w:before="240" w:line="240" w:lineRule="auto"/>
        <w:textAlignment w:val="baseline"/>
        <w:rPr>
          <w:rFonts w:cs="Times New Roman"/>
        </w:rPr>
      </w:pPr>
      <w:bookmarkStart w:id="184" w:name="_Toc78674728"/>
      <w:bookmarkStart w:id="185" w:name="_Toc84970965"/>
      <w:bookmarkStart w:id="186" w:name="_Toc84978954"/>
      <w:r w:rsidRPr="005F6105">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4"/>
      <w:bookmarkEnd w:id="185"/>
      <w:bookmarkEnd w:id="186"/>
    </w:p>
    <w:p w:rsidR="00EE0548" w:rsidRPr="005F6105" w:rsidRDefault="00EE0548" w:rsidP="00EE0548">
      <w:pPr>
        <w:pStyle w:val="11ff3"/>
        <w:rPr>
          <w:color w:val="auto"/>
        </w:rPr>
      </w:pPr>
      <w:r w:rsidRPr="005F6105">
        <w:rPr>
          <w:color w:val="auto"/>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EE0548" w:rsidRPr="005F6105" w:rsidRDefault="00EE0548" w:rsidP="00EE0548">
      <w:pPr>
        <w:pStyle w:val="11ff3"/>
        <w:rPr>
          <w:color w:val="auto"/>
        </w:rPr>
      </w:pPr>
      <w:r w:rsidRPr="005F6105">
        <w:rPr>
          <w:color w:val="auto"/>
        </w:rPr>
        <w:t>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rsidR="00EE0548" w:rsidRPr="005F6105" w:rsidRDefault="00EE0548" w:rsidP="00EE0548">
      <w:pPr>
        <w:pStyle w:val="11ff3"/>
        <w:rPr>
          <w:color w:val="auto"/>
        </w:rPr>
      </w:pPr>
      <w:r w:rsidRPr="005F6105">
        <w:rPr>
          <w:color w:val="auto"/>
        </w:rPr>
        <w:t xml:space="preserve">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w:t>
      </w:r>
      <w:r w:rsidRPr="005F6105">
        <w:rPr>
          <w:color w:val="auto"/>
        </w:rPr>
        <w:lastRenderedPageBreak/>
        <w:t>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rsidR="00EE0548" w:rsidRPr="005F6105" w:rsidRDefault="00EE0548" w:rsidP="00EE0548">
      <w:pPr>
        <w:pStyle w:val="20"/>
        <w:keepNext w:val="0"/>
        <w:widowControl w:val="0"/>
        <w:spacing w:before="240" w:line="240" w:lineRule="auto"/>
        <w:textAlignment w:val="baseline"/>
        <w:rPr>
          <w:rFonts w:cs="Times New Roman"/>
        </w:rPr>
      </w:pPr>
      <w:bookmarkStart w:id="187" w:name="_Toc78674729"/>
      <w:bookmarkStart w:id="188" w:name="_Toc84970966"/>
      <w:bookmarkStart w:id="189" w:name="_Toc84978955"/>
      <w:r w:rsidRPr="005F6105">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87"/>
      <w:bookmarkEnd w:id="188"/>
      <w:bookmarkEnd w:id="189"/>
    </w:p>
    <w:p w:rsidR="00EE0548" w:rsidRPr="005F6105" w:rsidRDefault="00EE0548" w:rsidP="00EE0548">
      <w:pPr>
        <w:pStyle w:val="11ff3"/>
        <w:rPr>
          <w:color w:val="auto"/>
        </w:rPr>
      </w:pPr>
      <w:r w:rsidRPr="005F6105">
        <w:rPr>
          <w:color w:val="auto"/>
        </w:rPr>
        <w:t xml:space="preserve">Значения потребления тепловой энергии, в разрезе расчетных элементов территориального деления </w:t>
      </w:r>
      <w:r>
        <w:rPr>
          <w:color w:val="auto"/>
        </w:rPr>
        <w:t>сельского поселения</w:t>
      </w:r>
      <w:r w:rsidRPr="005F6105">
        <w:rPr>
          <w:color w:val="auto"/>
        </w:rPr>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EE0548" w:rsidRPr="005F6105" w:rsidRDefault="00EE0548" w:rsidP="00EE0548">
      <w:pPr>
        <w:pStyle w:val="11ff3"/>
        <w:rPr>
          <w:color w:val="auto"/>
        </w:rPr>
      </w:pPr>
      <w:r w:rsidRPr="005F6105">
        <w:rPr>
          <w:color w:val="auto"/>
        </w:rPr>
        <w:t>Среднемесячные фактические температуры наружного воздуха представлены в таблице.</w:t>
      </w:r>
    </w:p>
    <w:p w:rsidR="00EE0548" w:rsidRPr="005F6105" w:rsidRDefault="00EE0548" w:rsidP="00EE0548">
      <w:pPr>
        <w:pStyle w:val="a2"/>
        <w:ind w:firstLine="0"/>
        <w:rPr>
          <w:b/>
          <w:u w:val="none"/>
        </w:rPr>
      </w:pPr>
      <w:bookmarkStart w:id="190" w:name="_Toc527706877"/>
      <w:r w:rsidRPr="005F6105">
        <w:rPr>
          <w:b/>
          <w:u w:val="none"/>
          <w:lang w:eastAsia="ru-RU"/>
        </w:rPr>
        <w:t>Таблица 1.</w:t>
      </w:r>
      <w:r w:rsidRPr="005F6105">
        <w:rPr>
          <w:b/>
          <w:u w:val="none"/>
        </w:rPr>
        <w:t xml:space="preserve">5.4.1 – Среднемесячные фактические температуры наружного воздуха </w:t>
      </w:r>
      <w:bookmarkEnd w:id="190"/>
    </w:p>
    <w:tbl>
      <w:tblPr>
        <w:tblW w:w="5000" w:type="pct"/>
        <w:jc w:val="center"/>
        <w:tblLook w:val="04A0" w:firstRow="1" w:lastRow="0" w:firstColumn="1" w:lastColumn="0" w:noHBand="0" w:noVBand="1"/>
      </w:tblPr>
      <w:tblGrid>
        <w:gridCol w:w="2379"/>
        <w:gridCol w:w="537"/>
        <w:gridCol w:w="537"/>
        <w:gridCol w:w="537"/>
        <w:gridCol w:w="537"/>
        <w:gridCol w:w="537"/>
        <w:gridCol w:w="567"/>
        <w:gridCol w:w="559"/>
        <w:gridCol w:w="445"/>
        <w:gridCol w:w="537"/>
        <w:gridCol w:w="537"/>
        <w:gridCol w:w="563"/>
        <w:gridCol w:w="537"/>
        <w:gridCol w:w="537"/>
      </w:tblGrid>
      <w:tr w:rsidR="00EE0548" w:rsidRPr="005F6105" w:rsidTr="00EE0548">
        <w:trPr>
          <w:trHeight w:val="255"/>
          <w:tblHeader/>
          <w:jc w:val="center"/>
        </w:trPr>
        <w:tc>
          <w:tcPr>
            <w:tcW w:w="1672"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Показатель</w:t>
            </w:r>
          </w:p>
        </w:tc>
        <w:tc>
          <w:tcPr>
            <w:tcW w:w="331"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Янв.</w:t>
            </w:r>
          </w:p>
        </w:tc>
        <w:tc>
          <w:tcPr>
            <w:tcW w:w="331"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Фев.</w:t>
            </w:r>
          </w:p>
        </w:tc>
        <w:tc>
          <w:tcPr>
            <w:tcW w:w="273"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Март</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Апр.</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Май</w:t>
            </w:r>
          </w:p>
        </w:tc>
        <w:tc>
          <w:tcPr>
            <w:tcW w:w="242"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Июнь</w:t>
            </w:r>
          </w:p>
        </w:tc>
        <w:tc>
          <w:tcPr>
            <w:tcW w:w="238"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Июль</w:t>
            </w:r>
          </w:p>
        </w:tc>
        <w:tc>
          <w:tcPr>
            <w:tcW w:w="204"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Авг.</w:t>
            </w:r>
          </w:p>
        </w:tc>
        <w:tc>
          <w:tcPr>
            <w:tcW w:w="236"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Сен.</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Окт.</w:t>
            </w:r>
          </w:p>
        </w:tc>
        <w:tc>
          <w:tcPr>
            <w:tcW w:w="240"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Нояб.</w:t>
            </w:r>
          </w:p>
        </w:tc>
        <w:tc>
          <w:tcPr>
            <w:tcW w:w="226"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Дек.</w:t>
            </w:r>
          </w:p>
        </w:tc>
        <w:tc>
          <w:tcPr>
            <w:tcW w:w="331"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ind w:left="-142" w:right="-103"/>
            </w:pPr>
            <w:r w:rsidRPr="005F6105">
              <w:t>Год</w:t>
            </w:r>
          </w:p>
        </w:tc>
      </w:tr>
      <w:tr w:rsidR="00EE0548" w:rsidRPr="005F6105" w:rsidTr="00EE0548">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Абсолютный максимум, °C</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2,3</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10,2</w:t>
            </w:r>
          </w:p>
        </w:tc>
        <w:tc>
          <w:tcPr>
            <w:tcW w:w="273"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20,0</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29,2</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34,5</w:t>
            </w:r>
          </w:p>
        </w:tc>
        <w:tc>
          <w:tcPr>
            <w:tcW w:w="242"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35,6</w:t>
            </w:r>
          </w:p>
        </w:tc>
        <w:tc>
          <w:tcPr>
            <w:tcW w:w="238"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37,2</w:t>
            </w:r>
          </w:p>
        </w:tc>
        <w:tc>
          <w:tcPr>
            <w:tcW w:w="204"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34,7</w:t>
            </w:r>
          </w:p>
        </w:tc>
        <w:tc>
          <w:tcPr>
            <w:tcW w:w="23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29,7</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25,6</w:t>
            </w:r>
          </w:p>
        </w:tc>
        <w:tc>
          <w:tcPr>
            <w:tcW w:w="240"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14,4</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5,3</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37,2</w:t>
            </w:r>
          </w:p>
        </w:tc>
      </w:tr>
      <w:tr w:rsidR="00EE0548" w:rsidRPr="005F6105" w:rsidTr="00EE0548">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Средний максимум, °C</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−12,7</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−7,5</w:t>
            </w:r>
          </w:p>
        </w:tc>
        <w:tc>
          <w:tcPr>
            <w:tcW w:w="273"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1,2</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10,5</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18,1</w:t>
            </w:r>
          </w:p>
        </w:tc>
        <w:tc>
          <w:tcPr>
            <w:tcW w:w="242"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23,8</w:t>
            </w:r>
          </w:p>
        </w:tc>
        <w:tc>
          <w:tcPr>
            <w:tcW w:w="238"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25,7</w:t>
            </w:r>
          </w:p>
        </w:tc>
        <w:tc>
          <w:tcPr>
            <w:tcW w:w="204"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22,9</w:t>
            </w:r>
          </w:p>
        </w:tc>
        <w:tc>
          <w:tcPr>
            <w:tcW w:w="23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16,1</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7,9</w:t>
            </w:r>
          </w:p>
        </w:tc>
        <w:tc>
          <w:tcPr>
            <w:tcW w:w="240"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−2,7</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−10,8</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7,7</w:t>
            </w:r>
          </w:p>
        </w:tc>
      </w:tr>
      <w:tr w:rsidR="00EE0548" w:rsidRPr="005F6105" w:rsidTr="00EE0548">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Средняя температура, °C</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−17,6</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−14,1</w:t>
            </w:r>
          </w:p>
        </w:tc>
        <w:tc>
          <w:tcPr>
            <w:tcW w:w="273"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−5,5</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3,6</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10,4</w:t>
            </w:r>
          </w:p>
        </w:tc>
        <w:tc>
          <w:tcPr>
            <w:tcW w:w="242"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16,4</w:t>
            </w:r>
          </w:p>
        </w:tc>
        <w:tc>
          <w:tcPr>
            <w:tcW w:w="238"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19,0</w:t>
            </w:r>
          </w:p>
        </w:tc>
        <w:tc>
          <w:tcPr>
            <w:tcW w:w="204"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16,4</w:t>
            </w:r>
          </w:p>
        </w:tc>
        <w:tc>
          <w:tcPr>
            <w:tcW w:w="23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9,5</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2,0</w:t>
            </w:r>
          </w:p>
        </w:tc>
        <w:tc>
          <w:tcPr>
            <w:tcW w:w="240"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−7,6</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−15,4</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1,4</w:t>
            </w:r>
          </w:p>
        </w:tc>
      </w:tr>
      <w:tr w:rsidR="00EE0548" w:rsidRPr="005F6105" w:rsidTr="00EE0548">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Средний минимум, °C</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−21,4</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−19,1</w:t>
            </w:r>
          </w:p>
        </w:tc>
        <w:tc>
          <w:tcPr>
            <w:tcW w:w="273"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−11,1</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−1,9</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3,7</w:t>
            </w:r>
          </w:p>
        </w:tc>
        <w:tc>
          <w:tcPr>
            <w:tcW w:w="242"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10,1</w:t>
            </w:r>
          </w:p>
        </w:tc>
        <w:tc>
          <w:tcPr>
            <w:tcW w:w="238"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13,5</w:t>
            </w:r>
          </w:p>
        </w:tc>
        <w:tc>
          <w:tcPr>
            <w:tcW w:w="204"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11,4</w:t>
            </w:r>
          </w:p>
        </w:tc>
        <w:tc>
          <w:tcPr>
            <w:tcW w:w="23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4,6</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−2,4</w:t>
            </w:r>
          </w:p>
        </w:tc>
        <w:tc>
          <w:tcPr>
            <w:tcW w:w="240"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−11,5</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−19,1</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−3,6</w:t>
            </w:r>
          </w:p>
        </w:tc>
      </w:tr>
      <w:tr w:rsidR="00EE0548" w:rsidRPr="005F6105" w:rsidTr="00EE0548">
        <w:trPr>
          <w:trHeight w:val="255"/>
          <w:jc w:val="center"/>
        </w:trPr>
        <w:tc>
          <w:tcPr>
            <w:tcW w:w="1672" w:type="pct"/>
            <w:tcBorders>
              <w:top w:val="nil"/>
              <w:left w:val="single" w:sz="4" w:space="0" w:color="auto"/>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Абсолютный минимум, °C</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−49,7</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−44,7</w:t>
            </w:r>
          </w:p>
        </w:tc>
        <w:tc>
          <w:tcPr>
            <w:tcW w:w="273"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−37,3</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−31,8</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−14,3</w:t>
            </w:r>
          </w:p>
        </w:tc>
        <w:tc>
          <w:tcPr>
            <w:tcW w:w="242"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−6</w:t>
            </w:r>
          </w:p>
        </w:tc>
        <w:tc>
          <w:tcPr>
            <w:tcW w:w="238"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0,4</w:t>
            </w:r>
          </w:p>
        </w:tc>
        <w:tc>
          <w:tcPr>
            <w:tcW w:w="204"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−2,7</w:t>
            </w:r>
          </w:p>
        </w:tc>
        <w:tc>
          <w:tcPr>
            <w:tcW w:w="23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−11,9</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−30,5</w:t>
            </w:r>
          </w:p>
        </w:tc>
        <w:tc>
          <w:tcPr>
            <w:tcW w:w="240"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−40,4</w:t>
            </w:r>
          </w:p>
        </w:tc>
        <w:tc>
          <w:tcPr>
            <w:tcW w:w="226"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−46,3</w:t>
            </w:r>
          </w:p>
        </w:tc>
        <w:tc>
          <w:tcPr>
            <w:tcW w:w="331" w:type="pct"/>
            <w:tcBorders>
              <w:top w:val="nil"/>
              <w:left w:val="nil"/>
              <w:bottom w:val="single" w:sz="4" w:space="0" w:color="auto"/>
              <w:right w:val="single" w:sz="4" w:space="0" w:color="auto"/>
            </w:tcBorders>
            <w:shd w:val="clear" w:color="auto" w:fill="FFFFFF"/>
            <w:vAlign w:val="center"/>
            <w:hideMark/>
          </w:tcPr>
          <w:p w:rsidR="00EE0548" w:rsidRPr="005F6105" w:rsidRDefault="00EE0548" w:rsidP="00EE0548">
            <w:pPr>
              <w:pStyle w:val="1fffb"/>
              <w:ind w:left="-142" w:right="-103"/>
            </w:pPr>
            <w:r w:rsidRPr="005F6105">
              <w:t>−49,7</w:t>
            </w:r>
          </w:p>
        </w:tc>
      </w:tr>
      <w:tr w:rsidR="00EE0548" w:rsidRPr="005F6105" w:rsidTr="00EE0548">
        <w:trPr>
          <w:trHeight w:val="255"/>
          <w:jc w:val="center"/>
        </w:trPr>
        <w:tc>
          <w:tcPr>
            <w:tcW w:w="1672"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ind w:left="-142" w:right="-103"/>
            </w:pPr>
            <w:r w:rsidRPr="005F6105">
              <w:t>Норма осадков, мм</w:t>
            </w:r>
          </w:p>
        </w:tc>
        <w:tc>
          <w:tcPr>
            <w:tcW w:w="331"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14</w:t>
            </w:r>
          </w:p>
        </w:tc>
        <w:tc>
          <w:tcPr>
            <w:tcW w:w="331"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9</w:t>
            </w:r>
          </w:p>
        </w:tc>
        <w:tc>
          <w:tcPr>
            <w:tcW w:w="273"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12</w:t>
            </w:r>
          </w:p>
        </w:tc>
        <w:tc>
          <w:tcPr>
            <w:tcW w:w="226"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21</w:t>
            </w:r>
          </w:p>
        </w:tc>
        <w:tc>
          <w:tcPr>
            <w:tcW w:w="226"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36</w:t>
            </w:r>
          </w:p>
        </w:tc>
        <w:tc>
          <w:tcPr>
            <w:tcW w:w="242"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69</w:t>
            </w:r>
          </w:p>
        </w:tc>
        <w:tc>
          <w:tcPr>
            <w:tcW w:w="238"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107</w:t>
            </w:r>
          </w:p>
        </w:tc>
        <w:tc>
          <w:tcPr>
            <w:tcW w:w="204"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96</w:t>
            </w:r>
          </w:p>
        </w:tc>
        <w:tc>
          <w:tcPr>
            <w:tcW w:w="236"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53</w:t>
            </w:r>
          </w:p>
        </w:tc>
        <w:tc>
          <w:tcPr>
            <w:tcW w:w="226"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21</w:t>
            </w:r>
          </w:p>
        </w:tc>
        <w:tc>
          <w:tcPr>
            <w:tcW w:w="240"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20</w:t>
            </w:r>
          </w:p>
        </w:tc>
        <w:tc>
          <w:tcPr>
            <w:tcW w:w="226"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19</w:t>
            </w:r>
          </w:p>
        </w:tc>
        <w:tc>
          <w:tcPr>
            <w:tcW w:w="331" w:type="pct"/>
            <w:tcBorders>
              <w:top w:val="nil"/>
              <w:left w:val="nil"/>
              <w:bottom w:val="single" w:sz="4" w:space="0" w:color="auto"/>
              <w:right w:val="single" w:sz="4" w:space="0" w:color="auto"/>
            </w:tcBorders>
            <w:vAlign w:val="center"/>
            <w:hideMark/>
          </w:tcPr>
          <w:p w:rsidR="00EE0548" w:rsidRPr="005F6105" w:rsidRDefault="00EE0548" w:rsidP="00EE0548">
            <w:pPr>
              <w:pStyle w:val="1fffb"/>
              <w:ind w:left="-142" w:right="-103"/>
            </w:pPr>
            <w:r w:rsidRPr="005F6105">
              <w:t>477</w:t>
            </w:r>
          </w:p>
        </w:tc>
      </w:tr>
    </w:tbl>
    <w:p w:rsidR="00EE0548" w:rsidRPr="005F6105" w:rsidRDefault="00EE0548" w:rsidP="00EE0548">
      <w:pPr>
        <w:spacing w:after="120"/>
        <w:ind w:firstLine="709"/>
        <w:rPr>
          <w:rFonts w:ascii="Times New Roman" w:eastAsia="Calibri" w:hAnsi="Times New Roman" w:cs="Times New Roman"/>
          <w:sz w:val="20"/>
          <w:szCs w:val="20"/>
        </w:rPr>
      </w:pPr>
    </w:p>
    <w:p w:rsidR="00EE0548" w:rsidRPr="005F6105" w:rsidRDefault="00EE0548" w:rsidP="00EE0548">
      <w:pPr>
        <w:pStyle w:val="11ff3"/>
        <w:rPr>
          <w:color w:val="auto"/>
        </w:rPr>
      </w:pPr>
      <w:r w:rsidRPr="005F6105">
        <w:rPr>
          <w:color w:val="auto"/>
        </w:rPr>
        <w:t>Месячное потребление тепловой энергии на нужды отопления и вентиляции рассчитано по формуле: Qтек=(Qmax(20-tнв) /55) *24часа*кол. дней, где</w:t>
      </w:r>
    </w:p>
    <w:p w:rsidR="00EE0548" w:rsidRPr="005F6105" w:rsidRDefault="00EE0548" w:rsidP="00EE0548">
      <w:pPr>
        <w:pStyle w:val="113"/>
        <w:rPr>
          <w:rFonts w:eastAsia="Calibri"/>
        </w:rPr>
      </w:pPr>
      <w:r w:rsidRPr="005F6105">
        <w:rPr>
          <w:rFonts w:eastAsia="Calibri"/>
        </w:rPr>
        <w:t>Qтек – Месячное потребление тепловой энергии, Гкал;</w:t>
      </w:r>
    </w:p>
    <w:p w:rsidR="00EE0548" w:rsidRPr="005F6105" w:rsidRDefault="00EE0548" w:rsidP="00EE0548">
      <w:pPr>
        <w:pStyle w:val="113"/>
        <w:rPr>
          <w:rFonts w:eastAsia="Calibri"/>
        </w:rPr>
      </w:pPr>
      <w:r w:rsidRPr="005F6105">
        <w:rPr>
          <w:rFonts w:eastAsia="Calibri"/>
        </w:rPr>
        <w:t>Qmax – Договорная тепловая нагрузка (отопления) при расчетной температуре расчетного воздуха;</w:t>
      </w:r>
    </w:p>
    <w:p w:rsidR="00EE0548" w:rsidRPr="005F6105" w:rsidRDefault="00EE0548" w:rsidP="00EE0548">
      <w:pPr>
        <w:pStyle w:val="113"/>
        <w:rPr>
          <w:rFonts w:eastAsia="Calibri"/>
        </w:rPr>
      </w:pPr>
      <w:r w:rsidRPr="005F6105">
        <w:rPr>
          <w:rFonts w:eastAsia="Calibri"/>
        </w:rPr>
        <w:t>Tнв – Среднемесячная фактическая температура наружного воздуха.</w:t>
      </w:r>
    </w:p>
    <w:p w:rsidR="00EE0548" w:rsidRPr="005F6105" w:rsidRDefault="00EE0548" w:rsidP="00EE0548">
      <w:pPr>
        <w:spacing w:after="0" w:line="360" w:lineRule="auto"/>
        <w:ind w:firstLine="708"/>
        <w:rPr>
          <w:rFonts w:ascii="Times New Roman" w:eastAsia="Calibri" w:hAnsi="Times New Roman" w:cs="Times New Roman"/>
          <w:szCs w:val="24"/>
        </w:rPr>
      </w:pPr>
    </w:p>
    <w:p w:rsidR="00EE0548" w:rsidRPr="005F6105" w:rsidRDefault="00EE0548" w:rsidP="00EE0548">
      <w:pPr>
        <w:pStyle w:val="11ff3"/>
        <w:rPr>
          <w:b/>
          <w:color w:val="auto"/>
        </w:rPr>
      </w:pPr>
      <w:r w:rsidRPr="005F6105">
        <w:rPr>
          <w:b/>
          <w:color w:val="auto"/>
        </w:rPr>
        <w:t>Таблица 1.5.4.2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02"/>
        <w:gridCol w:w="2516"/>
        <w:gridCol w:w="1800"/>
        <w:gridCol w:w="2028"/>
      </w:tblGrid>
      <w:tr w:rsidR="00EE0548" w:rsidRPr="005F6105" w:rsidTr="00EE0548">
        <w:trPr>
          <w:trHeight w:val="470"/>
          <w:tblHeader/>
        </w:trPr>
        <w:tc>
          <w:tcPr>
            <w:tcW w:w="1606" w:type="pct"/>
            <w:vMerge w:val="restart"/>
            <w:shd w:val="clear" w:color="auto" w:fill="D9D9D9" w:themeFill="background1" w:themeFillShade="D9"/>
            <w:vAlign w:val="center"/>
          </w:tcPr>
          <w:p w:rsidR="00EE0548" w:rsidRPr="005F6105" w:rsidRDefault="00EE0548" w:rsidP="00EE0548">
            <w:pPr>
              <w:pStyle w:val="1fffb"/>
              <w:rPr>
                <w:rFonts w:cs="Times New Roman"/>
                <w:b/>
              </w:rPr>
            </w:pPr>
            <w:r w:rsidRPr="005F6105">
              <w:rPr>
                <w:rFonts w:cs="Times New Roman"/>
                <w:b/>
              </w:rPr>
              <w:t>Период</w:t>
            </w:r>
          </w:p>
        </w:tc>
        <w:tc>
          <w:tcPr>
            <w:tcW w:w="3394" w:type="pct"/>
            <w:gridSpan w:val="3"/>
            <w:shd w:val="clear" w:color="auto" w:fill="D9D9D9" w:themeFill="background1" w:themeFillShade="D9"/>
            <w:vAlign w:val="center"/>
          </w:tcPr>
          <w:p w:rsidR="00EE0548" w:rsidRPr="005F6105" w:rsidRDefault="00EE0548" w:rsidP="00EE0548">
            <w:pPr>
              <w:pStyle w:val="1fffb"/>
              <w:rPr>
                <w:rFonts w:cs="Times New Roman"/>
                <w:b/>
              </w:rPr>
            </w:pPr>
            <w:r w:rsidRPr="005F6105">
              <w:rPr>
                <w:rFonts w:cs="Times New Roman"/>
                <w:b/>
              </w:rPr>
              <w:t>Среднемесячная температура, ºС</w:t>
            </w:r>
          </w:p>
        </w:tc>
      </w:tr>
      <w:tr w:rsidR="00EE0548" w:rsidRPr="005F6105" w:rsidTr="00EE0548">
        <w:trPr>
          <w:trHeight w:val="20"/>
          <w:tblHeader/>
        </w:trPr>
        <w:tc>
          <w:tcPr>
            <w:tcW w:w="1606" w:type="pct"/>
            <w:vMerge/>
            <w:shd w:val="clear" w:color="auto" w:fill="D9D9D9" w:themeFill="background1" w:themeFillShade="D9"/>
            <w:vAlign w:val="center"/>
          </w:tcPr>
          <w:p w:rsidR="00EE0548" w:rsidRPr="005F6105" w:rsidRDefault="00EE0548" w:rsidP="00EE0548">
            <w:pPr>
              <w:pStyle w:val="1fffb"/>
              <w:rPr>
                <w:rFonts w:cs="Times New Roman"/>
                <w:b/>
              </w:rPr>
            </w:pPr>
          </w:p>
        </w:tc>
        <w:tc>
          <w:tcPr>
            <w:tcW w:w="1346" w:type="pct"/>
            <w:shd w:val="clear" w:color="auto" w:fill="D9D9D9" w:themeFill="background1" w:themeFillShade="D9"/>
            <w:vAlign w:val="center"/>
          </w:tcPr>
          <w:p w:rsidR="00EE0548" w:rsidRPr="005F6105" w:rsidRDefault="00EE0548" w:rsidP="00EE0548">
            <w:pPr>
              <w:pStyle w:val="1fffb"/>
              <w:rPr>
                <w:rFonts w:cs="Times New Roman"/>
                <w:b/>
              </w:rPr>
            </w:pPr>
            <w:r w:rsidRPr="005F6105">
              <w:rPr>
                <w:rFonts w:cs="Times New Roman"/>
                <w:b/>
              </w:rPr>
              <w:t>воздуха</w:t>
            </w:r>
          </w:p>
        </w:tc>
        <w:tc>
          <w:tcPr>
            <w:tcW w:w="963" w:type="pct"/>
            <w:shd w:val="clear" w:color="auto" w:fill="D9D9D9" w:themeFill="background1" w:themeFillShade="D9"/>
            <w:vAlign w:val="center"/>
          </w:tcPr>
          <w:p w:rsidR="00EE0548" w:rsidRPr="005F6105" w:rsidRDefault="00EE0548" w:rsidP="00EE0548">
            <w:pPr>
              <w:pStyle w:val="1fffb"/>
              <w:rPr>
                <w:rFonts w:cs="Times New Roman"/>
                <w:b/>
              </w:rPr>
            </w:pPr>
            <w:r w:rsidRPr="005F6105">
              <w:rPr>
                <w:rFonts w:cs="Times New Roman"/>
                <w:b/>
              </w:rPr>
              <w:t>под, тр-од,</w:t>
            </w:r>
          </w:p>
        </w:tc>
        <w:tc>
          <w:tcPr>
            <w:tcW w:w="1086" w:type="pct"/>
            <w:shd w:val="clear" w:color="auto" w:fill="D9D9D9" w:themeFill="background1" w:themeFillShade="D9"/>
            <w:vAlign w:val="center"/>
          </w:tcPr>
          <w:p w:rsidR="00EE0548" w:rsidRPr="005F6105" w:rsidRDefault="00EE0548" w:rsidP="00EE0548">
            <w:pPr>
              <w:pStyle w:val="1fffb"/>
              <w:rPr>
                <w:rFonts w:cs="Times New Roman"/>
                <w:b/>
              </w:rPr>
            </w:pPr>
            <w:r w:rsidRPr="005F6105">
              <w:rPr>
                <w:rFonts w:cs="Times New Roman"/>
                <w:b/>
              </w:rPr>
              <w:t>обр, тр-од,</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январь</w:t>
            </w:r>
          </w:p>
        </w:tc>
        <w:tc>
          <w:tcPr>
            <w:tcW w:w="1346" w:type="pct"/>
            <w:vAlign w:val="center"/>
          </w:tcPr>
          <w:p w:rsidR="00EE0548" w:rsidRPr="005F6105" w:rsidRDefault="00EE0548" w:rsidP="00EE0548">
            <w:pPr>
              <w:pStyle w:val="1fffb"/>
              <w:rPr>
                <w:rFonts w:cs="Times New Roman"/>
              </w:rPr>
            </w:pPr>
            <w:r w:rsidRPr="005F6105">
              <w:rPr>
                <w:rFonts w:cs="Times New Roman"/>
              </w:rPr>
              <w:t>-9,7</w:t>
            </w:r>
          </w:p>
        </w:tc>
        <w:tc>
          <w:tcPr>
            <w:tcW w:w="963" w:type="pct"/>
            <w:vAlign w:val="center"/>
          </w:tcPr>
          <w:p w:rsidR="00EE0548" w:rsidRPr="005F6105" w:rsidRDefault="00EE0548" w:rsidP="00EE0548">
            <w:pPr>
              <w:pStyle w:val="1fffb"/>
              <w:rPr>
                <w:rFonts w:cs="Times New Roman"/>
              </w:rPr>
            </w:pPr>
            <w:r w:rsidRPr="005F6105">
              <w:rPr>
                <w:rFonts w:cs="Times New Roman"/>
              </w:rPr>
              <w:t>68</w:t>
            </w:r>
          </w:p>
        </w:tc>
        <w:tc>
          <w:tcPr>
            <w:tcW w:w="1086" w:type="pct"/>
            <w:vAlign w:val="center"/>
          </w:tcPr>
          <w:p w:rsidR="00EE0548" w:rsidRPr="005F6105" w:rsidRDefault="00EE0548" w:rsidP="00EE0548">
            <w:pPr>
              <w:pStyle w:val="1fffb"/>
              <w:rPr>
                <w:rFonts w:cs="Times New Roman"/>
              </w:rPr>
            </w:pPr>
            <w:r w:rsidRPr="005F6105">
              <w:rPr>
                <w:rFonts w:cs="Times New Roman"/>
              </w:rPr>
              <w:t>53</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февраль</w:t>
            </w:r>
          </w:p>
        </w:tc>
        <w:tc>
          <w:tcPr>
            <w:tcW w:w="1346" w:type="pct"/>
            <w:vAlign w:val="center"/>
          </w:tcPr>
          <w:p w:rsidR="00EE0548" w:rsidRPr="005F6105" w:rsidRDefault="00EE0548" w:rsidP="00EE0548">
            <w:pPr>
              <w:pStyle w:val="1fffb"/>
              <w:rPr>
                <w:rFonts w:cs="Times New Roman"/>
              </w:rPr>
            </w:pPr>
            <w:r w:rsidRPr="005F6105">
              <w:rPr>
                <w:rFonts w:cs="Times New Roman"/>
              </w:rPr>
              <w:t>-13,6</w:t>
            </w:r>
          </w:p>
        </w:tc>
        <w:tc>
          <w:tcPr>
            <w:tcW w:w="963" w:type="pct"/>
            <w:vAlign w:val="center"/>
          </w:tcPr>
          <w:p w:rsidR="00EE0548" w:rsidRPr="005F6105" w:rsidRDefault="00EE0548" w:rsidP="00EE0548">
            <w:pPr>
              <w:pStyle w:val="1fffb"/>
              <w:rPr>
                <w:rFonts w:cs="Times New Roman"/>
              </w:rPr>
            </w:pPr>
            <w:r w:rsidRPr="005F6105">
              <w:rPr>
                <w:rFonts w:cs="Times New Roman"/>
              </w:rPr>
              <w:t>74</w:t>
            </w:r>
          </w:p>
        </w:tc>
        <w:tc>
          <w:tcPr>
            <w:tcW w:w="1086" w:type="pct"/>
            <w:vAlign w:val="center"/>
          </w:tcPr>
          <w:p w:rsidR="00EE0548" w:rsidRPr="005F6105" w:rsidRDefault="00EE0548" w:rsidP="00EE0548">
            <w:pPr>
              <w:pStyle w:val="1fffb"/>
              <w:rPr>
                <w:rFonts w:cs="Times New Roman"/>
              </w:rPr>
            </w:pPr>
            <w:r w:rsidRPr="005F6105">
              <w:rPr>
                <w:rFonts w:cs="Times New Roman"/>
              </w:rPr>
              <w:t>57</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lastRenderedPageBreak/>
              <w:t>март</w:t>
            </w:r>
          </w:p>
        </w:tc>
        <w:tc>
          <w:tcPr>
            <w:tcW w:w="1346" w:type="pct"/>
            <w:vAlign w:val="center"/>
          </w:tcPr>
          <w:p w:rsidR="00EE0548" w:rsidRPr="005F6105" w:rsidRDefault="00EE0548" w:rsidP="00EE0548">
            <w:pPr>
              <w:pStyle w:val="1fffb"/>
              <w:rPr>
                <w:rFonts w:cs="Times New Roman"/>
              </w:rPr>
            </w:pPr>
            <w:r w:rsidRPr="005F6105">
              <w:rPr>
                <w:rFonts w:cs="Times New Roman"/>
              </w:rPr>
              <w:t>-3,9</w:t>
            </w:r>
          </w:p>
        </w:tc>
        <w:tc>
          <w:tcPr>
            <w:tcW w:w="963" w:type="pct"/>
            <w:vAlign w:val="center"/>
          </w:tcPr>
          <w:p w:rsidR="00EE0548" w:rsidRPr="005F6105" w:rsidRDefault="00EE0548" w:rsidP="00EE0548">
            <w:pPr>
              <w:pStyle w:val="1fffb"/>
              <w:rPr>
                <w:rFonts w:cs="Times New Roman"/>
              </w:rPr>
            </w:pPr>
            <w:r w:rsidRPr="005F6105">
              <w:rPr>
                <w:rFonts w:cs="Times New Roman"/>
              </w:rPr>
              <w:t>59</w:t>
            </w:r>
          </w:p>
        </w:tc>
        <w:tc>
          <w:tcPr>
            <w:tcW w:w="1086" w:type="pct"/>
            <w:vAlign w:val="center"/>
          </w:tcPr>
          <w:p w:rsidR="00EE0548" w:rsidRPr="005F6105" w:rsidRDefault="00EE0548" w:rsidP="00EE0548">
            <w:pPr>
              <w:pStyle w:val="1fffb"/>
              <w:rPr>
                <w:rFonts w:cs="Times New Roman"/>
              </w:rPr>
            </w:pPr>
            <w:r w:rsidRPr="005F6105">
              <w:rPr>
                <w:rFonts w:cs="Times New Roman"/>
              </w:rPr>
              <w:t>47</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апрель</w:t>
            </w:r>
          </w:p>
        </w:tc>
        <w:tc>
          <w:tcPr>
            <w:tcW w:w="1346" w:type="pct"/>
            <w:vAlign w:val="center"/>
          </w:tcPr>
          <w:p w:rsidR="00EE0548" w:rsidRPr="005F6105" w:rsidRDefault="00EE0548" w:rsidP="00EE0548">
            <w:pPr>
              <w:pStyle w:val="1fffb"/>
              <w:rPr>
                <w:rFonts w:cs="Times New Roman"/>
              </w:rPr>
            </w:pPr>
            <w:r w:rsidRPr="005F6105">
              <w:rPr>
                <w:rFonts w:cs="Times New Roman"/>
              </w:rPr>
              <w:t>+3,3</w:t>
            </w:r>
          </w:p>
        </w:tc>
        <w:tc>
          <w:tcPr>
            <w:tcW w:w="963" w:type="pct"/>
            <w:vAlign w:val="center"/>
          </w:tcPr>
          <w:p w:rsidR="00EE0548" w:rsidRPr="005F6105" w:rsidRDefault="00EE0548" w:rsidP="00EE0548">
            <w:pPr>
              <w:pStyle w:val="1fffb"/>
              <w:rPr>
                <w:rFonts w:cs="Times New Roman"/>
              </w:rPr>
            </w:pPr>
            <w:r w:rsidRPr="005F6105">
              <w:rPr>
                <w:rFonts w:cs="Times New Roman"/>
              </w:rPr>
              <w:t>48</w:t>
            </w:r>
          </w:p>
        </w:tc>
        <w:tc>
          <w:tcPr>
            <w:tcW w:w="1086" w:type="pct"/>
            <w:vAlign w:val="center"/>
          </w:tcPr>
          <w:p w:rsidR="00EE0548" w:rsidRPr="005F6105" w:rsidRDefault="00EE0548" w:rsidP="00EE0548">
            <w:pPr>
              <w:pStyle w:val="1fffb"/>
              <w:rPr>
                <w:rFonts w:cs="Times New Roman"/>
              </w:rPr>
            </w:pPr>
            <w:r w:rsidRPr="005F6105">
              <w:rPr>
                <w:rFonts w:cs="Times New Roman"/>
              </w:rPr>
              <w:t>40</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май</w:t>
            </w:r>
          </w:p>
        </w:tc>
        <w:tc>
          <w:tcPr>
            <w:tcW w:w="1346" w:type="pct"/>
            <w:vAlign w:val="center"/>
          </w:tcPr>
          <w:p w:rsidR="00EE0548" w:rsidRPr="005F6105" w:rsidRDefault="00EE0548" w:rsidP="00EE0548">
            <w:pPr>
              <w:pStyle w:val="1fffb"/>
              <w:rPr>
                <w:rFonts w:cs="Times New Roman"/>
              </w:rPr>
            </w:pPr>
            <w:r w:rsidRPr="005F6105">
              <w:rPr>
                <w:rFonts w:cs="Times New Roman"/>
              </w:rPr>
              <w:t>+8,1</w:t>
            </w:r>
          </w:p>
        </w:tc>
        <w:tc>
          <w:tcPr>
            <w:tcW w:w="963" w:type="pct"/>
            <w:vAlign w:val="center"/>
          </w:tcPr>
          <w:p w:rsidR="00EE0548" w:rsidRPr="005F6105" w:rsidRDefault="00EE0548" w:rsidP="00EE0548">
            <w:pPr>
              <w:pStyle w:val="1fffb"/>
              <w:rPr>
                <w:rFonts w:cs="Times New Roman"/>
              </w:rPr>
            </w:pPr>
            <w:r w:rsidRPr="005F6105">
              <w:rPr>
                <w:rFonts w:cs="Times New Roman"/>
              </w:rPr>
              <w:t>39</w:t>
            </w:r>
          </w:p>
        </w:tc>
        <w:tc>
          <w:tcPr>
            <w:tcW w:w="1086" w:type="pct"/>
            <w:vAlign w:val="center"/>
          </w:tcPr>
          <w:p w:rsidR="00EE0548" w:rsidRPr="005F6105" w:rsidRDefault="00EE0548" w:rsidP="00EE0548">
            <w:pPr>
              <w:pStyle w:val="1fffb"/>
              <w:rPr>
                <w:rFonts w:cs="Times New Roman"/>
              </w:rPr>
            </w:pPr>
            <w:r w:rsidRPr="005F6105">
              <w:rPr>
                <w:rFonts w:cs="Times New Roman"/>
              </w:rPr>
              <w:t>34</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июнь</w:t>
            </w:r>
          </w:p>
        </w:tc>
        <w:tc>
          <w:tcPr>
            <w:tcW w:w="1346" w:type="pct"/>
            <w:vAlign w:val="center"/>
          </w:tcPr>
          <w:p w:rsidR="00EE0548" w:rsidRPr="005F6105" w:rsidRDefault="00EE0548" w:rsidP="00EE0548">
            <w:pPr>
              <w:pStyle w:val="1fffb"/>
              <w:rPr>
                <w:rFonts w:cs="Times New Roman"/>
              </w:rPr>
            </w:pPr>
            <w:r w:rsidRPr="005F6105">
              <w:rPr>
                <w:rFonts w:cs="Times New Roman"/>
              </w:rPr>
              <w:t>---</w:t>
            </w:r>
          </w:p>
        </w:tc>
        <w:tc>
          <w:tcPr>
            <w:tcW w:w="963" w:type="pct"/>
            <w:vAlign w:val="center"/>
          </w:tcPr>
          <w:p w:rsidR="00EE0548" w:rsidRPr="005F6105" w:rsidRDefault="00EE0548" w:rsidP="00EE0548">
            <w:pPr>
              <w:pStyle w:val="1fffb"/>
              <w:rPr>
                <w:rFonts w:cs="Times New Roman"/>
              </w:rPr>
            </w:pPr>
            <w:r w:rsidRPr="005F6105">
              <w:rPr>
                <w:rFonts w:cs="Times New Roman"/>
              </w:rPr>
              <w:t>---</w:t>
            </w:r>
          </w:p>
        </w:tc>
        <w:tc>
          <w:tcPr>
            <w:tcW w:w="1086" w:type="pct"/>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июль</w:t>
            </w:r>
          </w:p>
        </w:tc>
        <w:tc>
          <w:tcPr>
            <w:tcW w:w="1346" w:type="pct"/>
            <w:vAlign w:val="center"/>
          </w:tcPr>
          <w:p w:rsidR="00EE0548" w:rsidRPr="005F6105" w:rsidRDefault="00EE0548" w:rsidP="00EE0548">
            <w:pPr>
              <w:pStyle w:val="1fffb"/>
              <w:rPr>
                <w:rFonts w:cs="Times New Roman"/>
              </w:rPr>
            </w:pPr>
            <w:r w:rsidRPr="005F6105">
              <w:rPr>
                <w:rFonts w:cs="Times New Roman"/>
              </w:rPr>
              <w:t>---</w:t>
            </w:r>
          </w:p>
        </w:tc>
        <w:tc>
          <w:tcPr>
            <w:tcW w:w="963" w:type="pct"/>
            <w:vAlign w:val="center"/>
          </w:tcPr>
          <w:p w:rsidR="00EE0548" w:rsidRPr="005F6105" w:rsidRDefault="00EE0548" w:rsidP="00EE0548">
            <w:pPr>
              <w:pStyle w:val="1fffb"/>
              <w:rPr>
                <w:rFonts w:cs="Times New Roman"/>
              </w:rPr>
            </w:pPr>
            <w:r w:rsidRPr="005F6105">
              <w:rPr>
                <w:rFonts w:cs="Times New Roman"/>
              </w:rPr>
              <w:t>---</w:t>
            </w:r>
          </w:p>
        </w:tc>
        <w:tc>
          <w:tcPr>
            <w:tcW w:w="1086" w:type="pct"/>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август</w:t>
            </w:r>
          </w:p>
        </w:tc>
        <w:tc>
          <w:tcPr>
            <w:tcW w:w="1346" w:type="pct"/>
            <w:vAlign w:val="center"/>
          </w:tcPr>
          <w:p w:rsidR="00EE0548" w:rsidRPr="005F6105" w:rsidRDefault="00EE0548" w:rsidP="00EE0548">
            <w:pPr>
              <w:pStyle w:val="1fffb"/>
              <w:rPr>
                <w:rFonts w:cs="Times New Roman"/>
              </w:rPr>
            </w:pPr>
            <w:r w:rsidRPr="005F6105">
              <w:rPr>
                <w:rFonts w:cs="Times New Roman"/>
              </w:rPr>
              <w:t>---</w:t>
            </w:r>
          </w:p>
        </w:tc>
        <w:tc>
          <w:tcPr>
            <w:tcW w:w="963" w:type="pct"/>
            <w:vAlign w:val="center"/>
          </w:tcPr>
          <w:p w:rsidR="00EE0548" w:rsidRPr="005F6105" w:rsidRDefault="00EE0548" w:rsidP="00EE0548">
            <w:pPr>
              <w:pStyle w:val="1fffb"/>
              <w:rPr>
                <w:rFonts w:cs="Times New Roman"/>
              </w:rPr>
            </w:pPr>
            <w:r w:rsidRPr="005F6105">
              <w:rPr>
                <w:rFonts w:cs="Times New Roman"/>
              </w:rPr>
              <w:t>---</w:t>
            </w:r>
          </w:p>
        </w:tc>
        <w:tc>
          <w:tcPr>
            <w:tcW w:w="1086" w:type="pct"/>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сентябрь</w:t>
            </w:r>
          </w:p>
        </w:tc>
        <w:tc>
          <w:tcPr>
            <w:tcW w:w="1346" w:type="pct"/>
            <w:vAlign w:val="center"/>
          </w:tcPr>
          <w:p w:rsidR="00EE0548" w:rsidRPr="005F6105" w:rsidRDefault="00EE0548" w:rsidP="00EE0548">
            <w:pPr>
              <w:pStyle w:val="1fffb"/>
              <w:rPr>
                <w:rFonts w:cs="Times New Roman"/>
              </w:rPr>
            </w:pPr>
            <w:r w:rsidRPr="005F6105">
              <w:rPr>
                <w:rFonts w:cs="Times New Roman"/>
              </w:rPr>
              <w:t>+6,3</w:t>
            </w:r>
          </w:p>
        </w:tc>
        <w:tc>
          <w:tcPr>
            <w:tcW w:w="963" w:type="pct"/>
            <w:vAlign w:val="center"/>
          </w:tcPr>
          <w:p w:rsidR="00EE0548" w:rsidRPr="005F6105" w:rsidRDefault="00EE0548" w:rsidP="00EE0548">
            <w:pPr>
              <w:pStyle w:val="1fffb"/>
              <w:rPr>
                <w:rFonts w:cs="Times New Roman"/>
              </w:rPr>
            </w:pPr>
            <w:r w:rsidRPr="005F6105">
              <w:rPr>
                <w:rFonts w:cs="Times New Roman"/>
              </w:rPr>
              <w:t>43</w:t>
            </w:r>
          </w:p>
        </w:tc>
        <w:tc>
          <w:tcPr>
            <w:tcW w:w="1086" w:type="pct"/>
            <w:vAlign w:val="center"/>
          </w:tcPr>
          <w:p w:rsidR="00EE0548" w:rsidRPr="005F6105" w:rsidRDefault="00EE0548" w:rsidP="00EE0548">
            <w:pPr>
              <w:pStyle w:val="1fffb"/>
              <w:rPr>
                <w:rFonts w:cs="Times New Roman"/>
              </w:rPr>
            </w:pPr>
            <w:r w:rsidRPr="005F6105">
              <w:rPr>
                <w:rFonts w:cs="Times New Roman"/>
              </w:rPr>
              <w:t>36</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октябрь</w:t>
            </w:r>
          </w:p>
        </w:tc>
        <w:tc>
          <w:tcPr>
            <w:tcW w:w="1346" w:type="pct"/>
            <w:vAlign w:val="center"/>
          </w:tcPr>
          <w:p w:rsidR="00EE0548" w:rsidRPr="005F6105" w:rsidRDefault="00EE0548" w:rsidP="00EE0548">
            <w:pPr>
              <w:pStyle w:val="1fffb"/>
              <w:rPr>
                <w:rFonts w:cs="Times New Roman"/>
              </w:rPr>
            </w:pPr>
            <w:r w:rsidRPr="005F6105">
              <w:rPr>
                <w:rFonts w:cs="Times New Roman"/>
              </w:rPr>
              <w:t>+5,4</w:t>
            </w:r>
          </w:p>
        </w:tc>
        <w:tc>
          <w:tcPr>
            <w:tcW w:w="963" w:type="pct"/>
            <w:vAlign w:val="center"/>
          </w:tcPr>
          <w:p w:rsidR="00EE0548" w:rsidRPr="005F6105" w:rsidRDefault="00EE0548" w:rsidP="00EE0548">
            <w:pPr>
              <w:pStyle w:val="1fffb"/>
              <w:rPr>
                <w:rFonts w:cs="Times New Roman"/>
              </w:rPr>
            </w:pPr>
            <w:r w:rsidRPr="005F6105">
              <w:rPr>
                <w:rFonts w:cs="Times New Roman"/>
              </w:rPr>
              <w:t>45</w:t>
            </w:r>
          </w:p>
        </w:tc>
        <w:tc>
          <w:tcPr>
            <w:tcW w:w="1086" w:type="pct"/>
            <w:vAlign w:val="center"/>
          </w:tcPr>
          <w:p w:rsidR="00EE0548" w:rsidRPr="005F6105" w:rsidRDefault="00EE0548" w:rsidP="00EE0548">
            <w:pPr>
              <w:pStyle w:val="1fffb"/>
              <w:rPr>
                <w:rFonts w:cs="Times New Roman"/>
              </w:rPr>
            </w:pPr>
            <w:r w:rsidRPr="005F6105">
              <w:rPr>
                <w:rFonts w:cs="Times New Roman"/>
              </w:rPr>
              <w:t>38</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ноябрь</w:t>
            </w:r>
          </w:p>
        </w:tc>
        <w:tc>
          <w:tcPr>
            <w:tcW w:w="1346" w:type="pct"/>
            <w:vAlign w:val="center"/>
          </w:tcPr>
          <w:p w:rsidR="00EE0548" w:rsidRPr="005F6105" w:rsidRDefault="00EE0548" w:rsidP="00EE0548">
            <w:pPr>
              <w:pStyle w:val="1fffb"/>
              <w:rPr>
                <w:rFonts w:cs="Times New Roman"/>
              </w:rPr>
            </w:pPr>
            <w:r w:rsidRPr="005F6105">
              <w:rPr>
                <w:rFonts w:cs="Times New Roman"/>
              </w:rPr>
              <w:t>-0,4</w:t>
            </w:r>
          </w:p>
        </w:tc>
        <w:tc>
          <w:tcPr>
            <w:tcW w:w="963" w:type="pct"/>
            <w:vAlign w:val="center"/>
          </w:tcPr>
          <w:p w:rsidR="00EE0548" w:rsidRPr="005F6105" w:rsidRDefault="00EE0548" w:rsidP="00EE0548">
            <w:pPr>
              <w:pStyle w:val="1fffb"/>
              <w:rPr>
                <w:rFonts w:cs="Times New Roman"/>
              </w:rPr>
            </w:pPr>
            <w:r w:rsidRPr="005F6105">
              <w:rPr>
                <w:rFonts w:cs="Times New Roman"/>
              </w:rPr>
              <w:t>53</w:t>
            </w:r>
          </w:p>
        </w:tc>
        <w:tc>
          <w:tcPr>
            <w:tcW w:w="1086" w:type="pct"/>
            <w:vAlign w:val="center"/>
          </w:tcPr>
          <w:p w:rsidR="00EE0548" w:rsidRPr="005F6105" w:rsidRDefault="00EE0548" w:rsidP="00EE0548">
            <w:pPr>
              <w:pStyle w:val="1fffb"/>
              <w:rPr>
                <w:rFonts w:cs="Times New Roman"/>
              </w:rPr>
            </w:pPr>
            <w:r w:rsidRPr="005F6105">
              <w:rPr>
                <w:rFonts w:cs="Times New Roman"/>
              </w:rPr>
              <w:t>43</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декабрь</w:t>
            </w:r>
          </w:p>
        </w:tc>
        <w:tc>
          <w:tcPr>
            <w:tcW w:w="1346" w:type="pct"/>
            <w:vAlign w:val="center"/>
          </w:tcPr>
          <w:p w:rsidR="00EE0548" w:rsidRPr="005F6105" w:rsidRDefault="00EE0548" w:rsidP="00EE0548">
            <w:pPr>
              <w:pStyle w:val="1fffb"/>
              <w:rPr>
                <w:rFonts w:cs="Times New Roman"/>
              </w:rPr>
            </w:pPr>
            <w:r w:rsidRPr="005F6105">
              <w:rPr>
                <w:rFonts w:cs="Times New Roman"/>
              </w:rPr>
              <w:t>-10,9</w:t>
            </w:r>
          </w:p>
        </w:tc>
        <w:tc>
          <w:tcPr>
            <w:tcW w:w="963" w:type="pct"/>
            <w:vAlign w:val="center"/>
          </w:tcPr>
          <w:p w:rsidR="00EE0548" w:rsidRPr="005F6105" w:rsidRDefault="00EE0548" w:rsidP="00EE0548">
            <w:pPr>
              <w:pStyle w:val="1fffb"/>
              <w:rPr>
                <w:rFonts w:cs="Times New Roman"/>
              </w:rPr>
            </w:pPr>
            <w:r w:rsidRPr="005F6105">
              <w:rPr>
                <w:rFonts w:cs="Times New Roman"/>
              </w:rPr>
              <w:t>70</w:t>
            </w:r>
          </w:p>
        </w:tc>
        <w:tc>
          <w:tcPr>
            <w:tcW w:w="1086" w:type="pct"/>
            <w:vAlign w:val="center"/>
          </w:tcPr>
          <w:p w:rsidR="00EE0548" w:rsidRPr="005F6105" w:rsidRDefault="00EE0548" w:rsidP="00EE0548">
            <w:pPr>
              <w:pStyle w:val="1fffb"/>
              <w:rPr>
                <w:rFonts w:cs="Times New Roman"/>
              </w:rPr>
            </w:pPr>
            <w:r w:rsidRPr="005F6105">
              <w:rPr>
                <w:rFonts w:cs="Times New Roman"/>
              </w:rPr>
              <w:t>54</w:t>
            </w:r>
          </w:p>
        </w:tc>
      </w:tr>
      <w:tr w:rsidR="00EE0548" w:rsidRPr="005F6105" w:rsidTr="00EE0548">
        <w:trPr>
          <w:trHeight w:val="20"/>
        </w:trPr>
        <w:tc>
          <w:tcPr>
            <w:tcW w:w="1606" w:type="pct"/>
            <w:vAlign w:val="center"/>
          </w:tcPr>
          <w:p w:rsidR="00EE0548" w:rsidRPr="005F6105" w:rsidRDefault="00EE0548" w:rsidP="00EE0548">
            <w:pPr>
              <w:pStyle w:val="1fffb"/>
              <w:rPr>
                <w:rFonts w:cs="Times New Roman"/>
              </w:rPr>
            </w:pPr>
            <w:r w:rsidRPr="005F6105">
              <w:rPr>
                <w:rFonts w:cs="Times New Roman"/>
              </w:rPr>
              <w:t>Ср, от-ный</w:t>
            </w:r>
          </w:p>
          <w:p w:rsidR="00EE0548" w:rsidRPr="005F6105" w:rsidRDefault="00EE0548" w:rsidP="00EE0548">
            <w:pPr>
              <w:pStyle w:val="1fffb"/>
              <w:rPr>
                <w:rFonts w:cs="Times New Roman"/>
              </w:rPr>
            </w:pPr>
            <w:r w:rsidRPr="005F6105">
              <w:rPr>
                <w:rFonts w:cs="Times New Roman"/>
              </w:rPr>
              <w:t>период</w:t>
            </w:r>
          </w:p>
        </w:tc>
        <w:tc>
          <w:tcPr>
            <w:tcW w:w="1346" w:type="pct"/>
            <w:vAlign w:val="center"/>
          </w:tcPr>
          <w:p w:rsidR="00EE0548" w:rsidRPr="005F6105" w:rsidRDefault="00EE0548" w:rsidP="00EE0548">
            <w:pPr>
              <w:pStyle w:val="1fffb"/>
              <w:rPr>
                <w:rFonts w:cs="Times New Roman"/>
              </w:rPr>
            </w:pPr>
            <w:r w:rsidRPr="005F6105">
              <w:rPr>
                <w:rFonts w:cs="Times New Roman"/>
              </w:rPr>
              <w:t>-2</w:t>
            </w:r>
          </w:p>
        </w:tc>
        <w:tc>
          <w:tcPr>
            <w:tcW w:w="963" w:type="pct"/>
            <w:vAlign w:val="center"/>
          </w:tcPr>
          <w:p w:rsidR="00EE0548" w:rsidRPr="005F6105" w:rsidRDefault="00EE0548" w:rsidP="00EE0548">
            <w:pPr>
              <w:pStyle w:val="1fffb"/>
              <w:rPr>
                <w:rFonts w:cs="Times New Roman"/>
              </w:rPr>
            </w:pPr>
            <w:r w:rsidRPr="005F6105">
              <w:rPr>
                <w:rFonts w:cs="Times New Roman"/>
              </w:rPr>
              <w:t>55</w:t>
            </w:r>
          </w:p>
        </w:tc>
        <w:tc>
          <w:tcPr>
            <w:tcW w:w="1086" w:type="pct"/>
            <w:vAlign w:val="center"/>
          </w:tcPr>
          <w:p w:rsidR="00EE0548" w:rsidRPr="005F6105" w:rsidRDefault="00EE0548" w:rsidP="00EE0548">
            <w:pPr>
              <w:pStyle w:val="1fffb"/>
              <w:rPr>
                <w:rFonts w:cs="Times New Roman"/>
              </w:rPr>
            </w:pPr>
            <w:r w:rsidRPr="005F6105">
              <w:rPr>
                <w:rFonts w:cs="Times New Roman"/>
              </w:rPr>
              <w:t>48</w:t>
            </w:r>
          </w:p>
        </w:tc>
      </w:tr>
    </w:tbl>
    <w:p w:rsidR="00EE0548" w:rsidRPr="005F6105" w:rsidRDefault="00EE0548" w:rsidP="00EE0548">
      <w:pPr>
        <w:spacing w:after="0" w:line="360" w:lineRule="auto"/>
        <w:ind w:firstLine="708"/>
        <w:rPr>
          <w:rFonts w:ascii="Times New Roman" w:eastAsia="Calibri" w:hAnsi="Times New Roman" w:cs="Times New Roman"/>
          <w:szCs w:val="24"/>
        </w:rPr>
      </w:pPr>
      <w:r w:rsidRPr="005F6105">
        <w:rPr>
          <w:rFonts w:ascii="Times New Roman" w:eastAsia="Calibri" w:hAnsi="Times New Roman" w:cs="Times New Roman"/>
          <w:szCs w:val="24"/>
        </w:rPr>
        <w:t>.</w:t>
      </w:r>
    </w:p>
    <w:p w:rsidR="00EE0548" w:rsidRPr="005F6105" w:rsidRDefault="00EE0548" w:rsidP="00EE0548">
      <w:pPr>
        <w:pStyle w:val="11ff3"/>
        <w:rPr>
          <w:color w:val="auto"/>
        </w:rPr>
        <w:sectPr w:rsidR="00EE0548" w:rsidRPr="005F6105" w:rsidSect="00EE0548">
          <w:footerReference w:type="default" r:id="rId19"/>
          <w:footerReference w:type="first" r:id="rId20"/>
          <w:pgSz w:w="11907" w:h="16839" w:code="9"/>
          <w:pgMar w:top="1134" w:right="850" w:bottom="1134" w:left="1701" w:header="567" w:footer="454" w:gutter="0"/>
          <w:cols w:space="708"/>
          <w:docGrid w:linePitch="360"/>
        </w:sectPr>
      </w:pPr>
    </w:p>
    <w:p w:rsidR="00EE0548" w:rsidRPr="005F6105" w:rsidRDefault="00EE0548" w:rsidP="00EE0548">
      <w:pPr>
        <w:pStyle w:val="11ff3"/>
        <w:rPr>
          <w:b/>
          <w:color w:val="auto"/>
        </w:rPr>
      </w:pPr>
      <w:r w:rsidRPr="005F6105">
        <w:rPr>
          <w:b/>
          <w:color w:val="auto"/>
        </w:rPr>
        <w:lastRenderedPageBreak/>
        <w:t>Таблица 1.5.4.3 – Объемы потребления тепловой энергии</w:t>
      </w:r>
    </w:p>
    <w:tbl>
      <w:tblPr>
        <w:tblW w:w="5000" w:type="pct"/>
        <w:tblLook w:val="04A0" w:firstRow="1" w:lastRow="0" w:firstColumn="1" w:lastColumn="0" w:noHBand="0" w:noVBand="1"/>
      </w:tblPr>
      <w:tblGrid>
        <w:gridCol w:w="536"/>
        <w:gridCol w:w="1692"/>
        <w:gridCol w:w="1674"/>
        <w:gridCol w:w="1205"/>
        <w:gridCol w:w="1829"/>
        <w:gridCol w:w="1439"/>
        <w:gridCol w:w="1346"/>
        <w:gridCol w:w="962"/>
        <w:gridCol w:w="991"/>
        <w:gridCol w:w="1448"/>
        <w:gridCol w:w="1439"/>
      </w:tblGrid>
      <w:tr w:rsidR="00EE0548" w:rsidRPr="005F6105" w:rsidTr="00EE0548">
        <w:trPr>
          <w:trHeight w:val="20"/>
        </w:trPr>
        <w:tc>
          <w:tcPr>
            <w:tcW w:w="18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 п/п</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Наименование источника</w:t>
            </w:r>
          </w:p>
        </w:tc>
        <w:tc>
          <w:tcPr>
            <w:tcW w:w="57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Установленная тепловая мощность, Гкал/ч</w:t>
            </w:r>
          </w:p>
        </w:tc>
        <w:tc>
          <w:tcPr>
            <w:tcW w:w="41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Потери  мощности в тепловых сетях, Гкал/ч</w:t>
            </w:r>
          </w:p>
        </w:tc>
        <w:tc>
          <w:tcPr>
            <w:tcW w:w="63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Присоединенная тепловая нагрузка (мощность), Гкал/ч</w:t>
            </w:r>
          </w:p>
        </w:tc>
        <w:tc>
          <w:tcPr>
            <w:tcW w:w="1292" w:type="pct"/>
            <w:gridSpan w:val="3"/>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Объемы потребления тепловой энергии в год, Гкал</w:t>
            </w:r>
          </w:p>
        </w:tc>
        <w:tc>
          <w:tcPr>
            <w:tcW w:w="3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Потери, Гкал</w:t>
            </w:r>
          </w:p>
        </w:tc>
        <w:tc>
          <w:tcPr>
            <w:tcW w:w="49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Расход на собственные нужды</w:t>
            </w:r>
          </w:p>
        </w:tc>
        <w:tc>
          <w:tcPr>
            <w:tcW w:w="49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Объем потребления тепловой энергии в год, Гкал</w:t>
            </w:r>
          </w:p>
        </w:tc>
      </w:tr>
      <w:tr w:rsidR="00EE0548" w:rsidRPr="005F6105" w:rsidTr="00EE0548">
        <w:trPr>
          <w:trHeight w:val="20"/>
        </w:trPr>
        <w:tc>
          <w:tcPr>
            <w:tcW w:w="186"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416"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496" w:type="pct"/>
            <w:tcBorders>
              <w:top w:val="nil"/>
              <w:left w:val="nil"/>
              <w:bottom w:val="nil"/>
              <w:right w:val="single" w:sz="4" w:space="0" w:color="auto"/>
            </w:tcBorders>
            <w:shd w:val="clear" w:color="000000" w:fill="D9D9D9"/>
            <w:vAlign w:val="center"/>
            <w:hideMark/>
          </w:tcPr>
          <w:p w:rsidR="00EE0548" w:rsidRPr="005F6105" w:rsidRDefault="00EE0548" w:rsidP="00EE0548">
            <w:pPr>
              <w:pStyle w:val="1fffb"/>
            </w:pPr>
            <w:r w:rsidRPr="005F6105">
              <w:t>Жилой фонд, Гкал</w:t>
            </w:r>
          </w:p>
        </w:tc>
        <w:tc>
          <w:tcPr>
            <w:tcW w:w="464" w:type="pct"/>
            <w:tcBorders>
              <w:top w:val="nil"/>
              <w:left w:val="nil"/>
              <w:bottom w:val="nil"/>
              <w:right w:val="single" w:sz="4" w:space="0" w:color="auto"/>
            </w:tcBorders>
            <w:shd w:val="clear" w:color="000000" w:fill="D9D9D9"/>
            <w:vAlign w:val="center"/>
            <w:hideMark/>
          </w:tcPr>
          <w:p w:rsidR="00EE0548" w:rsidRPr="005F6105" w:rsidRDefault="00EE0548" w:rsidP="00EE0548">
            <w:pPr>
              <w:pStyle w:val="1fffb"/>
            </w:pPr>
            <w:r w:rsidRPr="005F6105">
              <w:t>Объекты социальной сферы</w:t>
            </w:r>
          </w:p>
        </w:tc>
        <w:tc>
          <w:tcPr>
            <w:tcW w:w="332"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Всего</w:t>
            </w:r>
          </w:p>
        </w:tc>
        <w:tc>
          <w:tcPr>
            <w:tcW w:w="342"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r>
      <w:tr w:rsidR="00EE0548" w:rsidRPr="005F6105" w:rsidTr="00EE0548">
        <w:trPr>
          <w:trHeight w:val="20"/>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w:t>
            </w:r>
          </w:p>
        </w:tc>
        <w:tc>
          <w:tcPr>
            <w:tcW w:w="561"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Котельная пос. 4-е отделение Государственной селекционной станции</w:t>
            </w:r>
          </w:p>
        </w:tc>
        <w:tc>
          <w:tcPr>
            <w:tcW w:w="577"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1,08</w:t>
            </w:r>
          </w:p>
        </w:tc>
        <w:tc>
          <w:tcPr>
            <w:tcW w:w="416"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0,110</w:t>
            </w:r>
          </w:p>
        </w:tc>
        <w:tc>
          <w:tcPr>
            <w:tcW w:w="630"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0,55</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EE0548" w:rsidRPr="005F6105" w:rsidRDefault="00EE0548" w:rsidP="00EE0548">
            <w:pPr>
              <w:pStyle w:val="1fffb"/>
            </w:pPr>
            <w:r w:rsidRPr="005F6105">
              <w:t>666,14</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980,68</w:t>
            </w:r>
          </w:p>
        </w:tc>
        <w:tc>
          <w:tcPr>
            <w:tcW w:w="332"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rPr>
                <w:b/>
              </w:rPr>
            </w:pPr>
            <w:r w:rsidRPr="005F6105">
              <w:rPr>
                <w:b/>
              </w:rPr>
              <w:t>1646,82</w:t>
            </w:r>
          </w:p>
        </w:tc>
        <w:tc>
          <w:tcPr>
            <w:tcW w:w="342"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rPr>
                <w:b/>
              </w:rPr>
            </w:pPr>
            <w:r w:rsidRPr="005F6105">
              <w:rPr>
                <w:b/>
              </w:rPr>
              <w:t>329,36</w:t>
            </w:r>
          </w:p>
        </w:tc>
        <w:tc>
          <w:tcPr>
            <w:tcW w:w="499"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rPr>
                <w:b/>
              </w:rPr>
            </w:pPr>
            <w:r w:rsidRPr="005F6105">
              <w:rPr>
                <w:b/>
              </w:rPr>
              <w:t>30,00</w:t>
            </w:r>
          </w:p>
        </w:tc>
        <w:tc>
          <w:tcPr>
            <w:tcW w:w="496"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2006,18</w:t>
            </w:r>
          </w:p>
        </w:tc>
      </w:tr>
    </w:tbl>
    <w:p w:rsidR="00EE0548" w:rsidRPr="005F6105" w:rsidRDefault="00EE0548" w:rsidP="00EE0548">
      <w:pPr>
        <w:pStyle w:val="11ff3"/>
        <w:rPr>
          <w:color w:val="auto"/>
        </w:rPr>
        <w:sectPr w:rsidR="00EE0548" w:rsidRPr="005F6105" w:rsidSect="00EE0548">
          <w:pgSz w:w="16839" w:h="11907" w:orient="landscape" w:code="9"/>
          <w:pgMar w:top="1701" w:right="1134" w:bottom="851" w:left="1134" w:header="680" w:footer="284" w:gutter="0"/>
          <w:cols w:space="708"/>
          <w:docGrid w:linePitch="360"/>
        </w:sectPr>
      </w:pPr>
    </w:p>
    <w:p w:rsidR="00EE0548" w:rsidRPr="005F6105" w:rsidRDefault="00EE0548" w:rsidP="00EE0548">
      <w:pPr>
        <w:pStyle w:val="11ff3"/>
        <w:rPr>
          <w:color w:val="auto"/>
        </w:rPr>
      </w:pPr>
      <w:r w:rsidRPr="005F6105">
        <w:rPr>
          <w:color w:val="auto"/>
        </w:rPr>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EE0548" w:rsidRPr="005F6105" w:rsidRDefault="00EE0548" w:rsidP="00EE0548">
      <w:pPr>
        <w:pStyle w:val="113"/>
        <w:rPr>
          <w:rFonts w:eastAsia="Calibri"/>
        </w:rPr>
      </w:pPr>
      <w:r w:rsidRPr="005F6105">
        <w:rPr>
          <w:rFonts w:eastAsia="Calibri"/>
        </w:rPr>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EE0548" w:rsidRPr="005F6105" w:rsidRDefault="00EE0548" w:rsidP="00EE0548">
      <w:pPr>
        <w:pStyle w:val="113"/>
        <w:rPr>
          <w:rFonts w:eastAsia="Calibri"/>
        </w:rPr>
      </w:pPr>
      <w:r w:rsidRPr="005F6105">
        <w:rPr>
          <w:rFonts w:eastAsia="Calibri"/>
        </w:rPr>
        <w:t>подлежит корректировке при формировании реальных балансов, цель которых:</w:t>
      </w:r>
    </w:p>
    <w:p w:rsidR="00EE0548" w:rsidRPr="005F6105" w:rsidRDefault="00EE0548" w:rsidP="00EE0548">
      <w:pPr>
        <w:pStyle w:val="113"/>
        <w:rPr>
          <w:rFonts w:eastAsia="Calibri"/>
        </w:rPr>
      </w:pPr>
      <w:r w:rsidRPr="005F6105">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EE0548" w:rsidRPr="005F6105" w:rsidRDefault="00EE0548" w:rsidP="00EE0548">
      <w:pPr>
        <w:pStyle w:val="113"/>
        <w:rPr>
          <w:rFonts w:eastAsia="Calibri"/>
        </w:rPr>
      </w:pPr>
      <w:r w:rsidRPr="005F6105">
        <w:rPr>
          <w:rFonts w:eastAsia="Calibri"/>
        </w:rPr>
        <w:t>минимизация стоимости подключений объектов нового строительства к системам тепловой инфраструктуры;</w:t>
      </w:r>
    </w:p>
    <w:p w:rsidR="00EE0548" w:rsidRPr="005F6105" w:rsidRDefault="00EE0548" w:rsidP="00EE0548">
      <w:pPr>
        <w:pStyle w:val="113"/>
        <w:rPr>
          <w:rFonts w:eastAsia="Calibri"/>
        </w:rPr>
      </w:pPr>
      <w:r w:rsidRPr="005F6105">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EE0548" w:rsidRPr="005F6105" w:rsidRDefault="00EE0548" w:rsidP="00EE0548">
      <w:pPr>
        <w:pStyle w:val="113"/>
        <w:rPr>
          <w:rFonts w:eastAsia="Calibri"/>
        </w:rPr>
      </w:pPr>
      <w:r w:rsidRPr="005F6105">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EE0548" w:rsidRPr="005F6105" w:rsidRDefault="00EE0548" w:rsidP="00EE0548">
      <w:pPr>
        <w:pStyle w:val="11ff3"/>
        <w:rPr>
          <w:color w:val="auto"/>
        </w:rPr>
      </w:pPr>
      <w:r w:rsidRPr="005F6105">
        <w:rPr>
          <w:color w:val="auto"/>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EE0548" w:rsidRPr="005F6105" w:rsidRDefault="00EE0548" w:rsidP="00EE0548">
      <w:pPr>
        <w:pStyle w:val="11ff3"/>
        <w:rPr>
          <w:color w:val="auto"/>
        </w:rPr>
      </w:pPr>
    </w:p>
    <w:p w:rsidR="00EE0548" w:rsidRPr="005F6105" w:rsidRDefault="00EE0548" w:rsidP="00EE0548">
      <w:pPr>
        <w:pStyle w:val="20"/>
        <w:widowControl w:val="0"/>
        <w:spacing w:before="240" w:line="240" w:lineRule="auto"/>
        <w:textAlignment w:val="baseline"/>
        <w:rPr>
          <w:rFonts w:cs="Times New Roman"/>
        </w:rPr>
      </w:pPr>
      <w:bookmarkStart w:id="191" w:name="_Toc78674730"/>
      <w:bookmarkStart w:id="192" w:name="_Toc84970967"/>
      <w:bookmarkStart w:id="193" w:name="_Toc84978956"/>
      <w:r w:rsidRPr="005F6105">
        <w:rPr>
          <w:rFonts w:cs="Times New Roman"/>
        </w:rPr>
        <w:t>Описание существующих нормативов потребления тепловой энергии для населения на отопление и горячее водоснабж</w:t>
      </w:r>
      <w:bookmarkEnd w:id="191"/>
      <w:bookmarkEnd w:id="192"/>
      <w:bookmarkEnd w:id="193"/>
      <w:r w:rsidRPr="005F6105">
        <w:rPr>
          <w:rFonts w:cs="Times New Roman"/>
        </w:rPr>
        <w:t>ение</w:t>
      </w:r>
    </w:p>
    <w:p w:rsidR="00EE0548" w:rsidRPr="005F6105" w:rsidRDefault="00EE0548" w:rsidP="00EE0548">
      <w:pPr>
        <w:pStyle w:val="11ff3"/>
        <w:rPr>
          <w:color w:val="auto"/>
          <w:lang w:bidi="en-US"/>
        </w:rPr>
      </w:pPr>
    </w:p>
    <w:p w:rsidR="00EE0548" w:rsidRPr="005F6105" w:rsidRDefault="00EE0548" w:rsidP="00EE0548">
      <w:pPr>
        <w:pStyle w:val="11ff3"/>
        <w:rPr>
          <w:color w:val="auto"/>
        </w:rPr>
      </w:pPr>
      <w:r w:rsidRPr="005F6105">
        <w:rPr>
          <w:color w:val="auto"/>
        </w:rPr>
        <w:t>В</w:t>
      </w:r>
      <w:r w:rsidRPr="005F6105">
        <w:rPr>
          <w:color w:val="auto"/>
          <w:spacing w:val="1"/>
        </w:rPr>
        <w:t xml:space="preserve"> </w:t>
      </w:r>
      <w:r w:rsidRPr="005F6105">
        <w:rPr>
          <w:color w:val="auto"/>
        </w:rPr>
        <w:t>соответствии</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«Правилами</w:t>
      </w:r>
      <w:r w:rsidRPr="005F6105">
        <w:rPr>
          <w:color w:val="auto"/>
          <w:spacing w:val="1"/>
        </w:rPr>
        <w:t xml:space="preserve"> </w:t>
      </w:r>
      <w:r w:rsidRPr="005F6105">
        <w:rPr>
          <w:color w:val="auto"/>
        </w:rPr>
        <w:t>установления</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определения</w:t>
      </w:r>
      <w:r w:rsidRPr="005F6105">
        <w:rPr>
          <w:color w:val="auto"/>
          <w:spacing w:val="1"/>
        </w:rPr>
        <w:t xml:space="preserve"> </w:t>
      </w:r>
      <w:r w:rsidRPr="005F6105">
        <w:rPr>
          <w:color w:val="auto"/>
        </w:rPr>
        <w:t>нормативов</w:t>
      </w:r>
      <w:r w:rsidRPr="005F6105">
        <w:rPr>
          <w:color w:val="auto"/>
          <w:spacing w:val="1"/>
        </w:rPr>
        <w:t xml:space="preserve"> </w:t>
      </w:r>
      <w:r w:rsidRPr="005F6105">
        <w:rPr>
          <w:color w:val="auto"/>
        </w:rPr>
        <w:t>потребления коммунальных услуг (утв. постановлением Правительства РФ от 23</w:t>
      </w:r>
      <w:r w:rsidRPr="005F6105">
        <w:rPr>
          <w:color w:val="auto"/>
          <w:spacing w:val="1"/>
        </w:rPr>
        <w:t xml:space="preserve"> </w:t>
      </w:r>
      <w:r w:rsidRPr="005F6105">
        <w:rPr>
          <w:color w:val="auto"/>
        </w:rPr>
        <w:t>мая</w:t>
      </w:r>
      <w:r w:rsidRPr="005F6105">
        <w:rPr>
          <w:color w:val="auto"/>
          <w:spacing w:val="13"/>
        </w:rPr>
        <w:t xml:space="preserve"> </w:t>
      </w:r>
      <w:r w:rsidRPr="005F6105">
        <w:rPr>
          <w:color w:val="auto"/>
        </w:rPr>
        <w:t>2006</w:t>
      </w:r>
      <w:r w:rsidRPr="005F6105">
        <w:rPr>
          <w:color w:val="auto"/>
          <w:spacing w:val="13"/>
        </w:rPr>
        <w:t xml:space="preserve"> </w:t>
      </w:r>
      <w:r w:rsidRPr="005F6105">
        <w:rPr>
          <w:color w:val="auto"/>
        </w:rPr>
        <w:t>г.</w:t>
      </w:r>
      <w:r w:rsidRPr="005F6105">
        <w:rPr>
          <w:color w:val="auto"/>
          <w:spacing w:val="13"/>
        </w:rPr>
        <w:t xml:space="preserve"> </w:t>
      </w:r>
      <w:r w:rsidRPr="005F6105">
        <w:rPr>
          <w:color w:val="auto"/>
        </w:rPr>
        <w:t>N</w:t>
      </w:r>
      <w:r w:rsidRPr="005F6105">
        <w:rPr>
          <w:color w:val="auto"/>
          <w:spacing w:val="13"/>
        </w:rPr>
        <w:t xml:space="preserve"> </w:t>
      </w:r>
      <w:r w:rsidRPr="005F6105">
        <w:rPr>
          <w:color w:val="auto"/>
        </w:rPr>
        <w:t>306)</w:t>
      </w:r>
      <w:r w:rsidRPr="005F6105">
        <w:rPr>
          <w:color w:val="auto"/>
          <w:spacing w:val="13"/>
        </w:rPr>
        <w:t xml:space="preserve"> </w:t>
      </w:r>
      <w:r w:rsidRPr="005F6105">
        <w:rPr>
          <w:color w:val="auto"/>
        </w:rPr>
        <w:t>(в</w:t>
      </w:r>
      <w:r w:rsidRPr="005F6105">
        <w:rPr>
          <w:color w:val="auto"/>
          <w:spacing w:val="16"/>
        </w:rPr>
        <w:t xml:space="preserve"> </w:t>
      </w:r>
      <w:r w:rsidRPr="005F6105">
        <w:rPr>
          <w:color w:val="auto"/>
        </w:rPr>
        <w:t>редакции</w:t>
      </w:r>
      <w:r w:rsidRPr="005F6105">
        <w:rPr>
          <w:color w:val="auto"/>
          <w:spacing w:val="13"/>
        </w:rPr>
        <w:t xml:space="preserve"> </w:t>
      </w:r>
      <w:r w:rsidRPr="005F6105">
        <w:rPr>
          <w:color w:val="auto"/>
        </w:rPr>
        <w:t>постановления</w:t>
      </w:r>
      <w:r w:rsidRPr="005F6105">
        <w:rPr>
          <w:color w:val="auto"/>
          <w:spacing w:val="14"/>
        </w:rPr>
        <w:t xml:space="preserve"> </w:t>
      </w:r>
      <w:r w:rsidRPr="005F6105">
        <w:rPr>
          <w:color w:val="auto"/>
        </w:rPr>
        <w:t>Правительства</w:t>
      </w:r>
      <w:r w:rsidRPr="005F6105">
        <w:rPr>
          <w:color w:val="auto"/>
          <w:spacing w:val="14"/>
        </w:rPr>
        <w:t xml:space="preserve"> </w:t>
      </w:r>
      <w:r w:rsidRPr="005F6105">
        <w:rPr>
          <w:color w:val="auto"/>
        </w:rPr>
        <w:t>РФ</w:t>
      </w:r>
      <w:r w:rsidRPr="005F6105">
        <w:rPr>
          <w:color w:val="auto"/>
          <w:spacing w:val="12"/>
        </w:rPr>
        <w:t xml:space="preserve"> </w:t>
      </w:r>
      <w:r w:rsidRPr="005F6105">
        <w:rPr>
          <w:color w:val="auto"/>
        </w:rPr>
        <w:t>от</w:t>
      </w:r>
      <w:r w:rsidRPr="005F6105">
        <w:rPr>
          <w:color w:val="auto"/>
          <w:spacing w:val="12"/>
        </w:rPr>
        <w:t xml:space="preserve"> </w:t>
      </w:r>
      <w:r w:rsidRPr="005F6105">
        <w:rPr>
          <w:color w:val="auto"/>
        </w:rPr>
        <w:t>28</w:t>
      </w:r>
      <w:r w:rsidRPr="005F6105">
        <w:rPr>
          <w:color w:val="auto"/>
          <w:spacing w:val="14"/>
        </w:rPr>
        <w:t xml:space="preserve"> </w:t>
      </w:r>
      <w:r w:rsidRPr="005F6105">
        <w:rPr>
          <w:color w:val="auto"/>
        </w:rPr>
        <w:t>марта</w:t>
      </w:r>
      <w:r w:rsidRPr="005F6105">
        <w:rPr>
          <w:color w:val="auto"/>
          <w:spacing w:val="12"/>
        </w:rPr>
        <w:t xml:space="preserve"> </w:t>
      </w:r>
      <w:r w:rsidRPr="005F6105">
        <w:rPr>
          <w:color w:val="auto"/>
        </w:rPr>
        <w:t>2012</w:t>
      </w:r>
      <w:r w:rsidRPr="005F6105">
        <w:rPr>
          <w:color w:val="auto"/>
          <w:spacing w:val="-62"/>
        </w:rPr>
        <w:t xml:space="preserve"> </w:t>
      </w:r>
      <w:r w:rsidRPr="005F6105">
        <w:rPr>
          <w:color w:val="auto"/>
        </w:rPr>
        <w:t>г. N 258)», которые определяют порядок установления нормативов потребления</w:t>
      </w:r>
      <w:r w:rsidRPr="005F6105">
        <w:rPr>
          <w:color w:val="auto"/>
          <w:spacing w:val="1"/>
        </w:rPr>
        <w:t xml:space="preserve"> </w:t>
      </w:r>
      <w:r w:rsidRPr="005F6105">
        <w:rPr>
          <w:color w:val="auto"/>
        </w:rPr>
        <w:t>коммунальных</w:t>
      </w:r>
      <w:r w:rsidRPr="005F6105">
        <w:rPr>
          <w:color w:val="auto"/>
          <w:spacing w:val="1"/>
        </w:rPr>
        <w:t xml:space="preserve"> </w:t>
      </w:r>
      <w:r w:rsidRPr="005F6105">
        <w:rPr>
          <w:color w:val="auto"/>
        </w:rPr>
        <w:t>услуг</w:t>
      </w:r>
      <w:r w:rsidRPr="005F6105">
        <w:rPr>
          <w:color w:val="auto"/>
          <w:spacing w:val="1"/>
        </w:rPr>
        <w:t xml:space="preserve"> </w:t>
      </w:r>
      <w:r w:rsidRPr="005F6105">
        <w:rPr>
          <w:color w:val="auto"/>
        </w:rPr>
        <w:t>(холодное</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горячее</w:t>
      </w:r>
      <w:r w:rsidRPr="005F6105">
        <w:rPr>
          <w:color w:val="auto"/>
          <w:spacing w:val="1"/>
        </w:rPr>
        <w:t xml:space="preserve"> </w:t>
      </w:r>
      <w:r w:rsidRPr="005F6105">
        <w:rPr>
          <w:color w:val="auto"/>
        </w:rPr>
        <w:t>водоснабжение,</w:t>
      </w:r>
      <w:r w:rsidRPr="005F6105">
        <w:rPr>
          <w:color w:val="auto"/>
          <w:spacing w:val="1"/>
        </w:rPr>
        <w:t xml:space="preserve"> </w:t>
      </w:r>
      <w:r w:rsidRPr="005F6105">
        <w:rPr>
          <w:color w:val="auto"/>
        </w:rPr>
        <w:t>водоотведение,</w:t>
      </w:r>
      <w:r w:rsidRPr="005F6105">
        <w:rPr>
          <w:color w:val="auto"/>
          <w:spacing w:val="1"/>
        </w:rPr>
        <w:t xml:space="preserve"> </w:t>
      </w:r>
      <w:r w:rsidRPr="005F6105">
        <w:rPr>
          <w:color w:val="auto"/>
        </w:rPr>
        <w:t>электроснабжение,</w:t>
      </w:r>
      <w:r w:rsidRPr="005F6105">
        <w:rPr>
          <w:color w:val="auto"/>
          <w:spacing w:val="1"/>
        </w:rPr>
        <w:t xml:space="preserve"> </w:t>
      </w:r>
      <w:r w:rsidRPr="005F6105">
        <w:rPr>
          <w:color w:val="auto"/>
        </w:rPr>
        <w:t>газоснабжение,</w:t>
      </w:r>
      <w:r w:rsidRPr="005F6105">
        <w:rPr>
          <w:color w:val="auto"/>
          <w:spacing w:val="1"/>
        </w:rPr>
        <w:t xml:space="preserve"> </w:t>
      </w:r>
      <w:r w:rsidRPr="005F6105">
        <w:rPr>
          <w:color w:val="auto"/>
        </w:rPr>
        <w:t>отопление),</w:t>
      </w:r>
      <w:r w:rsidRPr="005F6105">
        <w:rPr>
          <w:color w:val="auto"/>
          <w:spacing w:val="1"/>
        </w:rPr>
        <w:t xml:space="preserve"> </w:t>
      </w:r>
      <w:r w:rsidRPr="005F6105">
        <w:rPr>
          <w:color w:val="auto"/>
        </w:rPr>
        <w:t>нормативы</w:t>
      </w:r>
      <w:r w:rsidRPr="005F6105">
        <w:rPr>
          <w:color w:val="auto"/>
          <w:spacing w:val="1"/>
        </w:rPr>
        <w:t xml:space="preserve"> </w:t>
      </w:r>
      <w:r w:rsidRPr="005F6105">
        <w:rPr>
          <w:color w:val="auto"/>
        </w:rPr>
        <w:t>потребления</w:t>
      </w:r>
      <w:r w:rsidRPr="005F6105">
        <w:rPr>
          <w:color w:val="auto"/>
          <w:spacing w:val="-62"/>
        </w:rPr>
        <w:t xml:space="preserve"> </w:t>
      </w:r>
      <w:r w:rsidRPr="005F6105">
        <w:rPr>
          <w:color w:val="auto"/>
        </w:rPr>
        <w:t>коммунальных услуг утверждаются органами государственной власти субъектов</w:t>
      </w:r>
      <w:r w:rsidRPr="005F6105">
        <w:rPr>
          <w:color w:val="auto"/>
          <w:spacing w:val="1"/>
        </w:rPr>
        <w:t xml:space="preserve"> </w:t>
      </w:r>
      <w:r w:rsidRPr="005F6105">
        <w:rPr>
          <w:color w:val="auto"/>
        </w:rPr>
        <w:t>Российской</w:t>
      </w:r>
      <w:r w:rsidRPr="005F6105">
        <w:rPr>
          <w:color w:val="auto"/>
          <w:spacing w:val="1"/>
        </w:rPr>
        <w:t xml:space="preserve"> </w:t>
      </w:r>
      <w:r w:rsidRPr="005F6105">
        <w:rPr>
          <w:color w:val="auto"/>
        </w:rPr>
        <w:t>Федерации,</w:t>
      </w:r>
      <w:r w:rsidRPr="005F6105">
        <w:rPr>
          <w:color w:val="auto"/>
          <w:spacing w:val="1"/>
        </w:rPr>
        <w:t xml:space="preserve"> </w:t>
      </w:r>
      <w:r w:rsidRPr="005F6105">
        <w:rPr>
          <w:color w:val="auto"/>
        </w:rPr>
        <w:t>уполномоченными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порядке,</w:t>
      </w:r>
      <w:r w:rsidRPr="005F6105">
        <w:rPr>
          <w:color w:val="auto"/>
          <w:spacing w:val="1"/>
        </w:rPr>
        <w:t xml:space="preserve"> </w:t>
      </w:r>
      <w:r w:rsidRPr="005F6105">
        <w:rPr>
          <w:color w:val="auto"/>
        </w:rPr>
        <w:t>предусмотренном</w:t>
      </w:r>
      <w:r w:rsidRPr="005F6105">
        <w:rPr>
          <w:color w:val="auto"/>
          <w:spacing w:val="1"/>
        </w:rPr>
        <w:t xml:space="preserve"> </w:t>
      </w:r>
      <w:r w:rsidRPr="005F6105">
        <w:rPr>
          <w:color w:val="auto"/>
        </w:rPr>
        <w:t>нормативными</w:t>
      </w:r>
      <w:r w:rsidRPr="005F6105">
        <w:rPr>
          <w:color w:val="auto"/>
          <w:spacing w:val="1"/>
        </w:rPr>
        <w:t xml:space="preserve"> </w:t>
      </w:r>
      <w:r w:rsidRPr="005F6105">
        <w:rPr>
          <w:color w:val="auto"/>
        </w:rPr>
        <w:t>правовыми</w:t>
      </w:r>
      <w:r w:rsidRPr="005F6105">
        <w:rPr>
          <w:color w:val="auto"/>
          <w:spacing w:val="1"/>
        </w:rPr>
        <w:t xml:space="preserve"> </w:t>
      </w:r>
      <w:r w:rsidRPr="005F6105">
        <w:rPr>
          <w:color w:val="auto"/>
        </w:rPr>
        <w:t>актами</w:t>
      </w:r>
      <w:r w:rsidRPr="005F6105">
        <w:rPr>
          <w:color w:val="auto"/>
          <w:spacing w:val="1"/>
        </w:rPr>
        <w:t xml:space="preserve"> </w:t>
      </w:r>
      <w:r w:rsidRPr="005F6105">
        <w:rPr>
          <w:color w:val="auto"/>
        </w:rPr>
        <w:t>субъектов</w:t>
      </w:r>
      <w:r w:rsidRPr="005F6105">
        <w:rPr>
          <w:color w:val="auto"/>
          <w:spacing w:val="1"/>
        </w:rPr>
        <w:t xml:space="preserve"> </w:t>
      </w:r>
      <w:r w:rsidRPr="005F6105">
        <w:rPr>
          <w:color w:val="auto"/>
        </w:rPr>
        <w:t>Российской</w:t>
      </w:r>
      <w:r w:rsidRPr="005F6105">
        <w:rPr>
          <w:color w:val="auto"/>
          <w:spacing w:val="1"/>
        </w:rPr>
        <w:t xml:space="preserve"> </w:t>
      </w:r>
      <w:r w:rsidRPr="005F6105">
        <w:rPr>
          <w:color w:val="auto"/>
        </w:rPr>
        <w:t>Федерации.</w:t>
      </w:r>
      <w:r w:rsidRPr="005F6105">
        <w:rPr>
          <w:color w:val="auto"/>
          <w:spacing w:val="1"/>
        </w:rPr>
        <w:t xml:space="preserve"> </w:t>
      </w:r>
      <w:r w:rsidRPr="005F6105">
        <w:rPr>
          <w:color w:val="auto"/>
        </w:rPr>
        <w:t>При</w:t>
      </w:r>
      <w:r w:rsidRPr="005F6105">
        <w:rPr>
          <w:color w:val="auto"/>
          <w:spacing w:val="1"/>
        </w:rPr>
        <w:t xml:space="preserve"> </w:t>
      </w:r>
      <w:r w:rsidRPr="005F6105">
        <w:rPr>
          <w:color w:val="auto"/>
        </w:rPr>
        <w:t>определении</w:t>
      </w:r>
      <w:r w:rsidRPr="005F6105">
        <w:rPr>
          <w:color w:val="auto"/>
          <w:spacing w:val="1"/>
        </w:rPr>
        <w:t xml:space="preserve"> </w:t>
      </w:r>
      <w:r w:rsidRPr="005F6105">
        <w:rPr>
          <w:color w:val="auto"/>
        </w:rPr>
        <w:t>нормативов</w:t>
      </w:r>
      <w:r w:rsidRPr="005F6105">
        <w:rPr>
          <w:color w:val="auto"/>
          <w:spacing w:val="1"/>
        </w:rPr>
        <w:t xml:space="preserve"> </w:t>
      </w:r>
      <w:r w:rsidRPr="005F6105">
        <w:rPr>
          <w:color w:val="auto"/>
        </w:rPr>
        <w:t>потребления</w:t>
      </w:r>
      <w:r w:rsidRPr="005F6105">
        <w:rPr>
          <w:color w:val="auto"/>
          <w:spacing w:val="1"/>
        </w:rPr>
        <w:t xml:space="preserve"> </w:t>
      </w:r>
      <w:r w:rsidRPr="005F6105">
        <w:rPr>
          <w:color w:val="auto"/>
        </w:rPr>
        <w:t>коммунальных</w:t>
      </w:r>
      <w:r w:rsidRPr="005F6105">
        <w:rPr>
          <w:color w:val="auto"/>
          <w:spacing w:val="1"/>
        </w:rPr>
        <w:t xml:space="preserve"> </w:t>
      </w:r>
      <w:r w:rsidRPr="005F6105">
        <w:rPr>
          <w:color w:val="auto"/>
        </w:rPr>
        <w:t>услуг</w:t>
      </w:r>
      <w:r w:rsidRPr="005F6105">
        <w:rPr>
          <w:color w:val="auto"/>
          <w:spacing w:val="1"/>
        </w:rPr>
        <w:t xml:space="preserve"> </w:t>
      </w:r>
      <w:r w:rsidRPr="005F6105">
        <w:rPr>
          <w:color w:val="auto"/>
        </w:rPr>
        <w:t>учитываются</w:t>
      </w:r>
      <w:r w:rsidRPr="005F6105">
        <w:rPr>
          <w:color w:val="auto"/>
          <w:spacing w:val="1"/>
        </w:rPr>
        <w:t xml:space="preserve"> </w:t>
      </w:r>
      <w:r w:rsidRPr="005F6105">
        <w:rPr>
          <w:color w:val="auto"/>
        </w:rPr>
        <w:t>следующие конструктивные и технические параметры многоквартирного дома или</w:t>
      </w:r>
      <w:r w:rsidRPr="005F6105">
        <w:rPr>
          <w:color w:val="auto"/>
          <w:spacing w:val="1"/>
        </w:rPr>
        <w:t xml:space="preserve"> </w:t>
      </w:r>
      <w:r w:rsidRPr="005F6105">
        <w:rPr>
          <w:color w:val="auto"/>
        </w:rPr>
        <w:t>жилого</w:t>
      </w:r>
      <w:r w:rsidRPr="005F6105">
        <w:rPr>
          <w:color w:val="auto"/>
          <w:spacing w:val="-2"/>
        </w:rPr>
        <w:t xml:space="preserve"> </w:t>
      </w:r>
      <w:r w:rsidRPr="005F6105">
        <w:rPr>
          <w:color w:val="auto"/>
        </w:rPr>
        <w:t>дома:</w:t>
      </w:r>
    </w:p>
    <w:p w:rsidR="00EE0548" w:rsidRPr="005F6105" w:rsidRDefault="00EE0548" w:rsidP="00EE0548">
      <w:pPr>
        <w:pStyle w:val="113"/>
      </w:pPr>
      <w:r w:rsidRPr="005F6105">
        <w:t>в отношении горячего водоснабжения - этажность, износ внутридомовых</w:t>
      </w:r>
      <w:r w:rsidRPr="005F6105">
        <w:rPr>
          <w:spacing w:val="1"/>
        </w:rPr>
        <w:t xml:space="preserve"> </w:t>
      </w:r>
      <w:r w:rsidRPr="005F6105">
        <w:t>инженерных</w:t>
      </w:r>
      <w:r w:rsidRPr="005F6105">
        <w:rPr>
          <w:spacing w:val="-2"/>
        </w:rPr>
        <w:t xml:space="preserve"> </w:t>
      </w:r>
      <w:r w:rsidRPr="005F6105">
        <w:t>систем, вид</w:t>
      </w:r>
      <w:r w:rsidRPr="005F6105">
        <w:rPr>
          <w:spacing w:val="-2"/>
        </w:rPr>
        <w:t xml:space="preserve"> </w:t>
      </w:r>
      <w:r w:rsidRPr="005F6105">
        <w:t>системы</w:t>
      </w:r>
      <w:r w:rsidRPr="005F6105">
        <w:rPr>
          <w:spacing w:val="2"/>
        </w:rPr>
        <w:t xml:space="preserve"> </w:t>
      </w:r>
      <w:r w:rsidRPr="005F6105">
        <w:t>теплоснабжения</w:t>
      </w:r>
      <w:r w:rsidRPr="005F6105">
        <w:rPr>
          <w:spacing w:val="-2"/>
        </w:rPr>
        <w:t xml:space="preserve"> </w:t>
      </w:r>
      <w:r w:rsidRPr="005F6105">
        <w:t>(открытая,</w:t>
      </w:r>
      <w:r w:rsidRPr="005F6105">
        <w:rPr>
          <w:spacing w:val="-2"/>
        </w:rPr>
        <w:t xml:space="preserve"> </w:t>
      </w:r>
      <w:r w:rsidRPr="005F6105">
        <w:t>открытая);</w:t>
      </w:r>
    </w:p>
    <w:p w:rsidR="00EE0548" w:rsidRPr="005F6105" w:rsidRDefault="00EE0548" w:rsidP="00EE0548">
      <w:pPr>
        <w:pStyle w:val="113"/>
      </w:pPr>
      <w:r w:rsidRPr="005F6105">
        <w:t>в отношении отопления - материал стен, крыши, объем жилых помещений,</w:t>
      </w:r>
      <w:r w:rsidRPr="005F6105">
        <w:rPr>
          <w:spacing w:val="1"/>
        </w:rPr>
        <w:t xml:space="preserve"> </w:t>
      </w:r>
      <w:r w:rsidRPr="005F6105">
        <w:t>площадь ограждающих конструкций и окон, износ внутридомовых инженерных</w:t>
      </w:r>
      <w:r w:rsidRPr="005F6105">
        <w:rPr>
          <w:spacing w:val="1"/>
        </w:rPr>
        <w:t xml:space="preserve"> </w:t>
      </w:r>
      <w:r w:rsidRPr="005F6105">
        <w:t>систем.</w:t>
      </w:r>
    </w:p>
    <w:p w:rsidR="00EE0548" w:rsidRPr="005F6105" w:rsidRDefault="00EE0548" w:rsidP="00EE0548">
      <w:pPr>
        <w:pStyle w:val="11ff3"/>
        <w:rPr>
          <w:color w:val="auto"/>
        </w:rPr>
      </w:pPr>
      <w:r w:rsidRPr="005F6105">
        <w:rPr>
          <w:color w:val="auto"/>
        </w:rPr>
        <w:t>В</w:t>
      </w:r>
      <w:r w:rsidRPr="005F6105">
        <w:rPr>
          <w:color w:val="auto"/>
          <w:spacing w:val="1"/>
        </w:rPr>
        <w:t xml:space="preserve"> </w:t>
      </w:r>
      <w:r w:rsidRPr="005F6105">
        <w:rPr>
          <w:color w:val="auto"/>
        </w:rPr>
        <w:t>качестве</w:t>
      </w:r>
      <w:r w:rsidRPr="005F6105">
        <w:rPr>
          <w:color w:val="auto"/>
          <w:spacing w:val="1"/>
        </w:rPr>
        <w:t xml:space="preserve"> </w:t>
      </w:r>
      <w:r w:rsidRPr="005F6105">
        <w:rPr>
          <w:color w:val="auto"/>
        </w:rPr>
        <w:t>параметров,</w:t>
      </w:r>
      <w:r w:rsidRPr="005F6105">
        <w:rPr>
          <w:color w:val="auto"/>
          <w:spacing w:val="1"/>
        </w:rPr>
        <w:t xml:space="preserve"> </w:t>
      </w:r>
      <w:r w:rsidRPr="005F6105">
        <w:rPr>
          <w:color w:val="auto"/>
        </w:rPr>
        <w:t>характеризующих</w:t>
      </w:r>
      <w:r w:rsidRPr="005F6105">
        <w:rPr>
          <w:color w:val="auto"/>
          <w:spacing w:val="1"/>
        </w:rPr>
        <w:t xml:space="preserve"> </w:t>
      </w:r>
      <w:r w:rsidRPr="005F6105">
        <w:rPr>
          <w:color w:val="auto"/>
        </w:rPr>
        <w:t>степень</w:t>
      </w:r>
      <w:r w:rsidRPr="005F6105">
        <w:rPr>
          <w:color w:val="auto"/>
          <w:spacing w:val="1"/>
        </w:rPr>
        <w:t xml:space="preserve"> </w:t>
      </w:r>
      <w:r w:rsidRPr="005F6105">
        <w:rPr>
          <w:color w:val="auto"/>
        </w:rPr>
        <w:t>благоустройства</w:t>
      </w:r>
      <w:r w:rsidRPr="005F6105">
        <w:rPr>
          <w:color w:val="auto"/>
          <w:spacing w:val="1"/>
        </w:rPr>
        <w:t xml:space="preserve"> </w:t>
      </w:r>
      <w:r w:rsidRPr="005F6105">
        <w:rPr>
          <w:color w:val="auto"/>
        </w:rPr>
        <w:t>многоквартирного дома или жилого дома, применяются показатели, установленные</w:t>
      </w:r>
      <w:r w:rsidRPr="005F6105">
        <w:rPr>
          <w:color w:val="auto"/>
          <w:spacing w:val="-62"/>
        </w:rPr>
        <w:t xml:space="preserve"> </w:t>
      </w:r>
      <w:r w:rsidRPr="005F6105">
        <w:rPr>
          <w:color w:val="auto"/>
        </w:rPr>
        <w:t>техническими и иными требованиями в соответствии с нормативными правовыми</w:t>
      </w:r>
      <w:r w:rsidRPr="005F6105">
        <w:rPr>
          <w:color w:val="auto"/>
          <w:spacing w:val="1"/>
        </w:rPr>
        <w:t xml:space="preserve"> </w:t>
      </w:r>
      <w:r w:rsidRPr="005F6105">
        <w:rPr>
          <w:color w:val="auto"/>
        </w:rPr>
        <w:t>актами</w:t>
      </w:r>
      <w:r w:rsidRPr="005F6105">
        <w:rPr>
          <w:color w:val="auto"/>
          <w:spacing w:val="-2"/>
        </w:rPr>
        <w:t xml:space="preserve"> </w:t>
      </w:r>
      <w:r w:rsidRPr="005F6105">
        <w:rPr>
          <w:color w:val="auto"/>
        </w:rPr>
        <w:t>Российской</w:t>
      </w:r>
      <w:r w:rsidRPr="005F6105">
        <w:rPr>
          <w:color w:val="auto"/>
          <w:spacing w:val="2"/>
        </w:rPr>
        <w:t xml:space="preserve"> </w:t>
      </w:r>
      <w:r w:rsidRPr="005F6105">
        <w:rPr>
          <w:color w:val="auto"/>
        </w:rPr>
        <w:t>Федерации.</w:t>
      </w:r>
    </w:p>
    <w:p w:rsidR="00EE0548" w:rsidRPr="005F6105" w:rsidRDefault="00EE0548" w:rsidP="00EE0548">
      <w:pPr>
        <w:pStyle w:val="11ff3"/>
        <w:rPr>
          <w:color w:val="auto"/>
        </w:rPr>
      </w:pPr>
      <w:r w:rsidRPr="005F6105">
        <w:rPr>
          <w:color w:val="auto"/>
        </w:rPr>
        <w:t>При</w:t>
      </w:r>
      <w:r w:rsidRPr="005F6105">
        <w:rPr>
          <w:color w:val="auto"/>
          <w:spacing w:val="1"/>
        </w:rPr>
        <w:t xml:space="preserve"> </w:t>
      </w:r>
      <w:r w:rsidRPr="005F6105">
        <w:rPr>
          <w:color w:val="auto"/>
        </w:rPr>
        <w:t>выборе</w:t>
      </w:r>
      <w:r w:rsidRPr="005F6105">
        <w:rPr>
          <w:color w:val="auto"/>
          <w:spacing w:val="1"/>
        </w:rPr>
        <w:t xml:space="preserve"> </w:t>
      </w:r>
      <w:r w:rsidRPr="005F6105">
        <w:rPr>
          <w:color w:val="auto"/>
        </w:rPr>
        <w:t>единицы</w:t>
      </w:r>
      <w:r w:rsidRPr="005F6105">
        <w:rPr>
          <w:color w:val="auto"/>
          <w:spacing w:val="1"/>
        </w:rPr>
        <w:t xml:space="preserve"> </w:t>
      </w:r>
      <w:r w:rsidRPr="005F6105">
        <w:rPr>
          <w:color w:val="auto"/>
        </w:rPr>
        <w:t>измерения</w:t>
      </w:r>
      <w:r w:rsidRPr="005F6105">
        <w:rPr>
          <w:color w:val="auto"/>
          <w:spacing w:val="1"/>
        </w:rPr>
        <w:t xml:space="preserve"> </w:t>
      </w:r>
      <w:r w:rsidRPr="005F6105">
        <w:rPr>
          <w:color w:val="auto"/>
        </w:rPr>
        <w:t>нормативов</w:t>
      </w:r>
      <w:r w:rsidRPr="005F6105">
        <w:rPr>
          <w:color w:val="auto"/>
          <w:spacing w:val="1"/>
        </w:rPr>
        <w:t xml:space="preserve"> </w:t>
      </w:r>
      <w:r w:rsidRPr="005F6105">
        <w:rPr>
          <w:color w:val="auto"/>
        </w:rPr>
        <w:t>потребления</w:t>
      </w:r>
      <w:r w:rsidRPr="005F6105">
        <w:rPr>
          <w:color w:val="auto"/>
          <w:spacing w:val="1"/>
        </w:rPr>
        <w:t xml:space="preserve"> </w:t>
      </w:r>
      <w:r w:rsidRPr="005F6105">
        <w:rPr>
          <w:color w:val="auto"/>
        </w:rPr>
        <w:t>коммунальных</w:t>
      </w:r>
      <w:r w:rsidRPr="005F6105">
        <w:rPr>
          <w:color w:val="auto"/>
          <w:spacing w:val="1"/>
        </w:rPr>
        <w:t xml:space="preserve"> </w:t>
      </w:r>
      <w:r w:rsidRPr="005F6105">
        <w:rPr>
          <w:color w:val="auto"/>
        </w:rPr>
        <w:t>услуг используются</w:t>
      </w:r>
      <w:r w:rsidRPr="005F6105">
        <w:rPr>
          <w:color w:val="auto"/>
          <w:spacing w:val="-1"/>
        </w:rPr>
        <w:t xml:space="preserve"> </w:t>
      </w:r>
      <w:r w:rsidRPr="005F6105">
        <w:rPr>
          <w:color w:val="auto"/>
        </w:rPr>
        <w:t>следующие</w:t>
      </w:r>
      <w:r w:rsidRPr="005F6105">
        <w:rPr>
          <w:color w:val="auto"/>
          <w:spacing w:val="-1"/>
        </w:rPr>
        <w:t xml:space="preserve"> </w:t>
      </w:r>
      <w:r w:rsidRPr="005F6105">
        <w:rPr>
          <w:color w:val="auto"/>
        </w:rPr>
        <w:t>показатели:</w:t>
      </w:r>
    </w:p>
    <w:p w:rsidR="00EE0548" w:rsidRPr="005F6105" w:rsidRDefault="00EE0548" w:rsidP="00EE0548">
      <w:pPr>
        <w:pStyle w:val="11ff3"/>
        <w:rPr>
          <w:color w:val="auto"/>
        </w:rPr>
      </w:pPr>
      <w:r w:rsidRPr="005F6105">
        <w:rPr>
          <w:smallCaps/>
          <w:color w:val="auto"/>
        </w:rPr>
        <w:t>в</w:t>
      </w:r>
      <w:r w:rsidRPr="005F6105">
        <w:rPr>
          <w:smallCaps/>
          <w:color w:val="auto"/>
          <w:spacing w:val="-14"/>
        </w:rPr>
        <w:t xml:space="preserve"> </w:t>
      </w:r>
      <w:r w:rsidRPr="005F6105">
        <w:rPr>
          <w:color w:val="auto"/>
        </w:rPr>
        <w:t>отношении</w:t>
      </w:r>
      <w:r w:rsidRPr="005F6105">
        <w:rPr>
          <w:color w:val="auto"/>
          <w:spacing w:val="1"/>
        </w:rPr>
        <w:t xml:space="preserve"> </w:t>
      </w:r>
      <w:r w:rsidRPr="005F6105">
        <w:rPr>
          <w:color w:val="auto"/>
        </w:rPr>
        <w:t>горячего</w:t>
      </w:r>
      <w:r w:rsidRPr="005F6105">
        <w:rPr>
          <w:color w:val="auto"/>
          <w:spacing w:val="-2"/>
        </w:rPr>
        <w:t xml:space="preserve"> </w:t>
      </w:r>
      <w:r w:rsidRPr="005F6105">
        <w:rPr>
          <w:color w:val="auto"/>
        </w:rPr>
        <w:t>водоснабжения:</w:t>
      </w:r>
    </w:p>
    <w:p w:rsidR="00EE0548" w:rsidRPr="005F6105" w:rsidRDefault="00EE0548" w:rsidP="00EE0548">
      <w:pPr>
        <w:pStyle w:val="113"/>
      </w:pPr>
      <w:r w:rsidRPr="005F6105">
        <w:t>в</w:t>
      </w:r>
      <w:r w:rsidRPr="005F6105">
        <w:rPr>
          <w:spacing w:val="-3"/>
        </w:rPr>
        <w:t xml:space="preserve"> </w:t>
      </w:r>
      <w:r w:rsidRPr="005F6105">
        <w:t>жилых</w:t>
      </w:r>
      <w:r w:rsidRPr="005F6105">
        <w:rPr>
          <w:spacing w:val="-3"/>
        </w:rPr>
        <w:t xml:space="preserve"> </w:t>
      </w:r>
      <w:r w:rsidRPr="005F6105">
        <w:t>помещениях -</w:t>
      </w:r>
      <w:r w:rsidRPr="005F6105">
        <w:rPr>
          <w:spacing w:val="-2"/>
        </w:rPr>
        <w:t xml:space="preserve"> </w:t>
      </w:r>
      <w:r w:rsidRPr="005F6105">
        <w:t>куб. метр</w:t>
      </w:r>
      <w:r w:rsidRPr="005F6105">
        <w:rPr>
          <w:spacing w:val="-3"/>
        </w:rPr>
        <w:t xml:space="preserve"> </w:t>
      </w:r>
      <w:r w:rsidRPr="005F6105">
        <w:t>на</w:t>
      </w:r>
      <w:r w:rsidRPr="005F6105">
        <w:rPr>
          <w:spacing w:val="-3"/>
        </w:rPr>
        <w:t xml:space="preserve"> </w:t>
      </w:r>
      <w:r w:rsidRPr="005F6105">
        <w:t>1</w:t>
      </w:r>
      <w:r w:rsidRPr="005F6105">
        <w:rPr>
          <w:spacing w:val="-2"/>
        </w:rPr>
        <w:t xml:space="preserve"> </w:t>
      </w:r>
      <w:r w:rsidRPr="005F6105">
        <w:t>человека;</w:t>
      </w:r>
    </w:p>
    <w:p w:rsidR="00EE0548" w:rsidRPr="005F6105" w:rsidRDefault="00EE0548" w:rsidP="00EE0548">
      <w:pPr>
        <w:pStyle w:val="113"/>
      </w:pPr>
      <w:r w:rsidRPr="005F6105">
        <w:t>на общедомовые нужды</w:t>
      </w:r>
      <w:r w:rsidRPr="005F6105">
        <w:rPr>
          <w:spacing w:val="1"/>
        </w:rPr>
        <w:t xml:space="preserve"> </w:t>
      </w:r>
      <w:r w:rsidRPr="005F6105">
        <w:t>- куб. метр на 1 кв. метр общей площади</w:t>
      </w:r>
      <w:r w:rsidRPr="005F6105">
        <w:rPr>
          <w:spacing w:val="1"/>
        </w:rPr>
        <w:t xml:space="preserve"> </w:t>
      </w:r>
      <w:r w:rsidRPr="005F6105">
        <w:t>помещений, входящих в состав общего имущества в многоквартирном</w:t>
      </w:r>
      <w:r w:rsidRPr="005F6105">
        <w:rPr>
          <w:spacing w:val="-62"/>
        </w:rPr>
        <w:t xml:space="preserve"> </w:t>
      </w:r>
      <w:r w:rsidRPr="005F6105">
        <w:t>доме.</w:t>
      </w:r>
    </w:p>
    <w:p w:rsidR="00EE0548" w:rsidRPr="005F6105" w:rsidRDefault="00EE0548" w:rsidP="00EE0548">
      <w:pPr>
        <w:pStyle w:val="11ff3"/>
        <w:rPr>
          <w:color w:val="auto"/>
        </w:rPr>
      </w:pPr>
      <w:r w:rsidRPr="005F6105">
        <w:rPr>
          <w:color w:val="auto"/>
        </w:rPr>
        <w:t>в</w:t>
      </w:r>
      <w:r w:rsidRPr="005F6105">
        <w:rPr>
          <w:color w:val="auto"/>
          <w:spacing w:val="-2"/>
        </w:rPr>
        <w:t xml:space="preserve"> </w:t>
      </w:r>
      <w:r w:rsidRPr="005F6105">
        <w:rPr>
          <w:color w:val="auto"/>
        </w:rPr>
        <w:t>отношении</w:t>
      </w:r>
      <w:r w:rsidRPr="005F6105">
        <w:rPr>
          <w:color w:val="auto"/>
          <w:spacing w:val="1"/>
        </w:rPr>
        <w:t xml:space="preserve"> </w:t>
      </w:r>
      <w:r w:rsidRPr="005F6105">
        <w:rPr>
          <w:color w:val="auto"/>
        </w:rPr>
        <w:t>отопления:</w:t>
      </w:r>
    </w:p>
    <w:p w:rsidR="00EE0548" w:rsidRPr="005F6105" w:rsidRDefault="00EE0548" w:rsidP="00EE0548">
      <w:pPr>
        <w:pStyle w:val="113"/>
      </w:pPr>
      <w:r w:rsidRPr="005F6105">
        <w:lastRenderedPageBreak/>
        <w:t>в</w:t>
      </w:r>
      <w:r w:rsidRPr="005F6105">
        <w:rPr>
          <w:spacing w:val="1"/>
        </w:rPr>
        <w:t xml:space="preserve"> </w:t>
      </w:r>
      <w:r w:rsidRPr="005F6105">
        <w:t>жилых</w:t>
      </w:r>
      <w:r w:rsidRPr="005F6105">
        <w:rPr>
          <w:spacing w:val="1"/>
        </w:rPr>
        <w:t xml:space="preserve"> </w:t>
      </w:r>
      <w:r w:rsidRPr="005F6105">
        <w:t>помещениях</w:t>
      </w:r>
      <w:r w:rsidRPr="005F6105">
        <w:rPr>
          <w:spacing w:val="1"/>
        </w:rPr>
        <w:t xml:space="preserve"> </w:t>
      </w:r>
      <w:r w:rsidRPr="005F6105">
        <w:t>-</w:t>
      </w:r>
      <w:r w:rsidRPr="005F6105">
        <w:rPr>
          <w:spacing w:val="1"/>
        </w:rPr>
        <w:t xml:space="preserve"> </w:t>
      </w:r>
      <w:r w:rsidRPr="005F6105">
        <w:t>Гкал</w:t>
      </w:r>
      <w:r w:rsidRPr="005F6105">
        <w:rPr>
          <w:spacing w:val="1"/>
        </w:rPr>
        <w:t xml:space="preserve"> </w:t>
      </w:r>
      <w:r w:rsidRPr="005F6105">
        <w:t>на</w:t>
      </w:r>
      <w:r w:rsidRPr="005F6105">
        <w:rPr>
          <w:spacing w:val="1"/>
        </w:rPr>
        <w:t xml:space="preserve"> </w:t>
      </w:r>
      <w:r w:rsidRPr="005F6105">
        <w:t>1</w:t>
      </w:r>
      <w:r w:rsidRPr="005F6105">
        <w:rPr>
          <w:spacing w:val="1"/>
        </w:rPr>
        <w:t xml:space="preserve"> </w:t>
      </w:r>
      <w:r w:rsidRPr="005F6105">
        <w:t>кв.</w:t>
      </w:r>
      <w:r w:rsidRPr="005F6105">
        <w:rPr>
          <w:spacing w:val="1"/>
        </w:rPr>
        <w:t xml:space="preserve"> </w:t>
      </w:r>
      <w:r w:rsidRPr="005F6105">
        <w:t>метр</w:t>
      </w:r>
      <w:r w:rsidRPr="005F6105">
        <w:rPr>
          <w:spacing w:val="1"/>
        </w:rPr>
        <w:t xml:space="preserve"> </w:t>
      </w:r>
      <w:r w:rsidRPr="005F6105">
        <w:t>общей</w:t>
      </w:r>
      <w:r w:rsidRPr="005F6105">
        <w:rPr>
          <w:spacing w:val="1"/>
        </w:rPr>
        <w:t xml:space="preserve"> </w:t>
      </w:r>
      <w:r w:rsidRPr="005F6105">
        <w:t>площади</w:t>
      </w:r>
      <w:r w:rsidRPr="005F6105">
        <w:rPr>
          <w:spacing w:val="1"/>
        </w:rPr>
        <w:t xml:space="preserve"> </w:t>
      </w:r>
      <w:r w:rsidRPr="005F6105">
        <w:t>всех</w:t>
      </w:r>
      <w:r w:rsidRPr="005F6105">
        <w:rPr>
          <w:spacing w:val="1"/>
        </w:rPr>
        <w:t xml:space="preserve"> </w:t>
      </w:r>
      <w:r w:rsidRPr="005F6105">
        <w:t>помещений</w:t>
      </w:r>
      <w:r w:rsidRPr="005F6105">
        <w:rPr>
          <w:spacing w:val="-1"/>
        </w:rPr>
        <w:t xml:space="preserve"> </w:t>
      </w:r>
      <w:r w:rsidRPr="005F6105">
        <w:t>в многоквартирном доме</w:t>
      </w:r>
      <w:r w:rsidRPr="005F6105">
        <w:rPr>
          <w:spacing w:val="1"/>
        </w:rPr>
        <w:t xml:space="preserve"> </w:t>
      </w:r>
      <w:r w:rsidRPr="005F6105">
        <w:t>или</w:t>
      </w:r>
      <w:r w:rsidRPr="005F6105">
        <w:rPr>
          <w:spacing w:val="-1"/>
        </w:rPr>
        <w:t xml:space="preserve"> </w:t>
      </w:r>
      <w:r w:rsidRPr="005F6105">
        <w:t>жилого</w:t>
      </w:r>
      <w:r w:rsidRPr="005F6105">
        <w:rPr>
          <w:spacing w:val="-2"/>
        </w:rPr>
        <w:t xml:space="preserve"> </w:t>
      </w:r>
      <w:r w:rsidRPr="005F6105">
        <w:t>дома;</w:t>
      </w:r>
    </w:p>
    <w:p w:rsidR="00EE0548" w:rsidRPr="005F6105" w:rsidRDefault="00EE0548" w:rsidP="00EE0548">
      <w:pPr>
        <w:pStyle w:val="113"/>
      </w:pPr>
      <w:r w:rsidRPr="005F6105">
        <w:t>на общедомовые нужды - Гкал на 1 кв. метр общей площади всех</w:t>
      </w:r>
      <w:r w:rsidRPr="005F6105">
        <w:rPr>
          <w:spacing w:val="1"/>
        </w:rPr>
        <w:t xml:space="preserve"> </w:t>
      </w:r>
      <w:r w:rsidRPr="005F6105">
        <w:t>помещений</w:t>
      </w:r>
      <w:r w:rsidRPr="005F6105">
        <w:rPr>
          <w:spacing w:val="-1"/>
        </w:rPr>
        <w:t xml:space="preserve"> </w:t>
      </w:r>
      <w:r w:rsidRPr="005F6105">
        <w:t>в</w:t>
      </w:r>
      <w:r w:rsidRPr="005F6105">
        <w:rPr>
          <w:spacing w:val="1"/>
        </w:rPr>
        <w:t xml:space="preserve"> </w:t>
      </w:r>
      <w:r w:rsidRPr="005F6105">
        <w:t>многоквартирном</w:t>
      </w:r>
      <w:r w:rsidRPr="005F6105">
        <w:rPr>
          <w:spacing w:val="1"/>
        </w:rPr>
        <w:t xml:space="preserve"> </w:t>
      </w:r>
      <w:r w:rsidRPr="005F6105">
        <w:t>доме.</w:t>
      </w:r>
    </w:p>
    <w:p w:rsidR="00EE0548" w:rsidRPr="005F6105" w:rsidRDefault="00EE0548" w:rsidP="00EE0548">
      <w:pPr>
        <w:pStyle w:val="11ff3"/>
        <w:rPr>
          <w:color w:val="auto"/>
        </w:rPr>
      </w:pPr>
      <w:r w:rsidRPr="005F6105">
        <w:rPr>
          <w:color w:val="auto"/>
        </w:rPr>
        <w:t>Нормативы потребления коммунальных услуг определяются с применением</w:t>
      </w:r>
      <w:r w:rsidRPr="005F6105">
        <w:rPr>
          <w:color w:val="auto"/>
          <w:spacing w:val="1"/>
        </w:rPr>
        <w:t xml:space="preserve"> </w:t>
      </w:r>
      <w:r w:rsidRPr="005F6105">
        <w:rPr>
          <w:color w:val="auto"/>
        </w:rPr>
        <w:t>метода</w:t>
      </w:r>
      <w:r w:rsidRPr="005F6105">
        <w:rPr>
          <w:color w:val="auto"/>
          <w:spacing w:val="1"/>
        </w:rPr>
        <w:t xml:space="preserve"> </w:t>
      </w:r>
      <w:r w:rsidRPr="005F6105">
        <w:rPr>
          <w:color w:val="auto"/>
        </w:rPr>
        <w:t>аналогов</w:t>
      </w:r>
      <w:r w:rsidRPr="005F6105">
        <w:rPr>
          <w:color w:val="auto"/>
          <w:spacing w:val="1"/>
        </w:rPr>
        <w:t xml:space="preserve"> </w:t>
      </w:r>
      <w:r w:rsidRPr="005F6105">
        <w:rPr>
          <w:color w:val="auto"/>
        </w:rPr>
        <w:t>либо</w:t>
      </w:r>
      <w:r w:rsidRPr="005F6105">
        <w:rPr>
          <w:color w:val="auto"/>
          <w:spacing w:val="1"/>
        </w:rPr>
        <w:t xml:space="preserve"> </w:t>
      </w:r>
      <w:r w:rsidRPr="005F6105">
        <w:rPr>
          <w:color w:val="auto"/>
        </w:rPr>
        <w:t>расчетного</w:t>
      </w:r>
      <w:r w:rsidRPr="005F6105">
        <w:rPr>
          <w:color w:val="auto"/>
          <w:spacing w:val="1"/>
        </w:rPr>
        <w:t xml:space="preserve"> </w:t>
      </w:r>
      <w:r w:rsidRPr="005F6105">
        <w:rPr>
          <w:color w:val="auto"/>
        </w:rPr>
        <w:t>метода</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использованием</w:t>
      </w:r>
      <w:r w:rsidRPr="005F6105">
        <w:rPr>
          <w:color w:val="auto"/>
          <w:spacing w:val="1"/>
        </w:rPr>
        <w:t xml:space="preserve"> </w:t>
      </w:r>
      <w:r w:rsidRPr="005F6105">
        <w:rPr>
          <w:color w:val="auto"/>
        </w:rPr>
        <w:t>формул</w:t>
      </w:r>
      <w:r w:rsidRPr="005F6105">
        <w:rPr>
          <w:color w:val="auto"/>
          <w:spacing w:val="1"/>
        </w:rPr>
        <w:t xml:space="preserve"> </w:t>
      </w:r>
      <w:r w:rsidRPr="005F6105">
        <w:rPr>
          <w:color w:val="auto"/>
        </w:rPr>
        <w:t>согласно</w:t>
      </w:r>
      <w:r w:rsidRPr="005F6105">
        <w:rPr>
          <w:color w:val="auto"/>
          <w:spacing w:val="1"/>
        </w:rPr>
        <w:t xml:space="preserve"> </w:t>
      </w:r>
      <w:r w:rsidRPr="005F6105">
        <w:rPr>
          <w:color w:val="auto"/>
        </w:rPr>
        <w:t>приложению</w:t>
      </w:r>
      <w:r w:rsidRPr="005F6105">
        <w:rPr>
          <w:color w:val="auto"/>
          <w:spacing w:val="1"/>
        </w:rPr>
        <w:t xml:space="preserve"> </w:t>
      </w:r>
      <w:r w:rsidRPr="005F6105">
        <w:rPr>
          <w:color w:val="auto"/>
        </w:rPr>
        <w:t>к Правилам</w:t>
      </w:r>
      <w:r w:rsidRPr="005F6105">
        <w:rPr>
          <w:color w:val="auto"/>
          <w:spacing w:val="1"/>
        </w:rPr>
        <w:t xml:space="preserve"> </w:t>
      </w:r>
      <w:r w:rsidRPr="005F6105">
        <w:rPr>
          <w:color w:val="auto"/>
        </w:rPr>
        <w:t>установления</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определения</w:t>
      </w:r>
      <w:r w:rsidRPr="005F6105">
        <w:rPr>
          <w:color w:val="auto"/>
          <w:spacing w:val="1"/>
        </w:rPr>
        <w:t xml:space="preserve"> </w:t>
      </w:r>
      <w:r w:rsidRPr="005F6105">
        <w:rPr>
          <w:color w:val="auto"/>
        </w:rPr>
        <w:t>нормативов</w:t>
      </w:r>
      <w:r w:rsidRPr="005F6105">
        <w:rPr>
          <w:color w:val="auto"/>
          <w:spacing w:val="1"/>
        </w:rPr>
        <w:t xml:space="preserve"> </w:t>
      </w:r>
      <w:r w:rsidRPr="005F6105">
        <w:rPr>
          <w:color w:val="auto"/>
        </w:rPr>
        <w:t>потребления</w:t>
      </w:r>
      <w:r w:rsidRPr="005F6105">
        <w:rPr>
          <w:color w:val="auto"/>
          <w:spacing w:val="1"/>
        </w:rPr>
        <w:t xml:space="preserve"> </w:t>
      </w:r>
      <w:r w:rsidRPr="005F6105">
        <w:rPr>
          <w:color w:val="auto"/>
        </w:rPr>
        <w:t>коммунальных</w:t>
      </w:r>
      <w:r w:rsidRPr="005F6105">
        <w:rPr>
          <w:color w:val="auto"/>
          <w:spacing w:val="3"/>
        </w:rPr>
        <w:t xml:space="preserve"> </w:t>
      </w:r>
      <w:r w:rsidRPr="005F6105">
        <w:rPr>
          <w:color w:val="auto"/>
        </w:rPr>
        <w:t>услуг.</w:t>
      </w:r>
    </w:p>
    <w:p w:rsidR="00EE0548" w:rsidRPr="005F6105" w:rsidRDefault="00EE0548" w:rsidP="00EE0548">
      <w:pPr>
        <w:pStyle w:val="11ff3"/>
        <w:rPr>
          <w:color w:val="auto"/>
        </w:rPr>
      </w:pPr>
      <w:r w:rsidRPr="005F6105">
        <w:rPr>
          <w:color w:val="auto"/>
        </w:rPr>
        <w:t>Нормативы потребления коммунальных</w:t>
      </w:r>
      <w:r w:rsidRPr="005F6105">
        <w:rPr>
          <w:color w:val="auto"/>
          <w:spacing w:val="1"/>
        </w:rPr>
        <w:t xml:space="preserve"> </w:t>
      </w:r>
      <w:r w:rsidRPr="005F6105">
        <w:rPr>
          <w:color w:val="auto"/>
        </w:rPr>
        <w:t>услуг по отоплению</w:t>
      </w:r>
      <w:r w:rsidRPr="005F6105">
        <w:rPr>
          <w:color w:val="auto"/>
          <w:spacing w:val="1"/>
        </w:rPr>
        <w:t xml:space="preserve"> </w:t>
      </w:r>
      <w:r w:rsidRPr="005F6105">
        <w:rPr>
          <w:color w:val="auto"/>
        </w:rPr>
        <w:t>гражданами,</w:t>
      </w:r>
      <w:r w:rsidRPr="005F6105">
        <w:rPr>
          <w:color w:val="auto"/>
          <w:spacing w:val="1"/>
        </w:rPr>
        <w:t xml:space="preserve"> </w:t>
      </w:r>
      <w:r w:rsidRPr="005F6105">
        <w:rPr>
          <w:color w:val="auto"/>
        </w:rPr>
        <w:t>проживающими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многоквартирных</w:t>
      </w:r>
      <w:r w:rsidRPr="005F6105">
        <w:rPr>
          <w:color w:val="auto"/>
          <w:spacing w:val="1"/>
        </w:rPr>
        <w:t xml:space="preserve"> </w:t>
      </w:r>
      <w:r w:rsidRPr="005F6105">
        <w:rPr>
          <w:color w:val="auto"/>
        </w:rPr>
        <w:t>домах</w:t>
      </w:r>
      <w:r w:rsidRPr="005F6105">
        <w:rPr>
          <w:color w:val="auto"/>
          <w:spacing w:val="1"/>
        </w:rPr>
        <w:t xml:space="preserve"> </w:t>
      </w:r>
      <w:r w:rsidRPr="005F6105">
        <w:rPr>
          <w:color w:val="auto"/>
        </w:rPr>
        <w:t>или</w:t>
      </w:r>
      <w:r w:rsidRPr="005F6105">
        <w:rPr>
          <w:color w:val="auto"/>
          <w:spacing w:val="1"/>
        </w:rPr>
        <w:t xml:space="preserve"> </w:t>
      </w:r>
      <w:r w:rsidRPr="005F6105">
        <w:rPr>
          <w:color w:val="auto"/>
        </w:rPr>
        <w:t>жилых</w:t>
      </w:r>
      <w:r w:rsidRPr="005F6105">
        <w:rPr>
          <w:color w:val="auto"/>
          <w:spacing w:val="1"/>
        </w:rPr>
        <w:t xml:space="preserve"> </w:t>
      </w:r>
      <w:r w:rsidRPr="005F6105">
        <w:rPr>
          <w:color w:val="auto"/>
        </w:rPr>
        <w:t>домах</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территории</w:t>
      </w:r>
      <w:r w:rsidRPr="005F6105">
        <w:rPr>
          <w:color w:val="auto"/>
          <w:spacing w:val="1"/>
        </w:rPr>
        <w:t xml:space="preserve"> </w:t>
      </w:r>
      <w:r w:rsidRPr="005F6105">
        <w:rPr>
          <w:color w:val="auto"/>
        </w:rPr>
        <w:t>Иркутской области, утвержденных приказом от 17 ноября 2020 года N 58-38-мпр «Об установлении и утверждении отдельных нормативов потребления коммунальных услуг на территории Иркутской области» (с изменениями на 17 февраля 2021 года)</w:t>
      </w:r>
      <w:r w:rsidRPr="005F6105">
        <w:rPr>
          <w:color w:val="auto"/>
          <w:spacing w:val="1"/>
        </w:rPr>
        <w:t xml:space="preserve"> </w:t>
      </w:r>
      <w:r w:rsidRPr="005F6105">
        <w:rPr>
          <w:color w:val="auto"/>
        </w:rPr>
        <w:t>представлены в</w:t>
      </w:r>
      <w:r w:rsidRPr="005F6105">
        <w:rPr>
          <w:color w:val="auto"/>
          <w:spacing w:val="1"/>
        </w:rPr>
        <w:t xml:space="preserve"> </w:t>
      </w:r>
      <w:r w:rsidRPr="005F6105">
        <w:rPr>
          <w:color w:val="auto"/>
        </w:rPr>
        <w:t>таблице.</w:t>
      </w:r>
    </w:p>
    <w:p w:rsidR="00EE0548" w:rsidRPr="005F6105" w:rsidRDefault="00EE0548" w:rsidP="00EE0548">
      <w:pPr>
        <w:pStyle w:val="11ff3"/>
        <w:rPr>
          <w:b/>
          <w:color w:val="auto"/>
          <w:w w:val="100"/>
          <w:lang w:eastAsia="ru-RU" w:bidi="ru-RU"/>
        </w:rPr>
      </w:pPr>
      <w:r w:rsidRPr="005F6105">
        <w:rPr>
          <w:b/>
          <w:color w:val="auto"/>
        </w:rPr>
        <w:t>Таблица 1.5.5.1 – Нормативы</w:t>
      </w:r>
      <w:r w:rsidRPr="005F6105">
        <w:rPr>
          <w:b/>
          <w:color w:val="auto"/>
        </w:rPr>
        <w:tab/>
        <w:t>потребления</w:t>
      </w:r>
      <w:bookmarkStart w:id="194" w:name="bookmark3"/>
      <w:r w:rsidRPr="005F6105">
        <w:rPr>
          <w:b/>
          <w:color w:val="auto"/>
        </w:rPr>
        <w:t xml:space="preserve"> </w:t>
      </w:r>
      <w:r w:rsidRPr="005F6105">
        <w:rPr>
          <w:b/>
          <w:color w:val="auto"/>
          <w:w w:val="100"/>
          <w:lang w:eastAsia="ru-RU" w:bidi="ru-RU"/>
        </w:rPr>
        <w:t xml:space="preserve">коммунальной услуги по отоплению в жилых и нежилых помещениях в многоквартирных домах и жилых домов на территории муниципального образования Иркутской области Тулунский район на отопительный период, определенные расчетным методом </w:t>
      </w:r>
      <w:bookmarkEnd w:id="194"/>
    </w:p>
    <w:tbl>
      <w:tblPr>
        <w:tblW w:w="5000" w:type="pct"/>
        <w:tblLook w:val="04A0" w:firstRow="1" w:lastRow="0" w:firstColumn="1" w:lastColumn="0" w:noHBand="0" w:noVBand="1"/>
      </w:tblPr>
      <w:tblGrid>
        <w:gridCol w:w="478"/>
        <w:gridCol w:w="1584"/>
        <w:gridCol w:w="1756"/>
        <w:gridCol w:w="1748"/>
        <w:gridCol w:w="1748"/>
        <w:gridCol w:w="1748"/>
      </w:tblGrid>
      <w:tr w:rsidR="00EE0548" w:rsidRPr="005F6105" w:rsidTr="00EE0548">
        <w:trPr>
          <w:trHeight w:val="20"/>
        </w:trPr>
        <w:tc>
          <w:tcPr>
            <w:tcW w:w="262"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N п/п</w:t>
            </w:r>
          </w:p>
          <w:p w:rsidR="00EE0548" w:rsidRPr="005F6105" w:rsidRDefault="00EE0548" w:rsidP="00EE0548">
            <w:pPr>
              <w:pStyle w:val="1fffb"/>
            </w:pPr>
            <w:r w:rsidRPr="005F6105">
              <w:t> </w:t>
            </w:r>
          </w:p>
          <w:p w:rsidR="00EE0548" w:rsidRPr="005F6105" w:rsidRDefault="00EE0548" w:rsidP="00EE0548">
            <w:pPr>
              <w:pStyle w:val="1fffb"/>
            </w:pPr>
            <w:r w:rsidRPr="005F6105">
              <w:t> </w:t>
            </w:r>
          </w:p>
        </w:tc>
        <w:tc>
          <w:tcPr>
            <w:tcW w:w="882" w:type="pct"/>
            <w:vMerge w:val="restart"/>
            <w:tcBorders>
              <w:top w:val="single" w:sz="4" w:space="0" w:color="auto"/>
              <w:left w:val="nil"/>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Климатическая зона (муниципальное образование Иркутской области)</w:t>
            </w:r>
          </w:p>
          <w:p w:rsidR="00EE0548" w:rsidRPr="005F6105" w:rsidRDefault="00EE0548" w:rsidP="00EE0548">
            <w:pPr>
              <w:pStyle w:val="1fffb"/>
            </w:pPr>
            <w:r w:rsidRPr="005F6105">
              <w:t> </w:t>
            </w:r>
          </w:p>
        </w:tc>
        <w:tc>
          <w:tcPr>
            <w:tcW w:w="967" w:type="pct"/>
            <w:vMerge w:val="restart"/>
            <w:tcBorders>
              <w:top w:val="single" w:sz="4" w:space="0" w:color="auto"/>
              <w:left w:val="nil"/>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Категория многоквартирного (жилого) дома</w:t>
            </w:r>
          </w:p>
          <w:p w:rsidR="00EE0548" w:rsidRPr="005F6105" w:rsidRDefault="00EE0548" w:rsidP="00EE0548">
            <w:pPr>
              <w:pStyle w:val="1fffb"/>
            </w:pPr>
            <w:r w:rsidRPr="005F6105">
              <w:t> </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Норматив потребления (Гкал на 1 кв. метр общей площади жилого помещения в месяц)</w:t>
            </w:r>
          </w:p>
        </w:tc>
      </w:tr>
      <w:tr w:rsidR="00EE0548" w:rsidRPr="005F6105" w:rsidTr="00EE0548">
        <w:trPr>
          <w:trHeight w:val="20"/>
        </w:trPr>
        <w:tc>
          <w:tcPr>
            <w:tcW w:w="262" w:type="pct"/>
            <w:vMerge/>
            <w:tcBorders>
              <w:left w:val="single" w:sz="4" w:space="0" w:color="auto"/>
              <w:right w:val="single" w:sz="4" w:space="0" w:color="auto"/>
            </w:tcBorders>
            <w:shd w:val="clear" w:color="auto" w:fill="D9D9D9" w:themeFill="background1" w:themeFillShade="D9"/>
            <w:hideMark/>
          </w:tcPr>
          <w:p w:rsidR="00EE0548" w:rsidRPr="005F6105" w:rsidRDefault="00EE0548" w:rsidP="00EE0548">
            <w:pPr>
              <w:pStyle w:val="1fffb"/>
            </w:pPr>
          </w:p>
        </w:tc>
        <w:tc>
          <w:tcPr>
            <w:tcW w:w="882" w:type="pct"/>
            <w:vMerge/>
            <w:tcBorders>
              <w:left w:val="nil"/>
              <w:bottom w:val="single" w:sz="4" w:space="0" w:color="auto"/>
              <w:right w:val="single" w:sz="4" w:space="0" w:color="auto"/>
            </w:tcBorders>
            <w:shd w:val="clear" w:color="auto" w:fill="D9D9D9" w:themeFill="background1" w:themeFillShade="D9"/>
            <w:hideMark/>
          </w:tcPr>
          <w:p w:rsidR="00EE0548" w:rsidRPr="005F6105" w:rsidRDefault="00EE0548" w:rsidP="00EE0548">
            <w:pPr>
              <w:pStyle w:val="1fffb"/>
            </w:pPr>
          </w:p>
        </w:tc>
        <w:tc>
          <w:tcPr>
            <w:tcW w:w="967" w:type="pct"/>
            <w:vMerge/>
            <w:tcBorders>
              <w:left w:val="nil"/>
              <w:bottom w:val="single" w:sz="4" w:space="0" w:color="auto"/>
              <w:right w:val="single" w:sz="4" w:space="0" w:color="auto"/>
            </w:tcBorders>
            <w:shd w:val="clear" w:color="auto" w:fill="D9D9D9" w:themeFill="background1" w:themeFillShade="D9"/>
            <w:hideMark/>
          </w:tcPr>
          <w:p w:rsidR="00EE0548" w:rsidRPr="005F6105" w:rsidRDefault="00EE0548" w:rsidP="00EE0548">
            <w:pPr>
              <w:pStyle w:val="1fffb"/>
            </w:pP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Многоквартирные и жилые дома со стенами из камня, кирпича</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Многоквартирные и жилые дома со стенами из панелей, блоков</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Многоквартирные и жилые дома со стенами из дерева, смешанных и других материалов</w:t>
            </w:r>
          </w:p>
        </w:tc>
      </w:tr>
      <w:tr w:rsidR="00EE0548" w:rsidRPr="005F6105" w:rsidTr="00EE0548">
        <w:trPr>
          <w:trHeight w:val="20"/>
        </w:trPr>
        <w:tc>
          <w:tcPr>
            <w:tcW w:w="262" w:type="pct"/>
            <w:vMerge/>
            <w:tcBorders>
              <w:left w:val="single" w:sz="4" w:space="0" w:color="auto"/>
              <w:bottom w:val="single" w:sz="4" w:space="0" w:color="auto"/>
              <w:right w:val="single" w:sz="4" w:space="0" w:color="auto"/>
            </w:tcBorders>
            <w:shd w:val="clear" w:color="auto" w:fill="D9D9D9" w:themeFill="background1" w:themeFillShade="D9"/>
            <w:hideMark/>
          </w:tcPr>
          <w:p w:rsidR="00EE0548" w:rsidRPr="005F6105" w:rsidRDefault="00EE0548" w:rsidP="00EE0548">
            <w:pPr>
              <w:pStyle w:val="1fffb"/>
            </w:pPr>
          </w:p>
        </w:tc>
        <w:tc>
          <w:tcPr>
            <w:tcW w:w="882" w:type="pct"/>
            <w:tcBorders>
              <w:top w:val="nil"/>
              <w:left w:val="nil"/>
              <w:bottom w:val="single" w:sz="4" w:space="0" w:color="auto"/>
              <w:right w:val="single" w:sz="4" w:space="0" w:color="auto"/>
            </w:tcBorders>
            <w:shd w:val="clear" w:color="auto" w:fill="D9D9D9" w:themeFill="background1" w:themeFillShade="D9"/>
            <w:hideMark/>
          </w:tcPr>
          <w:p w:rsidR="00EE0548" w:rsidRPr="005F6105" w:rsidRDefault="00EE0548" w:rsidP="00EE0548">
            <w:pPr>
              <w:pStyle w:val="1fffb"/>
            </w:pPr>
            <w:r w:rsidRPr="005F6105">
              <w:t> </w:t>
            </w:r>
          </w:p>
        </w:tc>
        <w:tc>
          <w:tcPr>
            <w:tcW w:w="967"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Этажность</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Многоквартирные и жилые дома до 1999 года постройки включительно</w:t>
            </w:r>
          </w:p>
        </w:tc>
      </w:tr>
      <w:tr w:rsidR="00EE0548" w:rsidRPr="005F6105" w:rsidTr="00EE0548">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1</w:t>
            </w:r>
          </w:p>
        </w:tc>
        <w:tc>
          <w:tcPr>
            <w:tcW w:w="882"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2</w:t>
            </w: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4</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5</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6</w:t>
            </w:r>
          </w:p>
        </w:tc>
      </w:tr>
      <w:tr w:rsidR="00EE0548" w:rsidRPr="005F6105" w:rsidTr="00EE0548">
        <w:trPr>
          <w:trHeight w:val="20"/>
        </w:trPr>
        <w:tc>
          <w:tcPr>
            <w:tcW w:w="262" w:type="pct"/>
            <w:vMerge w:val="restar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2</w:t>
            </w:r>
          </w:p>
        </w:tc>
        <w:tc>
          <w:tcPr>
            <w:tcW w:w="882" w:type="pct"/>
            <w:vMerge w:val="restar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муниципальные образования Тулунского района</w:t>
            </w: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1</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0,0465</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0,0465</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0,0465</w:t>
            </w:r>
          </w:p>
        </w:tc>
      </w:tr>
      <w:tr w:rsidR="00EE0548" w:rsidRPr="005F6105" w:rsidTr="00EE0548">
        <w:trPr>
          <w:trHeight w:val="20"/>
        </w:trPr>
        <w:tc>
          <w:tcPr>
            <w:tcW w:w="26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88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2</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0,043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0,043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0,043</w:t>
            </w:r>
          </w:p>
        </w:tc>
      </w:tr>
      <w:tr w:rsidR="00EE0548" w:rsidRPr="005F6105" w:rsidTr="00EE0548">
        <w:trPr>
          <w:trHeight w:val="20"/>
        </w:trPr>
        <w:tc>
          <w:tcPr>
            <w:tcW w:w="26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88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3-4</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0,0303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0,0303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0,0303</w:t>
            </w:r>
          </w:p>
        </w:tc>
      </w:tr>
      <w:tr w:rsidR="00EE0548" w:rsidRPr="005F6105" w:rsidTr="00EE0548">
        <w:trPr>
          <w:trHeight w:val="20"/>
        </w:trPr>
        <w:tc>
          <w:tcPr>
            <w:tcW w:w="26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88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5-9</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0,0268</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0,0268</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0,0268</w:t>
            </w:r>
          </w:p>
        </w:tc>
      </w:tr>
    </w:tbl>
    <w:p w:rsidR="00EE0548" w:rsidRPr="005F6105" w:rsidRDefault="00EE0548" w:rsidP="00EE0548">
      <w:pPr>
        <w:pStyle w:val="11ff3"/>
        <w:rPr>
          <w:b/>
          <w:color w:val="auto"/>
        </w:rPr>
      </w:pPr>
    </w:p>
    <w:p w:rsidR="00EE0548" w:rsidRPr="005F6105" w:rsidRDefault="00EE0548" w:rsidP="00EE0548">
      <w:pPr>
        <w:pStyle w:val="11ff3"/>
        <w:rPr>
          <w:color w:val="auto"/>
        </w:rPr>
      </w:pPr>
      <w:r w:rsidRPr="005F6105">
        <w:rPr>
          <w:color w:val="auto"/>
        </w:rPr>
        <w:t>Примечания:</w:t>
      </w:r>
    </w:p>
    <w:p w:rsidR="00EE0548" w:rsidRPr="005F6105" w:rsidRDefault="00EE0548" w:rsidP="00EE0548">
      <w:pPr>
        <w:pStyle w:val="11ff3"/>
        <w:rPr>
          <w:color w:val="auto"/>
        </w:rPr>
      </w:pPr>
      <w:r w:rsidRPr="005F6105">
        <w:rPr>
          <w:color w:val="auto"/>
        </w:rPr>
        <w:t>Нормативы</w:t>
      </w:r>
      <w:r w:rsidRPr="005F6105">
        <w:rPr>
          <w:color w:val="auto"/>
          <w:spacing w:val="1"/>
        </w:rPr>
        <w:t xml:space="preserve"> </w:t>
      </w:r>
      <w:r w:rsidRPr="005F6105">
        <w:rPr>
          <w:color w:val="auto"/>
        </w:rPr>
        <w:t>потребления</w:t>
      </w:r>
      <w:r w:rsidRPr="005F6105">
        <w:rPr>
          <w:color w:val="auto"/>
          <w:spacing w:val="1"/>
        </w:rPr>
        <w:t xml:space="preserve"> </w:t>
      </w:r>
      <w:r w:rsidRPr="005F6105">
        <w:rPr>
          <w:color w:val="auto"/>
        </w:rPr>
        <w:t>коммунальной</w:t>
      </w:r>
      <w:r w:rsidRPr="005F6105">
        <w:rPr>
          <w:color w:val="auto"/>
          <w:spacing w:val="1"/>
        </w:rPr>
        <w:t xml:space="preserve"> </w:t>
      </w:r>
      <w:r w:rsidRPr="005F6105">
        <w:rPr>
          <w:color w:val="auto"/>
        </w:rPr>
        <w:t>услуги</w:t>
      </w:r>
      <w:r w:rsidRPr="005F6105">
        <w:rPr>
          <w:color w:val="auto"/>
          <w:spacing w:val="1"/>
        </w:rPr>
        <w:t xml:space="preserve"> </w:t>
      </w:r>
      <w:r w:rsidRPr="005F6105">
        <w:rPr>
          <w:color w:val="auto"/>
        </w:rPr>
        <w:t>по</w:t>
      </w:r>
      <w:r w:rsidRPr="005F6105">
        <w:rPr>
          <w:color w:val="auto"/>
          <w:spacing w:val="1"/>
        </w:rPr>
        <w:t xml:space="preserve"> </w:t>
      </w:r>
      <w:r w:rsidRPr="005F6105">
        <w:rPr>
          <w:color w:val="auto"/>
        </w:rPr>
        <w:t>отоплению</w:t>
      </w:r>
      <w:r w:rsidRPr="005F6105">
        <w:rPr>
          <w:color w:val="auto"/>
          <w:spacing w:val="1"/>
        </w:rPr>
        <w:t xml:space="preserve"> </w:t>
      </w:r>
      <w:r w:rsidRPr="005F6105">
        <w:rPr>
          <w:color w:val="auto"/>
        </w:rPr>
        <w:t>установлены</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соответствии</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требованиями</w:t>
      </w:r>
      <w:r w:rsidRPr="005F6105">
        <w:rPr>
          <w:color w:val="auto"/>
          <w:spacing w:val="1"/>
        </w:rPr>
        <w:t xml:space="preserve"> </w:t>
      </w:r>
      <w:r w:rsidRPr="005F6105">
        <w:rPr>
          <w:color w:val="auto"/>
        </w:rPr>
        <w:t>к</w:t>
      </w:r>
      <w:r w:rsidRPr="005F6105">
        <w:rPr>
          <w:color w:val="auto"/>
          <w:spacing w:val="1"/>
        </w:rPr>
        <w:t xml:space="preserve"> </w:t>
      </w:r>
      <w:r w:rsidRPr="005F6105">
        <w:rPr>
          <w:color w:val="auto"/>
        </w:rPr>
        <w:t>качеству</w:t>
      </w:r>
      <w:r w:rsidRPr="005F6105">
        <w:rPr>
          <w:color w:val="auto"/>
          <w:spacing w:val="1"/>
        </w:rPr>
        <w:t xml:space="preserve"> </w:t>
      </w:r>
      <w:r w:rsidRPr="005F6105">
        <w:rPr>
          <w:color w:val="auto"/>
        </w:rPr>
        <w:t>коммунальных</w:t>
      </w:r>
      <w:r w:rsidRPr="005F6105">
        <w:rPr>
          <w:color w:val="auto"/>
          <w:spacing w:val="1"/>
        </w:rPr>
        <w:t xml:space="preserve"> </w:t>
      </w:r>
      <w:r w:rsidRPr="005F6105">
        <w:rPr>
          <w:color w:val="auto"/>
        </w:rPr>
        <w:t>услуг,</w:t>
      </w:r>
      <w:r w:rsidRPr="005F6105">
        <w:rPr>
          <w:color w:val="auto"/>
          <w:spacing w:val="1"/>
        </w:rPr>
        <w:t xml:space="preserve"> </w:t>
      </w:r>
      <w:r w:rsidRPr="005F6105">
        <w:rPr>
          <w:color w:val="auto"/>
        </w:rPr>
        <w:t>предусмотренными</w:t>
      </w:r>
      <w:r w:rsidRPr="005F6105">
        <w:rPr>
          <w:color w:val="auto"/>
          <w:spacing w:val="1"/>
        </w:rPr>
        <w:t xml:space="preserve"> </w:t>
      </w:r>
      <w:r w:rsidRPr="005F6105">
        <w:rPr>
          <w:color w:val="auto"/>
        </w:rPr>
        <w:t>законодательными</w:t>
      </w:r>
      <w:r w:rsidRPr="005F6105">
        <w:rPr>
          <w:color w:val="auto"/>
          <w:spacing w:val="-3"/>
        </w:rPr>
        <w:t xml:space="preserve"> </w:t>
      </w:r>
      <w:r w:rsidRPr="005F6105">
        <w:rPr>
          <w:color w:val="auto"/>
        </w:rPr>
        <w:t>и</w:t>
      </w:r>
      <w:r w:rsidRPr="005F6105">
        <w:rPr>
          <w:color w:val="auto"/>
          <w:spacing w:val="-4"/>
        </w:rPr>
        <w:t xml:space="preserve"> </w:t>
      </w:r>
      <w:r w:rsidRPr="005F6105">
        <w:rPr>
          <w:color w:val="auto"/>
        </w:rPr>
        <w:t>иными</w:t>
      </w:r>
      <w:r w:rsidRPr="005F6105">
        <w:rPr>
          <w:color w:val="auto"/>
          <w:spacing w:val="-2"/>
        </w:rPr>
        <w:t xml:space="preserve"> </w:t>
      </w:r>
      <w:r w:rsidRPr="005F6105">
        <w:rPr>
          <w:color w:val="auto"/>
        </w:rPr>
        <w:t>нормативными</w:t>
      </w:r>
      <w:r w:rsidRPr="005F6105">
        <w:rPr>
          <w:color w:val="auto"/>
          <w:spacing w:val="-2"/>
        </w:rPr>
        <w:t xml:space="preserve"> </w:t>
      </w:r>
      <w:r w:rsidRPr="005F6105">
        <w:rPr>
          <w:color w:val="auto"/>
        </w:rPr>
        <w:t>правовыми</w:t>
      </w:r>
      <w:r w:rsidRPr="005F6105">
        <w:rPr>
          <w:color w:val="auto"/>
          <w:spacing w:val="-2"/>
        </w:rPr>
        <w:t xml:space="preserve"> </w:t>
      </w:r>
      <w:r w:rsidRPr="005F6105">
        <w:rPr>
          <w:color w:val="auto"/>
        </w:rPr>
        <w:t>актами</w:t>
      </w:r>
      <w:r w:rsidRPr="005F6105">
        <w:rPr>
          <w:color w:val="auto"/>
          <w:spacing w:val="-3"/>
        </w:rPr>
        <w:t xml:space="preserve"> </w:t>
      </w:r>
      <w:r w:rsidRPr="005F6105">
        <w:rPr>
          <w:color w:val="auto"/>
        </w:rPr>
        <w:t>Российской</w:t>
      </w:r>
      <w:r w:rsidRPr="005F6105">
        <w:rPr>
          <w:color w:val="auto"/>
          <w:spacing w:val="-2"/>
        </w:rPr>
        <w:t xml:space="preserve"> </w:t>
      </w:r>
      <w:r w:rsidRPr="005F6105">
        <w:rPr>
          <w:color w:val="auto"/>
        </w:rPr>
        <w:t>Федерации.</w:t>
      </w:r>
    </w:p>
    <w:p w:rsidR="00EE0548" w:rsidRPr="005F6105" w:rsidRDefault="00EE0548" w:rsidP="00EE0548">
      <w:pPr>
        <w:pStyle w:val="11ff3"/>
        <w:rPr>
          <w:color w:val="auto"/>
        </w:rPr>
      </w:pPr>
      <w:r w:rsidRPr="005F6105">
        <w:rPr>
          <w:color w:val="auto"/>
        </w:rPr>
        <w:t>При определении нормативов потребления коммунальной услуги по отоплению</w:t>
      </w:r>
      <w:r w:rsidRPr="005F6105">
        <w:rPr>
          <w:color w:val="auto"/>
          <w:spacing w:val="1"/>
        </w:rPr>
        <w:t xml:space="preserve"> </w:t>
      </w:r>
      <w:r w:rsidRPr="005F6105">
        <w:rPr>
          <w:color w:val="auto"/>
        </w:rPr>
        <w:t xml:space="preserve">учтены конструктивные и технические параметры многоквартирного </w:t>
      </w:r>
      <w:r w:rsidRPr="005F6105">
        <w:rPr>
          <w:color w:val="auto"/>
        </w:rPr>
        <w:lastRenderedPageBreak/>
        <w:t>дома или жилого</w:t>
      </w:r>
      <w:r w:rsidRPr="005F6105">
        <w:rPr>
          <w:color w:val="auto"/>
          <w:spacing w:val="1"/>
        </w:rPr>
        <w:t xml:space="preserve"> </w:t>
      </w:r>
      <w:r w:rsidRPr="005F6105">
        <w:rPr>
          <w:color w:val="auto"/>
        </w:rPr>
        <w:t>дома:</w:t>
      </w:r>
      <w:r w:rsidRPr="005F6105">
        <w:rPr>
          <w:color w:val="auto"/>
          <w:spacing w:val="1"/>
        </w:rPr>
        <w:t xml:space="preserve"> </w:t>
      </w:r>
      <w:r w:rsidRPr="005F6105">
        <w:rPr>
          <w:color w:val="auto"/>
        </w:rPr>
        <w:t>материал</w:t>
      </w:r>
      <w:r w:rsidRPr="005F6105">
        <w:rPr>
          <w:color w:val="auto"/>
          <w:spacing w:val="1"/>
        </w:rPr>
        <w:t xml:space="preserve"> </w:t>
      </w:r>
      <w:r w:rsidRPr="005F6105">
        <w:rPr>
          <w:color w:val="auto"/>
        </w:rPr>
        <w:t>стен,</w:t>
      </w:r>
      <w:r w:rsidRPr="005F6105">
        <w:rPr>
          <w:color w:val="auto"/>
          <w:spacing w:val="1"/>
        </w:rPr>
        <w:t xml:space="preserve"> </w:t>
      </w:r>
      <w:r w:rsidRPr="005F6105">
        <w:rPr>
          <w:color w:val="auto"/>
        </w:rPr>
        <w:t>крыши,</w:t>
      </w:r>
      <w:r w:rsidRPr="005F6105">
        <w:rPr>
          <w:color w:val="auto"/>
          <w:spacing w:val="1"/>
        </w:rPr>
        <w:t xml:space="preserve"> </w:t>
      </w:r>
      <w:r w:rsidRPr="005F6105">
        <w:rPr>
          <w:color w:val="auto"/>
        </w:rPr>
        <w:t>объем</w:t>
      </w:r>
      <w:r w:rsidRPr="005F6105">
        <w:rPr>
          <w:color w:val="auto"/>
          <w:spacing w:val="1"/>
        </w:rPr>
        <w:t xml:space="preserve"> </w:t>
      </w:r>
      <w:r w:rsidRPr="005F6105">
        <w:rPr>
          <w:color w:val="auto"/>
        </w:rPr>
        <w:t>жилых</w:t>
      </w:r>
      <w:r w:rsidRPr="005F6105">
        <w:rPr>
          <w:color w:val="auto"/>
          <w:spacing w:val="1"/>
        </w:rPr>
        <w:t xml:space="preserve"> </w:t>
      </w:r>
      <w:r w:rsidRPr="005F6105">
        <w:rPr>
          <w:color w:val="auto"/>
        </w:rPr>
        <w:t>помещений,</w:t>
      </w:r>
      <w:r w:rsidRPr="005F6105">
        <w:rPr>
          <w:color w:val="auto"/>
          <w:spacing w:val="1"/>
        </w:rPr>
        <w:t xml:space="preserve"> </w:t>
      </w:r>
      <w:r w:rsidRPr="005F6105">
        <w:rPr>
          <w:color w:val="auto"/>
        </w:rPr>
        <w:t>площадь</w:t>
      </w:r>
      <w:r w:rsidRPr="005F6105">
        <w:rPr>
          <w:color w:val="auto"/>
          <w:spacing w:val="1"/>
        </w:rPr>
        <w:t xml:space="preserve"> </w:t>
      </w:r>
      <w:r w:rsidRPr="005F6105">
        <w:rPr>
          <w:color w:val="auto"/>
        </w:rPr>
        <w:t>ограждающих</w:t>
      </w:r>
      <w:r w:rsidRPr="005F6105">
        <w:rPr>
          <w:color w:val="auto"/>
          <w:spacing w:val="1"/>
        </w:rPr>
        <w:t xml:space="preserve"> </w:t>
      </w:r>
      <w:r w:rsidRPr="005F6105">
        <w:rPr>
          <w:color w:val="auto"/>
        </w:rPr>
        <w:t>конструкций и окон, износ внутридомовых инженерных коммуникаций и оборудования, а</w:t>
      </w:r>
      <w:r w:rsidRPr="005F6105">
        <w:rPr>
          <w:color w:val="auto"/>
          <w:spacing w:val="1"/>
        </w:rPr>
        <w:t xml:space="preserve"> </w:t>
      </w:r>
      <w:r w:rsidRPr="005F6105">
        <w:rPr>
          <w:color w:val="auto"/>
        </w:rPr>
        <w:t>также</w:t>
      </w:r>
      <w:r w:rsidRPr="005F6105">
        <w:rPr>
          <w:color w:val="auto"/>
          <w:spacing w:val="-5"/>
        </w:rPr>
        <w:t xml:space="preserve"> </w:t>
      </w:r>
      <w:r w:rsidRPr="005F6105">
        <w:rPr>
          <w:color w:val="auto"/>
        </w:rPr>
        <w:t>количество</w:t>
      </w:r>
      <w:r w:rsidRPr="005F6105">
        <w:rPr>
          <w:color w:val="auto"/>
          <w:spacing w:val="-3"/>
        </w:rPr>
        <w:t xml:space="preserve"> </w:t>
      </w:r>
      <w:r w:rsidRPr="005F6105">
        <w:rPr>
          <w:color w:val="auto"/>
        </w:rPr>
        <w:t>этажей</w:t>
      </w:r>
      <w:r w:rsidRPr="005F6105">
        <w:rPr>
          <w:color w:val="auto"/>
          <w:spacing w:val="-2"/>
        </w:rPr>
        <w:t xml:space="preserve"> </w:t>
      </w:r>
      <w:r w:rsidRPr="005F6105">
        <w:rPr>
          <w:color w:val="auto"/>
        </w:rPr>
        <w:t>и</w:t>
      </w:r>
      <w:r w:rsidRPr="005F6105">
        <w:rPr>
          <w:color w:val="auto"/>
          <w:spacing w:val="-2"/>
        </w:rPr>
        <w:t xml:space="preserve"> </w:t>
      </w:r>
      <w:r w:rsidRPr="005F6105">
        <w:rPr>
          <w:color w:val="auto"/>
        </w:rPr>
        <w:t>год</w:t>
      </w:r>
      <w:r w:rsidRPr="005F6105">
        <w:rPr>
          <w:color w:val="auto"/>
          <w:spacing w:val="-4"/>
        </w:rPr>
        <w:t xml:space="preserve"> </w:t>
      </w:r>
      <w:r w:rsidRPr="005F6105">
        <w:rPr>
          <w:color w:val="auto"/>
        </w:rPr>
        <w:t>постройки</w:t>
      </w:r>
      <w:r w:rsidRPr="005F6105">
        <w:rPr>
          <w:color w:val="auto"/>
          <w:spacing w:val="-2"/>
        </w:rPr>
        <w:t xml:space="preserve"> </w:t>
      </w:r>
      <w:r w:rsidRPr="005F6105">
        <w:rPr>
          <w:color w:val="auto"/>
        </w:rPr>
        <w:t>многоквартирного</w:t>
      </w:r>
      <w:r w:rsidRPr="005F6105">
        <w:rPr>
          <w:color w:val="auto"/>
          <w:spacing w:val="-2"/>
        </w:rPr>
        <w:t xml:space="preserve"> </w:t>
      </w:r>
      <w:r w:rsidRPr="005F6105">
        <w:rPr>
          <w:color w:val="auto"/>
        </w:rPr>
        <w:t>дома</w:t>
      </w:r>
      <w:r w:rsidRPr="005F6105">
        <w:rPr>
          <w:color w:val="auto"/>
          <w:spacing w:val="-4"/>
        </w:rPr>
        <w:t xml:space="preserve"> </w:t>
      </w:r>
      <w:r w:rsidRPr="005F6105">
        <w:rPr>
          <w:color w:val="auto"/>
        </w:rPr>
        <w:t>(до</w:t>
      </w:r>
      <w:r w:rsidRPr="005F6105">
        <w:rPr>
          <w:color w:val="auto"/>
          <w:spacing w:val="-2"/>
        </w:rPr>
        <w:t xml:space="preserve"> </w:t>
      </w:r>
      <w:r w:rsidRPr="005F6105">
        <w:rPr>
          <w:color w:val="auto"/>
        </w:rPr>
        <w:t>и</w:t>
      </w:r>
      <w:r w:rsidRPr="005F6105">
        <w:rPr>
          <w:color w:val="auto"/>
          <w:spacing w:val="-2"/>
        </w:rPr>
        <w:t xml:space="preserve"> </w:t>
      </w:r>
      <w:r w:rsidRPr="005F6105">
        <w:rPr>
          <w:color w:val="auto"/>
        </w:rPr>
        <w:t>после</w:t>
      </w:r>
      <w:r w:rsidRPr="005F6105">
        <w:rPr>
          <w:color w:val="auto"/>
          <w:spacing w:val="-3"/>
        </w:rPr>
        <w:t xml:space="preserve"> </w:t>
      </w:r>
      <w:r w:rsidRPr="005F6105">
        <w:rPr>
          <w:color w:val="auto"/>
        </w:rPr>
        <w:t>1999</w:t>
      </w:r>
      <w:r w:rsidRPr="005F6105">
        <w:rPr>
          <w:color w:val="auto"/>
          <w:spacing w:val="-2"/>
        </w:rPr>
        <w:t xml:space="preserve"> </w:t>
      </w:r>
      <w:r w:rsidRPr="005F6105">
        <w:rPr>
          <w:color w:val="auto"/>
        </w:rPr>
        <w:t>года).</w:t>
      </w:r>
    </w:p>
    <w:p w:rsidR="00EE0548" w:rsidRPr="005F6105" w:rsidRDefault="00EE0548" w:rsidP="00EE0548">
      <w:pPr>
        <w:pStyle w:val="11ff3"/>
        <w:rPr>
          <w:color w:val="auto"/>
        </w:rPr>
      </w:pPr>
      <w:r w:rsidRPr="005F6105">
        <w:rPr>
          <w:color w:val="auto"/>
        </w:rPr>
        <w:t>В</w:t>
      </w:r>
      <w:r w:rsidRPr="005F6105">
        <w:rPr>
          <w:color w:val="auto"/>
          <w:spacing w:val="1"/>
        </w:rPr>
        <w:t xml:space="preserve"> </w:t>
      </w:r>
      <w:r w:rsidRPr="005F6105">
        <w:rPr>
          <w:color w:val="auto"/>
        </w:rPr>
        <w:t>норматив</w:t>
      </w:r>
      <w:r w:rsidRPr="005F6105">
        <w:rPr>
          <w:color w:val="auto"/>
          <w:spacing w:val="1"/>
        </w:rPr>
        <w:t xml:space="preserve"> </w:t>
      </w:r>
      <w:r w:rsidRPr="005F6105">
        <w:rPr>
          <w:color w:val="auto"/>
        </w:rPr>
        <w:t>отопления</w:t>
      </w:r>
      <w:r w:rsidRPr="005F6105">
        <w:rPr>
          <w:color w:val="auto"/>
          <w:spacing w:val="1"/>
        </w:rPr>
        <w:t xml:space="preserve"> </w:t>
      </w:r>
      <w:r w:rsidRPr="005F6105">
        <w:rPr>
          <w:color w:val="auto"/>
        </w:rPr>
        <w:t>включен</w:t>
      </w:r>
      <w:r w:rsidRPr="005F6105">
        <w:rPr>
          <w:color w:val="auto"/>
          <w:spacing w:val="1"/>
        </w:rPr>
        <w:t xml:space="preserve"> </w:t>
      </w:r>
      <w:r w:rsidRPr="005F6105">
        <w:rPr>
          <w:color w:val="auto"/>
        </w:rPr>
        <w:t>расход</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исходя</w:t>
      </w:r>
      <w:r w:rsidRPr="005F6105">
        <w:rPr>
          <w:color w:val="auto"/>
          <w:spacing w:val="1"/>
        </w:rPr>
        <w:t xml:space="preserve"> </w:t>
      </w:r>
      <w:r w:rsidRPr="005F6105">
        <w:rPr>
          <w:color w:val="auto"/>
        </w:rPr>
        <w:t>из</w:t>
      </w:r>
      <w:r w:rsidRPr="005F6105">
        <w:rPr>
          <w:color w:val="auto"/>
          <w:spacing w:val="1"/>
        </w:rPr>
        <w:t xml:space="preserve"> </w:t>
      </w:r>
      <w:r w:rsidRPr="005F6105">
        <w:rPr>
          <w:color w:val="auto"/>
        </w:rPr>
        <w:t>расчета</w:t>
      </w:r>
      <w:r w:rsidRPr="005F6105">
        <w:rPr>
          <w:color w:val="auto"/>
          <w:spacing w:val="1"/>
        </w:rPr>
        <w:t xml:space="preserve"> </w:t>
      </w:r>
      <w:r w:rsidRPr="005F6105">
        <w:rPr>
          <w:color w:val="auto"/>
        </w:rPr>
        <w:t>расхода на 1 кв. м площади жилых помещений для обеспечения температурного режима</w:t>
      </w:r>
      <w:r w:rsidRPr="005F6105">
        <w:rPr>
          <w:color w:val="auto"/>
          <w:spacing w:val="1"/>
        </w:rPr>
        <w:t xml:space="preserve"> </w:t>
      </w:r>
      <w:r w:rsidRPr="005F6105">
        <w:rPr>
          <w:color w:val="auto"/>
        </w:rPr>
        <w:t>жилых</w:t>
      </w:r>
      <w:r w:rsidRPr="005F6105">
        <w:rPr>
          <w:color w:val="auto"/>
          <w:spacing w:val="1"/>
        </w:rPr>
        <w:t xml:space="preserve"> </w:t>
      </w:r>
      <w:r w:rsidRPr="005F6105">
        <w:rPr>
          <w:color w:val="auto"/>
        </w:rPr>
        <w:t>помещений,</w:t>
      </w:r>
      <w:r w:rsidRPr="005F6105">
        <w:rPr>
          <w:color w:val="auto"/>
          <w:spacing w:val="1"/>
        </w:rPr>
        <w:t xml:space="preserve"> </w:t>
      </w:r>
      <w:r w:rsidRPr="005F6105">
        <w:rPr>
          <w:color w:val="auto"/>
        </w:rPr>
        <w:t>содержания</w:t>
      </w:r>
      <w:r w:rsidRPr="005F6105">
        <w:rPr>
          <w:color w:val="auto"/>
          <w:spacing w:val="1"/>
        </w:rPr>
        <w:t xml:space="preserve"> </w:t>
      </w:r>
      <w:r w:rsidRPr="005F6105">
        <w:rPr>
          <w:color w:val="auto"/>
        </w:rPr>
        <w:t>общего</w:t>
      </w:r>
      <w:r w:rsidRPr="005F6105">
        <w:rPr>
          <w:color w:val="auto"/>
          <w:spacing w:val="1"/>
        </w:rPr>
        <w:t xml:space="preserve"> </w:t>
      </w:r>
      <w:r w:rsidRPr="005F6105">
        <w:rPr>
          <w:color w:val="auto"/>
        </w:rPr>
        <w:t>имущества</w:t>
      </w:r>
      <w:r w:rsidRPr="005F6105">
        <w:rPr>
          <w:color w:val="auto"/>
          <w:spacing w:val="1"/>
        </w:rPr>
        <w:t xml:space="preserve"> </w:t>
      </w:r>
      <w:r w:rsidRPr="005F6105">
        <w:rPr>
          <w:color w:val="auto"/>
        </w:rPr>
        <w:t>многоквартирного</w:t>
      </w:r>
      <w:r w:rsidRPr="005F6105">
        <w:rPr>
          <w:color w:val="auto"/>
          <w:spacing w:val="1"/>
        </w:rPr>
        <w:t xml:space="preserve"> </w:t>
      </w:r>
      <w:r w:rsidRPr="005F6105">
        <w:rPr>
          <w:color w:val="auto"/>
        </w:rPr>
        <w:t>дома</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учетом</w:t>
      </w:r>
      <w:r w:rsidRPr="005F6105">
        <w:rPr>
          <w:color w:val="auto"/>
          <w:spacing w:val="1"/>
        </w:rPr>
        <w:t xml:space="preserve"> </w:t>
      </w:r>
      <w:r w:rsidRPr="005F6105">
        <w:rPr>
          <w:color w:val="auto"/>
        </w:rPr>
        <w:t>требований</w:t>
      </w:r>
      <w:r w:rsidRPr="005F6105">
        <w:rPr>
          <w:color w:val="auto"/>
          <w:spacing w:val="-1"/>
        </w:rPr>
        <w:t xml:space="preserve"> </w:t>
      </w:r>
      <w:r w:rsidRPr="005F6105">
        <w:rPr>
          <w:color w:val="auto"/>
        </w:rPr>
        <w:t>к</w:t>
      </w:r>
      <w:r w:rsidRPr="005F6105">
        <w:rPr>
          <w:color w:val="auto"/>
          <w:spacing w:val="-2"/>
        </w:rPr>
        <w:t xml:space="preserve"> </w:t>
      </w:r>
      <w:r w:rsidRPr="005F6105">
        <w:rPr>
          <w:color w:val="auto"/>
        </w:rPr>
        <w:t>качеству</w:t>
      </w:r>
      <w:r w:rsidRPr="005F6105">
        <w:rPr>
          <w:color w:val="auto"/>
          <w:spacing w:val="-3"/>
        </w:rPr>
        <w:t xml:space="preserve"> </w:t>
      </w:r>
      <w:r w:rsidRPr="005F6105">
        <w:rPr>
          <w:color w:val="auto"/>
        </w:rPr>
        <w:t>данной</w:t>
      </w:r>
      <w:r w:rsidRPr="005F6105">
        <w:rPr>
          <w:color w:val="auto"/>
          <w:spacing w:val="-2"/>
        </w:rPr>
        <w:t xml:space="preserve"> </w:t>
      </w:r>
      <w:r w:rsidRPr="005F6105">
        <w:rPr>
          <w:color w:val="auto"/>
        </w:rPr>
        <w:t>коммунальной</w:t>
      </w:r>
      <w:r w:rsidRPr="005F6105">
        <w:rPr>
          <w:color w:val="auto"/>
          <w:spacing w:val="-3"/>
        </w:rPr>
        <w:t xml:space="preserve"> </w:t>
      </w:r>
      <w:r w:rsidRPr="005F6105">
        <w:rPr>
          <w:color w:val="auto"/>
        </w:rPr>
        <w:t>услуги.</w:t>
      </w:r>
    </w:p>
    <w:p w:rsidR="00EE0548" w:rsidRPr="005F6105" w:rsidRDefault="00EE0548" w:rsidP="00EE0548">
      <w:pPr>
        <w:pStyle w:val="11ff3"/>
        <w:rPr>
          <w:color w:val="auto"/>
        </w:rPr>
      </w:pPr>
      <w:r w:rsidRPr="005F6105">
        <w:rPr>
          <w:color w:val="auto"/>
        </w:rPr>
        <w:t>Нормативы потребления коммунальной</w:t>
      </w:r>
      <w:r w:rsidRPr="005F6105">
        <w:rPr>
          <w:color w:val="auto"/>
          <w:spacing w:val="60"/>
        </w:rPr>
        <w:t xml:space="preserve"> </w:t>
      </w:r>
      <w:r w:rsidRPr="005F6105">
        <w:rPr>
          <w:color w:val="auto"/>
        </w:rPr>
        <w:t>услуги по отоплению распространяются</w:t>
      </w:r>
      <w:r w:rsidRPr="005F6105">
        <w:rPr>
          <w:color w:val="auto"/>
          <w:spacing w:val="1"/>
        </w:rPr>
        <w:t xml:space="preserve"> </w:t>
      </w:r>
      <w:r w:rsidRPr="005F6105">
        <w:rPr>
          <w:color w:val="auto"/>
        </w:rPr>
        <w:t>на</w:t>
      </w:r>
      <w:r w:rsidRPr="005F6105">
        <w:rPr>
          <w:color w:val="auto"/>
          <w:spacing w:val="-2"/>
        </w:rPr>
        <w:t xml:space="preserve"> </w:t>
      </w:r>
      <w:r w:rsidRPr="005F6105">
        <w:rPr>
          <w:color w:val="auto"/>
        </w:rPr>
        <w:t>общежития (коммунальные</w:t>
      </w:r>
      <w:r w:rsidRPr="005F6105">
        <w:rPr>
          <w:color w:val="auto"/>
          <w:spacing w:val="-2"/>
        </w:rPr>
        <w:t xml:space="preserve"> </w:t>
      </w:r>
      <w:r w:rsidRPr="005F6105">
        <w:rPr>
          <w:color w:val="auto"/>
        </w:rPr>
        <w:t>квартиры).</w:t>
      </w:r>
    </w:p>
    <w:p w:rsidR="00EE0548" w:rsidRPr="005F6105" w:rsidRDefault="00EE0548" w:rsidP="00EE0548">
      <w:pPr>
        <w:pStyle w:val="11ff3"/>
        <w:rPr>
          <w:color w:val="auto"/>
        </w:rPr>
      </w:pPr>
      <w:r w:rsidRPr="005F6105">
        <w:rPr>
          <w:color w:val="auto"/>
        </w:rPr>
        <w:t>При расчетах нагрузки на отопление жилых зданий используются удельные</w:t>
      </w:r>
      <w:r w:rsidRPr="005F6105">
        <w:rPr>
          <w:color w:val="auto"/>
          <w:spacing w:val="1"/>
        </w:rPr>
        <w:t xml:space="preserve"> </w:t>
      </w:r>
      <w:r w:rsidRPr="005F6105">
        <w:rPr>
          <w:color w:val="auto"/>
        </w:rPr>
        <w:t>расходы тепловой энергии, принимаемые в зависимости от характеристики зданий</w:t>
      </w:r>
      <w:r w:rsidRPr="005F6105">
        <w:rPr>
          <w:color w:val="auto"/>
          <w:spacing w:val="1"/>
        </w:rPr>
        <w:t xml:space="preserve"> </w:t>
      </w:r>
      <w:r w:rsidRPr="005F6105">
        <w:rPr>
          <w:color w:val="auto"/>
        </w:rPr>
        <w:t>(год</w:t>
      </w:r>
      <w:r w:rsidRPr="005F6105">
        <w:rPr>
          <w:color w:val="auto"/>
          <w:spacing w:val="-3"/>
        </w:rPr>
        <w:t xml:space="preserve"> </w:t>
      </w:r>
      <w:r w:rsidRPr="005F6105">
        <w:rPr>
          <w:color w:val="auto"/>
        </w:rPr>
        <w:t>постройки,</w:t>
      </w:r>
      <w:r w:rsidRPr="005F6105">
        <w:rPr>
          <w:color w:val="auto"/>
          <w:spacing w:val="-2"/>
        </w:rPr>
        <w:t xml:space="preserve"> </w:t>
      </w:r>
      <w:r w:rsidRPr="005F6105">
        <w:rPr>
          <w:color w:val="auto"/>
        </w:rPr>
        <w:t>этажность</w:t>
      </w:r>
      <w:r w:rsidRPr="005F6105">
        <w:rPr>
          <w:color w:val="auto"/>
          <w:spacing w:val="-3"/>
        </w:rPr>
        <w:t xml:space="preserve"> </w:t>
      </w:r>
      <w:r w:rsidRPr="005F6105">
        <w:rPr>
          <w:color w:val="auto"/>
        </w:rPr>
        <w:t>и</w:t>
      </w:r>
      <w:r w:rsidRPr="005F6105">
        <w:rPr>
          <w:color w:val="auto"/>
          <w:spacing w:val="-2"/>
        </w:rPr>
        <w:t xml:space="preserve"> </w:t>
      </w:r>
      <w:r w:rsidRPr="005F6105">
        <w:rPr>
          <w:color w:val="auto"/>
        </w:rPr>
        <w:t>пр.).</w:t>
      </w:r>
    </w:p>
    <w:p w:rsidR="00EE0548" w:rsidRPr="005F6105" w:rsidRDefault="00EE0548" w:rsidP="00EE0548">
      <w:pPr>
        <w:pStyle w:val="11ff3"/>
        <w:rPr>
          <w:color w:val="auto"/>
        </w:rPr>
      </w:pPr>
      <w:bookmarkStart w:id="195" w:name="_Toc78674731"/>
      <w:bookmarkStart w:id="196" w:name="_Toc84970968"/>
      <w:bookmarkStart w:id="197" w:name="_Toc84978957"/>
    </w:p>
    <w:p w:rsidR="00EE0548" w:rsidRPr="005F6105" w:rsidRDefault="00EE0548" w:rsidP="00EE0548">
      <w:pPr>
        <w:pStyle w:val="20"/>
        <w:spacing w:before="0" w:after="0"/>
        <w:jc w:val="left"/>
        <w:rPr>
          <w:rFonts w:cs="Times New Roman"/>
        </w:rPr>
      </w:pPr>
      <w:r w:rsidRPr="005F6105">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5"/>
      <w:bookmarkEnd w:id="196"/>
      <w:bookmarkEnd w:id="197"/>
    </w:p>
    <w:p w:rsidR="00EE0548" w:rsidRPr="005F6105" w:rsidRDefault="00EE0548" w:rsidP="00EE0548">
      <w:pPr>
        <w:pStyle w:val="11ff3"/>
        <w:rPr>
          <w:color w:val="auto"/>
        </w:rPr>
      </w:pPr>
      <w:r w:rsidRPr="005F6105">
        <w:rPr>
          <w:color w:val="auto"/>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EE0548" w:rsidRPr="005F6105" w:rsidRDefault="00EE0548" w:rsidP="00EE0548">
      <w:pPr>
        <w:pStyle w:val="11ff3"/>
        <w:rPr>
          <w:color w:val="auto"/>
        </w:rPr>
        <w:sectPr w:rsidR="00EE0548" w:rsidRPr="005F6105" w:rsidSect="00EE0548">
          <w:pgSz w:w="11907" w:h="16839" w:code="9"/>
          <w:pgMar w:top="851" w:right="1134" w:bottom="851" w:left="1701" w:header="680" w:footer="284" w:gutter="0"/>
          <w:cols w:space="708"/>
          <w:docGrid w:linePitch="360"/>
        </w:sectPr>
      </w:pPr>
    </w:p>
    <w:p w:rsidR="00EE0548" w:rsidRPr="005F6105" w:rsidRDefault="00EE0548" w:rsidP="00EE0548">
      <w:pPr>
        <w:pStyle w:val="19"/>
      </w:pPr>
      <w:bookmarkStart w:id="198" w:name="_Toc78674732"/>
      <w:bookmarkStart w:id="199" w:name="_Toc84970969"/>
      <w:bookmarkStart w:id="200" w:name="_Toc84978958"/>
      <w:r w:rsidRPr="005F6105">
        <w:lastRenderedPageBreak/>
        <w:t>Балансы тепловой мощности и тепловой нагрузки</w:t>
      </w:r>
      <w:bookmarkEnd w:id="198"/>
      <w:bookmarkEnd w:id="199"/>
      <w:bookmarkEnd w:id="200"/>
    </w:p>
    <w:p w:rsidR="00EE0548" w:rsidRPr="005F6105" w:rsidRDefault="00EE0548" w:rsidP="00463D14">
      <w:pPr>
        <w:pStyle w:val="20"/>
        <w:numPr>
          <w:ilvl w:val="1"/>
          <w:numId w:val="105"/>
        </w:numPr>
        <w:spacing w:line="276" w:lineRule="auto"/>
        <w:rPr>
          <w:rFonts w:cs="Times New Roman"/>
        </w:rPr>
      </w:pPr>
      <w:bookmarkStart w:id="201" w:name="_Toc78674733"/>
      <w:bookmarkStart w:id="202" w:name="_Toc84970970"/>
      <w:bookmarkStart w:id="203" w:name="_Toc84978959"/>
      <w:r w:rsidRPr="005F6105">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1"/>
      <w:bookmarkEnd w:id="202"/>
      <w:bookmarkEnd w:id="203"/>
    </w:p>
    <w:p w:rsidR="00EE0548" w:rsidRPr="005F6105" w:rsidRDefault="00EE0548" w:rsidP="00EE0548">
      <w:pPr>
        <w:pStyle w:val="11ff3"/>
        <w:rPr>
          <w:color w:val="auto"/>
        </w:rPr>
      </w:pPr>
      <w:r w:rsidRPr="005F6105">
        <w:rPr>
          <w:color w:val="auto"/>
        </w:rPr>
        <w:t>Существующие и перспективные балансы тепловой мощности и тепловой нагрузки составляются в соответствии с п. 8 ПП РФ от 03.04.2021 г. №405 «О внесении изменений в некоторые акты Правительства Российской Федерации».</w:t>
      </w:r>
    </w:p>
    <w:p w:rsidR="00EE0548" w:rsidRPr="005F6105" w:rsidRDefault="00EE0548" w:rsidP="00EE0548">
      <w:pPr>
        <w:pStyle w:val="11ff3"/>
        <w:rPr>
          <w:color w:val="auto"/>
        </w:rPr>
      </w:pPr>
      <w:r w:rsidRPr="005F6105">
        <w:rPr>
          <w:color w:val="auto"/>
        </w:rPr>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EE0548" w:rsidRPr="005F6105" w:rsidRDefault="00EE0548" w:rsidP="00EE0548">
      <w:pPr>
        <w:rPr>
          <w:rFonts w:ascii="Times New Roman" w:eastAsia="Calibri" w:hAnsi="Times New Roman" w:cs="Times New Roman"/>
        </w:rPr>
        <w:sectPr w:rsidR="00EE0548" w:rsidRPr="005F6105" w:rsidSect="00EE0548">
          <w:pgSz w:w="11907" w:h="16839" w:code="9"/>
          <w:pgMar w:top="851" w:right="1134" w:bottom="851" w:left="1701" w:header="680" w:footer="284" w:gutter="0"/>
          <w:cols w:space="708"/>
          <w:docGrid w:linePitch="360"/>
        </w:sectPr>
      </w:pPr>
      <w:bookmarkStart w:id="204" w:name="_Toc527706881"/>
    </w:p>
    <w:p w:rsidR="00EE0548" w:rsidRPr="005F6105" w:rsidRDefault="00EE0548" w:rsidP="00EE0548">
      <w:pPr>
        <w:pStyle w:val="a2"/>
        <w:ind w:firstLine="0"/>
        <w:rPr>
          <w:b/>
          <w:bCs/>
          <w:szCs w:val="24"/>
          <w:u w:val="none"/>
        </w:rPr>
      </w:pPr>
      <w:r>
        <w:rPr>
          <w:b/>
          <w:u w:val="none"/>
        </w:rPr>
        <w:lastRenderedPageBreak/>
        <w:t xml:space="preserve">      </w:t>
      </w:r>
      <w:r w:rsidRPr="005F6105">
        <w:rPr>
          <w:b/>
          <w:u w:val="none"/>
        </w:rPr>
        <w:t>Таблица 1.6.1.1 – Балансы установленной, располагаемой тепловой мощности и тепловой мощности «нетто», потерь тепловой</w:t>
      </w:r>
      <w:r>
        <w:rPr>
          <w:b/>
          <w:u w:val="none"/>
        </w:rPr>
        <w:t xml:space="preserve">            </w:t>
      </w:r>
      <w:r w:rsidRPr="005F6105">
        <w:rPr>
          <w:b/>
          <w:u w:val="none"/>
        </w:rPr>
        <w:t xml:space="preserve"> </w:t>
      </w:r>
      <w:r>
        <w:rPr>
          <w:b/>
          <w:u w:val="none"/>
        </w:rPr>
        <w:t xml:space="preserve">                                                         </w:t>
      </w:r>
      <w:r w:rsidRPr="005F6105">
        <w:rPr>
          <w:b/>
          <w:u w:val="none"/>
        </w:rPr>
        <w:t>мощности в тепловых сетях и расчетной тепловой нагрузки по каждому источнику тепловой энергии по горячей воде</w:t>
      </w:r>
      <w:bookmarkEnd w:id="204"/>
    </w:p>
    <w:tbl>
      <w:tblPr>
        <w:tblW w:w="4872" w:type="pct"/>
        <w:tblInd w:w="392" w:type="dxa"/>
        <w:tblLook w:val="04A0" w:firstRow="1" w:lastRow="0" w:firstColumn="1" w:lastColumn="0" w:noHBand="0" w:noVBand="1"/>
      </w:tblPr>
      <w:tblGrid>
        <w:gridCol w:w="2082"/>
        <w:gridCol w:w="1508"/>
        <w:gridCol w:w="1457"/>
        <w:gridCol w:w="1304"/>
        <w:gridCol w:w="1071"/>
        <w:gridCol w:w="1087"/>
        <w:gridCol w:w="1645"/>
        <w:gridCol w:w="1720"/>
        <w:gridCol w:w="1281"/>
        <w:gridCol w:w="1585"/>
      </w:tblGrid>
      <w:tr w:rsidR="00EE0548" w:rsidRPr="005F6105" w:rsidTr="00EE0548">
        <w:trPr>
          <w:trHeight w:val="20"/>
        </w:trPr>
        <w:tc>
          <w:tcPr>
            <w:tcW w:w="7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Источник централизованного теплоснабжения</w:t>
            </w:r>
          </w:p>
        </w:tc>
        <w:tc>
          <w:tcPr>
            <w:tcW w:w="5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Установленная тепловая мощность, Гкал/ч</w:t>
            </w:r>
          </w:p>
        </w:tc>
        <w:tc>
          <w:tcPr>
            <w:tcW w:w="4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Фактическая располагаемая тепловая мощность источника, Гкал/ч</w:t>
            </w:r>
          </w:p>
        </w:tc>
        <w:tc>
          <w:tcPr>
            <w:tcW w:w="43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Расход тепловой мощности на собственные нужды, Гкал/ч</w:t>
            </w:r>
          </w:p>
        </w:tc>
        <w:tc>
          <w:tcPr>
            <w:tcW w:w="35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Тепловая мощность нетто, Гкал/ч</w:t>
            </w:r>
          </w:p>
        </w:tc>
        <w:tc>
          <w:tcPr>
            <w:tcW w:w="36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Потери  мощности в тепловых сетях, Гкал/ч</w:t>
            </w:r>
          </w:p>
        </w:tc>
        <w:tc>
          <w:tcPr>
            <w:tcW w:w="55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Присоединенная тепловая нагрузка (мощность), Гкал/ч</w:t>
            </w:r>
          </w:p>
        </w:tc>
        <w:tc>
          <w:tcPr>
            <w:tcW w:w="5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Тепловая нагрузка с учетом потерь тепловой энергии при транспортировке, Гкал/час</w:t>
            </w:r>
          </w:p>
        </w:tc>
        <w:tc>
          <w:tcPr>
            <w:tcW w:w="4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Дефициты (-) (резервы(+)) тепловой мощности источников тепла, Гкал/ч</w:t>
            </w:r>
          </w:p>
        </w:tc>
        <w:tc>
          <w:tcPr>
            <w:tcW w:w="5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Дефициты (-) (резервы(+)) тепловой мощности источников тепла, %</w:t>
            </w:r>
          </w:p>
        </w:tc>
      </w:tr>
      <w:tr w:rsidR="00EE0548" w:rsidRPr="005F6105" w:rsidTr="00EE054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2021 год</w:t>
            </w:r>
          </w:p>
        </w:tc>
      </w:tr>
      <w:tr w:rsidR="00EE0548" w:rsidRPr="005F6105" w:rsidTr="00EE0548">
        <w:trPr>
          <w:trHeight w:val="20"/>
        </w:trPr>
        <w:tc>
          <w:tcPr>
            <w:tcW w:w="73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Котельная пос. 4-е отделение Государственной селекционной станции</w:t>
            </w:r>
          </w:p>
        </w:tc>
        <w:tc>
          <w:tcPr>
            <w:tcW w:w="504"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1,08</w:t>
            </w:r>
          </w:p>
        </w:tc>
        <w:tc>
          <w:tcPr>
            <w:tcW w:w="48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1,08</w:t>
            </w:r>
          </w:p>
        </w:tc>
        <w:tc>
          <w:tcPr>
            <w:tcW w:w="436"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0,01</w:t>
            </w:r>
          </w:p>
        </w:tc>
        <w:tc>
          <w:tcPr>
            <w:tcW w:w="358"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rPr>
            </w:pPr>
            <w:r w:rsidRPr="005F6105">
              <w:rPr>
                <w:rFonts w:cs="Times New Roman"/>
              </w:rPr>
              <w:t>1,07</w:t>
            </w:r>
          </w:p>
        </w:tc>
        <w:tc>
          <w:tcPr>
            <w:tcW w:w="363"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rPr>
            </w:pPr>
            <w:r w:rsidRPr="005F6105">
              <w:rPr>
                <w:rFonts w:cs="Times New Roman"/>
              </w:rPr>
              <w:t>0,110</w:t>
            </w:r>
          </w:p>
        </w:tc>
        <w:tc>
          <w:tcPr>
            <w:tcW w:w="550"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rPr>
            </w:pPr>
            <w:r w:rsidRPr="005F6105">
              <w:rPr>
                <w:rFonts w:cs="Times New Roman"/>
              </w:rPr>
              <w:t>0,549</w:t>
            </w:r>
          </w:p>
        </w:tc>
        <w:tc>
          <w:tcPr>
            <w:tcW w:w="575"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rPr>
            </w:pPr>
            <w:r w:rsidRPr="005F6105">
              <w:rPr>
                <w:rFonts w:cs="Times New Roman"/>
              </w:rPr>
              <w:t>0,66</w:t>
            </w:r>
          </w:p>
        </w:tc>
        <w:tc>
          <w:tcPr>
            <w:tcW w:w="428"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0,41</w:t>
            </w:r>
          </w:p>
        </w:tc>
        <w:tc>
          <w:tcPr>
            <w:tcW w:w="564"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rPr>
            </w:pPr>
            <w:r w:rsidRPr="005F6105">
              <w:rPr>
                <w:rFonts w:cs="Times New Roman"/>
              </w:rPr>
              <w:t>38,07</w:t>
            </w:r>
          </w:p>
        </w:tc>
      </w:tr>
    </w:tbl>
    <w:p w:rsidR="00EE0548" w:rsidRPr="005F6105" w:rsidRDefault="00EE0548" w:rsidP="00EE0548">
      <w:pPr>
        <w:keepNext/>
        <w:spacing w:line="240" w:lineRule="auto"/>
        <w:rPr>
          <w:rFonts w:ascii="Times New Roman" w:eastAsia="Calibri" w:hAnsi="Times New Roman" w:cs="Times New Roman"/>
          <w:b/>
          <w:bCs/>
          <w:szCs w:val="24"/>
        </w:rPr>
      </w:pPr>
    </w:p>
    <w:p w:rsidR="00EE0548" w:rsidRPr="005F6105" w:rsidRDefault="00EE0548" w:rsidP="00EE0548">
      <w:pPr>
        <w:keepNext/>
        <w:spacing w:line="240" w:lineRule="auto"/>
        <w:rPr>
          <w:rFonts w:ascii="Times New Roman" w:hAnsi="Times New Roman" w:cs="Times New Roman"/>
          <w:sz w:val="20"/>
          <w:szCs w:val="20"/>
        </w:rPr>
        <w:sectPr w:rsidR="00EE0548" w:rsidRPr="005F6105" w:rsidSect="00EE0548">
          <w:footerReference w:type="default" r:id="rId21"/>
          <w:pgSz w:w="16839" w:h="11907" w:orient="landscape" w:code="9"/>
          <w:pgMar w:top="1701" w:right="851" w:bottom="1134" w:left="851" w:header="567" w:footer="454" w:gutter="0"/>
          <w:cols w:space="708"/>
          <w:docGrid w:linePitch="360"/>
        </w:sectPr>
      </w:pPr>
    </w:p>
    <w:p w:rsidR="00EE0548" w:rsidRPr="005F6105" w:rsidRDefault="00EE0548" w:rsidP="00EE0548">
      <w:pPr>
        <w:keepNext/>
        <w:spacing w:after="0" w:line="360" w:lineRule="auto"/>
        <w:rPr>
          <w:rFonts w:ascii="Times New Roman" w:hAnsi="Times New Roman" w:cs="Times New Roman"/>
          <w:sz w:val="20"/>
          <w:szCs w:val="20"/>
        </w:rPr>
      </w:pPr>
    </w:p>
    <w:p w:rsidR="00EE0548" w:rsidRPr="005F6105" w:rsidRDefault="00EE0548" w:rsidP="00EE0548">
      <w:pPr>
        <w:pStyle w:val="20"/>
        <w:keepNext w:val="0"/>
        <w:spacing w:before="0" w:after="0"/>
        <w:jc w:val="both"/>
        <w:rPr>
          <w:rFonts w:cs="Times New Roman"/>
        </w:rPr>
      </w:pPr>
      <w:bookmarkStart w:id="205" w:name="_Toc78674734"/>
      <w:bookmarkStart w:id="206" w:name="_Toc84970971"/>
      <w:bookmarkStart w:id="207" w:name="_Toc84978960"/>
      <w:r w:rsidRPr="005F6105">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5"/>
      <w:bookmarkEnd w:id="206"/>
      <w:bookmarkEnd w:id="207"/>
    </w:p>
    <w:p w:rsidR="00EE0548" w:rsidRPr="005F6105" w:rsidRDefault="00EE0548" w:rsidP="00EE0548">
      <w:pPr>
        <w:pStyle w:val="11ff3"/>
        <w:rPr>
          <w:color w:val="auto"/>
        </w:rPr>
      </w:pPr>
      <w:r w:rsidRPr="005F6105">
        <w:rPr>
          <w:color w:val="auto"/>
        </w:rPr>
        <w:t>Величина резерва и дефицита тепловой мощности нетто по каждому источнику тепловой энергии представлена в таблице 1.6.1.1.</w:t>
      </w:r>
    </w:p>
    <w:p w:rsidR="00EE0548" w:rsidRPr="005F6105" w:rsidRDefault="00EE0548" w:rsidP="00EE0548">
      <w:pPr>
        <w:pStyle w:val="11ff3"/>
        <w:rPr>
          <w:color w:val="auto"/>
        </w:rPr>
      </w:pPr>
      <w:r w:rsidRPr="005F6105">
        <w:rPr>
          <w:color w:val="auto"/>
        </w:rPr>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EE0548" w:rsidRPr="005F6105" w:rsidRDefault="00EE0548" w:rsidP="00EE0548">
      <w:pPr>
        <w:pStyle w:val="11ff3"/>
        <w:rPr>
          <w:color w:val="auto"/>
        </w:rPr>
      </w:pPr>
      <w:r w:rsidRPr="005F6105">
        <w:rPr>
          <w:color w:val="auto"/>
        </w:rPr>
        <w:t>На данный момент на источниках тепловой энергии дефицита тепловой мощности не имеется.</w:t>
      </w:r>
    </w:p>
    <w:p w:rsidR="00EE0548" w:rsidRPr="005F6105" w:rsidRDefault="00EE0548" w:rsidP="00EE0548">
      <w:pPr>
        <w:pStyle w:val="20"/>
        <w:widowControl w:val="0"/>
        <w:spacing w:before="240" w:line="240" w:lineRule="auto"/>
        <w:jc w:val="both"/>
        <w:textAlignment w:val="baseline"/>
        <w:rPr>
          <w:rFonts w:cs="Times New Roman"/>
        </w:rPr>
      </w:pPr>
      <w:bookmarkStart w:id="208" w:name="_Toc78674735"/>
      <w:bookmarkStart w:id="209" w:name="_Toc84970972"/>
      <w:bookmarkStart w:id="210" w:name="_Toc84978961"/>
      <w:r w:rsidRPr="005F6105">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08"/>
      <w:bookmarkEnd w:id="209"/>
      <w:bookmarkEnd w:id="210"/>
    </w:p>
    <w:p w:rsidR="00EE0548" w:rsidRPr="005F6105" w:rsidRDefault="00EE0548" w:rsidP="00EE0548">
      <w:pPr>
        <w:pStyle w:val="11ff3"/>
        <w:rPr>
          <w:color w:val="auto"/>
        </w:rPr>
      </w:pPr>
      <w:r w:rsidRPr="005F6105">
        <w:rPr>
          <w:color w:val="auto"/>
        </w:rPr>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 МУСХП «Центральное» не разрабатывались.</w:t>
      </w:r>
    </w:p>
    <w:p w:rsidR="00EE0548" w:rsidRPr="005F6105" w:rsidRDefault="00EE0548" w:rsidP="00EE0548">
      <w:pPr>
        <w:pStyle w:val="11ff3"/>
        <w:rPr>
          <w:color w:val="auto"/>
        </w:rPr>
      </w:pPr>
      <w:r w:rsidRPr="005F6105">
        <w:rPr>
          <w:color w:val="auto"/>
        </w:rPr>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EE0548" w:rsidRPr="005F6105" w:rsidRDefault="00EE0548" w:rsidP="00EE0548">
      <w:pPr>
        <w:pStyle w:val="11ff3"/>
        <w:rPr>
          <w:color w:val="auto"/>
        </w:rPr>
      </w:pPr>
      <w:r w:rsidRPr="005F6105">
        <w:rPr>
          <w:color w:val="auto"/>
        </w:rPr>
        <w:t>Данные выводы относятся ко всем теплотрассам.</w:t>
      </w:r>
    </w:p>
    <w:p w:rsidR="00EE0548" w:rsidRPr="005F6105" w:rsidRDefault="00EE0548" w:rsidP="00EE0548">
      <w:pPr>
        <w:pStyle w:val="11ff3"/>
        <w:rPr>
          <w:color w:val="auto"/>
        </w:rPr>
      </w:pPr>
      <w:r w:rsidRPr="005F6105">
        <w:rPr>
          <w:color w:val="auto"/>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EE0548" w:rsidRPr="005F6105" w:rsidRDefault="00EE0548" w:rsidP="00EE0548">
      <w:pPr>
        <w:pStyle w:val="11ff3"/>
        <w:rPr>
          <w:color w:val="auto"/>
        </w:rPr>
      </w:pPr>
      <w:r w:rsidRPr="005F6105">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EE0548" w:rsidRPr="005F6105" w:rsidRDefault="00EE0548" w:rsidP="00EE0548">
      <w:pPr>
        <w:pStyle w:val="11ff3"/>
        <w:rPr>
          <w:color w:val="auto"/>
        </w:rPr>
      </w:pPr>
      <w:r w:rsidRPr="005F6105">
        <w:rPr>
          <w:color w:val="auto"/>
        </w:rPr>
        <w:lastRenderedPageBreak/>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EE0548" w:rsidRPr="005F6105" w:rsidRDefault="00EE0548" w:rsidP="00EE0548">
      <w:pPr>
        <w:pStyle w:val="11ff3"/>
        <w:rPr>
          <w:color w:val="auto"/>
        </w:rPr>
      </w:pPr>
      <w:r w:rsidRPr="005F6105">
        <w:rPr>
          <w:color w:val="auto"/>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EE0548" w:rsidRPr="005F6105" w:rsidRDefault="00EE0548" w:rsidP="00EE0548">
      <w:pPr>
        <w:pStyle w:val="11ff3"/>
        <w:rPr>
          <w:color w:val="auto"/>
        </w:rPr>
      </w:pPr>
      <w:r w:rsidRPr="005F6105">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EE0548" w:rsidRPr="005F6105" w:rsidRDefault="00EE0548" w:rsidP="00EE0548">
      <w:pPr>
        <w:pStyle w:val="11ff3"/>
        <w:rPr>
          <w:color w:val="auto"/>
        </w:rPr>
      </w:pPr>
      <w:r w:rsidRPr="005F6105">
        <w:rPr>
          <w:color w:val="auto"/>
        </w:rPr>
        <w:t>Рекомендации по выполнению мероприятий на тепловых сетях.</w:t>
      </w:r>
    </w:p>
    <w:p w:rsidR="00EE0548" w:rsidRPr="005F6105" w:rsidRDefault="00EE0548" w:rsidP="00EE0548">
      <w:pPr>
        <w:pStyle w:val="11ff3"/>
        <w:rPr>
          <w:color w:val="auto"/>
        </w:rPr>
      </w:pPr>
      <w:r w:rsidRPr="005F6105">
        <w:rPr>
          <w:color w:val="auto"/>
        </w:rPr>
        <w:t>Для согласованной работы всех теплопотребителей и контроля параметров теплоносителя на отдельно взятом объекте, рекомендуем:</w:t>
      </w:r>
    </w:p>
    <w:p w:rsidR="00EE0548" w:rsidRPr="005F6105" w:rsidRDefault="00EE0548" w:rsidP="00EE0548">
      <w:pPr>
        <w:pStyle w:val="11ff3"/>
        <w:rPr>
          <w:color w:val="auto"/>
        </w:rPr>
      </w:pPr>
      <w:r w:rsidRPr="005F6105">
        <w:rPr>
          <w:color w:val="auto"/>
        </w:rPr>
        <w:t>1.</w:t>
      </w:r>
      <w:r w:rsidRPr="005F6105">
        <w:rPr>
          <w:color w:val="auto"/>
        </w:rPr>
        <w:tab/>
        <w:t>Промыть систему отопления каждого здания и сооружения включая отопительные приборы.</w:t>
      </w:r>
    </w:p>
    <w:p w:rsidR="00EE0548" w:rsidRPr="005F6105" w:rsidRDefault="00EE0548" w:rsidP="00EE0548">
      <w:pPr>
        <w:pStyle w:val="11ff3"/>
        <w:rPr>
          <w:color w:val="auto"/>
        </w:rPr>
      </w:pPr>
      <w:r w:rsidRPr="005F6105">
        <w:rPr>
          <w:color w:val="auto"/>
        </w:rPr>
        <w:t>2.</w:t>
      </w:r>
      <w:r w:rsidRPr="005F6105">
        <w:rPr>
          <w:color w:val="auto"/>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EE0548" w:rsidRPr="005F6105" w:rsidRDefault="00EE0548" w:rsidP="00EE0548">
      <w:pPr>
        <w:pStyle w:val="11ff3"/>
        <w:rPr>
          <w:color w:val="auto"/>
        </w:rPr>
      </w:pPr>
      <w:r w:rsidRPr="005F6105">
        <w:rPr>
          <w:color w:val="auto"/>
        </w:rPr>
        <w:t>2.1.</w:t>
      </w:r>
      <w:r w:rsidRPr="005F6105">
        <w:rPr>
          <w:color w:val="auto"/>
        </w:rPr>
        <w:tab/>
        <w:t>на подающем и обратном трубопроводе каждого здания или сооружения;</w:t>
      </w:r>
    </w:p>
    <w:p w:rsidR="00EE0548" w:rsidRPr="005F6105" w:rsidRDefault="00EE0548" w:rsidP="00EE0548">
      <w:pPr>
        <w:pStyle w:val="11ff3"/>
        <w:rPr>
          <w:color w:val="auto"/>
        </w:rPr>
      </w:pPr>
      <w:r w:rsidRPr="005F6105">
        <w:rPr>
          <w:color w:val="auto"/>
        </w:rPr>
        <w:t>2.2.</w:t>
      </w:r>
      <w:r w:rsidRPr="005F6105">
        <w:rPr>
          <w:color w:val="auto"/>
        </w:rPr>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EE0548" w:rsidRPr="005F6105" w:rsidRDefault="00EE0548" w:rsidP="00EE0548">
      <w:pPr>
        <w:pStyle w:val="11ff3"/>
        <w:rPr>
          <w:color w:val="auto"/>
        </w:rPr>
      </w:pPr>
      <w:r w:rsidRPr="005F6105">
        <w:rPr>
          <w:color w:val="auto"/>
        </w:rPr>
        <w:t>3.</w:t>
      </w:r>
      <w:r w:rsidRPr="005F6105">
        <w:rPr>
          <w:color w:val="auto"/>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EE0548" w:rsidRPr="005F6105" w:rsidRDefault="00EE0548" w:rsidP="00EE0548">
      <w:pPr>
        <w:pStyle w:val="11ff3"/>
        <w:rPr>
          <w:color w:val="auto"/>
        </w:rPr>
      </w:pPr>
      <w:r w:rsidRPr="005F6105">
        <w:rPr>
          <w:color w:val="auto"/>
        </w:rPr>
        <w:t>4.</w:t>
      </w:r>
      <w:r w:rsidRPr="005F6105">
        <w:rPr>
          <w:color w:val="auto"/>
        </w:rPr>
        <w:tab/>
        <w:t>Для исключения перерасхода тепловой и электрической энергии, а также топлива котельной установить узлы учёта потребляемого тепла на каждом здании и сооружении.</w:t>
      </w:r>
    </w:p>
    <w:p w:rsidR="00EE0548" w:rsidRPr="005F6105" w:rsidRDefault="00EE0548" w:rsidP="00EE0548">
      <w:pPr>
        <w:pStyle w:val="11ff3"/>
        <w:rPr>
          <w:color w:val="auto"/>
        </w:rPr>
      </w:pPr>
      <w:r w:rsidRPr="005F6105">
        <w:rPr>
          <w:color w:val="auto"/>
        </w:rPr>
        <w:t>5.</w:t>
      </w:r>
      <w:r w:rsidRPr="005F6105">
        <w:rPr>
          <w:color w:val="auto"/>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EE0548" w:rsidRPr="005F6105" w:rsidRDefault="00EE0548" w:rsidP="00EE0548">
      <w:pPr>
        <w:pStyle w:val="11ff3"/>
        <w:rPr>
          <w:color w:val="auto"/>
        </w:rPr>
      </w:pPr>
      <w:r w:rsidRPr="005F6105">
        <w:rPr>
          <w:color w:val="auto"/>
        </w:rPr>
        <w:lastRenderedPageBreak/>
        <w:t>6.</w:t>
      </w:r>
      <w:r w:rsidRPr="005F6105">
        <w:rPr>
          <w:color w:val="auto"/>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EE0548" w:rsidRPr="005F6105" w:rsidRDefault="00EE0548" w:rsidP="00EE0548">
      <w:pPr>
        <w:pStyle w:val="11ff3"/>
        <w:rPr>
          <w:color w:val="auto"/>
        </w:rPr>
      </w:pPr>
      <w:r w:rsidRPr="005F6105">
        <w:rPr>
          <w:color w:val="auto"/>
        </w:rPr>
        <w:t>7.1.</w:t>
      </w:r>
      <w:r w:rsidRPr="005F6105">
        <w:rPr>
          <w:color w:val="auto"/>
        </w:rPr>
        <w:tab/>
        <w:t>регулировать температуру теплоносителя, а, следовательно, и температуру внутри помещений в прямой зависимости от температуры наружного воздуха;</w:t>
      </w:r>
    </w:p>
    <w:p w:rsidR="00EE0548" w:rsidRPr="005F6105" w:rsidRDefault="00EE0548" w:rsidP="00EE0548">
      <w:pPr>
        <w:pStyle w:val="11ff3"/>
        <w:rPr>
          <w:color w:val="auto"/>
        </w:rPr>
      </w:pPr>
      <w:r w:rsidRPr="005F6105">
        <w:rPr>
          <w:color w:val="auto"/>
        </w:rPr>
        <w:t>7.2.</w:t>
      </w:r>
      <w:r w:rsidRPr="005F6105">
        <w:rPr>
          <w:color w:val="auto"/>
        </w:rPr>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EE0548" w:rsidRPr="005F6105" w:rsidRDefault="00EE0548" w:rsidP="00EE0548">
      <w:pPr>
        <w:pStyle w:val="20"/>
        <w:keepNext w:val="0"/>
        <w:widowControl w:val="0"/>
        <w:spacing w:before="240" w:line="240" w:lineRule="auto"/>
        <w:textAlignment w:val="baseline"/>
        <w:rPr>
          <w:rFonts w:cs="Times New Roman"/>
        </w:rPr>
      </w:pPr>
      <w:bookmarkStart w:id="211" w:name="_Toc78674736"/>
      <w:bookmarkStart w:id="212" w:name="_Toc84970973"/>
      <w:bookmarkStart w:id="213" w:name="_Toc84978962"/>
      <w:r w:rsidRPr="005F6105">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1"/>
      <w:bookmarkEnd w:id="212"/>
      <w:bookmarkEnd w:id="213"/>
    </w:p>
    <w:p w:rsidR="00EE0548" w:rsidRPr="005F6105" w:rsidRDefault="00EE0548" w:rsidP="00EE0548">
      <w:pPr>
        <w:pStyle w:val="11ff3"/>
        <w:rPr>
          <w:color w:val="auto"/>
        </w:rPr>
      </w:pPr>
      <w:r w:rsidRPr="005F6105">
        <w:rPr>
          <w:color w:val="auto"/>
        </w:rPr>
        <w:t>На источнике теплоснабжения не выявлен дефицит тепловой мощности.</w:t>
      </w:r>
    </w:p>
    <w:p w:rsidR="00EE0548" w:rsidRPr="005F6105" w:rsidRDefault="00EE0548" w:rsidP="00EE0548">
      <w:pPr>
        <w:pStyle w:val="11ff3"/>
        <w:rPr>
          <w:color w:val="auto"/>
        </w:rPr>
      </w:pPr>
      <w:r w:rsidRPr="005F6105">
        <w:rPr>
          <w:color w:val="auto"/>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EE0548" w:rsidRPr="005F6105" w:rsidRDefault="00EE0548" w:rsidP="00EE0548">
      <w:pPr>
        <w:pStyle w:val="11ff3"/>
        <w:rPr>
          <w:color w:val="auto"/>
        </w:rPr>
      </w:pPr>
      <w:r w:rsidRPr="005F6105">
        <w:rPr>
          <w:color w:val="auto"/>
        </w:rPr>
        <w:t xml:space="preserve">Объективным фактором является то, что распределение объектов теплоэнергетики по территории сельсовета не может быть равномерным по причине разной плотности размещения потребителей тепловой энергии. </w:t>
      </w:r>
    </w:p>
    <w:p w:rsidR="00EE0548" w:rsidRPr="005F6105" w:rsidRDefault="00EE0548" w:rsidP="00EE0548">
      <w:pPr>
        <w:pStyle w:val="11ff3"/>
        <w:rPr>
          <w:color w:val="auto"/>
        </w:rPr>
      </w:pPr>
      <w:r w:rsidRPr="005F6105">
        <w:rPr>
          <w:color w:val="auto"/>
        </w:rPr>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EE0548" w:rsidRPr="005F6105" w:rsidRDefault="00EE0548" w:rsidP="00EE0548">
      <w:pPr>
        <w:pStyle w:val="11ff3"/>
        <w:rPr>
          <w:color w:val="auto"/>
          <w:lang w:eastAsia="ru-RU"/>
        </w:rPr>
      </w:pPr>
      <w:r w:rsidRPr="005F6105">
        <w:rPr>
          <w:color w:val="auto"/>
        </w:rPr>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5F6105">
        <w:rPr>
          <w:color w:val="auto"/>
          <w:lang w:eastAsia="ru-RU"/>
        </w:rPr>
        <w:t xml:space="preserve"> источников систем теплоснабжения.</w:t>
      </w:r>
    </w:p>
    <w:p w:rsidR="00EE0548" w:rsidRPr="005F6105" w:rsidRDefault="00EE0548" w:rsidP="00EE0548">
      <w:pPr>
        <w:pStyle w:val="20"/>
        <w:keepNext w:val="0"/>
        <w:widowControl w:val="0"/>
        <w:spacing w:before="240" w:line="240" w:lineRule="auto"/>
        <w:jc w:val="both"/>
        <w:textAlignment w:val="baseline"/>
        <w:rPr>
          <w:rFonts w:cs="Times New Roman"/>
        </w:rPr>
      </w:pPr>
      <w:bookmarkStart w:id="214" w:name="_Toc78674737"/>
      <w:bookmarkStart w:id="215" w:name="_Toc84970974"/>
      <w:bookmarkStart w:id="216" w:name="_Toc84978963"/>
      <w:r w:rsidRPr="005F6105">
        <w:rPr>
          <w:rFonts w:cs="Times New Roman"/>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14"/>
      <w:bookmarkEnd w:id="215"/>
      <w:bookmarkEnd w:id="216"/>
    </w:p>
    <w:p w:rsidR="00EE0548" w:rsidRPr="005F6105" w:rsidRDefault="00EE0548" w:rsidP="00EE0548">
      <w:pPr>
        <w:pStyle w:val="11ff3"/>
        <w:rPr>
          <w:color w:val="auto"/>
        </w:rPr>
      </w:pPr>
      <w:r w:rsidRPr="005F6105">
        <w:rPr>
          <w:color w:val="auto"/>
        </w:rPr>
        <w:t>На источнике теплоснабжения не выявлен дефицит тепловой мощности. Предложения по реконструкции источника тепловой энергии рассматривается в Главе 2.</w:t>
      </w:r>
    </w:p>
    <w:p w:rsidR="00EE0548" w:rsidRPr="005F6105" w:rsidRDefault="00EE0548" w:rsidP="00EE0548">
      <w:pPr>
        <w:pStyle w:val="19"/>
      </w:pPr>
      <w:bookmarkStart w:id="217" w:name="_Toc78674738"/>
      <w:bookmarkStart w:id="218" w:name="_Toc84970975"/>
      <w:bookmarkStart w:id="219" w:name="_Toc84978964"/>
      <w:r w:rsidRPr="005F6105">
        <w:rPr>
          <w:lang w:val="en-US"/>
        </w:rPr>
        <w:lastRenderedPageBreak/>
        <w:t>Балансы теплоносителя</w:t>
      </w:r>
      <w:bookmarkEnd w:id="217"/>
      <w:bookmarkEnd w:id="218"/>
      <w:bookmarkEnd w:id="219"/>
    </w:p>
    <w:p w:rsidR="00EE0548" w:rsidRPr="005F6105" w:rsidRDefault="00EE0548" w:rsidP="00463D14">
      <w:pPr>
        <w:pStyle w:val="20"/>
        <w:keepNext w:val="0"/>
        <w:widowControl w:val="0"/>
        <w:numPr>
          <w:ilvl w:val="1"/>
          <w:numId w:val="106"/>
        </w:numPr>
        <w:tabs>
          <w:tab w:val="left" w:pos="567"/>
        </w:tabs>
        <w:spacing w:before="240" w:line="240" w:lineRule="auto"/>
        <w:jc w:val="both"/>
        <w:textAlignment w:val="baseline"/>
        <w:rPr>
          <w:rFonts w:cs="Times New Roman"/>
        </w:rPr>
      </w:pPr>
      <w:bookmarkStart w:id="220" w:name="_Toc475879471"/>
      <w:bookmarkStart w:id="221" w:name="_Toc78674739"/>
      <w:bookmarkStart w:id="222" w:name="_Toc84970976"/>
      <w:bookmarkStart w:id="223" w:name="_Toc84978965"/>
      <w:r w:rsidRPr="005F6105">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20"/>
      <w:bookmarkEnd w:id="221"/>
      <w:bookmarkEnd w:id="222"/>
      <w:bookmarkEnd w:id="223"/>
    </w:p>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4" w:name="_Toc462820421"/>
      <w:r w:rsidRPr="005F6105">
        <w:rPr>
          <w:color w:val="auto"/>
        </w:rPr>
        <w:t>полнение утечек теплоносителя.</w:t>
      </w:r>
      <w:bookmarkEnd w:id="224"/>
    </w:p>
    <w:p w:rsidR="00EE0548" w:rsidRPr="005F6105" w:rsidRDefault="00EE0548" w:rsidP="00EE0548">
      <w:pPr>
        <w:pStyle w:val="11ff3"/>
        <w:rPr>
          <w:color w:val="auto"/>
        </w:rPr>
      </w:pPr>
      <w:r w:rsidRPr="005F6105">
        <w:rPr>
          <w:color w:val="auto"/>
        </w:rPr>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сельского водопровода.</w:t>
      </w:r>
    </w:p>
    <w:p w:rsidR="00EE0548" w:rsidRPr="005F6105" w:rsidRDefault="00EE0548" w:rsidP="00EE0548">
      <w:pPr>
        <w:pStyle w:val="11ff3"/>
        <w:rPr>
          <w:color w:val="auto"/>
        </w:rPr>
      </w:pPr>
      <w:r w:rsidRPr="005F6105">
        <w:rPr>
          <w:color w:val="auto"/>
        </w:rPr>
        <w:t>В муниципальном образовании Писаревском сельском поселении 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пос. 4-е отделение Государственной селекционной станции не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rsidR="00EE0548" w:rsidRPr="005F6105" w:rsidRDefault="00EE0548" w:rsidP="00EE0548">
      <w:pPr>
        <w:pStyle w:val="11ff3"/>
        <w:rPr>
          <w:color w:val="auto"/>
        </w:rPr>
      </w:pPr>
      <w:r w:rsidRPr="005F6105">
        <w:rPr>
          <w:color w:val="auto"/>
        </w:rPr>
        <w:t>В соответствии с СП аварийная подпитка тепловых сетей от источников в количестве 2</w:t>
      </w:r>
      <w:r>
        <w:rPr>
          <w:color w:val="auto"/>
        </w:rPr>
        <w:t xml:space="preserve"> </w:t>
      </w:r>
      <w:r w:rsidRPr="005F6105">
        <w:rPr>
          <w:color w:val="auto"/>
        </w:rPr>
        <w:t>% от 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rsidR="00EE0548" w:rsidRPr="005F6105" w:rsidRDefault="00EE0548" w:rsidP="00EE0548">
      <w:pPr>
        <w:pStyle w:val="11ff3"/>
        <w:rPr>
          <w:b/>
          <w:color w:val="auto"/>
        </w:rPr>
      </w:pPr>
      <w:r w:rsidRPr="005F6105">
        <w:rPr>
          <w:b/>
          <w:color w:val="auto"/>
        </w:rPr>
        <w:t>Таблица 1.7.1.1– Расчетные потери теплоносителя, м</w:t>
      </w:r>
      <w:r w:rsidRPr="005F6105">
        <w:rPr>
          <w:b/>
          <w:color w:val="auto"/>
          <w:vertAlign w:val="superscript"/>
        </w:rPr>
        <w:t>3</w:t>
      </w:r>
      <w:r w:rsidRPr="005F6105">
        <w:rPr>
          <w:b/>
          <w:color w:val="auto"/>
        </w:rPr>
        <w:t xml:space="preserve"> (без учета ГВС).</w:t>
      </w:r>
    </w:p>
    <w:tbl>
      <w:tblPr>
        <w:tblW w:w="5000" w:type="pct"/>
        <w:tblLook w:val="04A0" w:firstRow="1" w:lastRow="0" w:firstColumn="1" w:lastColumn="0" w:noHBand="0" w:noVBand="1"/>
      </w:tblPr>
      <w:tblGrid>
        <w:gridCol w:w="3489"/>
        <w:gridCol w:w="1398"/>
        <w:gridCol w:w="3407"/>
        <w:gridCol w:w="768"/>
      </w:tblGrid>
      <w:tr w:rsidR="00EE0548" w:rsidRPr="005F6105" w:rsidTr="00EE0548">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E0548" w:rsidRPr="005F6105" w:rsidRDefault="00EE0548" w:rsidP="00EE0548">
            <w:pPr>
              <w:pStyle w:val="1fffb"/>
            </w:pPr>
            <w:r w:rsidRPr="005F6105">
              <w:t xml:space="preserve">Диаметр трубопровода, </w:t>
            </w:r>
            <w:r w:rsidRPr="005F6105">
              <w:rPr>
                <w:i/>
                <w:iCs/>
              </w:rPr>
              <w:t>d</w:t>
            </w:r>
            <w:r w:rsidRPr="005F6105">
              <w:rPr>
                <w:vertAlign w:val="subscript"/>
              </w:rPr>
              <w:t>у</w:t>
            </w:r>
            <w:r w:rsidRPr="005F6105">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pPr>
            <w:r w:rsidRPr="005F6105">
              <w:t xml:space="preserve">Удельный объем воды трубопровода </w:t>
            </w:r>
            <w:r w:rsidRPr="005F6105">
              <w:rPr>
                <w:i/>
                <w:iCs/>
              </w:rPr>
              <w:t>i</w:t>
            </w:r>
            <w:r w:rsidRPr="005F6105">
              <w:t xml:space="preserve">-го диаметра, </w:t>
            </w:r>
            <w:r w:rsidRPr="005F6105">
              <w:rPr>
                <w:i/>
                <w:iCs/>
              </w:rPr>
              <w:t>V</w:t>
            </w:r>
            <w:r w:rsidRPr="005F6105">
              <w:rPr>
                <w:i/>
                <w:iCs/>
                <w:vertAlign w:val="subscript"/>
              </w:rPr>
              <w:t>i</w:t>
            </w:r>
            <w:r w:rsidRPr="005F6105">
              <w:t>, м</w:t>
            </w:r>
            <w:r w:rsidRPr="005F6105">
              <w:rPr>
                <w:vertAlign w:val="superscript"/>
              </w:rPr>
              <w:t>3</w:t>
            </w:r>
            <w:r w:rsidRPr="005F6105">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pPr>
            <w:r w:rsidRPr="005F6105">
              <w:t xml:space="preserve">Протяженность участка тепловой сети </w:t>
            </w:r>
            <w:r w:rsidRPr="005F6105">
              <w:rPr>
                <w:i/>
                <w:iCs/>
              </w:rPr>
              <w:t>i</w:t>
            </w:r>
            <w:r w:rsidRPr="005F6105">
              <w:t xml:space="preserve">-го диаметра, </w:t>
            </w:r>
            <w:r w:rsidRPr="005F6105">
              <w:rPr>
                <w:i/>
                <w:iCs/>
              </w:rPr>
              <w:t>l</w:t>
            </w:r>
            <w:r w:rsidRPr="005F6105">
              <w:rPr>
                <w:i/>
                <w:iCs/>
                <w:vertAlign w:val="subscript"/>
              </w:rPr>
              <w:t>i</w:t>
            </w:r>
            <w:r w:rsidRPr="005F6105">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i/>
                <w:iCs/>
              </w:rPr>
            </w:pPr>
            <w:r w:rsidRPr="005F6105">
              <w:rPr>
                <w:i/>
                <w:iCs/>
              </w:rPr>
              <w:t>V</w:t>
            </w:r>
            <w:r w:rsidRPr="005F6105">
              <w:rPr>
                <w:i/>
                <w:iCs/>
                <w:vertAlign w:val="subscript"/>
              </w:rPr>
              <w:t>i</w:t>
            </w:r>
            <w:r w:rsidRPr="005F6105">
              <w:t xml:space="preserve"> </w:t>
            </w:r>
            <w:r w:rsidRPr="005F6105">
              <w:rPr>
                <w:i/>
                <w:iCs/>
              </w:rPr>
              <w:t>l</w:t>
            </w:r>
            <w:r w:rsidRPr="005F6105">
              <w:rPr>
                <w:i/>
                <w:iCs/>
                <w:vertAlign w:val="subscript"/>
              </w:rPr>
              <w:t>i</w:t>
            </w:r>
            <w:r w:rsidRPr="005F6105">
              <w:t>, м</w:t>
            </w:r>
            <w:r w:rsidRPr="005F6105">
              <w:rPr>
                <w:vertAlign w:val="superscript"/>
              </w:rPr>
              <w:t>3</w:t>
            </w:r>
          </w:p>
        </w:tc>
      </w:tr>
      <w:tr w:rsidR="00EE0548" w:rsidRPr="005F6105" w:rsidTr="00EE0548">
        <w:trPr>
          <w:trHeight w:val="20"/>
        </w:trPr>
        <w:tc>
          <w:tcPr>
            <w:tcW w:w="1931" w:type="pct"/>
            <w:tcBorders>
              <w:top w:val="nil"/>
              <w:left w:val="single" w:sz="4" w:space="0" w:color="auto"/>
              <w:bottom w:val="single" w:sz="4" w:space="0" w:color="auto"/>
              <w:right w:val="single" w:sz="4" w:space="0" w:color="auto"/>
            </w:tcBorders>
            <w:noWrap/>
            <w:hideMark/>
          </w:tcPr>
          <w:p w:rsidR="00EE0548" w:rsidRPr="005F6105" w:rsidRDefault="00EE0548" w:rsidP="00EE0548">
            <w:pPr>
              <w:pStyle w:val="1fffb"/>
            </w:pPr>
            <w:r w:rsidRPr="005F6105">
              <w:t>108</w:t>
            </w:r>
          </w:p>
        </w:tc>
        <w:tc>
          <w:tcPr>
            <w:tcW w:w="753" w:type="pct"/>
            <w:tcBorders>
              <w:top w:val="nil"/>
              <w:left w:val="nil"/>
              <w:bottom w:val="single" w:sz="4" w:space="0" w:color="auto"/>
              <w:right w:val="single" w:sz="4" w:space="0" w:color="auto"/>
            </w:tcBorders>
            <w:noWrap/>
            <w:hideMark/>
          </w:tcPr>
          <w:p w:rsidR="00EE0548" w:rsidRPr="005F6105" w:rsidRDefault="00EE0548" w:rsidP="00EE0548">
            <w:pPr>
              <w:pStyle w:val="1fffb"/>
            </w:pPr>
            <w:r w:rsidRPr="005F6105">
              <w:t>0,0077</w:t>
            </w:r>
          </w:p>
        </w:tc>
        <w:tc>
          <w:tcPr>
            <w:tcW w:w="1886" w:type="pct"/>
            <w:tcBorders>
              <w:top w:val="nil"/>
              <w:left w:val="nil"/>
              <w:bottom w:val="single" w:sz="4" w:space="0" w:color="auto"/>
              <w:right w:val="single" w:sz="4" w:space="0" w:color="auto"/>
            </w:tcBorders>
            <w:noWrap/>
            <w:hideMark/>
          </w:tcPr>
          <w:p w:rsidR="00EE0548" w:rsidRPr="005F6105" w:rsidRDefault="00EE0548" w:rsidP="00EE0548">
            <w:pPr>
              <w:pStyle w:val="1fffb"/>
            </w:pPr>
            <w:r w:rsidRPr="005F6105">
              <w:t>1150</w:t>
            </w:r>
          </w:p>
        </w:tc>
        <w:tc>
          <w:tcPr>
            <w:tcW w:w="430" w:type="pct"/>
            <w:tcBorders>
              <w:top w:val="nil"/>
              <w:left w:val="nil"/>
              <w:bottom w:val="single" w:sz="4" w:space="0" w:color="auto"/>
              <w:right w:val="single" w:sz="4" w:space="0" w:color="auto"/>
            </w:tcBorders>
            <w:noWrap/>
            <w:hideMark/>
          </w:tcPr>
          <w:p w:rsidR="00EE0548" w:rsidRPr="005F6105" w:rsidRDefault="00EE0548" w:rsidP="00EE0548">
            <w:pPr>
              <w:pStyle w:val="1fffb"/>
            </w:pPr>
            <w:r w:rsidRPr="005F6105">
              <w:t>8,85</w:t>
            </w:r>
          </w:p>
        </w:tc>
      </w:tr>
    </w:tbl>
    <w:p w:rsidR="00EE0548"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b/>
          <w:color w:val="auto"/>
        </w:rPr>
      </w:pPr>
      <w:r w:rsidRPr="005F6105">
        <w:rPr>
          <w:b/>
          <w:color w:val="auto"/>
        </w:rPr>
        <w:t>Таблица 1.7.1.1– Расчетный объем теплоносителя, м</w:t>
      </w:r>
      <w:r w:rsidRPr="005F6105">
        <w:rPr>
          <w:b/>
          <w:color w:val="auto"/>
          <w:vertAlign w:val="superscript"/>
        </w:rPr>
        <w:t>3</w:t>
      </w:r>
      <w:r w:rsidRPr="005F6105">
        <w:rPr>
          <w:b/>
          <w:color w:val="auto"/>
        </w:rPr>
        <w:t xml:space="preserve"> (без учета ГВС).</w:t>
      </w:r>
    </w:p>
    <w:tbl>
      <w:tblPr>
        <w:tblW w:w="5000" w:type="pct"/>
        <w:tblLook w:val="04A0" w:firstRow="1" w:lastRow="0" w:firstColumn="1" w:lastColumn="0" w:noHBand="0" w:noVBand="1"/>
      </w:tblPr>
      <w:tblGrid>
        <w:gridCol w:w="2222"/>
        <w:gridCol w:w="3467"/>
        <w:gridCol w:w="3373"/>
      </w:tblGrid>
      <w:tr w:rsidR="00EE0548" w:rsidRPr="005F6105" w:rsidTr="00EE0548">
        <w:trPr>
          <w:trHeight w:val="20"/>
          <w:tblHeader/>
        </w:trPr>
        <w:tc>
          <w:tcPr>
            <w:tcW w:w="12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EE0548" w:rsidRPr="005F6105" w:rsidRDefault="00EE0548" w:rsidP="00EE0548">
            <w:pPr>
              <w:pStyle w:val="1fffb"/>
              <w:rPr>
                <w:rFonts w:cs="Times New Roman"/>
                <w:szCs w:val="20"/>
              </w:rPr>
            </w:pPr>
            <w:r w:rsidRPr="005F6105">
              <w:rPr>
                <w:rFonts w:cs="Times New Roman"/>
                <w:szCs w:val="20"/>
              </w:rPr>
              <w:lastRenderedPageBreak/>
              <w:t>Диаметр, мм</w:t>
            </w:r>
          </w:p>
        </w:tc>
        <w:tc>
          <w:tcPr>
            <w:tcW w:w="1913"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EE0548" w:rsidRPr="005F6105" w:rsidRDefault="00EE0548" w:rsidP="00EE0548">
            <w:pPr>
              <w:pStyle w:val="1fffb"/>
              <w:rPr>
                <w:rFonts w:cs="Times New Roman"/>
                <w:szCs w:val="20"/>
              </w:rPr>
            </w:pPr>
            <w:r w:rsidRPr="005F6105">
              <w:rPr>
                <w:rFonts w:cs="Times New Roman"/>
                <w:szCs w:val="20"/>
              </w:rPr>
              <w:t>Протяжённость, км</w:t>
            </w:r>
          </w:p>
        </w:tc>
        <w:tc>
          <w:tcPr>
            <w:tcW w:w="1861" w:type="pct"/>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EE0548" w:rsidRPr="005F6105" w:rsidRDefault="00EE0548" w:rsidP="00EE0548">
            <w:pPr>
              <w:pStyle w:val="1fffb"/>
              <w:rPr>
                <w:rFonts w:cs="Times New Roman"/>
                <w:szCs w:val="20"/>
              </w:rPr>
            </w:pPr>
            <w:r w:rsidRPr="005F6105">
              <w:rPr>
                <w:rFonts w:cs="Times New Roman"/>
                <w:szCs w:val="20"/>
              </w:rPr>
              <w:t>Объем теплоносителя, м</w:t>
            </w:r>
            <w:r>
              <w:rPr>
                <w:rFonts w:cs="Times New Roman"/>
                <w:szCs w:val="20"/>
                <w:vertAlign w:val="superscript"/>
              </w:rPr>
              <w:t>3</w:t>
            </w:r>
          </w:p>
        </w:tc>
      </w:tr>
      <w:tr w:rsidR="00EE0548" w:rsidRPr="005F6105" w:rsidTr="00EE0548">
        <w:trPr>
          <w:trHeight w:val="307"/>
        </w:trPr>
        <w:tc>
          <w:tcPr>
            <w:tcW w:w="1226"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rPr>
                <w:rFonts w:cs="Times New Roman"/>
                <w:szCs w:val="20"/>
              </w:rPr>
            </w:pPr>
            <w:r w:rsidRPr="005F6105">
              <w:rPr>
                <w:rFonts w:cs="Times New Roman"/>
                <w:szCs w:val="20"/>
              </w:rPr>
              <w:t>108</w:t>
            </w:r>
          </w:p>
        </w:tc>
        <w:tc>
          <w:tcPr>
            <w:tcW w:w="191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rPr>
                <w:rFonts w:cs="Times New Roman"/>
                <w:szCs w:val="20"/>
              </w:rPr>
            </w:pPr>
            <w:r w:rsidRPr="005F6105">
              <w:rPr>
                <w:rFonts w:cs="Times New Roman"/>
                <w:szCs w:val="20"/>
              </w:rPr>
              <w:t>1,15</w:t>
            </w:r>
          </w:p>
        </w:tc>
        <w:tc>
          <w:tcPr>
            <w:tcW w:w="1861" w:type="pct"/>
            <w:tcBorders>
              <w:top w:val="nil"/>
              <w:left w:val="nil"/>
              <w:bottom w:val="single" w:sz="4" w:space="0" w:color="auto"/>
              <w:right w:val="single" w:sz="4" w:space="0" w:color="auto"/>
            </w:tcBorders>
            <w:shd w:val="clear" w:color="auto" w:fill="auto"/>
            <w:vAlign w:val="bottom"/>
            <w:hideMark/>
          </w:tcPr>
          <w:p w:rsidR="00EE0548" w:rsidRPr="005F6105" w:rsidRDefault="00EE0548" w:rsidP="00EE0548">
            <w:pPr>
              <w:pStyle w:val="1fffb"/>
              <w:rPr>
                <w:rFonts w:cs="Times New Roman"/>
                <w:szCs w:val="20"/>
              </w:rPr>
            </w:pPr>
            <w:r w:rsidRPr="005F6105">
              <w:rPr>
                <w:rFonts w:cs="Times New Roman"/>
                <w:szCs w:val="20"/>
              </w:rPr>
              <w:t>10,53</w:t>
            </w:r>
          </w:p>
        </w:tc>
      </w:tr>
    </w:tbl>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EE0548" w:rsidRPr="005F6105" w:rsidRDefault="00EE0548" w:rsidP="00EE0548">
      <w:pPr>
        <w:pStyle w:val="11ff3"/>
        <w:rPr>
          <w:color w:val="auto"/>
        </w:rPr>
      </w:pPr>
      <w:r w:rsidRPr="005F6105">
        <w:rPr>
          <w:color w:val="auto"/>
        </w:rPr>
        <w:t>Потери теплоносителя в СЦТ объясняется потерями теплоносителя через неплотности запроно–регулирующей арматуры, фланцевых соединений и т.д. Восполнение теплоносителя в тепловой сети осуществляется с помощью подпиточных насосов 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EE0548" w:rsidRPr="005F6105" w:rsidRDefault="00EE0548" w:rsidP="00EE0548">
      <w:pPr>
        <w:pStyle w:val="11ff3"/>
        <w:rPr>
          <w:color w:val="auto"/>
        </w:rPr>
      </w:pPr>
      <w:r w:rsidRPr="005F6105">
        <w:rPr>
          <w:color w:val="auto"/>
        </w:rPr>
        <w:t>В таблице представлены расходы нормативных утечек теплоносителя котельной.</w:t>
      </w:r>
    </w:p>
    <w:p w:rsidR="00EE0548" w:rsidRPr="005F6105" w:rsidRDefault="00EE0548" w:rsidP="00EE0548">
      <w:pPr>
        <w:keepNext/>
        <w:spacing w:after="0" w:line="240" w:lineRule="auto"/>
        <w:rPr>
          <w:rFonts w:ascii="Times New Roman" w:eastAsia="Calibri" w:hAnsi="Times New Roman" w:cs="Times New Roman"/>
          <w:b/>
          <w:bCs/>
          <w:szCs w:val="24"/>
        </w:rPr>
      </w:pPr>
    </w:p>
    <w:p w:rsidR="00EE0548" w:rsidRPr="005F6105" w:rsidRDefault="00EE0548" w:rsidP="00EE0548">
      <w:pPr>
        <w:keepNext/>
        <w:spacing w:after="0" w:line="240" w:lineRule="auto"/>
        <w:rPr>
          <w:rFonts w:ascii="Times New Roman" w:eastAsia="Calibri" w:hAnsi="Times New Roman" w:cs="Times New Roman"/>
          <w:b/>
          <w:bCs/>
          <w:szCs w:val="24"/>
        </w:rPr>
      </w:pPr>
    </w:p>
    <w:p w:rsidR="00EE0548" w:rsidRPr="005F6105" w:rsidRDefault="00EE0548" w:rsidP="00EE0548">
      <w:pPr>
        <w:pStyle w:val="20"/>
        <w:keepNext w:val="0"/>
        <w:widowControl w:val="0"/>
        <w:tabs>
          <w:tab w:val="left" w:pos="567"/>
        </w:tabs>
        <w:spacing w:before="0" w:after="0" w:line="240" w:lineRule="auto"/>
        <w:jc w:val="left"/>
        <w:textAlignment w:val="baseline"/>
        <w:rPr>
          <w:rFonts w:cs="Times New Roman"/>
        </w:rPr>
      </w:pPr>
      <w:bookmarkStart w:id="225" w:name="_Toc475879472"/>
      <w:bookmarkStart w:id="226" w:name="_Toc78674740"/>
      <w:bookmarkStart w:id="227" w:name="_Toc84970977"/>
      <w:bookmarkStart w:id="228" w:name="_Toc84978966"/>
      <w:r w:rsidRPr="005F6105">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5"/>
      <w:bookmarkEnd w:id="226"/>
      <w:bookmarkEnd w:id="227"/>
      <w:bookmarkEnd w:id="228"/>
    </w:p>
    <w:p w:rsidR="00EE0548" w:rsidRPr="005F6105" w:rsidRDefault="00EE0548" w:rsidP="00EE0548">
      <w:pPr>
        <w:pStyle w:val="11ff3"/>
        <w:rPr>
          <w:color w:val="auto"/>
          <w:lang w:bidi="en-US"/>
        </w:rPr>
      </w:pPr>
    </w:p>
    <w:p w:rsidR="00EE0548" w:rsidRPr="005F6105" w:rsidRDefault="00EE0548" w:rsidP="00EE0548">
      <w:pPr>
        <w:pStyle w:val="11ff3"/>
        <w:rPr>
          <w:color w:val="auto"/>
          <w:lang w:bidi="en-US"/>
        </w:rPr>
      </w:pPr>
      <w:r w:rsidRPr="005F6105">
        <w:rPr>
          <w:color w:val="auto"/>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EE0548" w:rsidRPr="005F6105" w:rsidRDefault="00EE0548" w:rsidP="00EE0548">
      <w:pPr>
        <w:pStyle w:val="11ff3"/>
        <w:rPr>
          <w:color w:val="auto"/>
          <w:lang w:bidi="en-US"/>
        </w:rPr>
      </w:pPr>
      <w:r w:rsidRPr="005F6105">
        <w:rPr>
          <w:color w:val="auto"/>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rsidR="00EE0548" w:rsidRPr="005F6105" w:rsidRDefault="00EE0548" w:rsidP="00EE0548">
      <w:pPr>
        <w:pStyle w:val="11ff3"/>
        <w:rPr>
          <w:color w:val="auto"/>
          <w:lang w:bidi="en-US"/>
        </w:rPr>
      </w:pPr>
      <w:r w:rsidRPr="005F6105">
        <w:rPr>
          <w:color w:val="auto"/>
          <w:lang w:bidi="en-US"/>
        </w:rPr>
        <w:t xml:space="preserve">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w:t>
      </w:r>
      <w:r w:rsidRPr="005F6105">
        <w:rPr>
          <w:color w:val="auto"/>
          <w:lang w:bidi="en-US"/>
        </w:rPr>
        <w:lastRenderedPageBreak/>
        <w:t>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E0548" w:rsidRPr="005F6105" w:rsidRDefault="00EE0548" w:rsidP="00EE0548">
      <w:pPr>
        <w:pStyle w:val="11ff3"/>
        <w:rPr>
          <w:color w:val="auto"/>
          <w:lang w:bidi="en-US"/>
        </w:rPr>
      </w:pPr>
      <w:r w:rsidRPr="005F6105">
        <w:rPr>
          <w:color w:val="auto"/>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E0548" w:rsidRPr="005F6105" w:rsidRDefault="00EE0548" w:rsidP="00EE0548">
      <w:pPr>
        <w:pStyle w:val="113"/>
        <w:rPr>
          <w:lang w:bidi="en-US"/>
        </w:rPr>
      </w:pPr>
      <w:r w:rsidRPr="005F6105">
        <w:rPr>
          <w:lang w:bidi="en-US"/>
        </w:rPr>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EE0548" w:rsidRPr="005F6105" w:rsidRDefault="00EE0548" w:rsidP="00EE0548">
      <w:pPr>
        <w:pStyle w:val="113"/>
        <w:rPr>
          <w:lang w:bidi="en-US"/>
        </w:rPr>
      </w:pPr>
      <w:r w:rsidRPr="005F6105">
        <w:rPr>
          <w:lang w:bidi="en-US"/>
        </w:rPr>
        <w:tab/>
        <w:t>среднегодовой температуры воды в подающей и обратной линиях тепловой сети, определенной как среднеарифметическое из фактических среднемесячных температур в соответствующих линиях за весь год работы сети;</w:t>
      </w:r>
    </w:p>
    <w:p w:rsidR="00EE0548" w:rsidRPr="005F6105" w:rsidRDefault="00EE0548" w:rsidP="00EE0548">
      <w:pPr>
        <w:pStyle w:val="113"/>
        <w:rPr>
          <w:lang w:bidi="en-US"/>
        </w:rPr>
      </w:pPr>
      <w:r w:rsidRPr="005F6105">
        <w:rPr>
          <w:lang w:bidi="en-US"/>
        </w:rPr>
        <w:tab/>
        <w:t xml:space="preserve">среднемесячной и среднегодовой температуре грунта на глубине заложения теплопроводов; </w:t>
      </w:r>
    </w:p>
    <w:p w:rsidR="00EE0548" w:rsidRPr="005F6105" w:rsidRDefault="00EE0548" w:rsidP="00EE0548">
      <w:pPr>
        <w:pStyle w:val="113"/>
        <w:rPr>
          <w:lang w:bidi="en-US"/>
        </w:rPr>
      </w:pPr>
      <w:r w:rsidRPr="005F6105">
        <w:rPr>
          <w:lang w:bidi="en-US"/>
        </w:rPr>
        <w:tab/>
        <w:t>фактической среднемесячной и среднегодовой температуре наружного воздуха за год.</w:t>
      </w:r>
    </w:p>
    <w:p w:rsidR="00EE0548" w:rsidRPr="005F6105" w:rsidRDefault="00EE0548" w:rsidP="00EE0548">
      <w:pPr>
        <w:pStyle w:val="a2"/>
        <w:ind w:firstLine="0"/>
        <w:rPr>
          <w:u w:val="none"/>
        </w:rPr>
      </w:pPr>
    </w:p>
    <w:p w:rsidR="00EE0548" w:rsidRPr="005F6105" w:rsidRDefault="00EE0548" w:rsidP="00EE0548">
      <w:pPr>
        <w:pStyle w:val="a2"/>
        <w:ind w:firstLine="0"/>
        <w:rPr>
          <w:b/>
          <w:u w:val="none"/>
        </w:rPr>
      </w:pPr>
      <w:r w:rsidRPr="005F6105">
        <w:rPr>
          <w:b/>
          <w:u w:val="none"/>
        </w:rPr>
        <w:t xml:space="preserve">Таблица 1.7.2.1 – Расчетный баланс теплоносителя </w:t>
      </w:r>
    </w:p>
    <w:tbl>
      <w:tblPr>
        <w:tblW w:w="5000" w:type="pct"/>
        <w:tblLook w:val="04A0" w:firstRow="1" w:lastRow="0" w:firstColumn="1" w:lastColumn="0" w:noHBand="0" w:noVBand="1"/>
      </w:tblPr>
      <w:tblGrid>
        <w:gridCol w:w="2750"/>
        <w:gridCol w:w="1573"/>
        <w:gridCol w:w="1527"/>
        <w:gridCol w:w="1393"/>
        <w:gridCol w:w="1819"/>
      </w:tblGrid>
      <w:tr w:rsidR="00EE0548" w:rsidRPr="005F6105" w:rsidTr="00EE0548">
        <w:trPr>
          <w:trHeight w:val="20"/>
        </w:trPr>
        <w:tc>
          <w:tcPr>
            <w:tcW w:w="151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Источник централизованного теплоснабжения</w:t>
            </w:r>
          </w:p>
        </w:tc>
        <w:tc>
          <w:tcPr>
            <w:tcW w:w="868"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Тепловая нагрузка с учетом потерь тепловой энергии при транспортировке, Гкал/час</w:t>
            </w:r>
          </w:p>
        </w:tc>
        <w:tc>
          <w:tcPr>
            <w:tcW w:w="842"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Объем теплоносителя в системе теплоснабжения, м</w:t>
            </w:r>
            <w:r w:rsidRPr="005F6105">
              <w:rPr>
                <w:rFonts w:cs="Times New Roman"/>
                <w:vertAlign w:val="superscript"/>
              </w:rPr>
              <w:t>3</w:t>
            </w:r>
          </w:p>
        </w:tc>
        <w:tc>
          <w:tcPr>
            <w:tcW w:w="768"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Нормируемая утечка теплоносителя, м</w:t>
            </w:r>
            <w:r w:rsidRPr="005F6105">
              <w:rPr>
                <w:rFonts w:cs="Times New Roman"/>
                <w:vertAlign w:val="superscript"/>
              </w:rPr>
              <w:t>3</w:t>
            </w:r>
            <w:r w:rsidRPr="005F6105">
              <w:rPr>
                <w:rFonts w:cs="Times New Roman"/>
              </w:rPr>
              <w:t>/год</w:t>
            </w:r>
          </w:p>
        </w:tc>
        <w:tc>
          <w:tcPr>
            <w:tcW w:w="1003"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Производительность установки водоподготовки, м</w:t>
            </w:r>
            <w:r w:rsidRPr="005F6105">
              <w:rPr>
                <w:rFonts w:cs="Times New Roman"/>
                <w:vertAlign w:val="superscript"/>
              </w:rPr>
              <w:t>3</w:t>
            </w:r>
            <w:r w:rsidRPr="005F6105">
              <w:rPr>
                <w:rFonts w:cs="Times New Roman"/>
              </w:rPr>
              <w:t>/час</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rsidR="00EE0548" w:rsidRPr="005F6105" w:rsidRDefault="00EE0548" w:rsidP="00EE0548">
            <w:pPr>
              <w:pStyle w:val="1fffb"/>
              <w:rPr>
                <w:rFonts w:cs="Times New Roman"/>
              </w:rPr>
            </w:pPr>
            <w:r w:rsidRPr="005F6105">
              <w:rPr>
                <w:rFonts w:cs="Times New Roman"/>
              </w:rPr>
              <w:t>2021 год</w:t>
            </w:r>
          </w:p>
        </w:tc>
      </w:tr>
      <w:tr w:rsidR="00EE0548" w:rsidRPr="005F6105" w:rsidTr="00EE0548">
        <w:trPr>
          <w:trHeight w:val="20"/>
        </w:trPr>
        <w:tc>
          <w:tcPr>
            <w:tcW w:w="1519" w:type="pct"/>
            <w:tcBorders>
              <w:top w:val="nil"/>
              <w:left w:val="single" w:sz="4" w:space="0" w:color="auto"/>
              <w:bottom w:val="single" w:sz="4" w:space="0" w:color="auto"/>
              <w:right w:val="single" w:sz="4" w:space="0" w:color="auto"/>
            </w:tcBorders>
            <w:noWrap/>
            <w:vAlign w:val="bottom"/>
            <w:hideMark/>
          </w:tcPr>
          <w:p w:rsidR="00EE0548" w:rsidRPr="005F6105" w:rsidRDefault="00EE0548" w:rsidP="00EE0548">
            <w:pPr>
              <w:pStyle w:val="1fffb"/>
              <w:rPr>
                <w:rFonts w:cs="Times New Roman"/>
              </w:rPr>
            </w:pPr>
            <w:r w:rsidRPr="005F6105">
              <w:rPr>
                <w:rFonts w:cs="Times New Roman"/>
              </w:rPr>
              <w:t>Писаревское сельское поселение</w:t>
            </w:r>
          </w:p>
        </w:tc>
        <w:tc>
          <w:tcPr>
            <w:tcW w:w="868"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0,66</w:t>
            </w:r>
          </w:p>
        </w:tc>
        <w:tc>
          <w:tcPr>
            <w:tcW w:w="84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sz w:val="24"/>
                <w:szCs w:val="24"/>
              </w:rPr>
            </w:pPr>
            <w:r w:rsidRPr="005F6105">
              <w:rPr>
                <w:rFonts w:cs="Times New Roman"/>
              </w:rPr>
              <w:t>10,53</w:t>
            </w:r>
          </w:p>
        </w:tc>
        <w:tc>
          <w:tcPr>
            <w:tcW w:w="768"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0,0263</w:t>
            </w:r>
          </w:p>
        </w:tc>
        <w:tc>
          <w:tcPr>
            <w:tcW w:w="1003"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0,06</w:t>
            </w:r>
          </w:p>
        </w:tc>
      </w:tr>
    </w:tbl>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В соответствии со СП 41-02-2003 «Тепловые сети» (п. 6.17) аварийная подпитка в количестве 2 %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EE0548" w:rsidRPr="005F6105" w:rsidRDefault="00EE0548" w:rsidP="00EE0548">
      <w:pPr>
        <w:pStyle w:val="a2"/>
        <w:ind w:firstLine="0"/>
        <w:rPr>
          <w:b/>
          <w:szCs w:val="20"/>
          <w:u w:val="none"/>
        </w:rPr>
      </w:pPr>
      <w:bookmarkStart w:id="229" w:name="_Toc527706883"/>
      <w:r w:rsidRPr="005F6105">
        <w:rPr>
          <w:b/>
          <w:u w:val="none"/>
        </w:rPr>
        <w:lastRenderedPageBreak/>
        <w:t>Таблица 1.7.2.2 – Расчетный объем теплоносителя необходимый для подпитки сети в аварийном режиме</w:t>
      </w:r>
      <w:bookmarkEnd w:id="229"/>
      <w:r w:rsidRPr="005F6105">
        <w:rPr>
          <w:b/>
          <w:u w:val="none"/>
        </w:rPr>
        <w:t xml:space="preserve"> (без учета ГВС)</w:t>
      </w:r>
      <w:r w:rsidRPr="005F6105">
        <w:rPr>
          <w:b/>
          <w:u w:val="none"/>
        </w:rPr>
        <w:fldChar w:fldCharType="begin"/>
      </w:r>
      <w:r w:rsidRPr="005F6105">
        <w:rPr>
          <w:b/>
          <w:u w:val="none"/>
        </w:rPr>
        <w:instrText xml:space="preserve"> LINK Excel.Sheet.12 "F:\\5-с Проект\\Схема ТС\\Гремячинское\\Расчётные таблицы Гремячинское .xlsx" "131 нью!R60C2:R67C4" \f 4 \h \* MERGEFORMAT </w:instrText>
      </w:r>
      <w:r w:rsidRPr="005F6105">
        <w:rPr>
          <w:b/>
          <w:u w:val="none"/>
        </w:rPr>
        <w:fldChar w:fldCharType="separate"/>
      </w:r>
    </w:p>
    <w:tbl>
      <w:tblPr>
        <w:tblW w:w="5000" w:type="pct"/>
        <w:tblLook w:val="04A0" w:firstRow="1" w:lastRow="0" w:firstColumn="1" w:lastColumn="0" w:noHBand="0" w:noVBand="1"/>
      </w:tblPr>
      <w:tblGrid>
        <w:gridCol w:w="3141"/>
        <w:gridCol w:w="3215"/>
        <w:gridCol w:w="2706"/>
      </w:tblGrid>
      <w:tr w:rsidR="00EE0548" w:rsidRPr="005F6105" w:rsidTr="00EE0548">
        <w:trPr>
          <w:trHeight w:val="20"/>
          <w:tblHeader/>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Объем теплоносителя в системе теплоснабжения, м</w:t>
            </w:r>
            <w:r w:rsidRPr="005F6105">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Аварийная подпитка химически не обработанной и недеаэрированной воды, м</w:t>
            </w:r>
            <w:r w:rsidRPr="005F6105">
              <w:rPr>
                <w:rFonts w:cs="Times New Roman"/>
                <w:vertAlign w:val="superscript"/>
              </w:rPr>
              <w:t>3</w:t>
            </w:r>
            <w:r w:rsidRPr="005F6105">
              <w:rPr>
                <w:rFonts w:cs="Times New Roman"/>
              </w:rPr>
              <w:t>/час</w:t>
            </w:r>
          </w:p>
        </w:tc>
      </w:tr>
      <w:tr w:rsidR="00EE0548" w:rsidRPr="005F6105" w:rsidTr="00EE0548">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rsidR="00EE0548" w:rsidRPr="005F6105" w:rsidRDefault="00EE0548" w:rsidP="00EE0548">
            <w:pPr>
              <w:pStyle w:val="1fffb"/>
              <w:rPr>
                <w:rFonts w:cs="Times New Roman"/>
              </w:rPr>
            </w:pPr>
            <w:r w:rsidRPr="005F6105">
              <w:rPr>
                <w:rFonts w:cs="Times New Roman"/>
              </w:rPr>
              <w:t>2021 год</w:t>
            </w:r>
          </w:p>
        </w:tc>
      </w:tr>
      <w:tr w:rsidR="00EE0548" w:rsidRPr="005F6105" w:rsidTr="00EE0548">
        <w:trPr>
          <w:trHeight w:val="20"/>
        </w:trPr>
        <w:tc>
          <w:tcPr>
            <w:tcW w:w="1733" w:type="pct"/>
            <w:tcBorders>
              <w:top w:val="nil"/>
              <w:left w:val="single" w:sz="4" w:space="0" w:color="auto"/>
              <w:bottom w:val="single" w:sz="4" w:space="0" w:color="auto"/>
              <w:right w:val="single" w:sz="4" w:space="0" w:color="auto"/>
            </w:tcBorders>
            <w:noWrap/>
            <w:vAlign w:val="bottom"/>
            <w:hideMark/>
          </w:tcPr>
          <w:p w:rsidR="00EE0548" w:rsidRPr="005F6105" w:rsidRDefault="00EE0548" w:rsidP="00EE0548">
            <w:pPr>
              <w:pStyle w:val="1fffb"/>
            </w:pPr>
            <w:r w:rsidRPr="005F6105">
              <w:t>Писаревское сельское поселение</w:t>
            </w:r>
          </w:p>
        </w:tc>
        <w:tc>
          <w:tcPr>
            <w:tcW w:w="1774" w:type="pct"/>
            <w:tcBorders>
              <w:top w:val="nil"/>
              <w:left w:val="nil"/>
              <w:bottom w:val="single" w:sz="4" w:space="0" w:color="auto"/>
              <w:right w:val="single" w:sz="4" w:space="0" w:color="auto"/>
            </w:tcBorders>
            <w:noWrap/>
            <w:vAlign w:val="bottom"/>
            <w:hideMark/>
          </w:tcPr>
          <w:p w:rsidR="00EE0548" w:rsidRPr="005F6105" w:rsidRDefault="00EE0548" w:rsidP="00EE0548">
            <w:pPr>
              <w:pStyle w:val="1fffb"/>
            </w:pPr>
            <w:r w:rsidRPr="005F6105">
              <w:t>10,53</w:t>
            </w:r>
          </w:p>
        </w:tc>
        <w:tc>
          <w:tcPr>
            <w:tcW w:w="1493" w:type="pct"/>
            <w:tcBorders>
              <w:top w:val="nil"/>
              <w:left w:val="nil"/>
              <w:bottom w:val="single" w:sz="4" w:space="0" w:color="auto"/>
              <w:right w:val="single" w:sz="4" w:space="0" w:color="auto"/>
            </w:tcBorders>
            <w:noWrap/>
            <w:vAlign w:val="bottom"/>
            <w:hideMark/>
          </w:tcPr>
          <w:p w:rsidR="00EE0548" w:rsidRPr="005F6105" w:rsidRDefault="00EE0548" w:rsidP="00EE0548">
            <w:pPr>
              <w:pStyle w:val="1fffb"/>
            </w:pPr>
            <w:r w:rsidRPr="005F6105">
              <w:t>0,21</w:t>
            </w:r>
          </w:p>
        </w:tc>
      </w:tr>
    </w:tbl>
    <w:p w:rsidR="00EE0548" w:rsidRPr="005F6105" w:rsidRDefault="00EE0548" w:rsidP="00EE0548">
      <w:pPr>
        <w:pStyle w:val="11ff3"/>
        <w:rPr>
          <w:color w:val="auto"/>
          <w:lang w:eastAsia="ru-RU"/>
        </w:rPr>
      </w:pPr>
    </w:p>
    <w:p w:rsidR="00EE0548" w:rsidRPr="005F6105" w:rsidRDefault="00EE0548" w:rsidP="00EE0548">
      <w:pPr>
        <w:pStyle w:val="11ff3"/>
        <w:rPr>
          <w:color w:val="auto"/>
        </w:rPr>
      </w:pPr>
      <w:r w:rsidRPr="005F6105">
        <w:rPr>
          <w:color w:val="auto"/>
          <w:lang w:eastAsia="ru-RU"/>
        </w:rPr>
        <w:fldChar w:fldCharType="end"/>
      </w:r>
      <w:r w:rsidRPr="005F6105">
        <w:rPr>
          <w:color w:val="auto"/>
        </w:rPr>
        <w:t xml:space="preserve">Производительности сетевых и подпиточных насосов достаточно для обеспечения работы системы теплоснабжения. </w:t>
      </w:r>
    </w:p>
    <w:p w:rsidR="00EE0548" w:rsidRPr="005F6105" w:rsidRDefault="00EE0548" w:rsidP="00EE0548">
      <w:pPr>
        <w:spacing w:after="120"/>
        <w:ind w:firstLine="709"/>
        <w:rPr>
          <w:rFonts w:ascii="Times New Roman" w:eastAsia="Calibri" w:hAnsi="Times New Roman" w:cs="Times New Roman"/>
          <w:b/>
          <w:szCs w:val="24"/>
        </w:rPr>
      </w:pPr>
    </w:p>
    <w:p w:rsidR="00EE0548" w:rsidRPr="005F6105" w:rsidRDefault="00EE0548" w:rsidP="00EE0548">
      <w:pPr>
        <w:pStyle w:val="19"/>
      </w:pPr>
      <w:bookmarkStart w:id="230" w:name="_Toc78674741"/>
      <w:bookmarkStart w:id="231" w:name="_Toc84970978"/>
      <w:bookmarkStart w:id="232" w:name="_Toc84978967"/>
      <w:r w:rsidRPr="005F6105">
        <w:t>Топливные балансы источников тепловой энергии и система обеспечения топливом</w:t>
      </w:r>
      <w:bookmarkEnd w:id="230"/>
      <w:bookmarkEnd w:id="231"/>
      <w:bookmarkEnd w:id="232"/>
    </w:p>
    <w:p w:rsidR="00EE0548" w:rsidRPr="005F6105" w:rsidRDefault="00EE0548" w:rsidP="00EE0548">
      <w:pPr>
        <w:pStyle w:val="20"/>
        <w:keepNext w:val="0"/>
        <w:widowControl w:val="0"/>
        <w:spacing w:before="240" w:line="240" w:lineRule="auto"/>
        <w:ind w:left="0" w:firstLine="0"/>
        <w:textAlignment w:val="baseline"/>
        <w:rPr>
          <w:rFonts w:cs="Times New Roman"/>
        </w:rPr>
      </w:pPr>
      <w:bookmarkStart w:id="233" w:name="_Toc515271637"/>
      <w:bookmarkStart w:id="234" w:name="_Toc78674742"/>
      <w:bookmarkStart w:id="235" w:name="_Toc84970979"/>
      <w:bookmarkStart w:id="236" w:name="_Toc84978968"/>
      <w:r w:rsidRPr="005F6105">
        <w:rPr>
          <w:rFonts w:cs="Times New Roman"/>
        </w:rPr>
        <w:t>Описание видов и количества используемого основного топлива</w:t>
      </w:r>
      <w:bookmarkEnd w:id="233"/>
      <w:bookmarkEnd w:id="234"/>
      <w:bookmarkEnd w:id="235"/>
      <w:bookmarkEnd w:id="236"/>
    </w:p>
    <w:p w:rsidR="00EE0548" w:rsidRPr="005F6105" w:rsidRDefault="00EE0548" w:rsidP="00EE0548">
      <w:pPr>
        <w:pStyle w:val="11ff3"/>
        <w:rPr>
          <w:color w:val="auto"/>
        </w:rPr>
      </w:pPr>
      <w:bookmarkStart w:id="237" w:name="_Toc515271638"/>
      <w:r w:rsidRPr="005F6105">
        <w:rPr>
          <w:color w:val="auto"/>
        </w:rPr>
        <w:t>В качестве основного котельно-печного топлива на котельной Писаревского сельского поселения используется уголь со средней теплотворной способностью 4990 Ккал/кг.</w:t>
      </w:r>
    </w:p>
    <w:p w:rsidR="00EE0548" w:rsidRPr="005F6105" w:rsidRDefault="00EE0548" w:rsidP="00EE0548">
      <w:pPr>
        <w:pStyle w:val="11ff3"/>
        <w:rPr>
          <w:color w:val="auto"/>
        </w:rPr>
      </w:pPr>
      <w:r w:rsidRPr="005F6105">
        <w:rPr>
          <w:color w:val="auto"/>
        </w:rPr>
        <w:t xml:space="preserve">Топливо поставляется в полном объёме на весь отопительный период. </w:t>
      </w:r>
    </w:p>
    <w:p w:rsidR="00EE0548" w:rsidRPr="005F6105" w:rsidRDefault="00EE0548" w:rsidP="00EE0548">
      <w:pPr>
        <w:pStyle w:val="a2"/>
        <w:ind w:firstLine="0"/>
        <w:rPr>
          <w:b/>
          <w:u w:val="none"/>
        </w:rPr>
      </w:pPr>
      <w:r w:rsidRPr="005F6105">
        <w:rPr>
          <w:b/>
          <w:bCs/>
          <w:szCs w:val="24"/>
          <w:u w:val="none"/>
        </w:rPr>
        <w:t xml:space="preserve">Таблица 1.8.1.1 – </w:t>
      </w:r>
      <w:r w:rsidRPr="005F6105">
        <w:rPr>
          <w:b/>
          <w:u w:val="none"/>
        </w:rPr>
        <w:t>Характеристика топлив, используем</w:t>
      </w:r>
      <w:r>
        <w:rPr>
          <w:b/>
          <w:u w:val="none"/>
        </w:rPr>
        <w:t>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04"/>
        <w:gridCol w:w="3558"/>
      </w:tblGrid>
      <w:tr w:rsidR="00EE0548" w:rsidRPr="005F6105" w:rsidTr="00EE0548">
        <w:trPr>
          <w:trHeight w:val="20"/>
          <w:tblHeader/>
        </w:trPr>
        <w:tc>
          <w:tcPr>
            <w:tcW w:w="3037"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Показатели</w:t>
            </w:r>
          </w:p>
        </w:tc>
        <w:tc>
          <w:tcPr>
            <w:tcW w:w="1963"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Основное топливо</w:t>
            </w:r>
          </w:p>
        </w:tc>
      </w:tr>
      <w:tr w:rsidR="00EE0548" w:rsidRPr="005F6105" w:rsidTr="00EE0548">
        <w:trPr>
          <w:trHeight w:val="20"/>
        </w:trPr>
        <w:tc>
          <w:tcPr>
            <w:tcW w:w="3037" w:type="pct"/>
            <w:vAlign w:val="center"/>
          </w:tcPr>
          <w:p w:rsidR="00EE0548" w:rsidRPr="005F6105" w:rsidRDefault="00EE0548" w:rsidP="00EE0548">
            <w:pPr>
              <w:pStyle w:val="1fffb"/>
              <w:rPr>
                <w:rFonts w:cs="Times New Roman"/>
              </w:rPr>
            </w:pPr>
            <w:r w:rsidRPr="005F6105">
              <w:rPr>
                <w:rFonts w:cs="Times New Roman"/>
              </w:rPr>
              <w:t>Вид топлива</w:t>
            </w:r>
          </w:p>
        </w:tc>
        <w:tc>
          <w:tcPr>
            <w:tcW w:w="1963" w:type="pct"/>
            <w:vAlign w:val="center"/>
          </w:tcPr>
          <w:p w:rsidR="00EE0548" w:rsidRPr="005F6105" w:rsidRDefault="00EE0548" w:rsidP="00EE0548">
            <w:pPr>
              <w:pStyle w:val="1fffb"/>
            </w:pPr>
            <w:r w:rsidRPr="005F6105">
              <w:t>Бурый уголь</w:t>
            </w:r>
          </w:p>
        </w:tc>
      </w:tr>
      <w:tr w:rsidR="00EE0548" w:rsidRPr="005F6105" w:rsidTr="00EE0548">
        <w:trPr>
          <w:trHeight w:val="20"/>
        </w:trPr>
        <w:tc>
          <w:tcPr>
            <w:tcW w:w="3037" w:type="pct"/>
            <w:vAlign w:val="center"/>
          </w:tcPr>
          <w:p w:rsidR="00EE0548" w:rsidRPr="005F6105" w:rsidRDefault="00EE0548" w:rsidP="00EE0548">
            <w:pPr>
              <w:pStyle w:val="1fffb"/>
              <w:rPr>
                <w:rFonts w:cs="Times New Roman"/>
              </w:rPr>
            </w:pPr>
            <w:r w:rsidRPr="005F6105">
              <w:rPr>
                <w:rFonts w:cs="Times New Roman"/>
              </w:rPr>
              <w:t>Марка топлива</w:t>
            </w:r>
          </w:p>
        </w:tc>
        <w:tc>
          <w:tcPr>
            <w:tcW w:w="1963" w:type="pct"/>
            <w:vAlign w:val="center"/>
          </w:tcPr>
          <w:p w:rsidR="00EE0548" w:rsidRPr="005F6105" w:rsidRDefault="00EE0548" w:rsidP="00EE0548">
            <w:pPr>
              <w:pStyle w:val="1fffb"/>
            </w:pPr>
            <w:r w:rsidRPr="005F6105">
              <w:t>3БР</w:t>
            </w:r>
          </w:p>
        </w:tc>
      </w:tr>
      <w:tr w:rsidR="00EE0548" w:rsidRPr="005F6105" w:rsidTr="00EE0548">
        <w:trPr>
          <w:trHeight w:val="20"/>
        </w:trPr>
        <w:tc>
          <w:tcPr>
            <w:tcW w:w="3037" w:type="pct"/>
            <w:vAlign w:val="center"/>
          </w:tcPr>
          <w:p w:rsidR="00EE0548" w:rsidRPr="005F6105" w:rsidRDefault="00EE0548" w:rsidP="00EE0548">
            <w:pPr>
              <w:pStyle w:val="1fffb"/>
              <w:rPr>
                <w:rFonts w:cs="Times New Roman"/>
              </w:rPr>
            </w:pPr>
            <w:r w:rsidRPr="005F6105">
              <w:rPr>
                <w:rFonts w:cs="Times New Roman"/>
              </w:rPr>
              <w:t>Поставщик топлива</w:t>
            </w:r>
          </w:p>
        </w:tc>
        <w:tc>
          <w:tcPr>
            <w:tcW w:w="1963" w:type="pct"/>
            <w:vAlign w:val="center"/>
          </w:tcPr>
          <w:p w:rsidR="00EE0548" w:rsidRPr="005F6105" w:rsidRDefault="00EE0548" w:rsidP="00EE0548">
            <w:pPr>
              <w:pStyle w:val="1fffb"/>
            </w:pPr>
            <w:r w:rsidRPr="005F6105">
              <w:t>ООО «ВостСиб уголь»</w:t>
            </w:r>
          </w:p>
        </w:tc>
      </w:tr>
      <w:tr w:rsidR="00EE0548" w:rsidRPr="005F6105" w:rsidTr="00EE0548">
        <w:trPr>
          <w:trHeight w:val="20"/>
        </w:trPr>
        <w:tc>
          <w:tcPr>
            <w:tcW w:w="3037" w:type="pct"/>
            <w:vAlign w:val="center"/>
          </w:tcPr>
          <w:p w:rsidR="00EE0548" w:rsidRPr="005F6105" w:rsidRDefault="00EE0548" w:rsidP="00EE0548">
            <w:pPr>
              <w:pStyle w:val="1fffb"/>
              <w:rPr>
                <w:rFonts w:cs="Times New Roman"/>
              </w:rPr>
            </w:pPr>
            <w:r w:rsidRPr="005F6105">
              <w:rPr>
                <w:rFonts w:cs="Times New Roman"/>
              </w:rPr>
              <w:t>Способ доставки на котельную</w:t>
            </w:r>
          </w:p>
        </w:tc>
        <w:tc>
          <w:tcPr>
            <w:tcW w:w="1963" w:type="pct"/>
            <w:vAlign w:val="center"/>
          </w:tcPr>
          <w:p w:rsidR="00EE0548" w:rsidRPr="005F6105" w:rsidRDefault="00EE0548" w:rsidP="00EE0548">
            <w:pPr>
              <w:pStyle w:val="1fffb"/>
            </w:pPr>
            <w:r w:rsidRPr="005F6105">
              <w:t>Автотранспорт</w:t>
            </w:r>
          </w:p>
        </w:tc>
      </w:tr>
      <w:tr w:rsidR="00EE0548" w:rsidRPr="005F6105" w:rsidTr="00EE0548">
        <w:trPr>
          <w:trHeight w:val="20"/>
        </w:trPr>
        <w:tc>
          <w:tcPr>
            <w:tcW w:w="3037" w:type="pct"/>
            <w:vAlign w:val="center"/>
          </w:tcPr>
          <w:p w:rsidR="00EE0548" w:rsidRPr="005F6105" w:rsidRDefault="00EE0548" w:rsidP="00EE0548">
            <w:pPr>
              <w:pStyle w:val="1fffb"/>
              <w:rPr>
                <w:rFonts w:cs="Times New Roman"/>
              </w:rPr>
            </w:pPr>
            <w:r w:rsidRPr="005F6105">
              <w:rPr>
                <w:rFonts w:cs="Times New Roman"/>
              </w:rPr>
              <w:t>Откуда осуществляется поставка (место)</w:t>
            </w:r>
          </w:p>
        </w:tc>
        <w:tc>
          <w:tcPr>
            <w:tcW w:w="1963" w:type="pct"/>
            <w:vAlign w:val="center"/>
          </w:tcPr>
          <w:p w:rsidR="00EE0548" w:rsidRPr="005F6105" w:rsidRDefault="00EE0548" w:rsidP="00EE0548">
            <w:pPr>
              <w:pStyle w:val="1fffb"/>
            </w:pPr>
            <w:r w:rsidRPr="005F6105">
              <w:t>Тулунский район</w:t>
            </w:r>
          </w:p>
        </w:tc>
      </w:tr>
      <w:tr w:rsidR="00EE0548" w:rsidRPr="005F6105" w:rsidTr="00EE0548">
        <w:trPr>
          <w:trHeight w:val="20"/>
        </w:trPr>
        <w:tc>
          <w:tcPr>
            <w:tcW w:w="3037" w:type="pct"/>
            <w:vAlign w:val="center"/>
          </w:tcPr>
          <w:p w:rsidR="00EE0548" w:rsidRPr="005F6105" w:rsidRDefault="00EE0548" w:rsidP="00EE0548">
            <w:pPr>
              <w:pStyle w:val="1fffb"/>
              <w:rPr>
                <w:rFonts w:cs="Times New Roman"/>
              </w:rPr>
            </w:pPr>
            <w:r w:rsidRPr="005F6105">
              <w:rPr>
                <w:rFonts w:cs="Times New Roman"/>
              </w:rPr>
              <w:t>Периодичность поставки</w:t>
            </w:r>
          </w:p>
        </w:tc>
        <w:tc>
          <w:tcPr>
            <w:tcW w:w="1963" w:type="pct"/>
            <w:vAlign w:val="center"/>
          </w:tcPr>
          <w:p w:rsidR="00EE0548" w:rsidRPr="005F6105" w:rsidRDefault="00EE0548" w:rsidP="00EE0548">
            <w:pPr>
              <w:pStyle w:val="1fffb"/>
            </w:pPr>
          </w:p>
        </w:tc>
      </w:tr>
    </w:tbl>
    <w:p w:rsidR="00EE0548" w:rsidRPr="005F6105" w:rsidRDefault="00EE0548" w:rsidP="00EE0548">
      <w:pPr>
        <w:pStyle w:val="11ff3"/>
        <w:rPr>
          <w:color w:val="auto"/>
        </w:rPr>
        <w:sectPr w:rsidR="00EE0548" w:rsidRPr="005F6105" w:rsidSect="00EE0548">
          <w:footerReference w:type="default" r:id="rId22"/>
          <w:pgSz w:w="11907" w:h="16839" w:code="9"/>
          <w:pgMar w:top="851" w:right="1134" w:bottom="851" w:left="1701" w:header="680" w:footer="284" w:gutter="0"/>
          <w:cols w:space="708"/>
          <w:docGrid w:linePitch="360"/>
        </w:sectPr>
      </w:pPr>
    </w:p>
    <w:p w:rsidR="00EE0548" w:rsidRPr="005F6105" w:rsidRDefault="00EE0548" w:rsidP="00EE0548">
      <w:pPr>
        <w:pStyle w:val="a2"/>
        <w:ind w:firstLine="0"/>
        <w:rPr>
          <w:b/>
          <w:u w:val="none"/>
        </w:rPr>
      </w:pPr>
      <w:r w:rsidRPr="005F6105">
        <w:rPr>
          <w:b/>
          <w:bCs/>
          <w:u w:val="none"/>
        </w:rPr>
        <w:lastRenderedPageBreak/>
        <w:t xml:space="preserve">Таблица 1.8.1.2  – </w:t>
      </w:r>
      <w:r w:rsidRPr="005F6105">
        <w:rPr>
          <w:b/>
          <w:u w:val="none"/>
        </w:rPr>
        <w:t xml:space="preserve">Расход основного топлива от выработки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2233"/>
        <w:gridCol w:w="1676"/>
        <w:gridCol w:w="1676"/>
        <w:gridCol w:w="1676"/>
        <w:gridCol w:w="1676"/>
        <w:gridCol w:w="1259"/>
        <w:gridCol w:w="1749"/>
        <w:gridCol w:w="1119"/>
      </w:tblGrid>
      <w:tr w:rsidR="00EE0548" w:rsidRPr="005F6105" w:rsidTr="00EE0548">
        <w:trPr>
          <w:trHeight w:val="20"/>
          <w:tblHeader/>
        </w:trPr>
        <w:tc>
          <w:tcPr>
            <w:tcW w:w="682" w:type="pct"/>
            <w:shd w:val="clear" w:color="auto" w:fill="D9D9D9" w:themeFill="background1" w:themeFillShade="D9"/>
            <w:vAlign w:val="center"/>
            <w:hideMark/>
          </w:tcPr>
          <w:p w:rsidR="00EE0548" w:rsidRPr="005F6105" w:rsidRDefault="00EE0548" w:rsidP="00EE0548">
            <w:pPr>
              <w:pStyle w:val="1fffb"/>
              <w:rPr>
                <w:rFonts w:cs="Times New Roman"/>
                <w:szCs w:val="20"/>
              </w:rPr>
            </w:pPr>
            <w:r w:rsidRPr="005F6105">
              <w:rPr>
                <w:rFonts w:cs="Times New Roman"/>
                <w:szCs w:val="20"/>
              </w:rPr>
              <w:t>Наименование котельной</w:t>
            </w:r>
          </w:p>
        </w:tc>
        <w:tc>
          <w:tcPr>
            <w:tcW w:w="738" w:type="pct"/>
            <w:shd w:val="clear" w:color="auto" w:fill="D9D9D9" w:themeFill="background1" w:themeFillShade="D9"/>
            <w:vAlign w:val="center"/>
            <w:hideMark/>
          </w:tcPr>
          <w:p w:rsidR="00EE0548" w:rsidRPr="005F6105" w:rsidRDefault="00EE0548" w:rsidP="00EE0548">
            <w:pPr>
              <w:pStyle w:val="1fffb"/>
              <w:rPr>
                <w:rFonts w:cs="Times New Roman"/>
                <w:szCs w:val="20"/>
              </w:rPr>
            </w:pPr>
            <w:r w:rsidRPr="005F6105">
              <w:rPr>
                <w:rFonts w:cs="Times New Roman"/>
                <w:szCs w:val="20"/>
              </w:rPr>
              <w:t>Тепловая нагрузка с учетом потерь при транспортировке и СН, Гкал/час</w:t>
            </w:r>
          </w:p>
        </w:tc>
        <w:tc>
          <w:tcPr>
            <w:tcW w:w="554" w:type="pct"/>
            <w:shd w:val="clear" w:color="auto" w:fill="D9D9D9" w:themeFill="background1" w:themeFillShade="D9"/>
            <w:vAlign w:val="center"/>
            <w:hideMark/>
          </w:tcPr>
          <w:p w:rsidR="00EE0548" w:rsidRPr="005F6105" w:rsidRDefault="00EE0548" w:rsidP="00EE0548">
            <w:pPr>
              <w:pStyle w:val="1fffb"/>
              <w:rPr>
                <w:rFonts w:cs="Times New Roman"/>
                <w:szCs w:val="20"/>
              </w:rPr>
            </w:pPr>
            <w:r w:rsidRPr="005F6105">
              <w:rPr>
                <w:rFonts w:cs="Times New Roman"/>
                <w:szCs w:val="20"/>
              </w:rPr>
              <w:t>Присоединенная тепловая нагрузка (мощность), Гкал/ч</w:t>
            </w:r>
          </w:p>
        </w:tc>
        <w:tc>
          <w:tcPr>
            <w:tcW w:w="554" w:type="pct"/>
            <w:shd w:val="clear" w:color="auto" w:fill="D9D9D9" w:themeFill="background1" w:themeFillShade="D9"/>
            <w:vAlign w:val="center"/>
            <w:hideMark/>
          </w:tcPr>
          <w:p w:rsidR="00EE0548" w:rsidRPr="005F6105" w:rsidRDefault="00EE0548" w:rsidP="00EE0548">
            <w:pPr>
              <w:pStyle w:val="1fffb"/>
              <w:rPr>
                <w:rFonts w:cs="Times New Roman"/>
                <w:szCs w:val="20"/>
              </w:rPr>
            </w:pPr>
            <w:r w:rsidRPr="005F6105">
              <w:rPr>
                <w:rFonts w:cs="Times New Roman"/>
                <w:szCs w:val="20"/>
              </w:rPr>
              <w:t>Объем производства тепловой энергии в год, Гкал</w:t>
            </w:r>
          </w:p>
        </w:tc>
        <w:tc>
          <w:tcPr>
            <w:tcW w:w="554" w:type="pct"/>
            <w:shd w:val="clear" w:color="auto" w:fill="D9D9D9" w:themeFill="background1" w:themeFillShade="D9"/>
            <w:vAlign w:val="center"/>
            <w:hideMark/>
          </w:tcPr>
          <w:p w:rsidR="00EE0548" w:rsidRPr="005F6105" w:rsidRDefault="00EE0548" w:rsidP="00EE0548">
            <w:pPr>
              <w:pStyle w:val="1fffb"/>
              <w:rPr>
                <w:rFonts w:cs="Times New Roman"/>
                <w:szCs w:val="20"/>
              </w:rPr>
            </w:pPr>
            <w:r w:rsidRPr="005F6105">
              <w:rPr>
                <w:rFonts w:cs="Times New Roman"/>
                <w:szCs w:val="20"/>
              </w:rPr>
              <w:t>Основное топливо</w:t>
            </w:r>
          </w:p>
        </w:tc>
        <w:tc>
          <w:tcPr>
            <w:tcW w:w="554" w:type="pct"/>
            <w:shd w:val="clear" w:color="auto" w:fill="D9D9D9" w:themeFill="background1" w:themeFillShade="D9"/>
            <w:vAlign w:val="center"/>
            <w:hideMark/>
          </w:tcPr>
          <w:p w:rsidR="00EE0548" w:rsidRPr="005F6105" w:rsidRDefault="00EE0548" w:rsidP="00EE0548">
            <w:pPr>
              <w:pStyle w:val="1fffb"/>
              <w:rPr>
                <w:rFonts w:cs="Times New Roman"/>
                <w:szCs w:val="20"/>
              </w:rPr>
            </w:pPr>
            <w:r w:rsidRPr="005F6105">
              <w:rPr>
                <w:rFonts w:cs="Times New Roman"/>
                <w:szCs w:val="20"/>
              </w:rPr>
              <w:t>Фактический удельный расход удельного топлива, кг.у.т./Гкал</w:t>
            </w:r>
          </w:p>
        </w:tc>
        <w:tc>
          <w:tcPr>
            <w:tcW w:w="416" w:type="pct"/>
            <w:shd w:val="clear" w:color="auto" w:fill="D9D9D9" w:themeFill="background1" w:themeFillShade="D9"/>
            <w:vAlign w:val="center"/>
            <w:hideMark/>
          </w:tcPr>
          <w:p w:rsidR="00EE0548" w:rsidRPr="005F6105" w:rsidRDefault="00EE0548" w:rsidP="00EE0548">
            <w:pPr>
              <w:pStyle w:val="1fffb"/>
              <w:rPr>
                <w:rFonts w:cs="Times New Roman"/>
                <w:szCs w:val="20"/>
              </w:rPr>
            </w:pPr>
            <w:r w:rsidRPr="005F6105">
              <w:rPr>
                <w:rFonts w:cs="Times New Roman"/>
                <w:szCs w:val="20"/>
              </w:rPr>
              <w:t>Средняя теплотворная способность топлива, ккал/кг</w:t>
            </w:r>
          </w:p>
        </w:tc>
        <w:tc>
          <w:tcPr>
            <w:tcW w:w="578" w:type="pct"/>
            <w:shd w:val="clear" w:color="auto" w:fill="D9D9D9" w:themeFill="background1" w:themeFillShade="D9"/>
            <w:vAlign w:val="center"/>
            <w:hideMark/>
          </w:tcPr>
          <w:p w:rsidR="00EE0548" w:rsidRPr="005F6105" w:rsidRDefault="00EE0548" w:rsidP="00EE0548">
            <w:pPr>
              <w:pStyle w:val="1fffb"/>
              <w:rPr>
                <w:rFonts w:cs="Times New Roman"/>
                <w:szCs w:val="20"/>
              </w:rPr>
            </w:pPr>
            <w:r w:rsidRPr="005F6105">
              <w:rPr>
                <w:rFonts w:cs="Times New Roman"/>
                <w:szCs w:val="20"/>
              </w:rPr>
              <w:t>Годовой расход основного топлива, т.у.т.</w:t>
            </w:r>
          </w:p>
        </w:tc>
        <w:tc>
          <w:tcPr>
            <w:tcW w:w="370" w:type="pct"/>
            <w:shd w:val="clear" w:color="auto" w:fill="D9D9D9" w:themeFill="background1" w:themeFillShade="D9"/>
            <w:vAlign w:val="center"/>
            <w:hideMark/>
          </w:tcPr>
          <w:p w:rsidR="00EE0548" w:rsidRPr="005F6105" w:rsidRDefault="00EE0548" w:rsidP="00EE0548">
            <w:pPr>
              <w:pStyle w:val="1fffb"/>
              <w:rPr>
                <w:rFonts w:cs="Times New Roman"/>
                <w:szCs w:val="20"/>
              </w:rPr>
            </w:pPr>
            <w:r w:rsidRPr="005F6105">
              <w:rPr>
                <w:rFonts w:cs="Times New Roman"/>
                <w:szCs w:val="20"/>
              </w:rPr>
              <w:t>Годовой расход натурального топлива,т (м</w:t>
            </w:r>
            <w:r w:rsidRPr="005F6105">
              <w:rPr>
                <w:rFonts w:cs="Times New Roman"/>
                <w:szCs w:val="20"/>
                <w:vertAlign w:val="superscript"/>
              </w:rPr>
              <w:t>3</w:t>
            </w:r>
            <w:r w:rsidRPr="005F6105">
              <w:rPr>
                <w:rFonts w:cs="Times New Roman"/>
                <w:szCs w:val="20"/>
              </w:rPr>
              <w:t>)</w:t>
            </w:r>
          </w:p>
        </w:tc>
      </w:tr>
      <w:tr w:rsidR="00EE0548" w:rsidRPr="005F6105" w:rsidTr="00EE0548">
        <w:trPr>
          <w:trHeight w:val="20"/>
        </w:trPr>
        <w:tc>
          <w:tcPr>
            <w:tcW w:w="5000" w:type="pct"/>
            <w:gridSpan w:val="9"/>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2021 год</w:t>
            </w:r>
          </w:p>
        </w:tc>
      </w:tr>
      <w:tr w:rsidR="00EE0548" w:rsidRPr="005F6105" w:rsidTr="00EE0548">
        <w:trPr>
          <w:trHeight w:val="20"/>
        </w:trPr>
        <w:tc>
          <w:tcPr>
            <w:tcW w:w="682" w:type="pct"/>
            <w:shd w:val="clear" w:color="000000" w:fill="FFFFFF"/>
            <w:vAlign w:val="center"/>
            <w:hideMark/>
          </w:tcPr>
          <w:p w:rsidR="00EE0548" w:rsidRPr="005F6105" w:rsidRDefault="00EE0548" w:rsidP="00EE0548">
            <w:pPr>
              <w:pStyle w:val="1fffb"/>
            </w:pPr>
            <w:r w:rsidRPr="005F6105">
              <w:t>Котельная пос. 4-е отделение Государственной селекционной станции</w:t>
            </w:r>
          </w:p>
        </w:tc>
        <w:tc>
          <w:tcPr>
            <w:tcW w:w="738" w:type="pct"/>
            <w:shd w:val="clear" w:color="000000" w:fill="FFFFFF"/>
            <w:vAlign w:val="center"/>
            <w:hideMark/>
          </w:tcPr>
          <w:p w:rsidR="00EE0548" w:rsidRPr="005F6105" w:rsidRDefault="00EE0548" w:rsidP="00EE0548">
            <w:pPr>
              <w:pStyle w:val="1fffb"/>
            </w:pPr>
            <w:r w:rsidRPr="005F6105">
              <w:t>0,67</w:t>
            </w:r>
          </w:p>
        </w:tc>
        <w:tc>
          <w:tcPr>
            <w:tcW w:w="554" w:type="pct"/>
            <w:shd w:val="clear" w:color="000000" w:fill="FFFFFF"/>
            <w:vAlign w:val="center"/>
            <w:hideMark/>
          </w:tcPr>
          <w:p w:rsidR="00EE0548" w:rsidRPr="005F6105" w:rsidRDefault="00EE0548" w:rsidP="00EE0548">
            <w:pPr>
              <w:pStyle w:val="1fffb"/>
              <w:rPr>
                <w:szCs w:val="20"/>
              </w:rPr>
            </w:pPr>
            <w:r w:rsidRPr="005F6105">
              <w:rPr>
                <w:szCs w:val="20"/>
              </w:rPr>
              <w:t>0,549</w:t>
            </w:r>
          </w:p>
        </w:tc>
        <w:tc>
          <w:tcPr>
            <w:tcW w:w="554" w:type="pct"/>
            <w:shd w:val="clear" w:color="000000" w:fill="FFFFFF"/>
            <w:vAlign w:val="center"/>
            <w:hideMark/>
          </w:tcPr>
          <w:p w:rsidR="00EE0548" w:rsidRPr="005F6105" w:rsidRDefault="00EE0548" w:rsidP="00EE0548">
            <w:pPr>
              <w:pStyle w:val="1fffb"/>
              <w:rPr>
                <w:sz w:val="24"/>
                <w:szCs w:val="24"/>
              </w:rPr>
            </w:pPr>
            <w:r w:rsidRPr="005F6105">
              <w:t>2006,18</w:t>
            </w:r>
          </w:p>
        </w:tc>
        <w:tc>
          <w:tcPr>
            <w:tcW w:w="554" w:type="pct"/>
            <w:shd w:val="clear" w:color="000000" w:fill="FFFFFF"/>
            <w:vAlign w:val="center"/>
            <w:hideMark/>
          </w:tcPr>
          <w:p w:rsidR="00EE0548" w:rsidRPr="005F6105" w:rsidRDefault="00EE0548" w:rsidP="00EE0548">
            <w:pPr>
              <w:pStyle w:val="1fffb"/>
            </w:pPr>
            <w:r w:rsidRPr="005F6105">
              <w:t>Уголь</w:t>
            </w:r>
          </w:p>
        </w:tc>
        <w:tc>
          <w:tcPr>
            <w:tcW w:w="554" w:type="pct"/>
            <w:shd w:val="clear" w:color="000000" w:fill="FFFFFF"/>
            <w:noWrap/>
            <w:vAlign w:val="center"/>
            <w:hideMark/>
          </w:tcPr>
          <w:p w:rsidR="00EE0548" w:rsidRPr="005F6105" w:rsidRDefault="00EE0548" w:rsidP="00EE0548">
            <w:pPr>
              <w:pStyle w:val="1fffb"/>
              <w:rPr>
                <w:szCs w:val="20"/>
              </w:rPr>
            </w:pPr>
            <w:r w:rsidRPr="005F6105">
              <w:rPr>
                <w:szCs w:val="20"/>
              </w:rPr>
              <w:t>188</w:t>
            </w:r>
          </w:p>
        </w:tc>
        <w:tc>
          <w:tcPr>
            <w:tcW w:w="416" w:type="pct"/>
            <w:shd w:val="clear" w:color="auto" w:fill="auto"/>
            <w:noWrap/>
            <w:vAlign w:val="center"/>
            <w:hideMark/>
          </w:tcPr>
          <w:p w:rsidR="00EE0548" w:rsidRPr="005F6105" w:rsidRDefault="00EE0548" w:rsidP="00EE0548">
            <w:pPr>
              <w:pStyle w:val="1fffb"/>
              <w:rPr>
                <w:szCs w:val="20"/>
              </w:rPr>
            </w:pPr>
            <w:r w:rsidRPr="005F6105">
              <w:rPr>
                <w:szCs w:val="20"/>
              </w:rPr>
              <w:t>4100-4548</w:t>
            </w:r>
          </w:p>
        </w:tc>
        <w:tc>
          <w:tcPr>
            <w:tcW w:w="578" w:type="pct"/>
            <w:shd w:val="clear" w:color="auto" w:fill="auto"/>
            <w:vAlign w:val="center"/>
            <w:hideMark/>
          </w:tcPr>
          <w:p w:rsidR="00EE0548" w:rsidRPr="005F6105" w:rsidRDefault="00EE0548" w:rsidP="00EE0548">
            <w:pPr>
              <w:pStyle w:val="1fffb"/>
              <w:rPr>
                <w:szCs w:val="20"/>
              </w:rPr>
            </w:pPr>
            <w:r w:rsidRPr="005F6105">
              <w:rPr>
                <w:szCs w:val="20"/>
              </w:rPr>
              <w:t>574,2</w:t>
            </w:r>
          </w:p>
        </w:tc>
        <w:tc>
          <w:tcPr>
            <w:tcW w:w="370" w:type="pct"/>
            <w:shd w:val="clear" w:color="auto" w:fill="auto"/>
            <w:vAlign w:val="center"/>
            <w:hideMark/>
          </w:tcPr>
          <w:p w:rsidR="00EE0548" w:rsidRPr="005F6105" w:rsidRDefault="00EE0548" w:rsidP="00EE0548">
            <w:pPr>
              <w:pStyle w:val="1fffb"/>
              <w:rPr>
                <w:szCs w:val="20"/>
              </w:rPr>
            </w:pPr>
            <w:r w:rsidRPr="005F6105">
              <w:rPr>
                <w:szCs w:val="20"/>
              </w:rPr>
              <w:t>884,74</w:t>
            </w:r>
          </w:p>
        </w:tc>
      </w:tr>
    </w:tbl>
    <w:p w:rsidR="00EE0548" w:rsidRPr="005F6105" w:rsidRDefault="00EE0548" w:rsidP="00EE0548">
      <w:pPr>
        <w:spacing w:line="336" w:lineRule="auto"/>
        <w:rPr>
          <w:rFonts w:ascii="Times New Roman" w:eastAsia="Calibri" w:hAnsi="Times New Roman" w:cs="Times New Roman"/>
          <w:b/>
          <w:bCs/>
          <w:szCs w:val="24"/>
        </w:rPr>
        <w:sectPr w:rsidR="00EE0548" w:rsidRPr="005F6105" w:rsidSect="00EE0548">
          <w:pgSz w:w="16839" w:h="11907" w:orient="landscape" w:code="9"/>
          <w:pgMar w:top="1701" w:right="851" w:bottom="1134" w:left="851" w:header="454" w:footer="454" w:gutter="0"/>
          <w:cols w:space="708"/>
          <w:docGrid w:linePitch="360"/>
        </w:sectPr>
      </w:pPr>
    </w:p>
    <w:p w:rsidR="00EE0548" w:rsidRPr="005F6105" w:rsidRDefault="00EE0548" w:rsidP="00EE0548">
      <w:pPr>
        <w:spacing w:after="0" w:line="240" w:lineRule="auto"/>
        <w:rPr>
          <w:rFonts w:ascii="Times New Roman" w:eastAsia="Calibri" w:hAnsi="Times New Roman" w:cs="Times New Roman"/>
          <w:b/>
          <w:bCs/>
          <w:szCs w:val="24"/>
        </w:rPr>
      </w:pPr>
    </w:p>
    <w:p w:rsidR="00EE0548" w:rsidRPr="005F6105" w:rsidRDefault="00EE0548" w:rsidP="00EE0548">
      <w:pPr>
        <w:pStyle w:val="20"/>
        <w:spacing w:before="0" w:after="0" w:line="240" w:lineRule="auto"/>
        <w:rPr>
          <w:rFonts w:eastAsia="Calibri" w:cs="Times New Roman"/>
          <w:bCs/>
          <w:szCs w:val="24"/>
          <w:lang w:bidi="ar-SA"/>
        </w:rPr>
      </w:pPr>
      <w:bookmarkStart w:id="238" w:name="_Toc78674743"/>
      <w:bookmarkStart w:id="239" w:name="_Toc84970980"/>
      <w:bookmarkStart w:id="240" w:name="_Toc84978969"/>
      <w:r w:rsidRPr="005F6105">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38"/>
      <w:bookmarkEnd w:id="239"/>
      <w:bookmarkEnd w:id="240"/>
    </w:p>
    <w:bookmarkEnd w:id="237"/>
    <w:p w:rsidR="00EE0548" w:rsidRPr="005F6105" w:rsidRDefault="00EE0548" w:rsidP="00EE0548">
      <w:pPr>
        <w:pStyle w:val="11ff3"/>
        <w:rPr>
          <w:color w:val="auto"/>
        </w:rPr>
      </w:pPr>
    </w:p>
    <w:p w:rsidR="00EE0548" w:rsidRPr="005F6105" w:rsidRDefault="00EE0548" w:rsidP="00EE0548">
      <w:pPr>
        <w:pStyle w:val="11ff3"/>
        <w:rPr>
          <w:color w:val="auto"/>
          <w:lang w:eastAsia="ru-RU"/>
        </w:rPr>
      </w:pPr>
      <w:r w:rsidRPr="005F6105">
        <w:rPr>
          <w:color w:val="auto"/>
        </w:rPr>
        <w:t>Резервным</w:t>
      </w:r>
      <w:r w:rsidRPr="005F6105">
        <w:rPr>
          <w:color w:val="auto"/>
          <w:spacing w:val="50"/>
        </w:rPr>
        <w:t xml:space="preserve"> </w:t>
      </w:r>
      <w:r w:rsidRPr="005F6105">
        <w:rPr>
          <w:color w:val="auto"/>
        </w:rPr>
        <w:t>и</w:t>
      </w:r>
      <w:r w:rsidRPr="005F6105">
        <w:rPr>
          <w:color w:val="auto"/>
          <w:spacing w:val="50"/>
        </w:rPr>
        <w:t xml:space="preserve"> </w:t>
      </w:r>
      <w:r w:rsidRPr="005F6105">
        <w:rPr>
          <w:color w:val="auto"/>
        </w:rPr>
        <w:t>аварийным</w:t>
      </w:r>
      <w:r w:rsidRPr="005F6105">
        <w:rPr>
          <w:color w:val="auto"/>
          <w:spacing w:val="50"/>
        </w:rPr>
        <w:t xml:space="preserve"> </w:t>
      </w:r>
      <w:r w:rsidRPr="005F6105">
        <w:rPr>
          <w:color w:val="auto"/>
        </w:rPr>
        <w:t>топливом</w:t>
      </w:r>
      <w:r w:rsidRPr="005F6105">
        <w:rPr>
          <w:color w:val="auto"/>
          <w:spacing w:val="49"/>
        </w:rPr>
        <w:t xml:space="preserve"> </w:t>
      </w:r>
      <w:r w:rsidRPr="005F6105">
        <w:rPr>
          <w:color w:val="auto"/>
        </w:rPr>
        <w:t>на</w:t>
      </w:r>
      <w:r w:rsidRPr="005F6105">
        <w:rPr>
          <w:color w:val="auto"/>
          <w:spacing w:val="49"/>
        </w:rPr>
        <w:t xml:space="preserve"> </w:t>
      </w:r>
      <w:r w:rsidRPr="005F6105">
        <w:rPr>
          <w:color w:val="auto"/>
        </w:rPr>
        <w:t>котельной,</w:t>
      </w:r>
      <w:r w:rsidRPr="005F6105">
        <w:rPr>
          <w:color w:val="auto"/>
          <w:spacing w:val="50"/>
        </w:rPr>
        <w:t xml:space="preserve"> </w:t>
      </w:r>
      <w:r w:rsidRPr="005F6105">
        <w:rPr>
          <w:color w:val="auto"/>
        </w:rPr>
        <w:t>расположенной</w:t>
      </w:r>
      <w:r w:rsidRPr="005F6105">
        <w:rPr>
          <w:color w:val="auto"/>
          <w:spacing w:val="49"/>
        </w:rPr>
        <w:t xml:space="preserve"> </w:t>
      </w:r>
      <w:r w:rsidRPr="005F6105">
        <w:rPr>
          <w:color w:val="auto"/>
        </w:rPr>
        <w:t>в</w:t>
      </w:r>
      <w:r w:rsidRPr="005F6105">
        <w:rPr>
          <w:color w:val="auto"/>
          <w:spacing w:val="49"/>
        </w:rPr>
        <w:t xml:space="preserve"> </w:t>
      </w:r>
      <w:r w:rsidRPr="005F6105">
        <w:rPr>
          <w:color w:val="auto"/>
        </w:rPr>
        <w:t>границах</w:t>
      </w:r>
      <w:r w:rsidRPr="005F6105">
        <w:rPr>
          <w:color w:val="auto"/>
          <w:spacing w:val="-62"/>
        </w:rPr>
        <w:t xml:space="preserve">    </w:t>
      </w:r>
      <w:r w:rsidRPr="005F6105">
        <w:rPr>
          <w:color w:val="auto"/>
        </w:rPr>
        <w:t>Писаревского сельского поселения</w:t>
      </w:r>
      <w:r w:rsidRPr="005F6105">
        <w:rPr>
          <w:color w:val="auto"/>
          <w:spacing w:val="-1"/>
        </w:rPr>
        <w:t xml:space="preserve"> </w:t>
      </w:r>
      <w:r w:rsidRPr="005F6105">
        <w:rPr>
          <w:color w:val="auto"/>
        </w:rPr>
        <w:t>является уголь.</w:t>
      </w:r>
      <w:r w:rsidRPr="005F6105">
        <w:rPr>
          <w:color w:val="auto"/>
          <w:lang w:eastAsia="ru-RU"/>
        </w:rPr>
        <w:t xml:space="preserve"> </w:t>
      </w:r>
    </w:p>
    <w:p w:rsidR="00EE0548" w:rsidRPr="005F6105" w:rsidRDefault="00EE0548" w:rsidP="00EE0548">
      <w:pPr>
        <w:pStyle w:val="a2"/>
        <w:ind w:firstLine="0"/>
        <w:rPr>
          <w:bCs/>
          <w:iCs/>
          <w:w w:val="105"/>
          <w:kern w:val="28"/>
          <w:szCs w:val="24"/>
          <w:u w:val="none"/>
        </w:rPr>
      </w:pPr>
      <w:r w:rsidRPr="005F6105">
        <w:rPr>
          <w:b/>
          <w:bCs/>
          <w:u w:val="none"/>
        </w:rPr>
        <w:t xml:space="preserve">Таблица 1.8.2.1 – </w:t>
      </w:r>
      <w:r w:rsidRPr="005F6105">
        <w:rPr>
          <w:b/>
          <w:u w:val="none"/>
          <w:lang w:eastAsia="ru-RU"/>
        </w:rPr>
        <w:t>Аварийный запас топлива</w:t>
      </w:r>
    </w:p>
    <w:tbl>
      <w:tblPr>
        <w:tblW w:w="5000" w:type="pct"/>
        <w:tblCellMar>
          <w:left w:w="0" w:type="dxa"/>
          <w:right w:w="0" w:type="dxa"/>
        </w:tblCellMar>
        <w:tblLook w:val="04A0" w:firstRow="1" w:lastRow="0" w:firstColumn="1" w:lastColumn="0" w:noHBand="0" w:noVBand="1"/>
      </w:tblPr>
      <w:tblGrid>
        <w:gridCol w:w="2234"/>
        <w:gridCol w:w="2126"/>
        <w:gridCol w:w="1568"/>
        <w:gridCol w:w="1568"/>
        <w:gridCol w:w="1566"/>
      </w:tblGrid>
      <w:tr w:rsidR="00EE0548" w:rsidRPr="005F6105" w:rsidTr="00EE0548">
        <w:trPr>
          <w:trHeight w:val="20"/>
        </w:trPr>
        <w:tc>
          <w:tcPr>
            <w:tcW w:w="12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Максимально-часовой  расход топлива, тыс. м</w:t>
            </w:r>
            <w:r w:rsidRPr="005F6105">
              <w:rPr>
                <w:rFonts w:cs="Times New Roman"/>
                <w:vertAlign w:val="superscript"/>
              </w:rPr>
              <w:t>3</w:t>
            </w:r>
            <w:r w:rsidRPr="005F6105">
              <w:rPr>
                <w:rFonts w:cs="Times New Roman"/>
              </w:rPr>
              <w:t>/час</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Расход топлива за сутки, тыс. м</w:t>
            </w:r>
            <w:r w:rsidRPr="005F6105">
              <w:rPr>
                <w:rFonts w:cs="Times New Roman"/>
                <w:vertAlign w:val="superscript"/>
              </w:rPr>
              <w:t>3</w:t>
            </w:r>
            <w:r w:rsidRPr="005F6105">
              <w:rPr>
                <w:rFonts w:cs="Times New Roman"/>
              </w:rPr>
              <w:t>/сут</w:t>
            </w:r>
          </w:p>
        </w:tc>
        <w:tc>
          <w:tcPr>
            <w:tcW w:w="8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Аварийный запас топлива, тыс. м</w:t>
            </w:r>
            <w:r w:rsidRPr="005F6105">
              <w:rPr>
                <w:rFonts w:cs="Times New Roman"/>
                <w:vertAlign w:val="superscript"/>
              </w:rPr>
              <w:t>3</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2021 год</w:t>
            </w:r>
          </w:p>
        </w:tc>
      </w:tr>
      <w:tr w:rsidR="00EE0548" w:rsidRPr="005F6105" w:rsidTr="00EE0548">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rPr>
            </w:pPr>
            <w:r w:rsidRPr="005F6105">
              <w:rPr>
                <w:rFonts w:cs="Times New Roman"/>
              </w:rPr>
              <w:t xml:space="preserve">Котельная пос. </w:t>
            </w:r>
            <w:r w:rsidRPr="005F6105">
              <w:t>4-е отделение Государственной селекционной станции</w:t>
            </w:r>
          </w:p>
        </w:tc>
        <w:tc>
          <w:tcPr>
            <w:tcW w:w="117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0,11</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0,17</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4,10</w:t>
            </w:r>
          </w:p>
        </w:tc>
        <w:tc>
          <w:tcPr>
            <w:tcW w:w="864"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12,30</w:t>
            </w:r>
          </w:p>
        </w:tc>
      </w:tr>
    </w:tbl>
    <w:p w:rsidR="00EE0548" w:rsidRPr="005F6105" w:rsidRDefault="00EE0548" w:rsidP="00EE0548">
      <w:pPr>
        <w:pStyle w:val="a2"/>
        <w:ind w:firstLine="0"/>
        <w:rPr>
          <w:bCs/>
          <w:iCs/>
          <w:w w:val="105"/>
          <w:kern w:val="28"/>
          <w:szCs w:val="24"/>
          <w:u w:val="none"/>
        </w:rPr>
      </w:pPr>
      <w:r w:rsidRPr="005F6105">
        <w:rPr>
          <w:bCs/>
          <w:iCs/>
          <w:w w:val="105"/>
          <w:kern w:val="28"/>
          <w:szCs w:val="24"/>
          <w:u w:val="none"/>
        </w:rPr>
        <w:t xml:space="preserve"> </w:t>
      </w:r>
      <w:r w:rsidRPr="005F6105">
        <w:rPr>
          <w:bCs/>
          <w:iCs/>
          <w:w w:val="105"/>
          <w:kern w:val="28"/>
          <w:szCs w:val="24"/>
          <w:u w:val="none"/>
        </w:rPr>
        <w:fldChar w:fldCharType="begin"/>
      </w:r>
      <w:r w:rsidRPr="005F6105">
        <w:rPr>
          <w:bCs/>
          <w:iCs/>
          <w:w w:val="105"/>
          <w:kern w:val="28"/>
          <w:szCs w:val="24"/>
          <w:u w:val="none"/>
        </w:rPr>
        <w:instrText xml:space="preserve"> LINK Excel.Sheet.12 "F:\\Интерстрой\\ТС\\Ропшинское\\Расчётные таблицы Ропшинское .xlsx" "Табл 1.6.1!R60C1:R63C5" \f 4 \h \* MERGEFORMAT </w:instrText>
      </w:r>
      <w:r w:rsidRPr="005F6105">
        <w:rPr>
          <w:bCs/>
          <w:iCs/>
          <w:w w:val="105"/>
          <w:kern w:val="28"/>
          <w:szCs w:val="24"/>
          <w:u w:val="none"/>
        </w:rPr>
        <w:fldChar w:fldCharType="separate"/>
      </w:r>
    </w:p>
    <w:p w:rsidR="00EE0548" w:rsidRPr="005F6105" w:rsidRDefault="00EE0548" w:rsidP="00EE0548">
      <w:pPr>
        <w:pStyle w:val="11ff3"/>
        <w:rPr>
          <w:color w:val="auto"/>
        </w:rPr>
      </w:pPr>
      <w:r w:rsidRPr="005F6105">
        <w:rPr>
          <w:color w:val="auto"/>
        </w:rPr>
        <w:fldChar w:fldCharType="end"/>
      </w:r>
      <w:r w:rsidRPr="005F6105">
        <w:rPr>
          <w:color w:val="auto"/>
        </w:rPr>
        <w:t xml:space="preserve"> Резервное топливо для источника тепловой энергии системы централизованного теплоснабжения - уголь.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w:t>
      </w:r>
      <w:r w:rsidRPr="005F6105">
        <w:rPr>
          <w:color w:val="auto"/>
        </w:rPr>
        <w:lastRenderedPageBreak/>
        <w:t>(далее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каждой котельной, сжигающей или имеющей в качестве резервного твердое или жидкое топливо (уголь, мазут, торф, дизельное топливо). Расчеты производятся на 1 октября планируемого года.</w:t>
      </w:r>
    </w:p>
    <w:p w:rsidR="00EE0548" w:rsidRPr="005F6105" w:rsidRDefault="00EE0548" w:rsidP="00EE0548">
      <w:pPr>
        <w:pStyle w:val="11ff3"/>
        <w:rPr>
          <w:color w:val="auto"/>
        </w:rPr>
      </w:pPr>
      <w:r w:rsidRPr="005F6105">
        <w:rPr>
          <w:color w:val="auto"/>
        </w:rPr>
        <w:t xml:space="preserve">Для котельных в связи с сезонностью завоза топлива, ННЗТ не рассчитывается и не устанавливается. </w:t>
      </w:r>
    </w:p>
    <w:p w:rsidR="00EE0548" w:rsidRPr="005F6105" w:rsidRDefault="00EE0548" w:rsidP="00EE0548">
      <w:pPr>
        <w:pStyle w:val="11ff3"/>
        <w:rPr>
          <w:color w:val="auto"/>
        </w:rPr>
      </w:pPr>
      <w:r w:rsidRPr="005F6105">
        <w:rPr>
          <w:color w:val="auto"/>
        </w:rPr>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EE0548" w:rsidRPr="005F6105" w:rsidRDefault="00EE0548" w:rsidP="00EE0548">
      <w:pPr>
        <w:pStyle w:val="20"/>
        <w:widowControl w:val="0"/>
        <w:spacing w:before="240" w:line="240" w:lineRule="auto"/>
        <w:ind w:left="0" w:firstLine="0"/>
        <w:jc w:val="both"/>
        <w:textAlignment w:val="baseline"/>
        <w:rPr>
          <w:rFonts w:cs="Times New Roman"/>
        </w:rPr>
      </w:pPr>
      <w:bookmarkStart w:id="241" w:name="_Toc515271639"/>
      <w:bookmarkStart w:id="242" w:name="_Toc390784448"/>
      <w:bookmarkStart w:id="243" w:name="_Toc334515836"/>
      <w:bookmarkStart w:id="244" w:name="_Toc78674744"/>
      <w:bookmarkStart w:id="245" w:name="_Toc84970981"/>
      <w:bookmarkStart w:id="246" w:name="_Toc84978970"/>
      <w:r w:rsidRPr="005F6105">
        <w:rPr>
          <w:rFonts w:cs="Times New Roman"/>
        </w:rPr>
        <w:t>Описание особенностей характеристик топлив в зависимости от мест поставки</w:t>
      </w:r>
      <w:bookmarkEnd w:id="241"/>
      <w:bookmarkEnd w:id="242"/>
      <w:bookmarkEnd w:id="243"/>
      <w:bookmarkEnd w:id="244"/>
      <w:bookmarkEnd w:id="245"/>
      <w:bookmarkEnd w:id="246"/>
    </w:p>
    <w:p w:rsidR="00EE0548" w:rsidRPr="005F6105" w:rsidRDefault="00EE0548" w:rsidP="00EE0548">
      <w:pPr>
        <w:pStyle w:val="11ff3"/>
        <w:rPr>
          <w:color w:val="auto"/>
        </w:rPr>
      </w:pPr>
      <w:bookmarkStart w:id="247" w:name="_Toc515271640"/>
      <w:r w:rsidRPr="005F6105">
        <w:rPr>
          <w:color w:val="auto"/>
        </w:rPr>
        <w:t>Резервное топливо для источников тепловой энергии систем централизованного теплоснабжения.</w:t>
      </w:r>
    </w:p>
    <w:p w:rsidR="00EE0548" w:rsidRPr="005F6105" w:rsidRDefault="00EE0548" w:rsidP="00EE0548">
      <w:pPr>
        <w:pStyle w:val="11ff3"/>
        <w:rPr>
          <w:color w:val="auto"/>
        </w:rPr>
      </w:pPr>
      <w:r w:rsidRPr="005F6105">
        <w:rPr>
          <w:color w:val="auto"/>
        </w:rPr>
        <w:t>Основные характеристики различных видов топлива приведены в таблице.</w:t>
      </w:r>
    </w:p>
    <w:p w:rsidR="00EE0548" w:rsidRPr="005F6105" w:rsidRDefault="00EE0548" w:rsidP="00EE0548">
      <w:pPr>
        <w:pStyle w:val="11ff3"/>
        <w:rPr>
          <w:b/>
          <w:color w:val="auto"/>
        </w:rPr>
      </w:pPr>
      <w:r w:rsidRPr="005F6105">
        <w:rPr>
          <w:b/>
          <w:color w:val="auto"/>
        </w:rPr>
        <w:t>Таблица 1.8.3.1 – 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340"/>
        <w:gridCol w:w="1074"/>
        <w:gridCol w:w="1295"/>
        <w:gridCol w:w="927"/>
        <w:gridCol w:w="1420"/>
      </w:tblGrid>
      <w:tr w:rsidR="00EE0548" w:rsidRPr="005F6105" w:rsidTr="00EE0548">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bCs/>
                <w:sz w:val="20"/>
                <w:szCs w:val="20"/>
              </w:rPr>
              <w:t>Удельная теплота сгорания</w:t>
            </w:r>
          </w:p>
        </w:tc>
      </w:tr>
      <w:tr w:rsidR="00EE0548" w:rsidRPr="005F6105" w:rsidTr="00EE0548">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E0548" w:rsidRPr="005F6105" w:rsidRDefault="00EE0548" w:rsidP="00EE0548">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EE0548" w:rsidRPr="005F6105" w:rsidRDefault="00EE0548" w:rsidP="00EE0548">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МДж</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3,62</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43,12</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40,61</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43,50</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xml:space="preserve"> уголь </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44,00</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44,00</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33,50</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45,20</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50,03</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45,57</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48,02</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м </w:t>
            </w:r>
            <w:r w:rsidRPr="005F6105">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120,00</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27,00</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12,98</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28,05</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27,26</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12,10</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17,58</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10,84</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4,7</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17,17</w:t>
            </w:r>
          </w:p>
        </w:tc>
      </w:tr>
      <w:tr w:rsidR="00EE0548" w:rsidRPr="005F6105" w:rsidTr="00EE0548">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8,37</w:t>
            </w:r>
          </w:p>
        </w:tc>
      </w:tr>
    </w:tbl>
    <w:p w:rsidR="00EE0548" w:rsidRPr="005F6105" w:rsidRDefault="00EE0548" w:rsidP="00EE0548">
      <w:pPr>
        <w:pStyle w:val="11ff3"/>
        <w:rPr>
          <w:color w:val="auto"/>
        </w:rPr>
      </w:pPr>
    </w:p>
    <w:p w:rsidR="00EE0548" w:rsidRPr="005F6105" w:rsidRDefault="00EE0548" w:rsidP="00EE0548">
      <w:pPr>
        <w:pStyle w:val="20"/>
        <w:spacing w:before="0" w:after="0"/>
        <w:ind w:left="0" w:firstLine="0"/>
        <w:jc w:val="both"/>
        <w:rPr>
          <w:rFonts w:cs="Times New Roman"/>
        </w:rPr>
      </w:pPr>
      <w:bookmarkStart w:id="248" w:name="_Toc78674745"/>
      <w:bookmarkStart w:id="249" w:name="_Toc84970982"/>
      <w:bookmarkStart w:id="250" w:name="_Toc84978971"/>
      <w:r w:rsidRPr="005F6105">
        <w:rPr>
          <w:rFonts w:cs="Times New Roman"/>
        </w:rPr>
        <w:t>Описание использования местных видов топлива, анализ поставки топлива в периоды расчетных температур наружного воздуха</w:t>
      </w:r>
      <w:bookmarkEnd w:id="247"/>
      <w:bookmarkEnd w:id="248"/>
      <w:bookmarkEnd w:id="249"/>
      <w:bookmarkEnd w:id="250"/>
    </w:p>
    <w:p w:rsidR="00EE0548" w:rsidRPr="005F6105" w:rsidRDefault="00EE0548" w:rsidP="00EE0548">
      <w:pPr>
        <w:pStyle w:val="11ff3"/>
        <w:rPr>
          <w:color w:val="auto"/>
        </w:rPr>
      </w:pPr>
      <w:r w:rsidRPr="005F6105">
        <w:rPr>
          <w:color w:val="auto"/>
        </w:rPr>
        <w:t>Срыва поставок основного и резервного топлива в 2021 г. – не зафиксировано. Условиями Договоров поставки, заключаемыми между теплогенерирующими компаниями и поставщиком топлива,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rsidR="00EE0548" w:rsidRPr="005F6105" w:rsidRDefault="00EE0548" w:rsidP="00EE0548">
      <w:pPr>
        <w:pStyle w:val="11ff3"/>
        <w:rPr>
          <w:color w:val="auto"/>
          <w:lang w:eastAsia="ru-RU"/>
        </w:rPr>
      </w:pPr>
      <w:r w:rsidRPr="005F6105">
        <w:rPr>
          <w:color w:val="auto"/>
        </w:rPr>
        <w:t>На период экстремальных погодных условий на предприятиях теплоэнергогенерирующих</w:t>
      </w:r>
      <w:r w:rsidRPr="005F6105">
        <w:rPr>
          <w:color w:val="auto"/>
          <w:lang w:eastAsia="ru-RU"/>
        </w:rPr>
        <w:t xml:space="preserve"> компаний вводится усиленный контроль над работой систем и оборудования.</w:t>
      </w:r>
    </w:p>
    <w:p w:rsidR="00EE0548" w:rsidRPr="005F6105" w:rsidRDefault="00EE0548" w:rsidP="00EE0548">
      <w:pPr>
        <w:pStyle w:val="20"/>
        <w:ind w:left="0" w:firstLine="0"/>
        <w:rPr>
          <w:rFonts w:cs="Times New Roman"/>
          <w:szCs w:val="24"/>
          <w:lang w:eastAsia="ru-RU"/>
        </w:rPr>
      </w:pPr>
      <w:bookmarkStart w:id="251" w:name="_Toc84970983"/>
      <w:bookmarkStart w:id="252" w:name="_Toc84978972"/>
      <w:r w:rsidRPr="005F6105">
        <w:rPr>
          <w:rFonts w:cs="Times New Roman"/>
          <w:lang w:eastAsia="ru-RU"/>
        </w:rPr>
        <w:t>Возобновляемые источники энергии и местные виды топлива не используются.</w:t>
      </w:r>
      <w:bookmarkStart w:id="253" w:name="_Toc78674746"/>
      <w:r w:rsidRPr="005F6105">
        <w:rPr>
          <w:rFonts w:cs="Times New Roman"/>
          <w:lang w:eastAsia="ru-RU"/>
        </w:rPr>
        <w:t xml:space="preserve"> </w:t>
      </w:r>
      <w:r w:rsidRPr="005F6105">
        <w:rPr>
          <w:rFonts w:cs="Times New Roman"/>
          <w:szCs w:val="24"/>
          <w:lang w:eastAsia="ru-RU"/>
        </w:rPr>
        <w:t>Описание видов топлива (в случае, если топливом является уг</w:t>
      </w:r>
      <w:r w:rsidRPr="005F6105">
        <w:rPr>
          <w:rFonts w:cs="Times New Roman"/>
          <w:szCs w:val="24"/>
          <w:lang w:val="en-US" w:eastAsia="ru-RU"/>
        </w:rPr>
        <w:t>o</w:t>
      </w:r>
      <w:r w:rsidRPr="005F6105">
        <w:rPr>
          <w:rFonts w:cs="Times New Roman"/>
          <w:szCs w:val="24"/>
          <w:lang w:eastAsia="ru-RU"/>
        </w:rPr>
        <w:t>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1"/>
      <w:bookmarkEnd w:id="252"/>
      <w:bookmarkEnd w:id="253"/>
    </w:p>
    <w:p w:rsidR="00EE0548" w:rsidRPr="005F6105" w:rsidRDefault="00EE0548" w:rsidP="00EE0548">
      <w:pPr>
        <w:pStyle w:val="11ff3"/>
        <w:rPr>
          <w:color w:val="auto"/>
        </w:rPr>
      </w:pPr>
      <w:r w:rsidRPr="005F6105">
        <w:rPr>
          <w:color w:val="auto"/>
        </w:rPr>
        <w:t>В качестве основного котельно-печного топлива на котельных Писаревского сельского поселения используется уголь со средней теплотворной способностью 4346,4 Ккал/кг.</w:t>
      </w:r>
    </w:p>
    <w:p w:rsidR="00EE0548" w:rsidRDefault="00EE0548" w:rsidP="00EE0548">
      <w:pPr>
        <w:pStyle w:val="11ff3"/>
        <w:rPr>
          <w:color w:val="auto"/>
        </w:rPr>
      </w:pPr>
      <w:r w:rsidRPr="005F6105">
        <w:rPr>
          <w:color w:val="auto"/>
        </w:rPr>
        <w:t xml:space="preserve">Потребление котельно-печного топлива, определенное расчетным путем в зависимости от утвержденного норматива удельного расхода топлива на отпущенную тепловую энергию, составляет порядка 203,6 </w:t>
      </w:r>
      <w:r>
        <w:rPr>
          <w:color w:val="auto"/>
        </w:rPr>
        <w:t>тыс.</w:t>
      </w:r>
      <w:r w:rsidRPr="005F6105">
        <w:rPr>
          <w:color w:val="auto"/>
        </w:rPr>
        <w:t xml:space="preserve"> т в год. Котельно-печное топливо поставляется по графику. Топливо поставляется в полном объёме весь отопительный период.</w:t>
      </w:r>
    </w:p>
    <w:p w:rsidR="00EE0548" w:rsidRPr="005F6105" w:rsidRDefault="00EE0548" w:rsidP="00EE0548">
      <w:pPr>
        <w:pStyle w:val="11ff3"/>
        <w:rPr>
          <w:color w:val="auto"/>
        </w:rPr>
      </w:pPr>
    </w:p>
    <w:p w:rsidR="00EE0548" w:rsidRPr="005F6105" w:rsidRDefault="00EE0548" w:rsidP="00EE0548">
      <w:pPr>
        <w:pStyle w:val="20"/>
        <w:ind w:left="0" w:firstLine="0"/>
        <w:jc w:val="both"/>
        <w:rPr>
          <w:rFonts w:cs="Times New Roman"/>
          <w:szCs w:val="24"/>
          <w:lang w:eastAsia="ru-RU"/>
        </w:rPr>
      </w:pPr>
      <w:bookmarkStart w:id="254" w:name="_Toc78674747"/>
      <w:bookmarkStart w:id="255" w:name="_Toc84970984"/>
      <w:bookmarkStart w:id="256" w:name="_Toc84978973"/>
      <w:r w:rsidRPr="005F6105">
        <w:rPr>
          <w:rFonts w:cs="Times New Roman"/>
          <w:szCs w:val="24"/>
          <w:lang w:eastAsia="ru-RU"/>
        </w:rPr>
        <w:lastRenderedPageBreak/>
        <w:t>Описание преобладающего в поселении, сельском поселении вида топлива, определяемого по совокупности всех систем теплоснабжения, находящихся в соответствующем поселении, сельском поселении</w:t>
      </w:r>
      <w:bookmarkEnd w:id="254"/>
      <w:bookmarkEnd w:id="255"/>
      <w:bookmarkEnd w:id="256"/>
    </w:p>
    <w:p w:rsidR="00EE0548" w:rsidRPr="005F6105" w:rsidRDefault="00EE0548" w:rsidP="00EE0548">
      <w:pPr>
        <w:pStyle w:val="11ff3"/>
        <w:rPr>
          <w:color w:val="auto"/>
        </w:rPr>
      </w:pPr>
      <w:r w:rsidRPr="005F6105">
        <w:rPr>
          <w:color w:val="auto"/>
        </w:rPr>
        <w:t>Преобладающим видом топлива на котельной в пос. 4-е отделение Государственной селекционной станции Писаревского сельского поселения является уголь.</w:t>
      </w:r>
    </w:p>
    <w:p w:rsidR="00EE0548" w:rsidRPr="005F6105" w:rsidRDefault="00EE0548" w:rsidP="00EE0548">
      <w:pPr>
        <w:pStyle w:val="11ff3"/>
        <w:rPr>
          <w:color w:val="auto"/>
        </w:rPr>
      </w:pPr>
      <w:r w:rsidRPr="005F6105">
        <w:rPr>
          <w:color w:val="auto"/>
        </w:rPr>
        <w:t>Срыва поставок основного и резервного топлива для котельной пос. 4-е отделение ГСС в период с 2011 по 2021 гг. – не зафиксировано.</w:t>
      </w:r>
    </w:p>
    <w:p w:rsidR="00EE0548" w:rsidRPr="005F6105" w:rsidRDefault="00EE0548" w:rsidP="00EE0548">
      <w:pPr>
        <w:pStyle w:val="11ff3"/>
        <w:rPr>
          <w:color w:val="auto"/>
        </w:rPr>
      </w:pPr>
      <w:r w:rsidRPr="005F6105">
        <w:rPr>
          <w:color w:val="auto"/>
        </w:rPr>
        <w:t xml:space="preserve">На данный момент оборудование готово к работе в сложных условиях, связанных со значительным понижением температуры воздуха. </w:t>
      </w:r>
    </w:p>
    <w:p w:rsidR="00EE0548" w:rsidRPr="005F6105" w:rsidRDefault="00EE0548" w:rsidP="00EE0548">
      <w:pPr>
        <w:pStyle w:val="11ff3"/>
        <w:rPr>
          <w:color w:val="auto"/>
          <w:lang w:eastAsia="ru-RU"/>
        </w:rPr>
      </w:pPr>
      <w:r w:rsidRPr="005F6105">
        <w:rPr>
          <w:color w:val="auto"/>
        </w:rPr>
        <w:t>Никаких ограничений в энергоснабжении потребителей не планируется. На период экстремальных погодных</w:t>
      </w:r>
      <w:r w:rsidRPr="005F6105">
        <w:rPr>
          <w:color w:val="auto"/>
          <w:lang w:eastAsia="ru-RU"/>
        </w:rPr>
        <w:t xml:space="preserve"> условий на предприятиях компании введен усиленный контроль над работой систем и оборудования.</w:t>
      </w:r>
    </w:p>
    <w:p w:rsidR="00EE0548" w:rsidRPr="005F6105" w:rsidRDefault="00EE0548" w:rsidP="00EE0548">
      <w:pPr>
        <w:pStyle w:val="20"/>
        <w:ind w:left="0" w:firstLine="0"/>
        <w:jc w:val="both"/>
        <w:rPr>
          <w:rFonts w:cs="Times New Roman"/>
          <w:szCs w:val="24"/>
          <w:lang w:eastAsia="ru-RU"/>
        </w:rPr>
      </w:pPr>
      <w:bookmarkStart w:id="257" w:name="_Toc78674748"/>
      <w:bookmarkStart w:id="258" w:name="_Toc84970985"/>
      <w:bookmarkStart w:id="259" w:name="_Toc84978974"/>
      <w:r w:rsidRPr="005F6105">
        <w:rPr>
          <w:rFonts w:cs="Times New Roman"/>
          <w:szCs w:val="24"/>
          <w:lang w:eastAsia="ru-RU"/>
        </w:rPr>
        <w:t>Описание приоритетного направления развития топливного баланса поселения, сельсовета</w:t>
      </w:r>
      <w:bookmarkEnd w:id="257"/>
      <w:bookmarkEnd w:id="258"/>
      <w:bookmarkEnd w:id="259"/>
    </w:p>
    <w:p w:rsidR="00EE0548" w:rsidRPr="005F6105" w:rsidRDefault="00EE0548" w:rsidP="00EE0548">
      <w:pPr>
        <w:pStyle w:val="11ff3"/>
        <w:rPr>
          <w:color w:val="auto"/>
          <w:lang w:eastAsia="ru-RU"/>
        </w:rPr>
      </w:pPr>
      <w:r w:rsidRPr="005F6105">
        <w:rPr>
          <w:color w:val="auto"/>
        </w:rPr>
        <w:t>Приоритетным направлением развития топливного баланса поселения является полный охват системой теплоснабжения территории поселения с использованием существующими</w:t>
      </w:r>
      <w:r w:rsidRPr="005F6105">
        <w:rPr>
          <w:color w:val="auto"/>
          <w:lang w:eastAsia="ru-RU"/>
        </w:rPr>
        <w:t xml:space="preserve"> и перспективными источниками тепловой энергии в качестве основного топлива </w:t>
      </w:r>
      <w:r w:rsidRPr="005F6105">
        <w:rPr>
          <w:color w:val="auto"/>
        </w:rPr>
        <w:t>уголь</w:t>
      </w:r>
      <w:r w:rsidRPr="005F6105">
        <w:rPr>
          <w:color w:val="auto"/>
          <w:lang w:eastAsia="ru-RU"/>
        </w:rPr>
        <w:t>.</w:t>
      </w:r>
    </w:p>
    <w:p w:rsidR="00EE0548" w:rsidRPr="005F6105" w:rsidRDefault="00EE0548" w:rsidP="00EE0548">
      <w:pPr>
        <w:pStyle w:val="19"/>
      </w:pPr>
      <w:bookmarkStart w:id="260" w:name="_Toc78674749"/>
      <w:bookmarkStart w:id="261" w:name="_Toc84970986"/>
      <w:bookmarkStart w:id="262" w:name="_Toc84978975"/>
      <w:r w:rsidRPr="005F6105">
        <w:rPr>
          <w:lang w:val="en-US"/>
        </w:rPr>
        <w:t>Надежность теплоснабжения</w:t>
      </w:r>
      <w:bookmarkEnd w:id="260"/>
      <w:bookmarkEnd w:id="261"/>
      <w:bookmarkEnd w:id="262"/>
    </w:p>
    <w:p w:rsidR="00EE0548" w:rsidRPr="005F6105" w:rsidRDefault="00EE0548" w:rsidP="00EE0548">
      <w:pPr>
        <w:pStyle w:val="11ff3"/>
        <w:rPr>
          <w:color w:val="auto"/>
        </w:rPr>
      </w:pPr>
      <w:r w:rsidRPr="005F6105">
        <w:rPr>
          <w:color w:val="auto"/>
        </w:rPr>
        <w:t xml:space="preserve">Применительно к системам теплоснабжения надёжность можно рассматривать как свойство системы: </w:t>
      </w:r>
    </w:p>
    <w:p w:rsidR="00EE0548" w:rsidRPr="005F6105" w:rsidRDefault="00EE0548" w:rsidP="00EE0548">
      <w:pPr>
        <w:pStyle w:val="11ff3"/>
        <w:rPr>
          <w:color w:val="auto"/>
        </w:rPr>
      </w:pPr>
      <w:r w:rsidRPr="005F6105">
        <w:rPr>
          <w:color w:val="auto"/>
        </w:rPr>
        <w:t xml:space="preserve">1. Бесперебойно снабжать потребителей в необходимом количестве тепловой энергией требуемого качества. </w:t>
      </w:r>
    </w:p>
    <w:p w:rsidR="00EE0548" w:rsidRPr="005F6105" w:rsidRDefault="00EE0548" w:rsidP="00EE0548">
      <w:pPr>
        <w:pStyle w:val="11ff3"/>
        <w:rPr>
          <w:color w:val="auto"/>
        </w:rPr>
      </w:pPr>
      <w:r w:rsidRPr="005F6105">
        <w:rPr>
          <w:color w:val="auto"/>
        </w:rPr>
        <w:t xml:space="preserve">2. Не допускать ситуаций, опасных для людей и окружающей среды. </w:t>
      </w:r>
    </w:p>
    <w:p w:rsidR="00EE0548" w:rsidRPr="005F6105" w:rsidRDefault="00EE0548" w:rsidP="00EE0548">
      <w:pPr>
        <w:pStyle w:val="11ff3"/>
        <w:rPr>
          <w:color w:val="auto"/>
        </w:rPr>
      </w:pPr>
      <w:r w:rsidRPr="005F6105">
        <w:rPr>
          <w:color w:val="auto"/>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EE0548" w:rsidRPr="005F6105" w:rsidRDefault="00EE0548" w:rsidP="00EE0548">
      <w:pPr>
        <w:pStyle w:val="11ff3"/>
        <w:rPr>
          <w:color w:val="auto"/>
        </w:rPr>
      </w:pPr>
      <w:r w:rsidRPr="005F6105">
        <w:rPr>
          <w:b/>
          <w:color w:val="auto"/>
        </w:rPr>
        <w:lastRenderedPageBreak/>
        <w:t>Резервирование</w:t>
      </w:r>
      <w:r w:rsidRPr="005F6105">
        <w:rPr>
          <w:color w:val="auto"/>
        </w:rPr>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EE0548" w:rsidRPr="005F6105" w:rsidRDefault="00EE0548" w:rsidP="00EE0548">
      <w:pPr>
        <w:pStyle w:val="11ff3"/>
        <w:rPr>
          <w:color w:val="auto"/>
        </w:rPr>
      </w:pPr>
      <w:r w:rsidRPr="005F6105">
        <w:rPr>
          <w:color w:val="auto"/>
        </w:rPr>
        <w:t xml:space="preserve">Надёжность системы теплоснабжения можно оценить исходя из показателей износа тепломеханического оборудования. </w:t>
      </w:r>
    </w:p>
    <w:p w:rsidR="00EE0548" w:rsidRPr="005F6105" w:rsidRDefault="00EE0548" w:rsidP="00EE0548">
      <w:pPr>
        <w:pStyle w:val="11ff3"/>
        <w:rPr>
          <w:color w:val="auto"/>
        </w:rPr>
      </w:pPr>
      <w:bookmarkStart w:id="263" w:name="_Toc392758154"/>
      <w:r w:rsidRPr="005F6105">
        <w:rPr>
          <w:color w:val="auto"/>
        </w:rPr>
        <w:t>Показатели (критерии) надежности.</w:t>
      </w:r>
      <w:bookmarkEnd w:id="263"/>
    </w:p>
    <w:p w:rsidR="00EE0548" w:rsidRPr="005F6105" w:rsidRDefault="00EE0548" w:rsidP="00EE0548">
      <w:pPr>
        <w:pStyle w:val="11ff3"/>
        <w:rPr>
          <w:color w:val="auto"/>
        </w:rPr>
      </w:pPr>
      <w:r w:rsidRPr="005F6105">
        <w:rPr>
          <w:color w:val="auto"/>
        </w:rPr>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EE0548" w:rsidRPr="005F6105" w:rsidRDefault="00EE0548" w:rsidP="00EE0548">
      <w:pPr>
        <w:pStyle w:val="11ff3"/>
        <w:rPr>
          <w:color w:val="auto"/>
        </w:rPr>
      </w:pPr>
      <w:r w:rsidRPr="005F6105">
        <w:rPr>
          <w:b/>
          <w:color w:val="auto"/>
        </w:rPr>
        <w:t xml:space="preserve">Вероятность безотказной работы системы [Р] </w:t>
      </w:r>
      <w:r w:rsidRPr="005F6105">
        <w:rPr>
          <w:color w:val="auto"/>
        </w:rPr>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EE0548" w:rsidRPr="005F6105" w:rsidRDefault="00EE0548" w:rsidP="00EE0548">
      <w:pPr>
        <w:pStyle w:val="11ff3"/>
        <w:rPr>
          <w:color w:val="auto"/>
        </w:rPr>
      </w:pPr>
      <w:r w:rsidRPr="005F6105">
        <w:rPr>
          <w:b/>
          <w:color w:val="auto"/>
        </w:rPr>
        <w:t xml:space="preserve">Коэффициент готовности системы [Кг] </w:t>
      </w:r>
      <w:r w:rsidRPr="005F6105">
        <w:rPr>
          <w:color w:val="auto"/>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Pr>
          <w:color w:val="auto"/>
        </w:rPr>
        <w:t xml:space="preserve"> </w:t>
      </w:r>
      <w:r w:rsidRPr="005F6105">
        <w:rPr>
          <w:color w:val="auto"/>
        </w:rPr>
        <w:t xml:space="preserve">°С. </w:t>
      </w:r>
    </w:p>
    <w:p w:rsidR="00EE0548" w:rsidRPr="005F6105" w:rsidRDefault="00EE0548" w:rsidP="00EE0548">
      <w:pPr>
        <w:pStyle w:val="11ff3"/>
        <w:rPr>
          <w:color w:val="auto"/>
        </w:rPr>
      </w:pPr>
      <w:r w:rsidRPr="005F6105">
        <w:rPr>
          <w:b/>
          <w:color w:val="auto"/>
        </w:rPr>
        <w:t xml:space="preserve">Живучесть системы [Ж] </w:t>
      </w:r>
      <w:r w:rsidRPr="005F6105">
        <w:rPr>
          <w:color w:val="auto"/>
        </w:rPr>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EE0548" w:rsidRPr="005F6105" w:rsidRDefault="00EE0548" w:rsidP="00EE0548">
      <w:pPr>
        <w:pStyle w:val="11ff3"/>
        <w:rPr>
          <w:color w:val="auto"/>
        </w:rPr>
      </w:pPr>
      <w:bookmarkStart w:id="264" w:name="_Toc392758155"/>
      <w:r w:rsidRPr="005F6105">
        <w:rPr>
          <w:color w:val="auto"/>
        </w:rPr>
        <w:t>Вероятность безотказной работы [P].</w:t>
      </w:r>
      <w:bookmarkEnd w:id="264"/>
    </w:p>
    <w:p w:rsidR="00EE0548" w:rsidRPr="005F6105" w:rsidRDefault="00EE0548" w:rsidP="00EE0548">
      <w:pPr>
        <w:pStyle w:val="11ff3"/>
        <w:rPr>
          <w:color w:val="auto"/>
        </w:rPr>
      </w:pPr>
      <w:r w:rsidRPr="005F6105">
        <w:rPr>
          <w:color w:val="auto"/>
        </w:rPr>
        <w:t xml:space="preserve">Вероятность безотказной работы [Р] для каждого </w:t>
      </w:r>
      <w:r w:rsidRPr="005F6105">
        <w:rPr>
          <w:i/>
          <w:color w:val="auto"/>
        </w:rPr>
        <w:t>j</w:t>
      </w:r>
      <w:r w:rsidRPr="005F6105">
        <w:rPr>
          <w:color w:val="auto"/>
        </w:rPr>
        <w:t xml:space="preserve">-го участка трубопровода в течение одного года вычисляется с помощью плотности потока отказов </w:t>
      </w:r>
      <w:r w:rsidRPr="005F6105">
        <w:rPr>
          <w:i/>
          <w:color w:val="auto"/>
        </w:rPr>
        <w:t xml:space="preserve">ωjР </w:t>
      </w:r>
    </w:p>
    <w:p w:rsidR="00EE0548" w:rsidRPr="005F6105" w:rsidRDefault="00EE0548" w:rsidP="00EE0548">
      <w:pPr>
        <w:pStyle w:val="11ff3"/>
        <w:jc w:val="center"/>
        <w:rPr>
          <w:color w:val="auto"/>
        </w:rPr>
      </w:pPr>
      <w:r w:rsidRPr="005F6105">
        <w:rPr>
          <w:color w:val="auto"/>
        </w:rPr>
        <w:t>Р =е</w:t>
      </w:r>
      <w:r w:rsidRPr="005F6105">
        <w:rPr>
          <w:color w:val="auto"/>
          <w:vertAlign w:val="superscript"/>
        </w:rPr>
        <w:t>(-ωjР)</w:t>
      </w:r>
      <w:r w:rsidRPr="005F6105">
        <w:rPr>
          <w:color w:val="auto"/>
        </w:rPr>
        <w:t>;</w:t>
      </w:r>
    </w:p>
    <w:p w:rsidR="00EE0548" w:rsidRPr="005F6105" w:rsidRDefault="00EE0548" w:rsidP="00EE0548">
      <w:pPr>
        <w:pStyle w:val="11ff3"/>
        <w:rPr>
          <w:color w:val="auto"/>
        </w:rPr>
      </w:pPr>
      <w:r w:rsidRPr="005F6105">
        <w:rPr>
          <w:color w:val="auto"/>
        </w:rPr>
        <w:t xml:space="preserve">Вычисленные на предварительном этапе плотности потока отказов </w:t>
      </w:r>
      <w:r w:rsidRPr="005F6105">
        <w:rPr>
          <w:i/>
          <w:color w:val="auto"/>
        </w:rPr>
        <w:t xml:space="preserve">ωjЕ </w:t>
      </w:r>
      <w:r w:rsidRPr="005F6105">
        <w:rPr>
          <w:color w:val="auto"/>
        </w:rPr>
        <w:t xml:space="preserve">и </w:t>
      </w:r>
      <w:r w:rsidRPr="005F6105">
        <w:rPr>
          <w:i/>
          <w:color w:val="auto"/>
        </w:rPr>
        <w:t>ωjР</w:t>
      </w:r>
      <w:r w:rsidRPr="005F6105">
        <w:rPr>
          <w:color w:val="auto"/>
        </w:rPr>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w:t>
      </w:r>
      <w:r w:rsidRPr="005F6105">
        <w:rPr>
          <w:color w:val="auto"/>
        </w:rPr>
        <w:lastRenderedPageBreak/>
        <w:t xml:space="preserve">каждой аварии на данном участке путем ее умножения на соответствующие коэффициенты. </w:t>
      </w:r>
    </w:p>
    <w:p w:rsidR="00EE0548" w:rsidRPr="005F6105" w:rsidRDefault="00EE0548" w:rsidP="00EE0548">
      <w:pPr>
        <w:pStyle w:val="11ff3"/>
        <w:rPr>
          <w:color w:val="auto"/>
        </w:rPr>
      </w:pPr>
      <w:r w:rsidRPr="005F6105">
        <w:rPr>
          <w:color w:val="auto"/>
        </w:rPr>
        <w:t xml:space="preserve">Вероятность безотказной работы [Р] определяется по формуле: </w:t>
      </w:r>
    </w:p>
    <w:p w:rsidR="00EE0548" w:rsidRPr="005F6105" w:rsidRDefault="00EE0548" w:rsidP="00EE0548">
      <w:pPr>
        <w:pStyle w:val="11ff3"/>
        <w:jc w:val="center"/>
        <w:rPr>
          <w:color w:val="auto"/>
        </w:rPr>
      </w:pPr>
      <w:r w:rsidRPr="005F6105">
        <w:rPr>
          <w:color w:val="auto"/>
        </w:rPr>
        <w:t>Р = е</w:t>
      </w:r>
      <w:r w:rsidRPr="005F6105">
        <w:rPr>
          <w:color w:val="auto"/>
          <w:vertAlign w:val="superscript"/>
        </w:rPr>
        <w:t>-ω</w:t>
      </w:r>
      <w:r w:rsidRPr="005F6105">
        <w:rPr>
          <w:color w:val="auto"/>
        </w:rPr>
        <w:t>;</w:t>
      </w:r>
    </w:p>
    <w:p w:rsidR="00EE0548" w:rsidRPr="005F6105" w:rsidRDefault="00EE0548" w:rsidP="00EE0548">
      <w:pPr>
        <w:pStyle w:val="11ff3"/>
        <w:rPr>
          <w:color w:val="auto"/>
        </w:rPr>
      </w:pPr>
      <w:r w:rsidRPr="005F6105">
        <w:rPr>
          <w:color w:val="auto"/>
        </w:rPr>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EE0548" w:rsidRPr="005F6105" w:rsidRDefault="00EE0548" w:rsidP="00EE0548">
      <w:pPr>
        <w:pStyle w:val="11ff3"/>
        <w:jc w:val="center"/>
        <w:rPr>
          <w:color w:val="auto"/>
        </w:rPr>
      </w:pPr>
      <w:r w:rsidRPr="005F6105">
        <w:rPr>
          <w:color w:val="auto"/>
        </w:rPr>
        <w:t>ω = а·m·К</w:t>
      </w:r>
      <w:r w:rsidRPr="005F6105">
        <w:rPr>
          <w:color w:val="auto"/>
          <w:vertAlign w:val="subscript"/>
        </w:rPr>
        <w:t>с</w:t>
      </w:r>
      <w:r w:rsidRPr="005F6105">
        <w:rPr>
          <w:color w:val="auto"/>
        </w:rPr>
        <w:t>·d</w:t>
      </w:r>
      <w:r w:rsidRPr="005F6105">
        <w:rPr>
          <w:color w:val="auto"/>
          <w:vertAlign w:val="superscript"/>
        </w:rPr>
        <w:t>0,208</w:t>
      </w:r>
      <w:r w:rsidRPr="005F6105">
        <w:rPr>
          <w:color w:val="auto"/>
        </w:rPr>
        <w:t>;</w:t>
      </w:r>
    </w:p>
    <w:p w:rsidR="00EE0548" w:rsidRPr="005F6105" w:rsidRDefault="00EE0548" w:rsidP="00EE0548">
      <w:pPr>
        <w:pStyle w:val="11ff3"/>
        <w:rPr>
          <w:color w:val="auto"/>
        </w:rPr>
      </w:pPr>
      <w:r w:rsidRPr="005F6105">
        <w:rPr>
          <w:color w:val="auto"/>
        </w:rPr>
        <w:t>где:</w:t>
      </w:r>
    </w:p>
    <w:p w:rsidR="00EE0548" w:rsidRPr="005F6105" w:rsidRDefault="00EE0548" w:rsidP="00EE0548">
      <w:pPr>
        <w:pStyle w:val="11ff3"/>
        <w:rPr>
          <w:color w:val="auto"/>
        </w:rPr>
      </w:pPr>
      <w:r w:rsidRPr="005F6105">
        <w:rPr>
          <w:color w:val="auto"/>
        </w:rPr>
        <w:t xml:space="preserve">а – эмпирический коэффициент. </w:t>
      </w:r>
    </w:p>
    <w:p w:rsidR="00EE0548" w:rsidRPr="005F6105" w:rsidRDefault="00EE0548" w:rsidP="00EE0548">
      <w:pPr>
        <w:pStyle w:val="11ff3"/>
        <w:rPr>
          <w:color w:val="auto"/>
        </w:rPr>
      </w:pPr>
      <w:r w:rsidRPr="005F6105">
        <w:rPr>
          <w:color w:val="auto"/>
        </w:rPr>
        <w:t xml:space="preserve">При нормативном уровне безотказности, а = 0,00003; </w:t>
      </w:r>
    </w:p>
    <w:p w:rsidR="00EE0548" w:rsidRPr="005F6105" w:rsidRDefault="00EE0548" w:rsidP="00EE0548">
      <w:pPr>
        <w:pStyle w:val="11ff3"/>
        <w:rPr>
          <w:color w:val="auto"/>
        </w:rPr>
      </w:pPr>
      <w:r w:rsidRPr="005F6105">
        <w:rPr>
          <w:color w:val="auto"/>
        </w:rPr>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EE0548" w:rsidRPr="005F6105" w:rsidRDefault="00EE0548" w:rsidP="00EE0548">
      <w:pPr>
        <w:pStyle w:val="11ff3"/>
        <w:rPr>
          <w:color w:val="auto"/>
        </w:rPr>
      </w:pPr>
      <w:r w:rsidRPr="005F6105">
        <w:rPr>
          <w:color w:val="auto"/>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EE0548" w:rsidRPr="005F6105" w:rsidRDefault="00EE0548" w:rsidP="00EE0548">
      <w:pPr>
        <w:pStyle w:val="11ff3"/>
        <w:jc w:val="center"/>
        <w:rPr>
          <w:color w:val="auto"/>
        </w:rPr>
      </w:pPr>
      <w:r w:rsidRPr="005F6105">
        <w:rPr>
          <w:color w:val="auto"/>
        </w:rPr>
        <w:t>К</w:t>
      </w:r>
      <w:r w:rsidRPr="005F6105">
        <w:rPr>
          <w:color w:val="auto"/>
          <w:vertAlign w:val="subscript"/>
        </w:rPr>
        <w:t xml:space="preserve">с </w:t>
      </w:r>
      <w:r w:rsidRPr="005F6105">
        <w:rPr>
          <w:color w:val="auto"/>
        </w:rPr>
        <w:t>= 3·И</w:t>
      </w:r>
      <w:r w:rsidRPr="005F6105">
        <w:rPr>
          <w:color w:val="auto"/>
          <w:vertAlign w:val="superscript"/>
        </w:rPr>
        <w:t>2,6</w:t>
      </w:r>
    </w:p>
    <w:p w:rsidR="00EE0548" w:rsidRPr="005F6105" w:rsidRDefault="00EE0548" w:rsidP="00EE0548">
      <w:pPr>
        <w:pStyle w:val="11ff3"/>
        <w:jc w:val="center"/>
        <w:rPr>
          <w:color w:val="auto"/>
        </w:rPr>
      </w:pPr>
      <w:r w:rsidRPr="005F6105">
        <w:rPr>
          <w:color w:val="auto"/>
        </w:rPr>
        <w:t>И = n/no</w:t>
      </w:r>
    </w:p>
    <w:p w:rsidR="00EE0548" w:rsidRPr="005F6105" w:rsidRDefault="00EE0548" w:rsidP="00EE0548">
      <w:pPr>
        <w:pStyle w:val="11ff3"/>
        <w:rPr>
          <w:color w:val="auto"/>
        </w:rPr>
      </w:pPr>
      <w:r w:rsidRPr="005F6105">
        <w:rPr>
          <w:color w:val="auto"/>
        </w:rPr>
        <w:t>где:</w:t>
      </w:r>
    </w:p>
    <w:p w:rsidR="00EE0548" w:rsidRPr="005F6105" w:rsidRDefault="00EE0548" w:rsidP="00EE0548">
      <w:pPr>
        <w:pStyle w:val="11ff3"/>
        <w:rPr>
          <w:color w:val="auto"/>
        </w:rPr>
      </w:pPr>
      <w:r w:rsidRPr="005F6105">
        <w:rPr>
          <w:color w:val="auto"/>
        </w:rPr>
        <w:t xml:space="preserve">И – индекс утраты ресурса; </w:t>
      </w:r>
    </w:p>
    <w:p w:rsidR="00EE0548" w:rsidRPr="005F6105" w:rsidRDefault="00EE0548" w:rsidP="00EE0548">
      <w:pPr>
        <w:pStyle w:val="11ff3"/>
        <w:rPr>
          <w:color w:val="auto"/>
        </w:rPr>
      </w:pPr>
      <w:r w:rsidRPr="005F6105">
        <w:rPr>
          <w:color w:val="auto"/>
        </w:rPr>
        <w:t xml:space="preserve">n – срок службы теплопровода с момента ввода в эксплуатацию (в годах); </w:t>
      </w:r>
    </w:p>
    <w:p w:rsidR="00EE0548" w:rsidRPr="005F6105" w:rsidRDefault="00EE0548" w:rsidP="00EE0548">
      <w:pPr>
        <w:pStyle w:val="11ff3"/>
        <w:rPr>
          <w:color w:val="auto"/>
        </w:rPr>
      </w:pPr>
      <w:r w:rsidRPr="005F6105">
        <w:rPr>
          <w:color w:val="auto"/>
        </w:rPr>
        <w:t xml:space="preserve">no – расчетный срок службы теплопровода (в годах). </w:t>
      </w:r>
    </w:p>
    <w:p w:rsidR="00EE0548" w:rsidRPr="005F6105" w:rsidRDefault="00EE0548" w:rsidP="00EE0548">
      <w:pPr>
        <w:pStyle w:val="11ff3"/>
        <w:rPr>
          <w:color w:val="auto"/>
        </w:rPr>
      </w:pPr>
      <w:r w:rsidRPr="005F6105">
        <w:rPr>
          <w:color w:val="auto"/>
        </w:rPr>
        <w:t xml:space="preserve">Нормативные (минимально допустимые) показатели вероятности безотказной работы согласно СП 124.13330.2012 принимаются для: </w:t>
      </w:r>
    </w:p>
    <w:p w:rsidR="00EE0548" w:rsidRPr="005F6105" w:rsidRDefault="00EE0548" w:rsidP="00EE0548">
      <w:pPr>
        <w:pStyle w:val="11ff3"/>
        <w:rPr>
          <w:color w:val="auto"/>
        </w:rPr>
      </w:pPr>
      <w:r w:rsidRPr="005F6105">
        <w:rPr>
          <w:color w:val="auto"/>
        </w:rPr>
        <w:t xml:space="preserve">- источника тепловой энергии – Рит = 0,97; </w:t>
      </w:r>
    </w:p>
    <w:p w:rsidR="00EE0548" w:rsidRPr="005F6105" w:rsidRDefault="00EE0548" w:rsidP="00EE0548">
      <w:pPr>
        <w:pStyle w:val="11ff3"/>
        <w:rPr>
          <w:color w:val="auto"/>
        </w:rPr>
      </w:pPr>
      <w:r w:rsidRPr="005F6105">
        <w:rPr>
          <w:color w:val="auto"/>
        </w:rPr>
        <w:t xml:space="preserve">- тепловых сетей – Ртс = 0,90; </w:t>
      </w:r>
    </w:p>
    <w:p w:rsidR="00EE0548" w:rsidRPr="005F6105" w:rsidRDefault="00EE0548" w:rsidP="00EE0548">
      <w:pPr>
        <w:pStyle w:val="11ff3"/>
        <w:rPr>
          <w:color w:val="auto"/>
        </w:rPr>
      </w:pPr>
      <w:r w:rsidRPr="005F6105">
        <w:rPr>
          <w:color w:val="auto"/>
        </w:rPr>
        <w:t xml:space="preserve">- потребителя теплоты – Рпт = 0,99; </w:t>
      </w:r>
    </w:p>
    <w:p w:rsidR="00EE0548" w:rsidRPr="005F6105" w:rsidRDefault="00EE0548" w:rsidP="00EE0548">
      <w:pPr>
        <w:pStyle w:val="11ff3"/>
        <w:jc w:val="center"/>
        <w:rPr>
          <w:color w:val="auto"/>
        </w:rPr>
      </w:pPr>
      <w:r w:rsidRPr="005F6105">
        <w:rPr>
          <w:color w:val="auto"/>
        </w:rPr>
        <w:t>СЦТ – Рсцт = 0,9*0,97*0,99 = 0,86.</w:t>
      </w:r>
    </w:p>
    <w:p w:rsidR="00EE0548" w:rsidRPr="005F6105" w:rsidRDefault="00EE0548" w:rsidP="00EE0548">
      <w:pPr>
        <w:pStyle w:val="11ff3"/>
        <w:rPr>
          <w:color w:val="auto"/>
        </w:rPr>
      </w:pPr>
      <w:r w:rsidRPr="005F6105">
        <w:rPr>
          <w:color w:val="auto"/>
        </w:rPr>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EE0548" w:rsidRPr="005F6105" w:rsidRDefault="00EE0548" w:rsidP="00EE0548">
      <w:pPr>
        <w:pStyle w:val="11ff3"/>
        <w:rPr>
          <w:color w:val="auto"/>
        </w:rPr>
      </w:pPr>
      <w:r w:rsidRPr="005F6105">
        <w:rPr>
          <w:color w:val="auto"/>
        </w:rPr>
        <w:t xml:space="preserve">Под надежностью системы теплоснабжения понимают способность проектируемых и действующих источников тепловой энергии, тепловых сетей в </w:t>
      </w:r>
      <w:r w:rsidRPr="005F6105">
        <w:rPr>
          <w:color w:val="auto"/>
        </w:rPr>
        <w:lastRenderedPageBreak/>
        <w:t>целом СЦТ обеспечивать в течение заданного времени требуемые режимы, параметры и качество теплоснабжения.</w:t>
      </w:r>
    </w:p>
    <w:p w:rsidR="00EE0548" w:rsidRPr="005F6105" w:rsidRDefault="00EE0548" w:rsidP="00EE0548">
      <w:pPr>
        <w:pStyle w:val="11ff3"/>
        <w:rPr>
          <w:color w:val="auto"/>
        </w:rPr>
      </w:pPr>
      <w:r w:rsidRPr="005F6105">
        <w:rPr>
          <w:color w:val="auto"/>
        </w:rPr>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EE0548" w:rsidRPr="005F6105" w:rsidRDefault="00EE0548" w:rsidP="00EE0548">
      <w:pPr>
        <w:pStyle w:val="113"/>
        <w:rPr>
          <w:lang w:eastAsia="ru-RU"/>
        </w:rPr>
      </w:pPr>
      <w:r w:rsidRPr="005F6105">
        <w:rPr>
          <w:lang w:eastAsia="ru-RU"/>
        </w:rPr>
        <w:t>источника теплоты Рит = 0,97;</w:t>
      </w:r>
    </w:p>
    <w:p w:rsidR="00EE0548" w:rsidRPr="005F6105" w:rsidRDefault="00EE0548" w:rsidP="00EE0548">
      <w:pPr>
        <w:pStyle w:val="113"/>
        <w:rPr>
          <w:lang w:eastAsia="ru-RU"/>
        </w:rPr>
      </w:pPr>
      <w:r w:rsidRPr="005F6105">
        <w:rPr>
          <w:lang w:eastAsia="ru-RU"/>
        </w:rPr>
        <w:t>тепловых сетей Ртс = 0,9;</w:t>
      </w:r>
    </w:p>
    <w:p w:rsidR="00EE0548" w:rsidRPr="005F6105" w:rsidRDefault="00EE0548" w:rsidP="00EE0548">
      <w:pPr>
        <w:pStyle w:val="113"/>
        <w:rPr>
          <w:lang w:eastAsia="ru-RU"/>
        </w:rPr>
      </w:pPr>
      <w:r w:rsidRPr="005F6105">
        <w:rPr>
          <w:lang w:eastAsia="ru-RU"/>
        </w:rPr>
        <w:t>потребителя теплоты Рпт = 0,99;</w:t>
      </w:r>
    </w:p>
    <w:p w:rsidR="00EE0548" w:rsidRPr="005F6105" w:rsidRDefault="00EE0548" w:rsidP="00EE0548">
      <w:pPr>
        <w:pStyle w:val="113"/>
        <w:rPr>
          <w:lang w:eastAsia="ru-RU"/>
        </w:rPr>
      </w:pPr>
      <w:r w:rsidRPr="005F6105">
        <w:rPr>
          <w:lang w:eastAsia="ru-RU"/>
        </w:rPr>
        <w:t>СЦТ в целом Рсцт = 0,9</w:t>
      </w:r>
      <m:oMath>
        <m:r>
          <w:rPr>
            <w:rFonts w:ascii="Cambria Math" w:hAnsi="Cambria Math"/>
            <w:lang w:eastAsia="ru-RU"/>
          </w:rPr>
          <m:t>∙</m:t>
        </m:r>
      </m:oMath>
      <w:r w:rsidRPr="005F6105">
        <w:rPr>
          <w:lang w:eastAsia="ru-RU"/>
        </w:rPr>
        <w:t>0,97</w:t>
      </w:r>
      <m:oMath>
        <m:r>
          <w:rPr>
            <w:rFonts w:ascii="Cambria Math" w:hAnsi="Cambria Math"/>
            <w:lang w:eastAsia="ru-RU"/>
          </w:rPr>
          <m:t>∙</m:t>
        </m:r>
      </m:oMath>
      <w:r w:rsidRPr="005F6105">
        <w:rPr>
          <w:lang w:eastAsia="ru-RU"/>
        </w:rPr>
        <w:t>0,99 = 0,86.</w:t>
      </w:r>
    </w:p>
    <w:p w:rsidR="00EE0548" w:rsidRPr="005F6105" w:rsidRDefault="00EE0548" w:rsidP="00EE0548">
      <w:pPr>
        <w:pStyle w:val="11ff3"/>
        <w:rPr>
          <w:color w:val="auto"/>
        </w:rPr>
      </w:pPr>
      <w:r w:rsidRPr="005F6105">
        <w:rPr>
          <w:color w:val="auto"/>
        </w:rPr>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EE0548" w:rsidRPr="005F6105" w:rsidRDefault="00EE0548" w:rsidP="00EE0548">
      <w:pPr>
        <w:pStyle w:val="11ff3"/>
        <w:rPr>
          <w:color w:val="auto"/>
        </w:rPr>
      </w:pPr>
      <w:r w:rsidRPr="005F6105">
        <w:rPr>
          <w:color w:val="auto"/>
        </w:rPr>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EE0548" w:rsidRPr="005F6105" w:rsidRDefault="00EE0548" w:rsidP="00EE0548">
      <w:pPr>
        <w:pStyle w:val="11ff3"/>
        <w:rPr>
          <w:color w:val="auto"/>
        </w:rPr>
      </w:pPr>
      <w:r w:rsidRPr="005F6105">
        <w:rPr>
          <w:color w:val="auto"/>
        </w:rPr>
        <w:t>2. На первом этапе расчета устанавливается перечень участков теплопроводов, составляющих этот путь.</w:t>
      </w:r>
    </w:p>
    <w:p w:rsidR="00EE0548" w:rsidRPr="005F6105" w:rsidRDefault="00EE0548" w:rsidP="00EE0548">
      <w:pPr>
        <w:pStyle w:val="11ff3"/>
        <w:rPr>
          <w:color w:val="auto"/>
        </w:rPr>
      </w:pPr>
      <w:r w:rsidRPr="005F6105">
        <w:rPr>
          <w:color w:val="auto"/>
        </w:rPr>
        <w:t>3. Для каждого участка тепловой сети устанавливаются: год его ввода в эксплуатацию, диаметр и протяженность.</w:t>
      </w:r>
    </w:p>
    <w:p w:rsidR="00EE0548" w:rsidRPr="005F6105" w:rsidRDefault="00EE0548" w:rsidP="00EE0548">
      <w:pPr>
        <w:pStyle w:val="11ff3"/>
        <w:rPr>
          <w:color w:val="auto"/>
        </w:rPr>
      </w:pPr>
      <w:r w:rsidRPr="005F6105">
        <w:rPr>
          <w:color w:val="auto"/>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EE0548" w:rsidRPr="005F6105" w:rsidRDefault="00EE0548" w:rsidP="00EE0548">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Pr="005F6105">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EE0548" w:rsidRPr="005F6105" w:rsidRDefault="00EE0548" w:rsidP="00EE0548">
      <w:pPr>
        <w:pStyle w:val="113"/>
        <w:rPr>
          <w:lang w:eastAsia="ru-RU"/>
        </w:rPr>
      </w:pPr>
      <w:r w:rsidRPr="005F6105">
        <w:rPr>
          <w:lang w:eastAsia="ru-RU"/>
        </w:rPr>
        <w:t>средневзвешенная частота (интенсивность) отказов для участков тепловой сети с продолжительностью эксплуатации от 1 до 3 лет;</w:t>
      </w:r>
    </w:p>
    <w:p w:rsidR="00EE0548" w:rsidRPr="005F6105" w:rsidRDefault="00EE0548" w:rsidP="00EE0548">
      <w:pPr>
        <w:pStyle w:val="113"/>
        <w:rPr>
          <w:lang w:eastAsia="ru-RU"/>
        </w:rPr>
      </w:pPr>
      <w:r w:rsidRPr="005F6105">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EE0548" w:rsidRPr="005F6105" w:rsidRDefault="00EE0548" w:rsidP="00EE0548">
      <w:pPr>
        <w:pStyle w:val="113"/>
        <w:rPr>
          <w:lang w:eastAsia="ru-RU"/>
        </w:rPr>
      </w:pPr>
      <w:r w:rsidRPr="005F6105">
        <w:rPr>
          <w:lang w:eastAsia="ru-RU"/>
        </w:rPr>
        <w:t>средневзвешенная продолжительность ремонта (восстановления) участков тепловой сети;</w:t>
      </w:r>
    </w:p>
    <w:p w:rsidR="00EE0548" w:rsidRPr="005F6105" w:rsidRDefault="00EE0548" w:rsidP="00EE0548">
      <w:pPr>
        <w:pStyle w:val="113"/>
        <w:rPr>
          <w:lang w:eastAsia="ru-RU"/>
        </w:rPr>
      </w:pPr>
      <w:r w:rsidRPr="005F6105">
        <w:rPr>
          <w:lang w:eastAsia="ru-RU"/>
        </w:rPr>
        <w:t>средневзвешенная продолжительность ремонта (восстановления) участков тепловой сети в зависимости от диаметра участка.</w:t>
      </w:r>
    </w:p>
    <w:p w:rsidR="00EE0548" w:rsidRPr="005F6105" w:rsidRDefault="00EE0548" w:rsidP="00EE0548">
      <w:pPr>
        <w:pStyle w:val="11ff3"/>
        <w:rPr>
          <w:color w:val="auto"/>
        </w:rPr>
      </w:pPr>
      <w:r w:rsidRPr="005F6105">
        <w:rPr>
          <w:color w:val="auto"/>
        </w:rPr>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i</m:t>
            </m:r>
          </m:sub>
        </m:sSub>
      </m:oMath>
      <w:r w:rsidRPr="005F6105">
        <w:rPr>
          <w:color w:val="auto"/>
        </w:rPr>
        <w:t>, который имеет размерность [1/км/год] или [1/км/час].</w:t>
      </w:r>
    </w:p>
    <w:p w:rsidR="00EE0548" w:rsidRPr="005F6105" w:rsidRDefault="00EE0548" w:rsidP="00EE0548">
      <w:pPr>
        <w:pStyle w:val="11ff3"/>
        <w:rPr>
          <w:color w:val="auto"/>
        </w:rPr>
      </w:pPr>
      <w:r w:rsidRPr="005F6105">
        <w:rPr>
          <w:color w:val="auto"/>
        </w:rPr>
        <w:lastRenderedPageBreak/>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EE0548" w:rsidRPr="005F6105" w:rsidRDefault="00EE0548" w:rsidP="00EE0548">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EE0548" w:rsidRPr="005F6105" w:rsidRDefault="00EE0548" w:rsidP="00EE0548">
      <w:pPr>
        <w:pStyle w:val="11ff3"/>
        <w:rPr>
          <w:color w:val="auto"/>
        </w:rPr>
      </w:pPr>
      <w:r w:rsidRPr="005F6105">
        <w:rPr>
          <w:color w:val="auto"/>
        </w:rPr>
        <w:t>Интенсивность отказов всего последовательного соединения равна сумме интенсивностей отказов на каждом участке,</w:t>
      </w:r>
    </w:p>
    <w:p w:rsidR="00EE0548" w:rsidRPr="005F6105" w:rsidRDefault="00EE0548" w:rsidP="00EE0548">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Pr="005F6105">
        <w:rPr>
          <w:rFonts w:ascii="Times New Roman" w:hAnsi="Times New Roman" w:cs="Times New Roman"/>
          <w:szCs w:val="24"/>
        </w:rPr>
        <w:t xml:space="preserve"> [1/час],</w:t>
      </w:r>
    </w:p>
    <w:p w:rsidR="00EE0548" w:rsidRPr="005F6105" w:rsidRDefault="00EE0548" w:rsidP="00EE0548">
      <w:pPr>
        <w:pStyle w:val="11ff3"/>
        <w:rPr>
          <w:color w:val="auto"/>
        </w:rPr>
      </w:pPr>
      <w:r w:rsidRPr="005F6105">
        <w:rPr>
          <w:color w:val="auto"/>
        </w:rPr>
        <w:t xml:space="preserve">где </w:t>
      </w: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i</m:t>
            </m:r>
          </m:sub>
        </m:sSub>
      </m:oMath>
      <w:r w:rsidRPr="005F6105">
        <w:rPr>
          <w:color w:val="auto"/>
        </w:rPr>
        <w:t xml:space="preserve">– протяженность каждого участка, [км]. </w:t>
      </w:r>
    </w:p>
    <w:p w:rsidR="00EE0548" w:rsidRPr="005F6105" w:rsidRDefault="00EE0548" w:rsidP="00EE0548">
      <w:pPr>
        <w:pStyle w:val="11ff3"/>
        <w:rPr>
          <w:color w:val="auto"/>
        </w:rPr>
      </w:pPr>
      <w:r w:rsidRPr="005F6105">
        <w:rPr>
          <w:color w:val="auto"/>
        </w:rPr>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EE0548" w:rsidRPr="005F6105" w:rsidRDefault="00EE0548" w:rsidP="00EE0548">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EE0548" w:rsidRPr="005F6105" w:rsidRDefault="00EE0548" w:rsidP="00EE0548">
      <w:pPr>
        <w:pStyle w:val="11ff3"/>
        <w:rPr>
          <w:color w:val="auto"/>
        </w:rPr>
      </w:pPr>
      <w:r w:rsidRPr="005F6105">
        <w:rPr>
          <w:color w:val="auto"/>
        </w:rPr>
        <w:t xml:space="preserve">где </w:t>
      </w:r>
      <m:oMath>
        <m:r>
          <w:rPr>
            <w:rFonts w:ascii="Cambria Math" w:hAnsi="Cambria Math"/>
            <w:color w:val="auto"/>
          </w:rPr>
          <m:t>τ</m:t>
        </m:r>
      </m:oMath>
      <w:r w:rsidRPr="005F6105">
        <w:rPr>
          <w:color w:val="auto"/>
        </w:rPr>
        <w:t xml:space="preserve">– срок эксплуатации участка [лет]. </w:t>
      </w:r>
    </w:p>
    <w:p w:rsidR="00EE0548" w:rsidRPr="005F6105" w:rsidRDefault="00EE0548" w:rsidP="00EE0548">
      <w:pPr>
        <w:pStyle w:val="11ff3"/>
        <w:rPr>
          <w:color w:val="auto"/>
        </w:rPr>
      </w:pPr>
      <w:r w:rsidRPr="005F6105">
        <w:rPr>
          <w:color w:val="auto"/>
        </w:rPr>
        <w:t xml:space="preserve">Характер изменения интенсивности отказов зависит от параметра </w:t>
      </w:r>
      <m:oMath>
        <m:r>
          <w:rPr>
            <w:rFonts w:ascii="Cambria Math" w:hAnsi="Cambria Math"/>
            <w:color w:val="auto"/>
          </w:rPr>
          <m:t>α</m:t>
        </m:r>
      </m:oMath>
      <w:r w:rsidRPr="005F6105">
        <w:rPr>
          <w:color w:val="auto"/>
        </w:rPr>
        <w:t xml:space="preserve">: при </w:t>
      </w:r>
      <m:oMath>
        <m:r>
          <w:rPr>
            <w:rFonts w:ascii="Cambria Math" w:hAnsi="Cambria Math"/>
            <w:color w:val="auto"/>
          </w:rPr>
          <m:t xml:space="preserve">α&lt;1, </m:t>
        </m:r>
      </m:oMath>
      <w:r w:rsidRPr="005F6105">
        <w:rPr>
          <w:color w:val="auto"/>
        </w:rPr>
        <w:t xml:space="preserve">она монотонно убывает, при </w:t>
      </w:r>
      <m:oMath>
        <m:r>
          <w:rPr>
            <w:rFonts w:ascii="Cambria Math" w:hAnsi="Cambria Math"/>
            <w:color w:val="auto"/>
          </w:rPr>
          <m:t>α&gt;1</m:t>
        </m:r>
      </m:oMath>
      <w:r w:rsidRPr="005F6105">
        <w:rPr>
          <w:color w:val="auto"/>
        </w:rPr>
        <w:t xml:space="preserve">– возрастает; при </w:t>
      </w:r>
      <m:oMath>
        <m:r>
          <w:rPr>
            <w:rFonts w:ascii="Cambria Math" w:hAnsi="Cambria Math"/>
            <w:color w:val="auto"/>
          </w:rPr>
          <m:t xml:space="preserve">α=1 </m:t>
        </m:r>
      </m:oMath>
      <w:r w:rsidRPr="005F6105">
        <w:rPr>
          <w:color w:val="auto"/>
        </w:rPr>
        <w:t xml:space="preserve">функция принимает вид </w:t>
      </w:r>
      <m:oMath>
        <m:r>
          <w:rPr>
            <w:rFonts w:ascii="Cambria Math" w:hAnsi="Cambria Math"/>
            <w:color w:val="auto"/>
          </w:rPr>
          <m:t>λ</m:t>
        </m:r>
        <m:d>
          <m:dPr>
            <m:ctrlPr>
              <w:rPr>
                <w:rFonts w:ascii="Cambria Math" w:hAnsi="Cambria Math"/>
                <w:i/>
                <w:color w:val="auto"/>
              </w:rPr>
            </m:ctrlPr>
          </m:dPr>
          <m:e>
            <m:r>
              <w:rPr>
                <w:rFonts w:ascii="Cambria Math" w:hAnsi="Cambria Math"/>
                <w:color w:val="auto"/>
              </w:rPr>
              <m:t>t</m:t>
            </m:r>
          </m:e>
        </m:d>
        <m:r>
          <w:rPr>
            <w:rFonts w:ascii="Cambria Math" w:hAnsi="Cambria Math"/>
            <w:color w:val="auto"/>
          </w:rPr>
          <m:t>=</m:t>
        </m:r>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r>
          <w:rPr>
            <w:rFonts w:ascii="Cambria Math" w:hAnsi="Cambria Math"/>
            <w:color w:val="auto"/>
          </w:rPr>
          <m:t>=Const</m:t>
        </m:r>
      </m:oMath>
      <w:r w:rsidRPr="005F6105">
        <w:rPr>
          <w:color w:val="auto"/>
        </w:rPr>
        <w:t xml:space="preserve">. А </w:t>
      </w:r>
      <m:oMath>
        <m:sSub>
          <m:sSubPr>
            <m:ctrlPr>
              <w:rPr>
                <w:rFonts w:ascii="Cambria Math" w:hAnsi="Cambria Math"/>
                <w:i/>
                <w:color w:val="auto"/>
              </w:rPr>
            </m:ctrlPr>
          </m:sSubPr>
          <m:e>
            <m:r>
              <w:rPr>
                <w:rFonts w:ascii="Cambria Math" w:hAnsi="Cambria Math"/>
                <w:color w:val="auto"/>
              </w:rPr>
              <m:t>λ</m:t>
            </m:r>
          </m:e>
          <m:sub>
            <m:r>
              <w:rPr>
                <w:rFonts w:ascii="Cambria Math" w:hAnsi="Cambria Math"/>
                <w:color w:val="auto"/>
              </w:rPr>
              <m:t>0</m:t>
            </m:r>
          </m:sub>
        </m:sSub>
      </m:oMath>
      <w:r w:rsidRPr="005F6105">
        <w:rPr>
          <w:color w:val="auto"/>
        </w:rPr>
        <w:t>– это средневзвешенная частота (интенсивность) устойчивых отказов в конкретной системе теплоснабжения.</w:t>
      </w:r>
    </w:p>
    <w:p w:rsidR="00EE0548" w:rsidRPr="005F6105" w:rsidRDefault="00EE0548" w:rsidP="00EE0548">
      <w:pPr>
        <w:pStyle w:val="11ff3"/>
        <w:rPr>
          <w:color w:val="auto"/>
        </w:rPr>
      </w:pPr>
      <w:r w:rsidRPr="005F6105">
        <w:rPr>
          <w:color w:val="auto"/>
        </w:rPr>
        <w:t>Для распределения Вейбулла рекомендуется использовать следующие эмпирические коэффициенты:</w:t>
      </w:r>
    </w:p>
    <w:p w:rsidR="00EE0548" w:rsidRPr="005F6105" w:rsidRDefault="00EE0548" w:rsidP="00EE0548">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EE0548" w:rsidRPr="005F6105" w:rsidRDefault="00EE0548" w:rsidP="00EE0548">
      <w:pPr>
        <w:pStyle w:val="11ff3"/>
        <w:rPr>
          <w:color w:val="auto"/>
        </w:rPr>
      </w:pPr>
      <w:r w:rsidRPr="005F6105">
        <w:rPr>
          <w:color w:val="auto"/>
        </w:rPr>
        <w:t xml:space="preserve">На рисунке приведен вид зависимости интенсивности отказов от срока эксплуатации участка тепловой сети. </w:t>
      </w:r>
    </w:p>
    <w:p w:rsidR="00EE0548" w:rsidRPr="005F6105" w:rsidRDefault="00EE0548" w:rsidP="00EE0548">
      <w:pPr>
        <w:jc w:val="center"/>
        <w:rPr>
          <w:rFonts w:ascii="Times New Roman" w:hAnsi="Times New Roman" w:cs="Times New Roman"/>
          <w:szCs w:val="24"/>
        </w:rPr>
      </w:pPr>
      <w:r w:rsidRPr="005F6105">
        <w:rPr>
          <w:rFonts w:ascii="Times New Roman" w:hAnsi="Times New Roman" w:cs="Times New Roman"/>
          <w:noProof/>
          <w:szCs w:val="24"/>
        </w:rPr>
        <w:lastRenderedPageBreak/>
        <w:drawing>
          <wp:inline distT="0" distB="0" distL="0" distR="0" wp14:anchorId="3FE7BFC7" wp14:editId="38B502B2">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EE0548" w:rsidRPr="005F6105" w:rsidRDefault="00EE0548" w:rsidP="00EE0548">
      <w:pPr>
        <w:jc w:val="center"/>
        <w:rPr>
          <w:rFonts w:ascii="Times New Roman" w:hAnsi="Times New Roman" w:cs="Times New Roman"/>
          <w:szCs w:val="24"/>
        </w:rPr>
      </w:pPr>
      <w:r w:rsidRPr="005F6105">
        <w:rPr>
          <w:rFonts w:ascii="Times New Roman" w:hAnsi="Times New Roman" w:cs="Times New Roman"/>
          <w:szCs w:val="24"/>
        </w:rPr>
        <w:t>Рисунок 4 – Зависимость интенсивности отказов от срока эксплуатации участка ТС</w:t>
      </w:r>
    </w:p>
    <w:p w:rsidR="00EE0548" w:rsidRPr="005F6105" w:rsidRDefault="00EE0548" w:rsidP="00EE0548">
      <w:pPr>
        <w:pStyle w:val="11ff3"/>
        <w:rPr>
          <w:color w:val="auto"/>
        </w:rPr>
      </w:pPr>
      <w:r w:rsidRPr="005F6105">
        <w:rPr>
          <w:color w:val="auto"/>
        </w:rPr>
        <w:t>При ее использовании следует помнить о некоторых допущениях, которые были сделаны при отборе данных:</w:t>
      </w:r>
    </w:p>
    <w:p w:rsidR="00EE0548" w:rsidRPr="005F6105" w:rsidRDefault="00EE0548" w:rsidP="00EE0548">
      <w:pPr>
        <w:pStyle w:val="113"/>
      </w:pPr>
      <w:r w:rsidRPr="005F6105">
        <w:t>она применима только тогда, когда в тепловых сетях существует четкое разделение на эксплуатационный и ремонтный периоды;</w:t>
      </w:r>
    </w:p>
    <w:p w:rsidR="00EE0548" w:rsidRPr="005F6105" w:rsidRDefault="00EE0548" w:rsidP="00EE0548">
      <w:pPr>
        <w:pStyle w:val="113"/>
      </w:pPr>
      <w:r w:rsidRPr="005F6105">
        <w:t>в ремонтный период выполняются гидравлические испытания тепловой сети после каждого отказа.</w:t>
      </w:r>
    </w:p>
    <w:p w:rsidR="00EE0548" w:rsidRPr="005F6105" w:rsidRDefault="00EE0548" w:rsidP="00EE0548">
      <w:pPr>
        <w:pStyle w:val="11ff3"/>
        <w:rPr>
          <w:color w:val="auto"/>
        </w:rPr>
      </w:pPr>
      <w:r w:rsidRPr="005F6105">
        <w:rPr>
          <w:color w:val="auto"/>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или Справочника «Наладка и эксплуатация водяных тепловых сетей».</w:t>
      </w:r>
    </w:p>
    <w:p w:rsidR="00EE0548" w:rsidRPr="005F6105" w:rsidRDefault="00EE0548" w:rsidP="00EE0548">
      <w:pPr>
        <w:pStyle w:val="11ff3"/>
        <w:rPr>
          <w:color w:val="auto"/>
        </w:rPr>
      </w:pPr>
      <w:r w:rsidRPr="005F6105">
        <w:rPr>
          <w:color w:val="auto"/>
        </w:rPr>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EE0548" w:rsidRPr="005F6105" w:rsidRDefault="00EE0548" w:rsidP="00EE0548">
      <w:pPr>
        <w:pStyle w:val="11ff3"/>
        <w:rPr>
          <w:color w:val="auto"/>
        </w:rP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m:t>
          </m:r>
          <m:f>
            <m:fPr>
              <m:ctrlPr>
                <w:rPr>
                  <w:rFonts w:ascii="Cambria Math" w:hAnsi="Cambria Math"/>
                  <w:i/>
                  <w:color w:val="auto"/>
                </w:rPr>
              </m:ctrlPr>
            </m:fPr>
            <m:num>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н</m:t>
                  </m:r>
                </m:sub>
                <m:sup>
                  <m:r>
                    <w:rPr>
                      <w:rFonts w:ascii="Cambria Math" w:hAnsi="Cambria Math"/>
                      <w:color w:val="auto"/>
                    </w:rPr>
                    <m:t>'</m:t>
                  </m:r>
                </m:sup>
              </m:sSubSup>
              <m:r>
                <w:rPr>
                  <w:rFonts w:ascii="Cambria Math" w:hAnsi="Cambria Math"/>
                  <w:color w:val="auto"/>
                </w:rPr>
                <m:t>-</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num>
            <m:den>
              <m:r>
                <w:rPr>
                  <w:rFonts w:ascii="Cambria Math" w:hAnsi="Cambria Math"/>
                  <w:color w:val="auto"/>
                </w:rPr>
                <m:t>exp</m:t>
              </m:r>
              <m:d>
                <m:dPr>
                  <m:ctrlPr>
                    <w:rPr>
                      <w:rFonts w:ascii="Cambria Math" w:hAnsi="Cambria Math"/>
                      <w:i/>
                      <w:color w:val="auto"/>
                    </w:rPr>
                  </m:ctrlPr>
                </m:dPr>
                <m:e>
                  <m:f>
                    <m:fPr>
                      <m:type m:val="lin"/>
                      <m:ctrlPr>
                        <w:rPr>
                          <w:rFonts w:ascii="Cambria Math" w:hAnsi="Cambria Math"/>
                          <w:i/>
                          <w:color w:val="auto"/>
                        </w:rPr>
                      </m:ctrlPr>
                    </m:fPr>
                    <m:num>
                      <m:r>
                        <w:rPr>
                          <w:rFonts w:ascii="Cambria Math" w:hAnsi="Cambria Math"/>
                          <w:color w:val="auto"/>
                        </w:rPr>
                        <m:t>z</m:t>
                      </m:r>
                    </m:num>
                    <m:den>
                      <m:r>
                        <w:rPr>
                          <w:rFonts w:ascii="Cambria Math" w:hAnsi="Cambria Math"/>
                          <w:color w:val="auto"/>
                        </w:rPr>
                        <m:t>β</m:t>
                      </m:r>
                    </m:den>
                  </m:f>
                </m:e>
              </m:d>
            </m:den>
          </m:f>
          <m:r>
            <w:rPr>
              <w:rFonts w:ascii="Cambria Math" w:hAnsi="Cambria Math"/>
              <w:color w:val="auto"/>
            </w:rPr>
            <m:t>,</m:t>
          </m:r>
        </m:oMath>
      </m:oMathPara>
    </w:p>
    <w:p w:rsidR="00EE0548" w:rsidRPr="005F6105" w:rsidRDefault="00EE0548" w:rsidP="00EE0548">
      <w:pPr>
        <w:pStyle w:val="11ff3"/>
        <w:rPr>
          <w:color w:val="auto"/>
        </w:rPr>
      </w:pPr>
      <w:r w:rsidRPr="005F6105">
        <w:rPr>
          <w:color w:val="auto"/>
        </w:rPr>
        <w:t xml:space="preserve">где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oMath>
      <w:r w:rsidRPr="005F6105">
        <w:rPr>
          <w:color w:val="auto"/>
        </w:rPr>
        <w:t xml:space="preserve">– внутренняя температура, которая устанавливается в помещении через время </w:t>
      </w:r>
      <m:oMath>
        <m:r>
          <w:rPr>
            <w:rFonts w:ascii="Cambria Math" w:hAnsi="Cambria Math"/>
            <w:color w:val="auto"/>
          </w:rPr>
          <m:t>z</m:t>
        </m:r>
      </m:oMath>
      <w:r w:rsidRPr="005F6105">
        <w:rPr>
          <w:color w:val="auto"/>
        </w:rPr>
        <w:t xml:space="preserve"> в часах, после наступления исходного события, °С;</w:t>
      </w:r>
    </w:p>
    <w:p w:rsidR="00EE0548" w:rsidRPr="005F6105" w:rsidRDefault="00EE0548" w:rsidP="00EE0548">
      <w:pPr>
        <w:pStyle w:val="11ff3"/>
        <w:rPr>
          <w:color w:val="auto"/>
        </w:rPr>
      </w:pPr>
      <m:oMath>
        <m:r>
          <w:rPr>
            <w:rFonts w:ascii="Cambria Math" w:hAnsi="Cambria Math"/>
            <w:color w:val="auto"/>
          </w:rPr>
          <m:t>z</m:t>
        </m:r>
      </m:oMath>
      <w:r w:rsidRPr="005F6105">
        <w:rPr>
          <w:color w:val="auto"/>
        </w:rPr>
        <w:t xml:space="preserve"> – время, отсчитываемое после начала исходного события, ч;</w:t>
      </w:r>
    </w:p>
    <w:p w:rsidR="00EE0548" w:rsidRPr="005F6105" w:rsidRDefault="00EE0548" w:rsidP="00EE0548">
      <w:pPr>
        <w:pStyle w:val="11ff3"/>
        <w:rPr>
          <w:color w:val="auto"/>
        </w:rPr>
      </w:pPr>
      <m:oMath>
        <m:sSubSup>
          <m:sSubSupPr>
            <m:ctrlPr>
              <w:rPr>
                <w:rFonts w:ascii="Cambria Math" w:hAnsi="Cambria Math"/>
                <w:i/>
                <w:color w:val="auto"/>
              </w:rPr>
            </m:ctrlPr>
          </m:sSubSupPr>
          <m:e>
            <m:r>
              <w:rPr>
                <w:rFonts w:ascii="Cambria Math" w:hAnsi="Cambria Math"/>
                <w:color w:val="auto"/>
              </w:rPr>
              <m:t>t</m:t>
            </m:r>
          </m:e>
          <m:sub>
            <m:r>
              <w:rPr>
                <w:rFonts w:ascii="Cambria Math" w:hAnsi="Cambria Math"/>
                <w:color w:val="auto"/>
              </w:rPr>
              <m:t>в</m:t>
            </m:r>
          </m:sub>
          <m:sup>
            <m:r>
              <w:rPr>
                <w:rFonts w:ascii="Cambria Math" w:hAnsi="Cambria Math"/>
                <w:color w:val="auto"/>
              </w:rPr>
              <m:t>'</m:t>
            </m:r>
          </m:sup>
        </m:sSubSup>
      </m:oMath>
      <w:r w:rsidRPr="005F6105">
        <w:rPr>
          <w:color w:val="auto"/>
        </w:rPr>
        <w:t xml:space="preserve"> - температура в отапливаемом помещении, которая была в момент начала исходного события, °С;</w:t>
      </w:r>
    </w:p>
    <w:p w:rsidR="00EE0548" w:rsidRPr="005F6105" w:rsidRDefault="00EE0548" w:rsidP="00EE0548">
      <w:pPr>
        <w:pStyle w:val="11ff3"/>
        <w:rPr>
          <w:color w:val="auto"/>
        </w:rPr>
      </w:pP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oMath>
      <w:r w:rsidRPr="005F6105">
        <w:rPr>
          <w:color w:val="auto"/>
        </w:rPr>
        <w:t xml:space="preserve">– температура наружного воздуха, усредненная на периоде времени </w:t>
      </w:r>
      <m:oMath>
        <m:r>
          <w:rPr>
            <w:rFonts w:ascii="Cambria Math" w:hAnsi="Cambria Math"/>
            <w:color w:val="auto"/>
          </w:rPr>
          <m:t>z</m:t>
        </m:r>
      </m:oMath>
      <w:r w:rsidRPr="005F6105">
        <w:rPr>
          <w:color w:val="auto"/>
        </w:rPr>
        <w:t>,°С;</w:t>
      </w:r>
    </w:p>
    <w:p w:rsidR="00EE0548" w:rsidRPr="005F6105" w:rsidRDefault="00EE0548" w:rsidP="00EE0548">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oMath>
      <w:r w:rsidRPr="005F6105">
        <w:rPr>
          <w:color w:val="auto"/>
        </w:rPr>
        <w:t>– подача теплоты в помещение, Дж/ч;</w:t>
      </w:r>
    </w:p>
    <w:p w:rsidR="00EE0548" w:rsidRPr="005F6105" w:rsidRDefault="00EE0548" w:rsidP="00EE0548">
      <w:pPr>
        <w:pStyle w:val="11ff3"/>
        <w:rPr>
          <w:color w:val="auto"/>
        </w:rPr>
      </w:pPr>
      <m:oMath>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oMath>
      <w:r w:rsidRPr="005F6105">
        <w:rPr>
          <w:color w:val="auto"/>
        </w:rPr>
        <w:t>– удельные расчетные тепловые потери здания, Дж/(ч×°С);</w:t>
      </w:r>
    </w:p>
    <w:p w:rsidR="00EE0548" w:rsidRPr="005F6105" w:rsidRDefault="00EE0548" w:rsidP="00EE0548">
      <w:pPr>
        <w:pStyle w:val="11ff3"/>
        <w:rPr>
          <w:color w:val="auto"/>
        </w:rPr>
      </w:pPr>
      <m:oMath>
        <m:r>
          <w:rPr>
            <w:rFonts w:ascii="Cambria Math" w:hAnsi="Cambria Math"/>
            <w:color w:val="auto"/>
          </w:rPr>
          <m:t>β</m:t>
        </m:r>
      </m:oMath>
      <w:r w:rsidRPr="005F6105">
        <w:rPr>
          <w:color w:val="auto"/>
        </w:rPr>
        <w:t>– коэффициент аккумуляции помещения (здания), ч.</w:t>
      </w:r>
    </w:p>
    <w:p w:rsidR="00EE0548" w:rsidRPr="005F6105" w:rsidRDefault="00EE0548" w:rsidP="00EE0548">
      <w:pPr>
        <w:pStyle w:val="11ff3"/>
        <w:rPr>
          <w:color w:val="auto"/>
        </w:rPr>
      </w:pPr>
      <w:r w:rsidRPr="005F6105">
        <w:rPr>
          <w:color w:val="auto"/>
        </w:rPr>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num>
              <m:den>
                <m:sSub>
                  <m:sSubPr>
                    <m:ctrlPr>
                      <w:rPr>
                        <w:rFonts w:ascii="Cambria Math" w:hAnsi="Cambria Math"/>
                        <w:i/>
                        <w:color w:val="auto"/>
                      </w:rPr>
                    </m:ctrlPr>
                  </m:sSubPr>
                  <m:e>
                    <m:r>
                      <w:rPr>
                        <w:rFonts w:ascii="Cambria Math" w:hAnsi="Cambria Math"/>
                        <w:color w:val="auto"/>
                      </w:rPr>
                      <m:t>q</m:t>
                    </m:r>
                  </m:e>
                  <m:sub>
                    <m:r>
                      <w:rPr>
                        <w:rFonts w:ascii="Cambria Math" w:hAnsi="Cambria Math"/>
                        <w:color w:val="auto"/>
                      </w:rPr>
                      <m:t>0</m:t>
                    </m:r>
                  </m:sub>
                </m:sSub>
                <m:r>
                  <w:rPr>
                    <w:rFonts w:ascii="Cambria Math" w:hAnsi="Cambria Math"/>
                    <w:color w:val="auto"/>
                  </w:rPr>
                  <m:t>V</m:t>
                </m:r>
              </m:den>
            </m:f>
            <m:r>
              <w:rPr>
                <w:rFonts w:ascii="Cambria Math" w:hAnsi="Cambria Math"/>
                <w:color w:val="auto"/>
              </w:rPr>
              <m:t>=0</m:t>
            </m:r>
          </m:e>
        </m:d>
      </m:oMath>
      <w:r w:rsidRPr="005F6105">
        <w:rPr>
          <w:color w:val="auto"/>
        </w:rPr>
        <w:t>имеет следующий вид:</w:t>
      </w:r>
    </w:p>
    <w:p w:rsidR="00EE0548" w:rsidRPr="005F6105" w:rsidRDefault="00EE0548" w:rsidP="00EE0548">
      <w:pPr>
        <w:pStyle w:val="11ff3"/>
        <w:rPr>
          <w:color w:val="auto"/>
        </w:rPr>
      </w:pPr>
      <m:oMathPara>
        <m:oMath>
          <m:r>
            <w:rPr>
              <w:rFonts w:ascii="Cambria Math" w:hAnsi="Cambria Math"/>
              <w:color w:val="auto"/>
            </w:rPr>
            <m:t>z=β×</m:t>
          </m:r>
          <m:func>
            <m:funcPr>
              <m:ctrlPr>
                <w:rPr>
                  <w:rFonts w:ascii="Cambria Math" w:hAnsi="Cambria Math"/>
                  <w:i/>
                  <w:color w:val="auto"/>
                </w:rPr>
              </m:ctrlPr>
            </m:funcPr>
            <m:fName>
              <m:r>
                <m:rPr>
                  <m:sty m:val="p"/>
                </m:rPr>
                <w:rPr>
                  <w:rFonts w:ascii="Cambria Math" w:hAnsi="Cambria Math"/>
                  <w:color w:val="auto"/>
                </w:rPr>
                <m:t>ln</m:t>
              </m:r>
            </m:fName>
            <m:e>
              <m:f>
                <m:fPr>
                  <m:ctrlPr>
                    <w:rPr>
                      <w:rFonts w:ascii="Cambria Math" w:hAnsi="Cambria Math"/>
                      <w:i/>
                      <w:color w:val="auto"/>
                    </w:rPr>
                  </m:ctrlPr>
                </m:fPr>
                <m:num>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num>
                <m:den>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н</m:t>
                          </m:r>
                        </m:sub>
                      </m:sSub>
                    </m:e>
                  </m:d>
                </m:den>
              </m:f>
            </m:e>
          </m:func>
          <m:r>
            <w:rPr>
              <w:rFonts w:ascii="Cambria Math" w:hAnsi="Cambria Math"/>
              <w:color w:val="auto"/>
            </w:rPr>
            <m:t>,</m:t>
          </m:r>
        </m:oMath>
      </m:oMathPara>
    </w:p>
    <w:p w:rsidR="00EE0548" w:rsidRPr="005F6105" w:rsidRDefault="00EE0548" w:rsidP="00EE0548">
      <w:pPr>
        <w:pStyle w:val="11ff3"/>
        <w:rPr>
          <w:color w:val="auto"/>
        </w:rPr>
      </w:pPr>
      <w:r w:rsidRPr="005F6105">
        <w:rPr>
          <w:color w:val="auto"/>
        </w:rPr>
        <w:t xml:space="preserve">где </w:t>
      </w:r>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в,а</m:t>
            </m:r>
          </m:sub>
        </m:sSub>
      </m:oMath>
      <w:r w:rsidRPr="005F6105">
        <w:rPr>
          <w:color w:val="auto"/>
        </w:rPr>
        <w:t xml:space="preserve">– внутренняя температура, которая устанавливается критерием отказа теплоснабжения (+12°С для жилых зданий). </w:t>
      </w:r>
    </w:p>
    <w:p w:rsidR="00EE0548" w:rsidRPr="005F6105" w:rsidRDefault="00EE0548" w:rsidP="00EE0548">
      <w:pPr>
        <w:pStyle w:val="11ff3"/>
        <w:rPr>
          <w:color w:val="auto"/>
        </w:rPr>
      </w:pPr>
      <w:r w:rsidRPr="005F6105">
        <w:rPr>
          <w:color w:val="auto"/>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EE0548" w:rsidRPr="005F6105" w:rsidRDefault="00EE0548" w:rsidP="00EE0548">
      <w:pPr>
        <w:pStyle w:val="11ff3"/>
        <w:rPr>
          <w:color w:val="auto"/>
        </w:rPr>
      </w:pPr>
      <w:r w:rsidRPr="005F6105">
        <w:rPr>
          <w:color w:val="auto"/>
        </w:rP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EE0548" w:rsidRPr="005F6105" w:rsidRDefault="00EE0548" w:rsidP="00EE0548">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EE0548" w:rsidRPr="005F6105" w:rsidRDefault="00EE0548" w:rsidP="00EE0548">
      <w:pPr>
        <w:pStyle w:val="11ff3"/>
        <w:rPr>
          <w:color w:val="auto"/>
        </w:rPr>
      </w:pPr>
      <w:r w:rsidRPr="005F6105">
        <w:rPr>
          <w:color w:val="auto"/>
        </w:rPr>
        <w:t xml:space="preserve">где </w:t>
      </w:r>
      <m:oMath>
        <m:r>
          <w:rPr>
            <w:rFonts w:ascii="Cambria Math" w:hAnsi="Cambria Math"/>
            <w:color w:val="auto"/>
          </w:rPr>
          <m:t>a, b, c</m:t>
        </m:r>
      </m:oMath>
      <w:r w:rsidRPr="005F6105">
        <w:rPr>
          <w:color w:val="auto"/>
        </w:rPr>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EE0548" w:rsidRPr="005F6105" w:rsidRDefault="00EE0548" w:rsidP="00EE0548">
      <w:pPr>
        <w:pStyle w:val="11ff3"/>
        <w:rPr>
          <w:i/>
          <w:color w:val="auto"/>
        </w:rPr>
      </w:pPr>
      <m:oMath>
        <m:sSub>
          <m:sSubPr>
            <m:ctrlPr>
              <w:rPr>
                <w:rFonts w:ascii="Cambria Math" w:hAnsi="Cambria Math"/>
                <w:i/>
                <w:color w:val="auto"/>
              </w:rPr>
            </m:ctrlPr>
          </m:sSubPr>
          <m:e>
            <m:r>
              <w:rPr>
                <w:rFonts w:ascii="Cambria Math" w:hAnsi="Cambria Math"/>
                <w:color w:val="auto"/>
              </w:rPr>
              <m:t>l</m:t>
            </m:r>
          </m:e>
          <m:sub>
            <m:r>
              <w:rPr>
                <w:rFonts w:ascii="Cambria Math" w:hAnsi="Cambria Math"/>
                <w:color w:val="auto"/>
              </w:rPr>
              <m:t>с.з</m:t>
            </m:r>
          </m:sub>
        </m:sSub>
      </m:oMath>
      <w:r w:rsidRPr="005F6105">
        <w:rPr>
          <w:i/>
          <w:color w:val="auto"/>
        </w:rPr>
        <w:t>–</w:t>
      </w:r>
      <w:r w:rsidRPr="005F6105">
        <w:rPr>
          <w:color w:val="auto"/>
        </w:rPr>
        <w:t>расстояние между секционирующими задвижками, м;</w:t>
      </w:r>
    </w:p>
    <w:p w:rsidR="00EE0548" w:rsidRPr="005F6105" w:rsidRDefault="00EE0548" w:rsidP="00EE0548">
      <w:pPr>
        <w:pStyle w:val="11ff3"/>
        <w:rPr>
          <w:color w:val="auto"/>
        </w:rPr>
      </w:pPr>
      <m:oMath>
        <m:r>
          <w:rPr>
            <w:rFonts w:ascii="Cambria Math" w:hAnsi="Cambria Math"/>
            <w:color w:val="auto"/>
          </w:rPr>
          <m:t>D</m:t>
        </m:r>
      </m:oMath>
      <w:r w:rsidRPr="005F6105">
        <w:rPr>
          <w:i/>
          <w:color w:val="auto"/>
        </w:rPr>
        <w:t>–</w:t>
      </w:r>
      <w:r w:rsidRPr="005F6105">
        <w:rPr>
          <w:color w:val="auto"/>
        </w:rPr>
        <w:t>условный диаметр трубопровода, м.</w:t>
      </w:r>
    </w:p>
    <w:p w:rsidR="00EE0548" w:rsidRPr="005F6105" w:rsidRDefault="00EE0548" w:rsidP="00EE0548">
      <w:pPr>
        <w:pStyle w:val="11ff3"/>
        <w:rPr>
          <w:color w:val="auto"/>
        </w:rPr>
      </w:pPr>
      <w:r w:rsidRPr="005F6105">
        <w:rPr>
          <w:color w:val="auto"/>
        </w:rPr>
        <w:t xml:space="preserve">Расчет рекомендуется выполнять для каждого участка и/или элемента, входящего в путь от источника до абонента: </w:t>
      </w:r>
    </w:p>
    <w:p w:rsidR="00EE0548" w:rsidRPr="005F6105" w:rsidRDefault="00EE0548" w:rsidP="00EE0548">
      <w:pPr>
        <w:pStyle w:val="113"/>
      </w:pPr>
      <w:r w:rsidRPr="005F6105">
        <w:lastRenderedPageBreak/>
        <w:t xml:space="preserve">вычисляется время ликвидации повреждения на i -том участке; </w:t>
      </w:r>
    </w:p>
    <w:p w:rsidR="00EE0548" w:rsidRPr="005F6105" w:rsidRDefault="00EE0548" w:rsidP="00EE0548">
      <w:pPr>
        <w:pStyle w:val="113"/>
      </w:pPr>
      <w:r w:rsidRPr="005F6105">
        <w:t xml:space="preserve">по каждой градации повторяемости температур вычисляется допустимое время проведения ремонта; </w:t>
      </w:r>
    </w:p>
    <w:p w:rsidR="00EE0548" w:rsidRPr="005F6105" w:rsidRDefault="00EE0548" w:rsidP="00EE0548">
      <w:pPr>
        <w:pStyle w:val="113"/>
      </w:pPr>
      <w:r w:rsidRPr="005F6105">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EE0548" w:rsidRPr="005F6105" w:rsidRDefault="00EE0548" w:rsidP="00EE0548">
      <w:pPr>
        <w:pStyle w:val="113"/>
      </w:pPr>
      <w:r w:rsidRPr="005F6105">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+12°С. </w:t>
      </w:r>
    </w:p>
    <w:p w:rsidR="00EE0548" w:rsidRPr="005F6105" w:rsidRDefault="00EE0548" w:rsidP="00EE0548">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EE0548" w:rsidRPr="005F6105" w:rsidRDefault="00EE0548" w:rsidP="00EE0548">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EE0548" w:rsidRPr="005F6105" w:rsidRDefault="00EE0548" w:rsidP="00EE0548">
      <w:pPr>
        <w:pStyle w:val="113"/>
      </w:pPr>
      <w:r w:rsidRPr="005F6105">
        <w:t>вычисляется вероятность безотказной работы участка тепловой сети относительно абонента</w:t>
      </w:r>
    </w:p>
    <w:p w:rsidR="00EE0548" w:rsidRPr="005F6105" w:rsidRDefault="00EE0548" w:rsidP="00EE0548">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EE0548" w:rsidRPr="005F6105" w:rsidRDefault="00EE0548" w:rsidP="00EE0548">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rsidR="00EE0548" w:rsidRPr="005F6105" w:rsidRDefault="00EE0548" w:rsidP="00EE0548">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EE0548" w:rsidRPr="005F6105" w:rsidRDefault="00EE0548" w:rsidP="00EE0548">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F6105">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rsidR="00EE0548" w:rsidRPr="005F6105" w:rsidRDefault="00EE0548" w:rsidP="00EE0548">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Pr="005F6105">
        <w:rPr>
          <w:rFonts w:ascii="Times New Roman" w:hAnsi="Times New Roman" w:cs="Times New Roman"/>
          <w:sz w:val="24"/>
          <w:szCs w:val="24"/>
        </w:rPr>
        <w:t>– продолжительность отопительного периода, час;</w:t>
      </w:r>
    </w:p>
    <w:p w:rsidR="00EE0548" w:rsidRPr="005F6105" w:rsidRDefault="00EE0548" w:rsidP="00EE0548">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Pr="005F6105">
        <w:rPr>
          <w:rFonts w:ascii="Times New Roman" w:hAnsi="Times New Roman" w:cs="Times New Roman"/>
          <w:sz w:val="24"/>
          <w:szCs w:val="24"/>
        </w:rPr>
        <w:t>– вероятность отказа теплопровода.</w:t>
      </w:r>
    </w:p>
    <w:p w:rsidR="00EE0548" w:rsidRPr="005F6105" w:rsidRDefault="00EE0548" w:rsidP="00EE0548">
      <w:pPr>
        <w:pStyle w:val="11ff3"/>
        <w:rPr>
          <w:color w:val="auto"/>
        </w:rPr>
      </w:pPr>
      <w:r w:rsidRPr="005F6105">
        <w:rPr>
          <w:color w:val="auto"/>
        </w:rPr>
        <w:t>Расчет степени износа</w:t>
      </w:r>
    </w:p>
    <w:p w:rsidR="00EE0548" w:rsidRPr="005F6105" w:rsidRDefault="00EE0548" w:rsidP="00EE0548">
      <w:pPr>
        <w:pStyle w:val="11ff3"/>
        <w:rPr>
          <w:color w:val="auto"/>
        </w:rPr>
      </w:pPr>
      <w:r w:rsidRPr="005F6105">
        <w:rPr>
          <w:color w:val="auto"/>
        </w:rPr>
        <w:t>Степень физического износа трасс теплоснабжения рассчитывался по формуле: К (физ.изн.) = Т (факт.) / Т (норм.) * 100%. Где: Т (факт.) – фактический срок службы, лет; Т (норм.) – нормативный срок службы, лет. При этом нормативный срок 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который устанавливается организацией-изготовителем и указывается в паспорте трубопровода срок службы устанавливается в следующих пределах:</w:t>
      </w:r>
    </w:p>
    <w:p w:rsidR="00EE0548" w:rsidRPr="005F6105" w:rsidRDefault="00EE0548" w:rsidP="00EE0548">
      <w:pPr>
        <w:pStyle w:val="11ff3"/>
        <w:rPr>
          <w:color w:val="auto"/>
        </w:rPr>
      </w:pPr>
      <w:r w:rsidRPr="005F6105">
        <w:rPr>
          <w:color w:val="auto"/>
        </w:rPr>
        <w:t>- для трубопроводов пара II категории группы 1-150 тыс.ч (20 лет);</w:t>
      </w:r>
    </w:p>
    <w:p w:rsidR="00EE0548" w:rsidRPr="005F6105" w:rsidRDefault="00EE0548" w:rsidP="00EE0548">
      <w:pPr>
        <w:pStyle w:val="11ff3"/>
        <w:rPr>
          <w:color w:val="auto"/>
        </w:rPr>
      </w:pPr>
      <w:r w:rsidRPr="005F6105">
        <w:rPr>
          <w:color w:val="auto"/>
        </w:rPr>
        <w:lastRenderedPageBreak/>
        <w:t>- для станционных трубопроводов сетевой и подпиточной воды [III или (и) IV категорий] - 25 лет;</w:t>
      </w:r>
    </w:p>
    <w:p w:rsidR="00EE0548" w:rsidRPr="005F6105" w:rsidRDefault="00EE0548" w:rsidP="00EE0548">
      <w:pPr>
        <w:pStyle w:val="11ff3"/>
        <w:rPr>
          <w:color w:val="auto"/>
        </w:rPr>
      </w:pPr>
      <w:r w:rsidRPr="005F6105">
        <w:rPr>
          <w:color w:val="auto"/>
        </w:rPr>
        <w:t>- для остальных трубопроводов (II категории группы 2, III и IV категорий) - 30 лет.</w:t>
      </w:r>
    </w:p>
    <w:p w:rsidR="00EE0548" w:rsidRPr="005F6105" w:rsidRDefault="00EE0548" w:rsidP="00EE0548">
      <w:pPr>
        <w:pStyle w:val="11ff3"/>
        <w:rPr>
          <w:color w:val="auto"/>
        </w:rPr>
      </w:pPr>
      <w:r w:rsidRPr="005F6105">
        <w:rPr>
          <w:color w:val="auto"/>
        </w:rPr>
        <w:t>Срок службы может устанавливаться экспертной организацией индивидуально для конкретного трубопровода.</w:t>
      </w:r>
    </w:p>
    <w:p w:rsidR="00EE0548" w:rsidRPr="005F6105" w:rsidRDefault="00EE0548" w:rsidP="00EE0548">
      <w:pPr>
        <w:pStyle w:val="11ff3"/>
        <w:rPr>
          <w:color w:val="auto"/>
        </w:rPr>
      </w:pPr>
      <w:r w:rsidRPr="005F6105">
        <w:rPr>
          <w:color w:val="auto"/>
        </w:rPr>
        <w:t xml:space="preserve">Для новых тепловых сетей срок службы согласно СП 124.13330.2012. - не менее 30 лет. </w:t>
      </w:r>
    </w:p>
    <w:p w:rsidR="00EE0548" w:rsidRPr="005F6105" w:rsidRDefault="00EE0548" w:rsidP="00EE0548">
      <w:pPr>
        <w:pStyle w:val="11ff3"/>
        <w:rPr>
          <w:color w:val="auto"/>
        </w:rPr>
      </w:pPr>
      <w:r w:rsidRPr="005F6105">
        <w:rPr>
          <w:color w:val="auto"/>
        </w:rPr>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EE0548" w:rsidRPr="005F6105" w:rsidRDefault="00EE0548" w:rsidP="00EE0548">
      <w:pPr>
        <w:pStyle w:val="11ff3"/>
        <w:rPr>
          <w:b/>
          <w:color w:val="auto"/>
        </w:rPr>
      </w:pPr>
      <w:r w:rsidRPr="005F6105">
        <w:rPr>
          <w:b/>
          <w:color w:val="auto"/>
        </w:rPr>
        <w:t>Таблица 1.9.1 - Показатели</w:t>
      </w:r>
      <w:r w:rsidRPr="005F6105">
        <w:rPr>
          <w:b/>
          <w:color w:val="auto"/>
          <w:spacing w:val="-3"/>
        </w:rPr>
        <w:t xml:space="preserve"> </w:t>
      </w:r>
      <w:r w:rsidRPr="005F6105">
        <w:rPr>
          <w:b/>
          <w:color w:val="auto"/>
        </w:rPr>
        <w:t>надёжности</w:t>
      </w:r>
      <w:r w:rsidRPr="005F6105">
        <w:rPr>
          <w:b/>
          <w:color w:val="auto"/>
          <w:spacing w:val="-3"/>
        </w:rPr>
        <w:t xml:space="preserve"> </w:t>
      </w:r>
      <w:r w:rsidRPr="005F6105">
        <w:rPr>
          <w:b/>
          <w:color w:val="auto"/>
        </w:rPr>
        <w:t>системы</w:t>
      </w:r>
      <w:r w:rsidRPr="005F6105">
        <w:rPr>
          <w:b/>
          <w:color w:val="auto"/>
          <w:spacing w:val="-3"/>
        </w:rPr>
        <w:t xml:space="preserve"> </w:t>
      </w:r>
      <w:r w:rsidRPr="005F6105">
        <w:rPr>
          <w:b/>
          <w:color w:val="auto"/>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87"/>
        <w:gridCol w:w="1573"/>
        <w:gridCol w:w="1470"/>
        <w:gridCol w:w="1139"/>
        <w:gridCol w:w="1141"/>
        <w:gridCol w:w="1142"/>
      </w:tblGrid>
      <w:tr w:rsidR="00EE0548" w:rsidRPr="005F6105" w:rsidTr="00EE0548">
        <w:trPr>
          <w:trHeight w:val="20"/>
          <w:tblHeader/>
        </w:trPr>
        <w:tc>
          <w:tcPr>
            <w:tcW w:w="1429"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Наименование</w:t>
            </w:r>
            <w:r w:rsidRPr="005F6105">
              <w:rPr>
                <w:rFonts w:cs="Times New Roman"/>
                <w:spacing w:val="-4"/>
              </w:rPr>
              <w:t xml:space="preserve"> </w:t>
            </w:r>
            <w:r w:rsidRPr="005F6105">
              <w:rPr>
                <w:rFonts w:cs="Times New Roman"/>
              </w:rPr>
              <w:t>показателя</w:t>
            </w:r>
          </w:p>
        </w:tc>
        <w:tc>
          <w:tcPr>
            <w:tcW w:w="3571" w:type="pct"/>
            <w:gridSpan w:val="5"/>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Обозначение</w:t>
            </w:r>
          </w:p>
        </w:tc>
      </w:tr>
      <w:tr w:rsidR="00EE0548" w:rsidRPr="005F6105" w:rsidTr="00EE0548">
        <w:trPr>
          <w:trHeight w:val="20"/>
        </w:trPr>
        <w:tc>
          <w:tcPr>
            <w:tcW w:w="1429" w:type="pct"/>
          </w:tcPr>
          <w:p w:rsidR="00EE0548" w:rsidRPr="005F6105" w:rsidRDefault="00EE0548" w:rsidP="00EE0548">
            <w:pPr>
              <w:pStyle w:val="1fffb"/>
              <w:rPr>
                <w:rFonts w:cs="Times New Roman"/>
              </w:rPr>
            </w:pPr>
            <w:r w:rsidRPr="005F6105">
              <w:rPr>
                <w:rFonts w:cs="Times New Roman"/>
                <w:spacing w:val="-1"/>
              </w:rPr>
              <w:t xml:space="preserve">Показатель </w:t>
            </w:r>
            <w:r w:rsidRPr="005F6105">
              <w:rPr>
                <w:rFonts w:cs="Times New Roman"/>
              </w:rPr>
              <w:t>надежности</w:t>
            </w:r>
            <w:r w:rsidRPr="005F6105">
              <w:rPr>
                <w:rFonts w:cs="Times New Roman"/>
                <w:spacing w:val="-47"/>
              </w:rPr>
              <w:t xml:space="preserve"> </w:t>
            </w:r>
            <w:r w:rsidRPr="005F6105">
              <w:rPr>
                <w:rFonts w:cs="Times New Roman"/>
              </w:rPr>
              <w:t>электроснабжения</w:t>
            </w:r>
          </w:p>
          <w:p w:rsidR="00EE0548" w:rsidRPr="005F6105" w:rsidRDefault="00EE0548" w:rsidP="00EE0548">
            <w:pPr>
              <w:pStyle w:val="1fffb"/>
              <w:rPr>
                <w:rFonts w:cs="Times New Roman"/>
                <w:lang w:val="ru-RU"/>
              </w:rPr>
            </w:pPr>
            <w:r w:rsidRPr="005F6105">
              <w:rPr>
                <w:rFonts w:cs="Times New Roman"/>
              </w:rPr>
              <w:t>котельн</w:t>
            </w:r>
            <w:r w:rsidRPr="005F6105">
              <w:rPr>
                <w:rFonts w:cs="Times New Roman"/>
                <w:lang w:val="ru-RU"/>
              </w:rPr>
              <w:t>ых</w:t>
            </w:r>
          </w:p>
        </w:tc>
        <w:tc>
          <w:tcPr>
            <w:tcW w:w="869" w:type="pct"/>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i/>
              </w:rPr>
            </w:pPr>
            <w:r w:rsidRPr="005F6105">
              <w:rPr>
                <w:rFonts w:cs="Times New Roman"/>
                <w:i/>
              </w:rPr>
              <w:t>K</w:t>
            </w:r>
            <w:r w:rsidRPr="005F6105">
              <w:rPr>
                <w:rFonts w:cs="Times New Roman"/>
                <w:i/>
                <w:vertAlign w:val="subscript"/>
              </w:rPr>
              <w:t>э</w:t>
            </w:r>
          </w:p>
        </w:tc>
        <w:tc>
          <w:tcPr>
            <w:tcW w:w="812" w:type="pct"/>
            <w:tcBorders>
              <w:bottom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0,6</w:t>
            </w:r>
          </w:p>
        </w:tc>
        <w:tc>
          <w:tcPr>
            <w:tcW w:w="629" w:type="pct"/>
            <w:tcBorders>
              <w:bottom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0,6</w:t>
            </w:r>
          </w:p>
        </w:tc>
        <w:tc>
          <w:tcPr>
            <w:tcW w:w="630" w:type="pct"/>
            <w:tcBorders>
              <w:bottom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0,6</w:t>
            </w:r>
          </w:p>
        </w:tc>
        <w:tc>
          <w:tcPr>
            <w:tcW w:w="630" w:type="pct"/>
            <w:tcBorders>
              <w:bottom w:val="single" w:sz="4" w:space="0" w:color="000000"/>
              <w:right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0,6</w:t>
            </w:r>
          </w:p>
        </w:tc>
      </w:tr>
      <w:tr w:rsidR="00EE0548" w:rsidRPr="005F6105" w:rsidTr="00EE0548">
        <w:trPr>
          <w:trHeight w:val="20"/>
        </w:trPr>
        <w:tc>
          <w:tcPr>
            <w:tcW w:w="1429" w:type="pct"/>
          </w:tcPr>
          <w:p w:rsidR="00EE0548" w:rsidRPr="005F6105" w:rsidRDefault="00EE0548" w:rsidP="00EE0548">
            <w:pPr>
              <w:pStyle w:val="1fffb"/>
              <w:rPr>
                <w:rFonts w:cs="Times New Roman"/>
              </w:rPr>
            </w:pPr>
            <w:r w:rsidRPr="005F6105">
              <w:rPr>
                <w:rFonts w:cs="Times New Roman"/>
              </w:rPr>
              <w:t>Показатель</w:t>
            </w:r>
            <w:r w:rsidRPr="005F6105">
              <w:rPr>
                <w:rFonts w:cs="Times New Roman"/>
                <w:spacing w:val="-1"/>
              </w:rPr>
              <w:t xml:space="preserve"> </w:t>
            </w:r>
            <w:r w:rsidRPr="005F6105">
              <w:rPr>
                <w:rFonts w:cs="Times New Roman"/>
              </w:rPr>
              <w:t>надежности</w:t>
            </w:r>
          </w:p>
          <w:p w:rsidR="00EE0548" w:rsidRPr="005F6105" w:rsidRDefault="00EE0548" w:rsidP="00EE0548">
            <w:pPr>
              <w:pStyle w:val="1fffb"/>
              <w:rPr>
                <w:rFonts w:cs="Times New Roman"/>
              </w:rPr>
            </w:pPr>
            <w:r w:rsidRPr="005F6105">
              <w:rPr>
                <w:rFonts w:cs="Times New Roman"/>
              </w:rPr>
              <w:t>водоснабжения</w:t>
            </w:r>
            <w:r w:rsidRPr="005F6105">
              <w:rPr>
                <w:rFonts w:cs="Times New Roman"/>
                <w:spacing w:val="-1"/>
              </w:rPr>
              <w:t xml:space="preserve"> </w:t>
            </w:r>
            <w:r w:rsidRPr="005F6105">
              <w:rPr>
                <w:rFonts w:cs="Times New Roman"/>
              </w:rPr>
              <w:t>котельн</w:t>
            </w:r>
            <w:r w:rsidRPr="005F6105">
              <w:rPr>
                <w:rFonts w:cs="Times New Roman"/>
                <w:lang w:val="ru-RU"/>
              </w:rPr>
              <w:t>ых</w:t>
            </w:r>
          </w:p>
        </w:tc>
        <w:tc>
          <w:tcPr>
            <w:tcW w:w="869" w:type="pct"/>
          </w:tcPr>
          <w:p w:rsidR="00EE0548" w:rsidRPr="005F6105" w:rsidRDefault="00EE0548" w:rsidP="00EE0548">
            <w:pPr>
              <w:pStyle w:val="1fffb"/>
              <w:rPr>
                <w:rFonts w:cs="Times New Roman"/>
                <w:i/>
              </w:rPr>
            </w:pPr>
            <w:r w:rsidRPr="005F6105">
              <w:rPr>
                <w:rFonts w:cs="Times New Roman"/>
                <w:i/>
              </w:rPr>
              <w:t>K</w:t>
            </w:r>
            <w:r w:rsidRPr="005F6105">
              <w:rPr>
                <w:rFonts w:cs="Times New Roman"/>
                <w:i/>
                <w:vertAlign w:val="subscript"/>
              </w:rPr>
              <w:t>в</w:t>
            </w:r>
          </w:p>
        </w:tc>
        <w:tc>
          <w:tcPr>
            <w:tcW w:w="812" w:type="pct"/>
            <w:tcBorders>
              <w:top w:val="single" w:sz="4" w:space="0" w:color="000000"/>
              <w:bottom w:val="single" w:sz="4" w:space="0" w:color="000000"/>
            </w:tcBorders>
          </w:tcPr>
          <w:p w:rsidR="00EE0548" w:rsidRPr="005F6105" w:rsidRDefault="00EE0548" w:rsidP="00EE0548">
            <w:pPr>
              <w:pStyle w:val="1fffb"/>
              <w:rPr>
                <w:rFonts w:cs="Times New Roman"/>
              </w:rPr>
            </w:pPr>
            <w:r w:rsidRPr="005F6105">
              <w:rPr>
                <w:rFonts w:cs="Times New Roman"/>
              </w:rPr>
              <w:t>0,6</w:t>
            </w:r>
          </w:p>
        </w:tc>
        <w:tc>
          <w:tcPr>
            <w:tcW w:w="629" w:type="pct"/>
            <w:tcBorders>
              <w:top w:val="single" w:sz="4" w:space="0" w:color="000000"/>
              <w:bottom w:val="single" w:sz="4" w:space="0" w:color="000000"/>
            </w:tcBorders>
          </w:tcPr>
          <w:p w:rsidR="00EE0548" w:rsidRPr="005F6105" w:rsidRDefault="00EE0548" w:rsidP="00EE0548">
            <w:pPr>
              <w:pStyle w:val="1fffb"/>
              <w:rPr>
                <w:rFonts w:cs="Times New Roman"/>
              </w:rPr>
            </w:pPr>
            <w:r w:rsidRPr="005F6105">
              <w:rPr>
                <w:rFonts w:cs="Times New Roman"/>
              </w:rPr>
              <w:t>0,6</w:t>
            </w:r>
          </w:p>
        </w:tc>
        <w:tc>
          <w:tcPr>
            <w:tcW w:w="630" w:type="pct"/>
            <w:tcBorders>
              <w:top w:val="single" w:sz="4" w:space="0" w:color="000000"/>
              <w:bottom w:val="single" w:sz="4" w:space="0" w:color="000000"/>
            </w:tcBorders>
          </w:tcPr>
          <w:p w:rsidR="00EE0548" w:rsidRPr="005F6105" w:rsidRDefault="00EE0548" w:rsidP="00EE0548">
            <w:pPr>
              <w:pStyle w:val="1fffb"/>
              <w:rPr>
                <w:rFonts w:cs="Times New Roman"/>
              </w:rPr>
            </w:pPr>
            <w:r w:rsidRPr="005F6105">
              <w:rPr>
                <w:rFonts w:cs="Times New Roman"/>
              </w:rPr>
              <w:t>0,6</w:t>
            </w:r>
          </w:p>
        </w:tc>
        <w:tc>
          <w:tcPr>
            <w:tcW w:w="630" w:type="pct"/>
            <w:tcBorders>
              <w:top w:val="single" w:sz="4" w:space="0" w:color="000000"/>
              <w:bottom w:val="single" w:sz="4" w:space="0" w:color="000000"/>
              <w:right w:val="single" w:sz="4" w:space="0" w:color="000000"/>
            </w:tcBorders>
          </w:tcPr>
          <w:p w:rsidR="00EE0548" w:rsidRPr="005F6105" w:rsidRDefault="00EE0548" w:rsidP="00EE0548">
            <w:pPr>
              <w:pStyle w:val="1fffb"/>
              <w:rPr>
                <w:rFonts w:cs="Times New Roman"/>
              </w:rPr>
            </w:pPr>
            <w:r w:rsidRPr="005F6105">
              <w:rPr>
                <w:rFonts w:cs="Times New Roman"/>
              </w:rPr>
              <w:t>0,6</w:t>
            </w:r>
          </w:p>
        </w:tc>
      </w:tr>
      <w:tr w:rsidR="00EE0548" w:rsidRPr="005F6105" w:rsidTr="00EE0548">
        <w:trPr>
          <w:trHeight w:val="20"/>
        </w:trPr>
        <w:tc>
          <w:tcPr>
            <w:tcW w:w="1429" w:type="pct"/>
          </w:tcPr>
          <w:p w:rsidR="00EE0548" w:rsidRPr="005F6105" w:rsidRDefault="00EE0548" w:rsidP="00EE0548">
            <w:pPr>
              <w:pStyle w:val="1fffb"/>
              <w:rPr>
                <w:rFonts w:cs="Times New Roman"/>
              </w:rPr>
            </w:pPr>
            <w:r w:rsidRPr="005F6105">
              <w:rPr>
                <w:rFonts w:cs="Times New Roman"/>
                <w:spacing w:val="-1"/>
              </w:rPr>
              <w:t xml:space="preserve">Показатель </w:t>
            </w:r>
            <w:r w:rsidRPr="005F6105">
              <w:rPr>
                <w:rFonts w:cs="Times New Roman"/>
              </w:rPr>
              <w:t>надежности</w:t>
            </w:r>
            <w:r w:rsidRPr="005F6105">
              <w:rPr>
                <w:rFonts w:cs="Times New Roman"/>
                <w:spacing w:val="-47"/>
              </w:rPr>
              <w:t xml:space="preserve"> </w:t>
            </w:r>
            <w:r w:rsidRPr="005F6105">
              <w:rPr>
                <w:rFonts w:cs="Times New Roman"/>
              </w:rPr>
              <w:t>топливоснабжения</w:t>
            </w:r>
          </w:p>
          <w:p w:rsidR="00EE0548" w:rsidRPr="005F6105" w:rsidRDefault="00EE0548" w:rsidP="00EE0548">
            <w:pPr>
              <w:pStyle w:val="1fffb"/>
              <w:rPr>
                <w:rFonts w:cs="Times New Roman"/>
              </w:rPr>
            </w:pPr>
            <w:r w:rsidRPr="005F6105">
              <w:rPr>
                <w:rFonts w:cs="Times New Roman"/>
              </w:rPr>
              <w:t>котельн</w:t>
            </w:r>
            <w:r w:rsidRPr="005F6105">
              <w:rPr>
                <w:rFonts w:cs="Times New Roman"/>
                <w:lang w:val="ru-RU"/>
              </w:rPr>
              <w:t>ых</w:t>
            </w:r>
          </w:p>
        </w:tc>
        <w:tc>
          <w:tcPr>
            <w:tcW w:w="869" w:type="pct"/>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i/>
              </w:rPr>
            </w:pPr>
            <w:r w:rsidRPr="005F6105">
              <w:rPr>
                <w:rFonts w:cs="Times New Roman"/>
                <w:i/>
              </w:rPr>
              <w:t>K</w:t>
            </w:r>
            <w:r w:rsidRPr="005F6105">
              <w:rPr>
                <w:rFonts w:cs="Times New Roman"/>
                <w:i/>
                <w:vertAlign w:val="subscript"/>
              </w:rPr>
              <w:t>т</w:t>
            </w:r>
          </w:p>
        </w:tc>
        <w:tc>
          <w:tcPr>
            <w:tcW w:w="812" w:type="pct"/>
            <w:tcBorders>
              <w:top w:val="single" w:sz="4" w:space="0" w:color="000000"/>
              <w:bottom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0,5</w:t>
            </w:r>
          </w:p>
        </w:tc>
        <w:tc>
          <w:tcPr>
            <w:tcW w:w="629" w:type="pct"/>
            <w:tcBorders>
              <w:top w:val="single" w:sz="4" w:space="0" w:color="000000"/>
              <w:bottom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0,5</w:t>
            </w:r>
          </w:p>
        </w:tc>
        <w:tc>
          <w:tcPr>
            <w:tcW w:w="630" w:type="pct"/>
            <w:tcBorders>
              <w:top w:val="single" w:sz="4" w:space="0" w:color="000000"/>
              <w:bottom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0,5</w:t>
            </w:r>
          </w:p>
        </w:tc>
        <w:tc>
          <w:tcPr>
            <w:tcW w:w="630" w:type="pct"/>
            <w:tcBorders>
              <w:top w:val="single" w:sz="4" w:space="0" w:color="000000"/>
              <w:bottom w:val="single" w:sz="4" w:space="0" w:color="000000"/>
              <w:right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0,5</w:t>
            </w:r>
          </w:p>
        </w:tc>
      </w:tr>
      <w:tr w:rsidR="00EE0548" w:rsidRPr="005F6105" w:rsidTr="00EE0548">
        <w:trPr>
          <w:trHeight w:val="20"/>
        </w:trPr>
        <w:tc>
          <w:tcPr>
            <w:tcW w:w="1429" w:type="pct"/>
          </w:tcPr>
          <w:p w:rsidR="00EE0548" w:rsidRPr="005F6105" w:rsidRDefault="00EE0548" w:rsidP="00EE0548">
            <w:pPr>
              <w:pStyle w:val="1fffb"/>
              <w:rPr>
                <w:rFonts w:cs="Times New Roman"/>
                <w:lang w:val="ru-RU"/>
              </w:rPr>
            </w:pPr>
            <w:r w:rsidRPr="005F6105">
              <w:rPr>
                <w:rFonts w:cs="Times New Roman"/>
                <w:lang w:val="ru-RU"/>
              </w:rPr>
              <w:t>Показатель соответствия</w:t>
            </w:r>
            <w:r w:rsidRPr="005F6105">
              <w:rPr>
                <w:rFonts w:cs="Times New Roman"/>
                <w:spacing w:val="1"/>
                <w:lang w:val="ru-RU"/>
              </w:rPr>
              <w:t xml:space="preserve"> </w:t>
            </w:r>
            <w:r w:rsidRPr="005F6105">
              <w:rPr>
                <w:rFonts w:cs="Times New Roman"/>
                <w:lang w:val="ru-RU"/>
              </w:rPr>
              <w:t>тепловой мощности</w:t>
            </w:r>
            <w:r w:rsidRPr="005F6105">
              <w:rPr>
                <w:rFonts w:cs="Times New Roman"/>
                <w:spacing w:val="1"/>
                <w:lang w:val="ru-RU"/>
              </w:rPr>
              <w:t xml:space="preserve"> </w:t>
            </w:r>
            <w:r w:rsidRPr="005F6105">
              <w:rPr>
                <w:rFonts w:cs="Times New Roman"/>
                <w:lang w:val="ru-RU"/>
              </w:rPr>
              <w:t>котельной и пропускной</w:t>
            </w:r>
            <w:r w:rsidRPr="005F6105">
              <w:rPr>
                <w:rFonts w:cs="Times New Roman"/>
                <w:spacing w:val="1"/>
                <w:lang w:val="ru-RU"/>
              </w:rPr>
              <w:t xml:space="preserve"> </w:t>
            </w:r>
            <w:r w:rsidRPr="005F6105">
              <w:rPr>
                <w:rFonts w:cs="Times New Roman"/>
                <w:lang w:val="ru-RU"/>
              </w:rPr>
              <w:t>способности</w:t>
            </w:r>
            <w:r w:rsidRPr="005F6105">
              <w:rPr>
                <w:rFonts w:cs="Times New Roman"/>
                <w:spacing w:val="-9"/>
                <w:lang w:val="ru-RU"/>
              </w:rPr>
              <w:t xml:space="preserve"> </w:t>
            </w:r>
            <w:r w:rsidRPr="005F6105">
              <w:rPr>
                <w:rFonts w:cs="Times New Roman"/>
                <w:lang w:val="ru-RU"/>
              </w:rPr>
              <w:t>тепловых</w:t>
            </w:r>
            <w:r w:rsidRPr="005F6105">
              <w:rPr>
                <w:rFonts w:cs="Times New Roman"/>
                <w:spacing w:val="-8"/>
                <w:lang w:val="ru-RU"/>
              </w:rPr>
              <w:t xml:space="preserve"> </w:t>
            </w:r>
            <w:r w:rsidRPr="005F6105">
              <w:rPr>
                <w:rFonts w:cs="Times New Roman"/>
                <w:lang w:val="ru-RU"/>
              </w:rPr>
              <w:t>сетей</w:t>
            </w:r>
            <w:r w:rsidRPr="005F6105">
              <w:rPr>
                <w:rFonts w:cs="Times New Roman"/>
                <w:spacing w:val="-47"/>
                <w:lang w:val="ru-RU"/>
              </w:rPr>
              <w:t xml:space="preserve"> </w:t>
            </w:r>
            <w:r w:rsidRPr="005F6105">
              <w:rPr>
                <w:rFonts w:cs="Times New Roman"/>
                <w:lang w:val="ru-RU"/>
              </w:rPr>
              <w:t>расчётным тепловым</w:t>
            </w:r>
          </w:p>
          <w:p w:rsidR="00EE0548" w:rsidRPr="005F6105" w:rsidRDefault="00EE0548" w:rsidP="00EE0548">
            <w:pPr>
              <w:pStyle w:val="1fffb"/>
              <w:rPr>
                <w:rFonts w:cs="Times New Roman"/>
              </w:rPr>
            </w:pPr>
            <w:r w:rsidRPr="005F6105">
              <w:rPr>
                <w:rFonts w:cs="Times New Roman"/>
              </w:rPr>
              <w:t>нагрузкам</w:t>
            </w:r>
          </w:p>
        </w:tc>
        <w:tc>
          <w:tcPr>
            <w:tcW w:w="869" w:type="pct"/>
          </w:tcPr>
          <w:p w:rsidR="00EE0548" w:rsidRPr="005F6105" w:rsidRDefault="00EE0548" w:rsidP="00EE0548">
            <w:pPr>
              <w:pStyle w:val="1fffb"/>
              <w:rPr>
                <w:rFonts w:cs="Times New Roman"/>
                <w:sz w:val="24"/>
              </w:rPr>
            </w:pPr>
          </w:p>
          <w:p w:rsidR="00EE0548" w:rsidRPr="005F6105" w:rsidRDefault="00EE0548" w:rsidP="00EE0548">
            <w:pPr>
              <w:pStyle w:val="1fffb"/>
              <w:rPr>
                <w:rFonts w:cs="Times New Roman"/>
                <w:sz w:val="25"/>
              </w:rPr>
            </w:pPr>
          </w:p>
          <w:p w:rsidR="00EE0548" w:rsidRPr="005F6105" w:rsidRDefault="00EE0548" w:rsidP="00EE0548">
            <w:pPr>
              <w:pStyle w:val="1fffb"/>
              <w:rPr>
                <w:rFonts w:cs="Times New Roman"/>
                <w:i/>
              </w:rPr>
            </w:pPr>
            <w:r w:rsidRPr="005F6105">
              <w:rPr>
                <w:rFonts w:cs="Times New Roman"/>
                <w:i/>
              </w:rPr>
              <w:t>K</w:t>
            </w:r>
            <w:r w:rsidRPr="005F6105">
              <w:rPr>
                <w:rFonts w:cs="Times New Roman"/>
                <w:i/>
                <w:vertAlign w:val="subscript"/>
              </w:rPr>
              <w:t>б</w:t>
            </w:r>
          </w:p>
        </w:tc>
        <w:tc>
          <w:tcPr>
            <w:tcW w:w="812" w:type="pct"/>
            <w:tcBorders>
              <w:top w:val="single" w:sz="4" w:space="0" w:color="000000"/>
              <w:bottom w:val="single" w:sz="4" w:space="0" w:color="000000"/>
            </w:tcBorders>
          </w:tcPr>
          <w:p w:rsidR="00EE0548" w:rsidRPr="005F6105" w:rsidRDefault="00EE0548" w:rsidP="00EE0548">
            <w:pPr>
              <w:pStyle w:val="1fffb"/>
              <w:rPr>
                <w:rFonts w:cs="Times New Roman"/>
              </w:rPr>
            </w:pPr>
          </w:p>
          <w:p w:rsidR="00EE0548" w:rsidRPr="005F6105" w:rsidRDefault="00EE0548" w:rsidP="00EE0548">
            <w:pPr>
              <w:pStyle w:val="1fffb"/>
              <w:rPr>
                <w:rFonts w:cs="Times New Roman"/>
                <w:sz w:val="27"/>
              </w:rPr>
            </w:pPr>
          </w:p>
          <w:p w:rsidR="00EE0548" w:rsidRPr="005F6105" w:rsidRDefault="00EE0548" w:rsidP="00EE0548">
            <w:pPr>
              <w:pStyle w:val="1fffb"/>
              <w:rPr>
                <w:rFonts w:cs="Times New Roman"/>
              </w:rPr>
            </w:pPr>
            <w:r w:rsidRPr="005F6105">
              <w:rPr>
                <w:rFonts w:cs="Times New Roman"/>
              </w:rPr>
              <w:t>1,0</w:t>
            </w:r>
          </w:p>
        </w:tc>
        <w:tc>
          <w:tcPr>
            <w:tcW w:w="629" w:type="pct"/>
            <w:tcBorders>
              <w:top w:val="single" w:sz="4" w:space="0" w:color="000000"/>
              <w:bottom w:val="single" w:sz="4" w:space="0" w:color="000000"/>
            </w:tcBorders>
          </w:tcPr>
          <w:p w:rsidR="00EE0548" w:rsidRPr="005F6105" w:rsidRDefault="00EE0548" w:rsidP="00EE0548">
            <w:pPr>
              <w:pStyle w:val="1fffb"/>
              <w:rPr>
                <w:rFonts w:cs="Times New Roman"/>
              </w:rPr>
            </w:pPr>
          </w:p>
          <w:p w:rsidR="00EE0548" w:rsidRPr="005F6105" w:rsidRDefault="00EE0548" w:rsidP="00EE0548">
            <w:pPr>
              <w:pStyle w:val="1fffb"/>
              <w:rPr>
                <w:rFonts w:cs="Times New Roman"/>
                <w:sz w:val="27"/>
              </w:rPr>
            </w:pPr>
          </w:p>
          <w:p w:rsidR="00EE0548" w:rsidRPr="005F6105" w:rsidRDefault="00EE0548" w:rsidP="00EE0548">
            <w:pPr>
              <w:pStyle w:val="1fffb"/>
              <w:rPr>
                <w:rFonts w:cs="Times New Roman"/>
              </w:rPr>
            </w:pPr>
            <w:r w:rsidRPr="005F6105">
              <w:rPr>
                <w:rFonts w:cs="Times New Roman"/>
              </w:rPr>
              <w:t>1,0</w:t>
            </w:r>
          </w:p>
        </w:tc>
        <w:tc>
          <w:tcPr>
            <w:tcW w:w="630" w:type="pct"/>
            <w:tcBorders>
              <w:top w:val="single" w:sz="4" w:space="0" w:color="000000"/>
              <w:bottom w:val="single" w:sz="4" w:space="0" w:color="000000"/>
            </w:tcBorders>
          </w:tcPr>
          <w:p w:rsidR="00EE0548" w:rsidRPr="005F6105" w:rsidRDefault="00EE0548" w:rsidP="00EE0548">
            <w:pPr>
              <w:pStyle w:val="1fffb"/>
              <w:rPr>
                <w:rFonts w:cs="Times New Roman"/>
              </w:rPr>
            </w:pPr>
          </w:p>
          <w:p w:rsidR="00EE0548" w:rsidRPr="005F6105" w:rsidRDefault="00EE0548" w:rsidP="00EE0548">
            <w:pPr>
              <w:pStyle w:val="1fffb"/>
              <w:rPr>
                <w:rFonts w:cs="Times New Roman"/>
                <w:sz w:val="27"/>
              </w:rPr>
            </w:pPr>
          </w:p>
          <w:p w:rsidR="00EE0548" w:rsidRPr="005F6105" w:rsidRDefault="00EE0548" w:rsidP="00EE0548">
            <w:pPr>
              <w:pStyle w:val="1fffb"/>
              <w:rPr>
                <w:rFonts w:cs="Times New Roman"/>
              </w:rPr>
            </w:pPr>
            <w:r w:rsidRPr="005F6105">
              <w:rPr>
                <w:rFonts w:cs="Times New Roman"/>
              </w:rPr>
              <w:t>1,0</w:t>
            </w:r>
          </w:p>
        </w:tc>
        <w:tc>
          <w:tcPr>
            <w:tcW w:w="630" w:type="pct"/>
            <w:tcBorders>
              <w:top w:val="single" w:sz="4" w:space="0" w:color="000000"/>
              <w:bottom w:val="single" w:sz="4" w:space="0" w:color="000000"/>
              <w:right w:val="single" w:sz="4" w:space="0" w:color="000000"/>
            </w:tcBorders>
          </w:tcPr>
          <w:p w:rsidR="00EE0548" w:rsidRPr="005F6105" w:rsidRDefault="00EE0548" w:rsidP="00EE0548">
            <w:pPr>
              <w:pStyle w:val="1fffb"/>
              <w:rPr>
                <w:rFonts w:cs="Times New Roman"/>
              </w:rPr>
            </w:pPr>
          </w:p>
          <w:p w:rsidR="00EE0548" w:rsidRPr="005F6105" w:rsidRDefault="00EE0548" w:rsidP="00EE0548">
            <w:pPr>
              <w:pStyle w:val="1fffb"/>
              <w:rPr>
                <w:rFonts w:cs="Times New Roman"/>
                <w:sz w:val="27"/>
              </w:rPr>
            </w:pPr>
          </w:p>
          <w:p w:rsidR="00EE0548" w:rsidRPr="005F6105" w:rsidRDefault="00EE0548" w:rsidP="00EE0548">
            <w:pPr>
              <w:pStyle w:val="1fffb"/>
              <w:rPr>
                <w:rFonts w:cs="Times New Roman"/>
              </w:rPr>
            </w:pPr>
            <w:r w:rsidRPr="005F6105">
              <w:rPr>
                <w:rFonts w:cs="Times New Roman"/>
              </w:rPr>
              <w:t>1,0</w:t>
            </w:r>
          </w:p>
        </w:tc>
      </w:tr>
      <w:tr w:rsidR="00EE0548" w:rsidRPr="005F6105" w:rsidTr="00EE0548">
        <w:trPr>
          <w:trHeight w:val="20"/>
        </w:trPr>
        <w:tc>
          <w:tcPr>
            <w:tcW w:w="1429" w:type="pct"/>
          </w:tcPr>
          <w:p w:rsidR="00EE0548" w:rsidRPr="005F6105" w:rsidRDefault="00EE0548" w:rsidP="00EE0548">
            <w:pPr>
              <w:pStyle w:val="1fffb"/>
              <w:rPr>
                <w:rFonts w:cs="Times New Roman"/>
                <w:lang w:val="ru-RU"/>
              </w:rPr>
            </w:pPr>
            <w:r w:rsidRPr="005F6105">
              <w:rPr>
                <w:rFonts w:cs="Times New Roman"/>
                <w:lang w:val="ru-RU"/>
              </w:rPr>
              <w:t>Показатель</w:t>
            </w:r>
            <w:r w:rsidRPr="005F6105">
              <w:rPr>
                <w:rFonts w:cs="Times New Roman"/>
                <w:spacing w:val="-12"/>
                <w:lang w:val="ru-RU"/>
              </w:rPr>
              <w:t xml:space="preserve"> </w:t>
            </w:r>
            <w:r w:rsidRPr="005F6105">
              <w:rPr>
                <w:rFonts w:cs="Times New Roman"/>
                <w:lang w:val="ru-RU"/>
              </w:rPr>
              <w:t>технического</w:t>
            </w:r>
          </w:p>
          <w:p w:rsidR="00EE0548" w:rsidRPr="005F6105" w:rsidRDefault="00EE0548" w:rsidP="00EE0548">
            <w:pPr>
              <w:pStyle w:val="1fffb"/>
              <w:rPr>
                <w:rFonts w:cs="Times New Roman"/>
                <w:lang w:val="ru-RU"/>
              </w:rPr>
            </w:pPr>
            <w:r w:rsidRPr="005F6105">
              <w:rPr>
                <w:rFonts w:cs="Times New Roman"/>
                <w:lang w:val="ru-RU"/>
              </w:rPr>
              <w:t>состояния</w:t>
            </w:r>
            <w:r w:rsidRPr="005F6105">
              <w:rPr>
                <w:rFonts w:cs="Times New Roman"/>
                <w:spacing w:val="-4"/>
                <w:lang w:val="ru-RU"/>
              </w:rPr>
              <w:t xml:space="preserve"> </w:t>
            </w:r>
            <w:r w:rsidRPr="005F6105">
              <w:rPr>
                <w:rFonts w:cs="Times New Roman"/>
                <w:lang w:val="ru-RU"/>
              </w:rPr>
              <w:t>тепловых</w:t>
            </w:r>
            <w:r w:rsidRPr="005F6105">
              <w:rPr>
                <w:rFonts w:cs="Times New Roman"/>
                <w:spacing w:val="-4"/>
                <w:lang w:val="ru-RU"/>
              </w:rPr>
              <w:t xml:space="preserve"> </w:t>
            </w:r>
            <w:r w:rsidRPr="005F6105">
              <w:rPr>
                <w:rFonts w:cs="Times New Roman"/>
                <w:lang w:val="ru-RU"/>
              </w:rPr>
              <w:t>сетей</w:t>
            </w:r>
          </w:p>
        </w:tc>
        <w:tc>
          <w:tcPr>
            <w:tcW w:w="869" w:type="pct"/>
          </w:tcPr>
          <w:p w:rsidR="00EE0548" w:rsidRPr="005F6105" w:rsidRDefault="00EE0548" w:rsidP="00EE0548">
            <w:pPr>
              <w:pStyle w:val="1fffb"/>
              <w:rPr>
                <w:rFonts w:cs="Times New Roman"/>
                <w:i/>
              </w:rPr>
            </w:pPr>
            <w:r w:rsidRPr="005F6105">
              <w:rPr>
                <w:rFonts w:cs="Times New Roman"/>
                <w:i/>
              </w:rPr>
              <w:t>K</w:t>
            </w:r>
            <w:r w:rsidRPr="005F6105">
              <w:rPr>
                <w:rFonts w:cs="Times New Roman"/>
                <w:i/>
                <w:vertAlign w:val="subscript"/>
              </w:rPr>
              <w:t>с</w:t>
            </w:r>
          </w:p>
        </w:tc>
        <w:tc>
          <w:tcPr>
            <w:tcW w:w="812" w:type="pct"/>
            <w:tcBorders>
              <w:top w:val="single" w:sz="4" w:space="0" w:color="000000"/>
              <w:bottom w:val="single" w:sz="4" w:space="0" w:color="000000"/>
            </w:tcBorders>
          </w:tcPr>
          <w:p w:rsidR="00EE0548" w:rsidRPr="005F6105" w:rsidRDefault="00EE0548" w:rsidP="00EE0548">
            <w:pPr>
              <w:pStyle w:val="1fffb"/>
              <w:rPr>
                <w:rFonts w:cs="Times New Roman"/>
              </w:rPr>
            </w:pPr>
            <w:r w:rsidRPr="005F6105">
              <w:rPr>
                <w:rFonts w:cs="Times New Roman"/>
              </w:rPr>
              <w:t>0,5</w:t>
            </w:r>
          </w:p>
        </w:tc>
        <w:tc>
          <w:tcPr>
            <w:tcW w:w="629" w:type="pct"/>
            <w:tcBorders>
              <w:top w:val="single" w:sz="4" w:space="0" w:color="000000"/>
              <w:bottom w:val="single" w:sz="4" w:space="0" w:color="000000"/>
            </w:tcBorders>
          </w:tcPr>
          <w:p w:rsidR="00EE0548" w:rsidRPr="005F6105" w:rsidRDefault="00EE0548" w:rsidP="00EE0548">
            <w:pPr>
              <w:pStyle w:val="1fffb"/>
              <w:rPr>
                <w:rFonts w:cs="Times New Roman"/>
              </w:rPr>
            </w:pPr>
            <w:r w:rsidRPr="005F6105">
              <w:rPr>
                <w:rFonts w:cs="Times New Roman"/>
              </w:rPr>
              <w:t>0,5</w:t>
            </w:r>
          </w:p>
        </w:tc>
        <w:tc>
          <w:tcPr>
            <w:tcW w:w="630" w:type="pct"/>
            <w:tcBorders>
              <w:top w:val="single" w:sz="4" w:space="0" w:color="000000"/>
              <w:bottom w:val="single" w:sz="4" w:space="0" w:color="000000"/>
            </w:tcBorders>
          </w:tcPr>
          <w:p w:rsidR="00EE0548" w:rsidRPr="005F6105" w:rsidRDefault="00EE0548" w:rsidP="00EE0548">
            <w:pPr>
              <w:pStyle w:val="1fffb"/>
              <w:rPr>
                <w:rFonts w:cs="Times New Roman"/>
              </w:rPr>
            </w:pPr>
            <w:r w:rsidRPr="005F6105">
              <w:rPr>
                <w:rFonts w:cs="Times New Roman"/>
              </w:rPr>
              <w:t>0,5</w:t>
            </w:r>
          </w:p>
        </w:tc>
        <w:tc>
          <w:tcPr>
            <w:tcW w:w="630" w:type="pct"/>
            <w:tcBorders>
              <w:top w:val="single" w:sz="4" w:space="0" w:color="000000"/>
              <w:bottom w:val="single" w:sz="4" w:space="0" w:color="000000"/>
              <w:right w:val="single" w:sz="4" w:space="0" w:color="000000"/>
            </w:tcBorders>
          </w:tcPr>
          <w:p w:rsidR="00EE0548" w:rsidRPr="005F6105" w:rsidRDefault="00EE0548" w:rsidP="00EE0548">
            <w:pPr>
              <w:pStyle w:val="1fffb"/>
              <w:rPr>
                <w:rFonts w:cs="Times New Roman"/>
              </w:rPr>
            </w:pPr>
            <w:r w:rsidRPr="005F6105">
              <w:rPr>
                <w:rFonts w:cs="Times New Roman"/>
              </w:rPr>
              <w:t>0,5</w:t>
            </w:r>
          </w:p>
        </w:tc>
      </w:tr>
      <w:tr w:rsidR="00EE0548" w:rsidRPr="005F6105" w:rsidTr="00EE0548">
        <w:trPr>
          <w:trHeight w:val="20"/>
        </w:trPr>
        <w:tc>
          <w:tcPr>
            <w:tcW w:w="1429" w:type="pct"/>
          </w:tcPr>
          <w:p w:rsidR="00EE0548" w:rsidRPr="005F6105" w:rsidRDefault="00EE0548" w:rsidP="00EE0548">
            <w:pPr>
              <w:pStyle w:val="1fffb"/>
              <w:rPr>
                <w:rFonts w:cs="Times New Roman"/>
                <w:lang w:val="ru-RU"/>
              </w:rPr>
            </w:pPr>
            <w:r w:rsidRPr="005F6105">
              <w:rPr>
                <w:rFonts w:cs="Times New Roman"/>
                <w:lang w:val="ru-RU"/>
              </w:rPr>
              <w:t>Показатель</w:t>
            </w:r>
            <w:r w:rsidRPr="005F6105">
              <w:rPr>
                <w:rFonts w:cs="Times New Roman"/>
                <w:spacing w:val="-1"/>
                <w:lang w:val="ru-RU"/>
              </w:rPr>
              <w:t xml:space="preserve"> </w:t>
            </w:r>
            <w:r w:rsidRPr="005F6105">
              <w:rPr>
                <w:rFonts w:cs="Times New Roman"/>
                <w:lang w:val="ru-RU"/>
              </w:rPr>
              <w:t>интенсивности</w:t>
            </w:r>
          </w:p>
          <w:p w:rsidR="00EE0548" w:rsidRPr="005F6105" w:rsidRDefault="00EE0548" w:rsidP="00EE0548">
            <w:pPr>
              <w:pStyle w:val="1fffb"/>
              <w:rPr>
                <w:rFonts w:cs="Times New Roman"/>
                <w:lang w:val="ru-RU"/>
              </w:rPr>
            </w:pPr>
            <w:r w:rsidRPr="005F6105">
              <w:rPr>
                <w:rFonts w:cs="Times New Roman"/>
                <w:lang w:val="ru-RU"/>
              </w:rPr>
              <w:t>отказов</w:t>
            </w:r>
            <w:r w:rsidRPr="005F6105">
              <w:rPr>
                <w:rFonts w:cs="Times New Roman"/>
                <w:spacing w:val="-3"/>
                <w:lang w:val="ru-RU"/>
              </w:rPr>
              <w:t xml:space="preserve"> </w:t>
            </w:r>
            <w:r w:rsidRPr="005F6105">
              <w:rPr>
                <w:rFonts w:cs="Times New Roman"/>
                <w:lang w:val="ru-RU"/>
              </w:rPr>
              <w:t>тепловых</w:t>
            </w:r>
            <w:r w:rsidRPr="005F6105">
              <w:rPr>
                <w:rFonts w:cs="Times New Roman"/>
                <w:spacing w:val="-2"/>
                <w:lang w:val="ru-RU"/>
              </w:rPr>
              <w:t xml:space="preserve"> </w:t>
            </w:r>
            <w:r w:rsidRPr="005F6105">
              <w:rPr>
                <w:rFonts w:cs="Times New Roman"/>
                <w:lang w:val="ru-RU"/>
              </w:rPr>
              <w:t>сетей</w:t>
            </w:r>
          </w:p>
        </w:tc>
        <w:tc>
          <w:tcPr>
            <w:tcW w:w="869" w:type="pct"/>
          </w:tcPr>
          <w:p w:rsidR="00EE0548" w:rsidRPr="005F6105" w:rsidRDefault="00EE0548" w:rsidP="00EE0548">
            <w:pPr>
              <w:pStyle w:val="1fffb"/>
              <w:rPr>
                <w:rFonts w:cs="Times New Roman"/>
                <w:i/>
                <w:sz w:val="13"/>
              </w:rPr>
            </w:pPr>
            <w:r w:rsidRPr="005F6105">
              <w:rPr>
                <w:rFonts w:cs="Times New Roman"/>
                <w:i/>
                <w:position w:val="3"/>
              </w:rPr>
              <w:t>K</w:t>
            </w:r>
            <w:r w:rsidRPr="005F6105">
              <w:rPr>
                <w:rFonts w:cs="Times New Roman"/>
                <w:i/>
                <w:sz w:val="13"/>
              </w:rPr>
              <w:t>отк.тс</w:t>
            </w:r>
          </w:p>
        </w:tc>
        <w:tc>
          <w:tcPr>
            <w:tcW w:w="812" w:type="pct"/>
            <w:tcBorders>
              <w:top w:val="single" w:sz="4" w:space="0" w:color="000000"/>
              <w:bottom w:val="single" w:sz="4" w:space="0" w:color="000000"/>
            </w:tcBorders>
          </w:tcPr>
          <w:p w:rsidR="00EE0548" w:rsidRPr="005F6105" w:rsidRDefault="00EE0548" w:rsidP="00EE0548">
            <w:pPr>
              <w:pStyle w:val="1fffb"/>
              <w:rPr>
                <w:rFonts w:cs="Times New Roman"/>
              </w:rPr>
            </w:pPr>
            <w:r w:rsidRPr="005F6105">
              <w:rPr>
                <w:rFonts w:cs="Times New Roman"/>
              </w:rPr>
              <w:t>1,0</w:t>
            </w:r>
          </w:p>
        </w:tc>
        <w:tc>
          <w:tcPr>
            <w:tcW w:w="629" w:type="pct"/>
            <w:tcBorders>
              <w:top w:val="single" w:sz="4" w:space="0" w:color="000000"/>
              <w:bottom w:val="single" w:sz="4" w:space="0" w:color="000000"/>
            </w:tcBorders>
          </w:tcPr>
          <w:p w:rsidR="00EE0548" w:rsidRPr="005F6105" w:rsidRDefault="00EE0548" w:rsidP="00EE0548">
            <w:pPr>
              <w:pStyle w:val="1fffb"/>
              <w:rPr>
                <w:rFonts w:cs="Times New Roman"/>
              </w:rPr>
            </w:pPr>
            <w:r w:rsidRPr="005F6105">
              <w:rPr>
                <w:rFonts w:cs="Times New Roman"/>
              </w:rPr>
              <w:t>1,0</w:t>
            </w:r>
          </w:p>
        </w:tc>
        <w:tc>
          <w:tcPr>
            <w:tcW w:w="630" w:type="pct"/>
            <w:tcBorders>
              <w:top w:val="single" w:sz="4" w:space="0" w:color="000000"/>
              <w:bottom w:val="single" w:sz="4" w:space="0" w:color="000000"/>
            </w:tcBorders>
          </w:tcPr>
          <w:p w:rsidR="00EE0548" w:rsidRPr="005F6105" w:rsidRDefault="00EE0548" w:rsidP="00EE0548">
            <w:pPr>
              <w:pStyle w:val="1fffb"/>
              <w:rPr>
                <w:rFonts w:cs="Times New Roman"/>
              </w:rPr>
            </w:pPr>
            <w:r w:rsidRPr="005F6105">
              <w:rPr>
                <w:rFonts w:cs="Times New Roman"/>
              </w:rPr>
              <w:t>1,0</w:t>
            </w:r>
          </w:p>
        </w:tc>
        <w:tc>
          <w:tcPr>
            <w:tcW w:w="630" w:type="pct"/>
            <w:tcBorders>
              <w:top w:val="single" w:sz="4" w:space="0" w:color="000000"/>
              <w:bottom w:val="single" w:sz="4" w:space="0" w:color="000000"/>
              <w:right w:val="single" w:sz="4" w:space="0" w:color="000000"/>
            </w:tcBorders>
          </w:tcPr>
          <w:p w:rsidR="00EE0548" w:rsidRPr="005F6105" w:rsidRDefault="00EE0548" w:rsidP="00EE0548">
            <w:pPr>
              <w:pStyle w:val="1fffb"/>
              <w:rPr>
                <w:rFonts w:cs="Times New Roman"/>
              </w:rPr>
            </w:pPr>
            <w:r w:rsidRPr="005F6105">
              <w:rPr>
                <w:rFonts w:cs="Times New Roman"/>
              </w:rPr>
              <w:t>1,0</w:t>
            </w:r>
          </w:p>
        </w:tc>
      </w:tr>
      <w:tr w:rsidR="00EE0548" w:rsidRPr="005F6105" w:rsidTr="00EE0548">
        <w:trPr>
          <w:trHeight w:val="20"/>
        </w:trPr>
        <w:tc>
          <w:tcPr>
            <w:tcW w:w="1429" w:type="pct"/>
          </w:tcPr>
          <w:p w:rsidR="00EE0548" w:rsidRPr="005F6105" w:rsidRDefault="00EE0548" w:rsidP="00EE0548">
            <w:pPr>
              <w:pStyle w:val="1fffb"/>
              <w:rPr>
                <w:rFonts w:cs="Times New Roman"/>
                <w:lang w:val="ru-RU"/>
              </w:rPr>
            </w:pPr>
            <w:r w:rsidRPr="005F6105">
              <w:rPr>
                <w:rFonts w:cs="Times New Roman"/>
                <w:lang w:val="ru-RU"/>
              </w:rPr>
              <w:t>Показатель</w:t>
            </w:r>
            <w:r w:rsidRPr="005F6105">
              <w:rPr>
                <w:rFonts w:cs="Times New Roman"/>
                <w:spacing w:val="-3"/>
                <w:lang w:val="ru-RU"/>
              </w:rPr>
              <w:t xml:space="preserve"> </w:t>
            </w:r>
            <w:r w:rsidRPr="005F6105">
              <w:rPr>
                <w:rFonts w:cs="Times New Roman"/>
                <w:lang w:val="ru-RU"/>
              </w:rPr>
              <w:t>относительного</w:t>
            </w:r>
          </w:p>
          <w:p w:rsidR="00EE0548" w:rsidRPr="005F6105" w:rsidRDefault="00EE0548" w:rsidP="00EE0548">
            <w:pPr>
              <w:pStyle w:val="1fffb"/>
              <w:rPr>
                <w:rFonts w:cs="Times New Roman"/>
                <w:lang w:val="ru-RU"/>
              </w:rPr>
            </w:pPr>
            <w:r w:rsidRPr="005F6105">
              <w:rPr>
                <w:rFonts w:cs="Times New Roman"/>
                <w:lang w:val="ru-RU"/>
              </w:rPr>
              <w:t>аварийного</w:t>
            </w:r>
            <w:r w:rsidRPr="005F6105">
              <w:rPr>
                <w:rFonts w:cs="Times New Roman"/>
                <w:spacing w:val="-10"/>
                <w:lang w:val="ru-RU"/>
              </w:rPr>
              <w:t xml:space="preserve"> </w:t>
            </w:r>
            <w:r w:rsidRPr="005F6105">
              <w:rPr>
                <w:rFonts w:cs="Times New Roman"/>
                <w:lang w:val="ru-RU"/>
              </w:rPr>
              <w:t>недоотпуска</w:t>
            </w:r>
            <w:r w:rsidRPr="005F6105">
              <w:rPr>
                <w:rFonts w:cs="Times New Roman"/>
                <w:spacing w:val="-47"/>
                <w:lang w:val="ru-RU"/>
              </w:rPr>
              <w:t xml:space="preserve"> </w:t>
            </w:r>
            <w:r w:rsidRPr="005F6105">
              <w:rPr>
                <w:rFonts w:cs="Times New Roman"/>
                <w:lang w:val="ru-RU"/>
              </w:rPr>
              <w:t>тепла</w:t>
            </w:r>
          </w:p>
        </w:tc>
        <w:tc>
          <w:tcPr>
            <w:tcW w:w="869" w:type="pct"/>
          </w:tcPr>
          <w:p w:rsidR="00EE0548" w:rsidRPr="005F6105" w:rsidRDefault="00EE0548" w:rsidP="00EE0548">
            <w:pPr>
              <w:pStyle w:val="1fffb"/>
              <w:rPr>
                <w:rFonts w:cs="Times New Roman"/>
                <w:sz w:val="19"/>
                <w:lang w:val="ru-RU"/>
              </w:rPr>
            </w:pPr>
          </w:p>
          <w:p w:rsidR="00EE0548" w:rsidRPr="005F6105" w:rsidRDefault="00EE0548" w:rsidP="00EE0548">
            <w:pPr>
              <w:pStyle w:val="1fffb"/>
              <w:rPr>
                <w:rFonts w:cs="Times New Roman"/>
                <w:i/>
                <w:sz w:val="13"/>
              </w:rPr>
            </w:pPr>
            <w:r w:rsidRPr="005F6105">
              <w:rPr>
                <w:rFonts w:cs="Times New Roman"/>
                <w:i/>
                <w:position w:val="3"/>
              </w:rPr>
              <w:t>K</w:t>
            </w:r>
            <w:r w:rsidRPr="005F6105">
              <w:rPr>
                <w:rFonts w:cs="Times New Roman"/>
                <w:i/>
                <w:sz w:val="13"/>
              </w:rPr>
              <w:t>нед</w:t>
            </w:r>
          </w:p>
        </w:tc>
        <w:tc>
          <w:tcPr>
            <w:tcW w:w="812" w:type="pct"/>
            <w:tcBorders>
              <w:top w:val="single" w:sz="4" w:space="0" w:color="000000"/>
              <w:bottom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1,0</w:t>
            </w:r>
          </w:p>
        </w:tc>
        <w:tc>
          <w:tcPr>
            <w:tcW w:w="629" w:type="pct"/>
            <w:tcBorders>
              <w:top w:val="single" w:sz="4" w:space="0" w:color="000000"/>
              <w:bottom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1,0</w:t>
            </w:r>
          </w:p>
        </w:tc>
        <w:tc>
          <w:tcPr>
            <w:tcW w:w="630" w:type="pct"/>
            <w:tcBorders>
              <w:top w:val="single" w:sz="4" w:space="0" w:color="000000"/>
              <w:bottom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1,0</w:t>
            </w:r>
          </w:p>
        </w:tc>
        <w:tc>
          <w:tcPr>
            <w:tcW w:w="630" w:type="pct"/>
            <w:tcBorders>
              <w:top w:val="single" w:sz="4" w:space="0" w:color="000000"/>
              <w:bottom w:val="single" w:sz="4" w:space="0" w:color="000000"/>
              <w:right w:val="single" w:sz="4" w:space="0" w:color="000000"/>
            </w:tcBorders>
          </w:tcPr>
          <w:p w:rsidR="00EE0548" w:rsidRPr="005F6105" w:rsidRDefault="00EE0548" w:rsidP="00EE0548">
            <w:pPr>
              <w:pStyle w:val="1fffb"/>
              <w:rPr>
                <w:rFonts w:cs="Times New Roman"/>
                <w:sz w:val="19"/>
              </w:rPr>
            </w:pPr>
          </w:p>
          <w:p w:rsidR="00EE0548" w:rsidRPr="005F6105" w:rsidRDefault="00EE0548" w:rsidP="00EE0548">
            <w:pPr>
              <w:pStyle w:val="1fffb"/>
              <w:rPr>
                <w:rFonts w:cs="Times New Roman"/>
              </w:rPr>
            </w:pPr>
            <w:r w:rsidRPr="005F6105">
              <w:rPr>
                <w:rFonts w:cs="Times New Roman"/>
              </w:rPr>
              <w:t>1,0</w:t>
            </w:r>
          </w:p>
        </w:tc>
      </w:tr>
      <w:tr w:rsidR="00EE0548" w:rsidRPr="005F6105" w:rsidTr="00EE0548">
        <w:trPr>
          <w:trHeight w:val="20"/>
        </w:trPr>
        <w:tc>
          <w:tcPr>
            <w:tcW w:w="1429" w:type="pct"/>
          </w:tcPr>
          <w:p w:rsidR="00EE0548" w:rsidRPr="005F6105" w:rsidRDefault="00EE0548" w:rsidP="00EE0548">
            <w:pPr>
              <w:pStyle w:val="1fffb"/>
              <w:rPr>
                <w:rFonts w:cs="Times New Roman"/>
              </w:rPr>
            </w:pPr>
            <w:r w:rsidRPr="005F6105">
              <w:rPr>
                <w:rFonts w:cs="Times New Roman"/>
              </w:rPr>
              <w:t>Общий</w:t>
            </w:r>
            <w:r w:rsidRPr="005F6105">
              <w:rPr>
                <w:rFonts w:cs="Times New Roman"/>
                <w:spacing w:val="-3"/>
              </w:rPr>
              <w:t xml:space="preserve"> </w:t>
            </w:r>
            <w:r w:rsidRPr="005F6105">
              <w:rPr>
                <w:rFonts w:cs="Times New Roman"/>
              </w:rPr>
              <w:t>показатель</w:t>
            </w:r>
          </w:p>
          <w:p w:rsidR="00EE0548" w:rsidRPr="005F6105" w:rsidRDefault="00EE0548" w:rsidP="00EE0548">
            <w:pPr>
              <w:pStyle w:val="1fffb"/>
              <w:rPr>
                <w:rFonts w:cs="Times New Roman"/>
              </w:rPr>
            </w:pPr>
            <w:r w:rsidRPr="005F6105">
              <w:rPr>
                <w:rFonts w:cs="Times New Roman"/>
              </w:rPr>
              <w:t>надёжности</w:t>
            </w:r>
          </w:p>
        </w:tc>
        <w:tc>
          <w:tcPr>
            <w:tcW w:w="869" w:type="pct"/>
          </w:tcPr>
          <w:p w:rsidR="00EE0548" w:rsidRPr="005F6105" w:rsidRDefault="00EE0548" w:rsidP="00EE0548">
            <w:pPr>
              <w:pStyle w:val="1fffb"/>
              <w:rPr>
                <w:rFonts w:cs="Times New Roman"/>
                <w:i/>
                <w:sz w:val="13"/>
              </w:rPr>
            </w:pPr>
            <w:r w:rsidRPr="005F6105">
              <w:rPr>
                <w:rFonts w:cs="Times New Roman"/>
                <w:i/>
                <w:position w:val="3"/>
              </w:rPr>
              <w:t>К</w:t>
            </w:r>
            <w:r w:rsidRPr="005F6105">
              <w:rPr>
                <w:rFonts w:cs="Times New Roman"/>
                <w:i/>
                <w:sz w:val="13"/>
              </w:rPr>
              <w:t>над</w:t>
            </w:r>
          </w:p>
        </w:tc>
        <w:tc>
          <w:tcPr>
            <w:tcW w:w="812" w:type="pct"/>
            <w:tcBorders>
              <w:top w:val="single" w:sz="4" w:space="0" w:color="000000"/>
            </w:tcBorders>
          </w:tcPr>
          <w:p w:rsidR="00EE0548" w:rsidRPr="005F6105" w:rsidRDefault="00EE0548" w:rsidP="00EE0548">
            <w:pPr>
              <w:pStyle w:val="1fffb"/>
              <w:rPr>
                <w:rFonts w:cs="Times New Roman"/>
              </w:rPr>
            </w:pPr>
            <w:r w:rsidRPr="005F6105">
              <w:rPr>
                <w:rFonts w:cs="Times New Roman"/>
              </w:rPr>
              <w:t>0,</w:t>
            </w:r>
            <w:r w:rsidRPr="005F6105">
              <w:rPr>
                <w:rFonts w:cs="Times New Roman"/>
                <w:lang w:val="ru-RU"/>
              </w:rPr>
              <w:t>8</w:t>
            </w:r>
            <w:r w:rsidRPr="005F6105">
              <w:rPr>
                <w:rFonts w:cs="Times New Roman"/>
              </w:rPr>
              <w:t>4</w:t>
            </w:r>
          </w:p>
        </w:tc>
        <w:tc>
          <w:tcPr>
            <w:tcW w:w="629" w:type="pct"/>
            <w:tcBorders>
              <w:top w:val="single" w:sz="4" w:space="0" w:color="000000"/>
            </w:tcBorders>
          </w:tcPr>
          <w:p w:rsidR="00EE0548" w:rsidRPr="005F6105" w:rsidRDefault="00EE0548" w:rsidP="00EE0548">
            <w:pPr>
              <w:pStyle w:val="1fffb"/>
              <w:rPr>
                <w:rFonts w:cs="Times New Roman"/>
              </w:rPr>
            </w:pPr>
            <w:r w:rsidRPr="005F6105">
              <w:rPr>
                <w:rFonts w:cs="Times New Roman"/>
              </w:rPr>
              <w:t>0,</w:t>
            </w:r>
            <w:r w:rsidRPr="005F6105">
              <w:rPr>
                <w:rFonts w:cs="Times New Roman"/>
                <w:lang w:val="ru-RU"/>
              </w:rPr>
              <w:t>8</w:t>
            </w:r>
            <w:r w:rsidRPr="005F6105">
              <w:rPr>
                <w:rFonts w:cs="Times New Roman"/>
              </w:rPr>
              <w:t>4</w:t>
            </w:r>
          </w:p>
        </w:tc>
        <w:tc>
          <w:tcPr>
            <w:tcW w:w="630" w:type="pct"/>
            <w:tcBorders>
              <w:top w:val="single" w:sz="4" w:space="0" w:color="000000"/>
            </w:tcBorders>
          </w:tcPr>
          <w:p w:rsidR="00EE0548" w:rsidRPr="005F6105" w:rsidRDefault="00EE0548" w:rsidP="00EE0548">
            <w:pPr>
              <w:pStyle w:val="1fffb"/>
              <w:rPr>
                <w:rFonts w:cs="Times New Roman"/>
              </w:rPr>
            </w:pPr>
            <w:r w:rsidRPr="005F6105">
              <w:rPr>
                <w:rFonts w:cs="Times New Roman"/>
              </w:rPr>
              <w:t>0,</w:t>
            </w:r>
            <w:r w:rsidRPr="005F6105">
              <w:rPr>
                <w:rFonts w:cs="Times New Roman"/>
                <w:lang w:val="ru-RU"/>
              </w:rPr>
              <w:t>8</w:t>
            </w:r>
            <w:r w:rsidRPr="005F6105">
              <w:rPr>
                <w:rFonts w:cs="Times New Roman"/>
              </w:rPr>
              <w:t>4</w:t>
            </w:r>
          </w:p>
        </w:tc>
        <w:tc>
          <w:tcPr>
            <w:tcW w:w="630" w:type="pct"/>
            <w:tcBorders>
              <w:top w:val="single" w:sz="4" w:space="0" w:color="000000"/>
              <w:right w:val="single" w:sz="4" w:space="0" w:color="000000"/>
            </w:tcBorders>
          </w:tcPr>
          <w:p w:rsidR="00EE0548" w:rsidRPr="005F6105" w:rsidRDefault="00EE0548" w:rsidP="00EE0548">
            <w:pPr>
              <w:pStyle w:val="1fffb"/>
              <w:rPr>
                <w:rFonts w:cs="Times New Roman"/>
              </w:rPr>
            </w:pPr>
            <w:r w:rsidRPr="005F6105">
              <w:rPr>
                <w:rFonts w:cs="Times New Roman"/>
              </w:rPr>
              <w:t>0,</w:t>
            </w:r>
            <w:r w:rsidRPr="005F6105">
              <w:rPr>
                <w:rFonts w:cs="Times New Roman"/>
                <w:lang w:val="ru-RU"/>
              </w:rPr>
              <w:t>8</w:t>
            </w:r>
            <w:r w:rsidRPr="005F6105">
              <w:rPr>
                <w:rFonts w:cs="Times New Roman"/>
              </w:rPr>
              <w:t>4</w:t>
            </w:r>
          </w:p>
        </w:tc>
      </w:tr>
    </w:tbl>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Показатель</w:t>
      </w:r>
      <w:r w:rsidRPr="005F6105">
        <w:rPr>
          <w:color w:val="auto"/>
          <w:spacing w:val="1"/>
        </w:rPr>
        <w:t xml:space="preserve"> </w:t>
      </w:r>
      <w:r w:rsidRPr="005F6105">
        <w:rPr>
          <w:color w:val="auto"/>
        </w:rPr>
        <w:t>надежности</w:t>
      </w:r>
      <w:r w:rsidRPr="005F6105">
        <w:rPr>
          <w:color w:val="auto"/>
          <w:spacing w:val="1"/>
        </w:rPr>
        <w:t xml:space="preserve"> </w:t>
      </w:r>
      <w:r w:rsidRPr="005F6105">
        <w:rPr>
          <w:color w:val="auto"/>
        </w:rPr>
        <w:t>системы</w:t>
      </w:r>
      <w:r w:rsidRPr="005F6105">
        <w:rPr>
          <w:color w:val="auto"/>
          <w:spacing w:val="1"/>
        </w:rPr>
        <w:t xml:space="preserve"> </w:t>
      </w:r>
      <w:r w:rsidRPr="005F6105">
        <w:rPr>
          <w:color w:val="auto"/>
        </w:rPr>
        <w:t>централизованного</w:t>
      </w:r>
      <w:r w:rsidRPr="005F6105">
        <w:rPr>
          <w:color w:val="auto"/>
          <w:spacing w:val="1"/>
        </w:rPr>
        <w:t xml:space="preserve"> </w:t>
      </w:r>
      <w:r w:rsidRPr="005F6105">
        <w:rPr>
          <w:color w:val="auto"/>
        </w:rPr>
        <w:t>теплоснабжения</w:t>
      </w:r>
      <w:r w:rsidRPr="005F6105">
        <w:rPr>
          <w:color w:val="auto"/>
          <w:spacing w:val="1"/>
        </w:rPr>
        <w:t xml:space="preserve"> </w:t>
      </w:r>
      <w:r w:rsidRPr="005F6105">
        <w:rPr>
          <w:color w:val="auto"/>
        </w:rPr>
        <w:t>пос. 4-е отделение ГСС лежит в пределе от 0,7 до 0,85. Это значение объясняется отсутствием</w:t>
      </w:r>
      <w:r w:rsidRPr="005F6105">
        <w:rPr>
          <w:color w:val="auto"/>
          <w:spacing w:val="1"/>
        </w:rPr>
        <w:t xml:space="preserve"> </w:t>
      </w:r>
      <w:r w:rsidRPr="005F6105">
        <w:rPr>
          <w:color w:val="auto"/>
        </w:rPr>
        <w:t>систем резервирования и высоким износом сетей теплоснабжения. При показателе</w:t>
      </w:r>
      <w:r w:rsidRPr="005F6105">
        <w:rPr>
          <w:color w:val="auto"/>
          <w:spacing w:val="1"/>
        </w:rPr>
        <w:t xml:space="preserve"> </w:t>
      </w:r>
      <w:r w:rsidRPr="005F6105">
        <w:rPr>
          <w:color w:val="auto"/>
        </w:rPr>
        <w:t>надежности</w:t>
      </w:r>
      <w:r w:rsidRPr="005F6105">
        <w:rPr>
          <w:color w:val="auto"/>
          <w:spacing w:val="-2"/>
        </w:rPr>
        <w:t xml:space="preserve"> </w:t>
      </w:r>
      <w:r w:rsidRPr="005F6105">
        <w:rPr>
          <w:color w:val="auto"/>
        </w:rPr>
        <w:t>меньше</w:t>
      </w:r>
      <w:r w:rsidRPr="005F6105">
        <w:rPr>
          <w:color w:val="auto"/>
          <w:spacing w:val="1"/>
        </w:rPr>
        <w:t xml:space="preserve"> </w:t>
      </w:r>
      <w:r w:rsidRPr="005F6105">
        <w:rPr>
          <w:color w:val="auto"/>
        </w:rPr>
        <w:t>0,75</w:t>
      </w:r>
      <w:r w:rsidRPr="005F6105">
        <w:rPr>
          <w:color w:val="auto"/>
          <w:spacing w:val="-2"/>
        </w:rPr>
        <w:t xml:space="preserve"> </w:t>
      </w:r>
      <w:r w:rsidRPr="005F6105">
        <w:rPr>
          <w:color w:val="auto"/>
        </w:rPr>
        <w:t>котельные</w:t>
      </w:r>
      <w:r w:rsidRPr="005F6105">
        <w:rPr>
          <w:color w:val="auto"/>
          <w:spacing w:val="-1"/>
        </w:rPr>
        <w:t xml:space="preserve"> </w:t>
      </w:r>
      <w:r w:rsidRPr="005F6105">
        <w:rPr>
          <w:color w:val="auto"/>
        </w:rPr>
        <w:t>являются</w:t>
      </w:r>
      <w:r w:rsidRPr="005F6105">
        <w:rPr>
          <w:color w:val="auto"/>
          <w:spacing w:val="-1"/>
        </w:rPr>
        <w:t xml:space="preserve"> </w:t>
      </w:r>
      <w:r w:rsidRPr="005F6105">
        <w:rPr>
          <w:color w:val="auto"/>
        </w:rPr>
        <w:t>малонадежными.</w:t>
      </w:r>
    </w:p>
    <w:p w:rsidR="00EE0548" w:rsidRDefault="00EE0548" w:rsidP="00EE0548">
      <w:pPr>
        <w:pStyle w:val="11ff3"/>
        <w:rPr>
          <w:color w:val="auto"/>
        </w:rPr>
      </w:pPr>
      <w:r w:rsidRPr="005F6105">
        <w:rPr>
          <w:color w:val="auto"/>
        </w:rPr>
        <w:t>Однако уровень износа оборудования котельной и тепловых сетей требует капитального ремонта и замены.</w:t>
      </w:r>
    </w:p>
    <w:p w:rsidR="00EE0548" w:rsidRPr="005F6105" w:rsidRDefault="00EE0548" w:rsidP="00EE0548">
      <w:pPr>
        <w:pStyle w:val="11ff3"/>
        <w:rPr>
          <w:color w:val="auto"/>
        </w:rPr>
      </w:pPr>
    </w:p>
    <w:p w:rsidR="00EE0548" w:rsidRPr="005F6105" w:rsidRDefault="00EE0548" w:rsidP="00463D14">
      <w:pPr>
        <w:pStyle w:val="20"/>
        <w:keepNext w:val="0"/>
        <w:widowControl w:val="0"/>
        <w:numPr>
          <w:ilvl w:val="1"/>
          <w:numId w:val="107"/>
        </w:numPr>
        <w:spacing w:before="240" w:line="240" w:lineRule="auto"/>
        <w:jc w:val="both"/>
        <w:textAlignment w:val="baseline"/>
        <w:rPr>
          <w:rFonts w:cs="Times New Roman"/>
        </w:rPr>
      </w:pPr>
      <w:bookmarkStart w:id="265" w:name="_Toc520922770"/>
      <w:bookmarkStart w:id="266" w:name="_Toc78674750"/>
      <w:bookmarkStart w:id="267" w:name="_Toc84970987"/>
      <w:bookmarkStart w:id="268" w:name="_Toc84978976"/>
      <w:r w:rsidRPr="005F6105">
        <w:rPr>
          <w:rFonts w:cs="Times New Roman"/>
        </w:rPr>
        <w:lastRenderedPageBreak/>
        <w:t>Поток отказов (частота отказов) участков тепловых сетей</w:t>
      </w:r>
      <w:bookmarkEnd w:id="265"/>
      <w:bookmarkEnd w:id="266"/>
      <w:bookmarkEnd w:id="267"/>
      <w:bookmarkEnd w:id="268"/>
    </w:p>
    <w:p w:rsidR="00EE0548" w:rsidRPr="005F6105" w:rsidRDefault="00EE0548" w:rsidP="00EE0548">
      <w:pPr>
        <w:pStyle w:val="11ff3"/>
        <w:rPr>
          <w:color w:val="auto"/>
          <w:lang w:bidi="ru-RU"/>
        </w:rPr>
      </w:pPr>
      <w:r w:rsidRPr="005F6105">
        <w:rPr>
          <w:color w:val="auto"/>
          <w:lang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отказов участков тепловой сети за последние 3 года зарегистрировано не было.</w:t>
      </w:r>
    </w:p>
    <w:p w:rsidR="00EE0548" w:rsidRPr="005F6105" w:rsidRDefault="00EE0548" w:rsidP="00EE0548">
      <w:pPr>
        <w:pStyle w:val="11ff3"/>
        <w:rPr>
          <w:b/>
          <w:color w:val="auto"/>
        </w:rPr>
      </w:pPr>
      <w:r w:rsidRPr="005F6105">
        <w:rPr>
          <w:b/>
          <w:color w:val="auto"/>
        </w:rPr>
        <w:t>Таблица 1.9.1.1 -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1978"/>
        <w:gridCol w:w="1669"/>
        <w:gridCol w:w="2596"/>
        <w:gridCol w:w="1445"/>
      </w:tblGrid>
      <w:tr w:rsidR="00EE0548" w:rsidRPr="005F6105" w:rsidTr="00EE0548">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Средний недоотпуск тепловой энергии, Гкал/отказ</w:t>
            </w:r>
          </w:p>
        </w:tc>
      </w:tr>
      <w:tr w:rsidR="00EE0548" w:rsidRPr="005F6105" w:rsidTr="00EE0548">
        <w:trPr>
          <w:trHeight w:val="20"/>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2017</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361"/>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2018</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0"/>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2019</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2020</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701"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2021</w:t>
            </w:r>
          </w:p>
        </w:tc>
        <w:tc>
          <w:tcPr>
            <w:tcW w:w="116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87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rPr>
          <w:rFonts w:ascii="Times New Roman" w:hAnsi="Times New Roman" w:cs="Times New Roman"/>
        </w:rPr>
      </w:pPr>
    </w:p>
    <w:p w:rsidR="00EE0548" w:rsidRPr="005F6105" w:rsidRDefault="00EE0548" w:rsidP="00EE0548">
      <w:pPr>
        <w:pStyle w:val="11ff3"/>
        <w:rPr>
          <w:b/>
          <w:color w:val="auto"/>
        </w:rPr>
      </w:pPr>
      <w:r w:rsidRPr="005F6105">
        <w:rPr>
          <w:b/>
          <w:color w:val="auto"/>
        </w:rPr>
        <w:t>Таблица 1.9.1.2 -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540"/>
        <w:gridCol w:w="1669"/>
        <w:gridCol w:w="2285"/>
        <w:gridCol w:w="1194"/>
      </w:tblGrid>
      <w:tr w:rsidR="00EE0548" w:rsidRPr="005F6105" w:rsidTr="00EE0548">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Средний недоотпуск тепловой энергии, Гкал/отказ</w:t>
            </w: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2017</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2018</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2019</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2020</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514" w:type="pct"/>
            <w:tcBorders>
              <w:top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2021</w:t>
            </w:r>
          </w:p>
        </w:tc>
        <w:tc>
          <w:tcPr>
            <w:tcW w:w="158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c>
          <w:tcPr>
            <w:tcW w:w="654" w:type="pct"/>
            <w:tcBorders>
              <w:top w:val="single" w:sz="4" w:space="0" w:color="auto"/>
              <w:left w:val="single" w:sz="4" w:space="0" w:color="auto"/>
              <w:bottom w:val="single" w:sz="4" w:space="0" w:color="auto"/>
            </w:tcBorders>
            <w:vAlign w:val="center"/>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pStyle w:val="11ff3"/>
        <w:rPr>
          <w:color w:val="auto"/>
        </w:rPr>
      </w:pPr>
    </w:p>
    <w:p w:rsidR="00EE0548" w:rsidRPr="005F6105" w:rsidRDefault="00EE0548" w:rsidP="00EE0548">
      <w:pPr>
        <w:pStyle w:val="20"/>
        <w:keepNext w:val="0"/>
        <w:widowControl w:val="0"/>
        <w:spacing w:before="240" w:line="240" w:lineRule="auto"/>
        <w:ind w:left="0" w:firstLine="0"/>
        <w:textAlignment w:val="baseline"/>
        <w:rPr>
          <w:rFonts w:cs="Times New Roman"/>
        </w:rPr>
      </w:pPr>
      <w:bookmarkStart w:id="269" w:name="_Toc520922771"/>
      <w:bookmarkStart w:id="270" w:name="_Toc78674751"/>
      <w:bookmarkStart w:id="271" w:name="_Toc84970988"/>
      <w:bookmarkStart w:id="272" w:name="_Toc84978977"/>
      <w:r w:rsidRPr="005F6105">
        <w:rPr>
          <w:rFonts w:cs="Times New Roman"/>
        </w:rPr>
        <w:t>Частота отключений потребителей</w:t>
      </w:r>
      <w:bookmarkEnd w:id="269"/>
      <w:bookmarkEnd w:id="270"/>
      <w:bookmarkEnd w:id="271"/>
      <w:bookmarkEnd w:id="272"/>
    </w:p>
    <w:p w:rsidR="00EE0548" w:rsidRPr="005F6105" w:rsidRDefault="00EE0548" w:rsidP="00EE0548">
      <w:pPr>
        <w:pStyle w:val="11ff3"/>
        <w:rPr>
          <w:color w:val="auto"/>
        </w:rPr>
      </w:pPr>
      <w:r w:rsidRPr="005F6105">
        <w:rPr>
          <w:color w:val="auto"/>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w:t>
      </w:r>
      <w:r w:rsidRPr="005F6105">
        <w:rPr>
          <w:color w:val="auto"/>
          <w:lang w:bidi="ru-RU"/>
        </w:rPr>
        <w:lastRenderedPageBreak/>
        <w:t>взрыв и(или) выброс опасных веществ. По предоставленным данным, аварийных отключений потребителей за последние 3 года зарегистрировано не было.</w:t>
      </w:r>
    </w:p>
    <w:p w:rsidR="00EE0548" w:rsidRPr="005F6105" w:rsidRDefault="00EE0548" w:rsidP="00EE0548">
      <w:pPr>
        <w:pStyle w:val="11ff3"/>
        <w:rPr>
          <w:color w:val="auto"/>
          <w:lang w:eastAsia="ru-RU"/>
        </w:rPr>
      </w:pPr>
      <w:r w:rsidRPr="005F6105">
        <w:rPr>
          <w:color w:val="auto"/>
        </w:rPr>
        <w:t>За 2021 год не было ни одной серьезной аварии, повлекшей глобальное отключение потребителей от систем теплоснабжения. Отказов оборудования источников теплоснабжения не происходило.</w:t>
      </w:r>
    </w:p>
    <w:p w:rsidR="00EE0548" w:rsidRPr="005F6105" w:rsidRDefault="00EE0548" w:rsidP="00EE0548">
      <w:pPr>
        <w:pStyle w:val="20"/>
        <w:keepNext w:val="0"/>
        <w:widowControl w:val="0"/>
        <w:spacing w:before="240" w:line="240" w:lineRule="auto"/>
        <w:ind w:left="0" w:firstLine="0"/>
        <w:textAlignment w:val="baseline"/>
        <w:rPr>
          <w:rFonts w:cs="Times New Roman"/>
        </w:rPr>
      </w:pPr>
      <w:bookmarkStart w:id="273" w:name="_Toc520922772"/>
      <w:bookmarkStart w:id="274" w:name="_Toc78674752"/>
      <w:bookmarkStart w:id="275" w:name="_Toc84970989"/>
      <w:bookmarkStart w:id="276" w:name="_Toc84978978"/>
      <w:r w:rsidRPr="005F6105">
        <w:rPr>
          <w:rFonts w:cs="Times New Roman"/>
        </w:rPr>
        <w:t>Поток (частота) и время восстановления теплоснабжения потребителей после отключений</w:t>
      </w:r>
      <w:bookmarkEnd w:id="273"/>
      <w:bookmarkEnd w:id="274"/>
      <w:bookmarkEnd w:id="275"/>
      <w:bookmarkEnd w:id="276"/>
    </w:p>
    <w:p w:rsidR="00EE0548" w:rsidRPr="005F6105" w:rsidRDefault="00EE0548" w:rsidP="00EE0548">
      <w:pPr>
        <w:pStyle w:val="11ff3"/>
        <w:rPr>
          <w:color w:val="auto"/>
        </w:rPr>
      </w:pPr>
      <w:r w:rsidRPr="005F6105">
        <w:rPr>
          <w:color w:val="auto"/>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EE0548" w:rsidRPr="005F6105" w:rsidRDefault="00EE0548" w:rsidP="00EE0548">
      <w:pPr>
        <w:pStyle w:val="11ff3"/>
        <w:rPr>
          <w:color w:val="auto"/>
        </w:rPr>
      </w:pPr>
      <w:r w:rsidRPr="005F6105">
        <w:rPr>
          <w:color w:val="auto"/>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EE0548" w:rsidRPr="005F6105" w:rsidRDefault="00EE0548" w:rsidP="00EE0548">
      <w:pPr>
        <w:pStyle w:val="a2"/>
        <w:ind w:firstLine="0"/>
        <w:rPr>
          <w:b/>
          <w:u w:val="none"/>
        </w:rPr>
      </w:pPr>
      <w:r w:rsidRPr="005F6105">
        <w:rPr>
          <w:b/>
          <w:u w:val="none"/>
        </w:rPr>
        <w:t>Таблица 1.9.3.1 - 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195"/>
        <w:gridCol w:w="4857"/>
      </w:tblGrid>
      <w:tr w:rsidR="00EE0548" w:rsidRPr="005F6105" w:rsidTr="00EE0548">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t>Среднее время на восстановление теплоснабжения при отключении тепловых сетей, час</w:t>
            </w:r>
          </w:p>
        </w:tc>
      </w:tr>
      <w:tr w:rsidR="00EE0548" w:rsidRPr="005F6105" w:rsidTr="00EE0548">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5</w:t>
            </w:r>
          </w:p>
        </w:tc>
      </w:tr>
      <w:tr w:rsidR="00EE0548" w:rsidRPr="005F6105" w:rsidTr="00EE0548">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5</w:t>
            </w:r>
          </w:p>
        </w:tc>
      </w:tr>
      <w:tr w:rsidR="00EE0548" w:rsidRPr="005F6105" w:rsidTr="00EE0548">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5</w:t>
            </w:r>
          </w:p>
        </w:tc>
      </w:tr>
      <w:tr w:rsidR="00EE0548" w:rsidRPr="005F6105" w:rsidTr="00EE0548">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5</w:t>
            </w:r>
          </w:p>
        </w:tc>
      </w:tr>
      <w:tr w:rsidR="00EE0548" w:rsidRPr="005F6105" w:rsidTr="00EE0548">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10</w:t>
            </w:r>
          </w:p>
        </w:tc>
      </w:tr>
      <w:tr w:rsidR="00EE0548" w:rsidRPr="005F6105" w:rsidTr="00EE0548">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rPr>
                <w:rFonts w:cs="Times New Roman"/>
              </w:rPr>
            </w:pPr>
            <w:r w:rsidRPr="005F6105">
              <w:rPr>
                <w:rFonts w:cs="Times New Roman"/>
              </w:rPr>
              <w:t>15</w:t>
            </w:r>
          </w:p>
        </w:tc>
      </w:tr>
    </w:tbl>
    <w:p w:rsidR="00EE0548" w:rsidRPr="005F6105" w:rsidRDefault="00EE0548" w:rsidP="00EE0548">
      <w:pPr>
        <w:pStyle w:val="11ff3"/>
        <w:rPr>
          <w:color w:val="auto"/>
        </w:rPr>
      </w:pPr>
    </w:p>
    <w:p w:rsidR="00EE0548" w:rsidRPr="005F6105" w:rsidRDefault="00EE0548" w:rsidP="00EE0548">
      <w:pPr>
        <w:pStyle w:val="11ff3"/>
        <w:ind w:firstLine="0"/>
        <w:rPr>
          <w:b/>
          <w:color w:val="auto"/>
        </w:rPr>
      </w:pPr>
      <w:r w:rsidRPr="005F6105">
        <w:rPr>
          <w:b/>
          <w:color w:val="auto"/>
        </w:rPr>
        <w:t>Таблица 1.9.3.2 -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481"/>
        <w:gridCol w:w="2646"/>
        <w:gridCol w:w="3935"/>
      </w:tblGrid>
      <w:tr w:rsidR="00EE0548" w:rsidRPr="005F6105" w:rsidTr="00EE0548">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 xml:space="preserve">Температура наружного воздуха, </w:t>
            </w:r>
            <w:r w:rsidRPr="005F6105">
              <w:rPr>
                <w:rFonts w:cs="Times New Roman"/>
                <w:vertAlign w:val="superscript"/>
              </w:rPr>
              <w:t>0</w:t>
            </w:r>
            <w:r w:rsidRPr="005F6105">
              <w:rPr>
                <w:rFonts w:cs="Times New Roman"/>
              </w:rPr>
              <w:t>С</w:t>
            </w:r>
          </w:p>
        </w:tc>
        <w:tc>
          <w:tcPr>
            <w:tcW w:w="1460"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 xml:space="preserve">Время снижения температуры воздуха внутри отапливаемого помещения </w:t>
            </w:r>
            <w:r w:rsidRPr="005F6105">
              <w:rPr>
                <w:rFonts w:cs="Times New Roman"/>
              </w:rPr>
              <w:br/>
              <w:t xml:space="preserve">до +12 </w:t>
            </w:r>
            <w:r w:rsidRPr="005F6105">
              <w:rPr>
                <w:rFonts w:cs="Times New Roman"/>
                <w:vertAlign w:val="superscript"/>
              </w:rPr>
              <w:t>0</w:t>
            </w:r>
            <w:r w:rsidRPr="005F6105">
              <w:rPr>
                <w:rFonts w:cs="Times New Roman"/>
              </w:rPr>
              <w:t>С, ч</w:t>
            </w:r>
          </w:p>
        </w:tc>
      </w:tr>
      <w:tr w:rsidR="00EE0548" w:rsidRPr="005F6105" w:rsidTr="00EE0548">
        <w:tc>
          <w:tcPr>
            <w:tcW w:w="1369" w:type="pct"/>
            <w:tcBorders>
              <w:top w:val="nil"/>
              <w:left w:val="single" w:sz="4" w:space="0" w:color="auto"/>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5,656</w:t>
            </w:r>
          </w:p>
        </w:tc>
      </w:tr>
      <w:tr w:rsidR="00EE0548" w:rsidRPr="005F6105" w:rsidTr="00EE0548">
        <w:tc>
          <w:tcPr>
            <w:tcW w:w="1369" w:type="pct"/>
            <w:tcBorders>
              <w:top w:val="nil"/>
              <w:left w:val="single" w:sz="4" w:space="0" w:color="auto"/>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6,414</w:t>
            </w:r>
          </w:p>
        </w:tc>
      </w:tr>
      <w:tr w:rsidR="00EE0548" w:rsidRPr="005F6105" w:rsidTr="00EE0548">
        <w:tc>
          <w:tcPr>
            <w:tcW w:w="1369" w:type="pct"/>
            <w:tcBorders>
              <w:top w:val="nil"/>
              <w:left w:val="single" w:sz="4" w:space="0" w:color="auto"/>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7,406</w:t>
            </w:r>
          </w:p>
        </w:tc>
      </w:tr>
      <w:tr w:rsidR="00EE0548" w:rsidRPr="005F6105" w:rsidTr="00EE0548">
        <w:tc>
          <w:tcPr>
            <w:tcW w:w="1369" w:type="pct"/>
            <w:tcBorders>
              <w:top w:val="nil"/>
              <w:left w:val="single" w:sz="4" w:space="0" w:color="auto"/>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8,762</w:t>
            </w:r>
          </w:p>
        </w:tc>
      </w:tr>
      <w:tr w:rsidR="00EE0548" w:rsidRPr="005F6105" w:rsidTr="00EE0548">
        <w:tc>
          <w:tcPr>
            <w:tcW w:w="1369" w:type="pct"/>
            <w:tcBorders>
              <w:top w:val="nil"/>
              <w:left w:val="single" w:sz="4" w:space="0" w:color="auto"/>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10,731</w:t>
            </w:r>
          </w:p>
        </w:tc>
      </w:tr>
      <w:tr w:rsidR="00EE0548" w:rsidRPr="005F6105" w:rsidTr="00EE0548">
        <w:tc>
          <w:tcPr>
            <w:tcW w:w="1369" w:type="pct"/>
            <w:tcBorders>
              <w:top w:val="nil"/>
              <w:left w:val="single" w:sz="4" w:space="0" w:color="auto"/>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13,851</w:t>
            </w:r>
          </w:p>
        </w:tc>
      </w:tr>
      <w:tr w:rsidR="00EE0548" w:rsidRPr="005F6105" w:rsidTr="00EE0548">
        <w:tc>
          <w:tcPr>
            <w:tcW w:w="1369" w:type="pct"/>
            <w:tcBorders>
              <w:top w:val="nil"/>
              <w:left w:val="single" w:sz="4" w:space="0" w:color="auto"/>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19,582</w:t>
            </w:r>
          </w:p>
        </w:tc>
      </w:tr>
      <w:tr w:rsidR="00EE0548" w:rsidRPr="005F6105" w:rsidTr="00EE0548">
        <w:tc>
          <w:tcPr>
            <w:tcW w:w="1369" w:type="pct"/>
            <w:tcBorders>
              <w:top w:val="nil"/>
              <w:left w:val="single" w:sz="4" w:space="0" w:color="auto"/>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lastRenderedPageBreak/>
              <w:t>6,5</w:t>
            </w:r>
          </w:p>
        </w:tc>
        <w:tc>
          <w:tcPr>
            <w:tcW w:w="1460"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EE0548" w:rsidRPr="005F6105" w:rsidRDefault="00EE0548" w:rsidP="00EE0548">
            <w:pPr>
              <w:pStyle w:val="1fffb"/>
              <w:rPr>
                <w:rFonts w:cs="Times New Roman"/>
              </w:rPr>
            </w:pPr>
            <w:r w:rsidRPr="005F6105">
              <w:rPr>
                <w:rFonts w:cs="Times New Roman"/>
              </w:rPr>
              <w:t>29,504</w:t>
            </w:r>
          </w:p>
        </w:tc>
      </w:tr>
    </w:tbl>
    <w:p w:rsidR="00EE0548" w:rsidRPr="005F6105" w:rsidRDefault="00EE0548" w:rsidP="00EE0548">
      <w:pPr>
        <w:pStyle w:val="11ff3"/>
        <w:rPr>
          <w:color w:val="auto"/>
        </w:rPr>
      </w:pPr>
    </w:p>
    <w:p w:rsidR="00EE0548" w:rsidRPr="005F6105" w:rsidRDefault="00EE0548" w:rsidP="00EE0548">
      <w:pPr>
        <w:pStyle w:val="11ff3"/>
        <w:rPr>
          <w:b/>
          <w:color w:val="auto"/>
        </w:rPr>
      </w:pPr>
      <w:r w:rsidRPr="005F6105">
        <w:rPr>
          <w:b/>
          <w:color w:val="auto"/>
        </w:rPr>
        <w:t>Таблица 1.9.3.3 -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2021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24"/>
        <w:gridCol w:w="2483"/>
        <w:gridCol w:w="1734"/>
        <w:gridCol w:w="1921"/>
      </w:tblGrid>
      <w:tr w:rsidR="00EE0548" w:rsidRPr="005F6105" w:rsidTr="00EE0548">
        <w:trPr>
          <w:trHeight w:val="20"/>
          <w:tblHeader/>
        </w:trPr>
        <w:tc>
          <w:tcPr>
            <w:tcW w:w="1613" w:type="pct"/>
            <w:vMerge w:val="restar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Период</w:t>
            </w:r>
          </w:p>
        </w:tc>
        <w:tc>
          <w:tcPr>
            <w:tcW w:w="3387" w:type="pct"/>
            <w:gridSpan w:val="3"/>
            <w:shd w:val="clear" w:color="auto" w:fill="D9D9D9" w:themeFill="background1" w:themeFillShade="D9"/>
            <w:vAlign w:val="center"/>
          </w:tcPr>
          <w:p w:rsidR="00EE0548" w:rsidRPr="005F6105" w:rsidRDefault="00EE0548" w:rsidP="00EE0548">
            <w:pPr>
              <w:pStyle w:val="1fffb"/>
              <w:rPr>
                <w:rFonts w:cs="Times New Roman"/>
              </w:rPr>
            </w:pPr>
          </w:p>
        </w:tc>
      </w:tr>
      <w:tr w:rsidR="00EE0548" w:rsidRPr="005F6105" w:rsidTr="00EE0548">
        <w:trPr>
          <w:trHeight w:val="20"/>
          <w:tblHeader/>
        </w:trPr>
        <w:tc>
          <w:tcPr>
            <w:tcW w:w="1613" w:type="pct"/>
            <w:vMerge/>
            <w:shd w:val="clear" w:color="auto" w:fill="D9D9D9" w:themeFill="background1" w:themeFillShade="D9"/>
            <w:vAlign w:val="center"/>
          </w:tcPr>
          <w:p w:rsidR="00EE0548" w:rsidRPr="005F6105" w:rsidRDefault="00EE0548" w:rsidP="00EE0548">
            <w:pPr>
              <w:pStyle w:val="1fffb"/>
              <w:rPr>
                <w:rFonts w:cs="Times New Roman"/>
              </w:rPr>
            </w:pPr>
          </w:p>
        </w:tc>
        <w:tc>
          <w:tcPr>
            <w:tcW w:w="3387" w:type="pct"/>
            <w:gridSpan w:val="3"/>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Среднемесячная температура, ºС</w:t>
            </w:r>
          </w:p>
        </w:tc>
      </w:tr>
      <w:tr w:rsidR="00EE0548" w:rsidRPr="005F6105" w:rsidTr="00EE0548">
        <w:trPr>
          <w:trHeight w:val="20"/>
          <w:tblHeader/>
        </w:trPr>
        <w:tc>
          <w:tcPr>
            <w:tcW w:w="1613" w:type="pct"/>
            <w:vMerge/>
            <w:shd w:val="clear" w:color="auto" w:fill="D9D9D9" w:themeFill="background1" w:themeFillShade="D9"/>
            <w:vAlign w:val="center"/>
          </w:tcPr>
          <w:p w:rsidR="00EE0548" w:rsidRPr="005F6105" w:rsidRDefault="00EE0548" w:rsidP="00EE0548">
            <w:pPr>
              <w:pStyle w:val="1fffb"/>
              <w:rPr>
                <w:rFonts w:cs="Times New Roman"/>
              </w:rPr>
            </w:pPr>
          </w:p>
        </w:tc>
        <w:tc>
          <w:tcPr>
            <w:tcW w:w="1370"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воздуха</w:t>
            </w:r>
          </w:p>
        </w:tc>
        <w:tc>
          <w:tcPr>
            <w:tcW w:w="957"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под, тр-од,</w:t>
            </w:r>
          </w:p>
        </w:tc>
        <w:tc>
          <w:tcPr>
            <w:tcW w:w="1061"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обр, тр-од,</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январь</w:t>
            </w:r>
          </w:p>
        </w:tc>
        <w:tc>
          <w:tcPr>
            <w:tcW w:w="1370" w:type="pct"/>
            <w:vAlign w:val="center"/>
          </w:tcPr>
          <w:p w:rsidR="00EE0548" w:rsidRPr="005F6105" w:rsidRDefault="00EE0548" w:rsidP="00EE0548">
            <w:pPr>
              <w:pStyle w:val="1fffb"/>
              <w:rPr>
                <w:rFonts w:cs="Times New Roman"/>
              </w:rPr>
            </w:pPr>
            <w:r w:rsidRPr="005F6105">
              <w:rPr>
                <w:rFonts w:cs="Times New Roman"/>
              </w:rPr>
              <w:t>-9,7</w:t>
            </w:r>
          </w:p>
        </w:tc>
        <w:tc>
          <w:tcPr>
            <w:tcW w:w="957" w:type="pct"/>
            <w:vAlign w:val="center"/>
          </w:tcPr>
          <w:p w:rsidR="00EE0548" w:rsidRPr="005F6105" w:rsidRDefault="00EE0548" w:rsidP="00EE0548">
            <w:pPr>
              <w:pStyle w:val="1fffb"/>
              <w:rPr>
                <w:rFonts w:cs="Times New Roman"/>
              </w:rPr>
            </w:pPr>
            <w:r w:rsidRPr="005F6105">
              <w:rPr>
                <w:rFonts w:cs="Times New Roman"/>
              </w:rPr>
              <w:t>68</w:t>
            </w:r>
          </w:p>
        </w:tc>
        <w:tc>
          <w:tcPr>
            <w:tcW w:w="1061" w:type="pct"/>
            <w:vAlign w:val="center"/>
          </w:tcPr>
          <w:p w:rsidR="00EE0548" w:rsidRPr="005F6105" w:rsidRDefault="00EE0548" w:rsidP="00EE0548">
            <w:pPr>
              <w:pStyle w:val="1fffb"/>
              <w:rPr>
                <w:rFonts w:cs="Times New Roman"/>
              </w:rPr>
            </w:pPr>
            <w:r w:rsidRPr="005F6105">
              <w:rPr>
                <w:rFonts w:cs="Times New Roman"/>
              </w:rPr>
              <w:t>53</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февраль</w:t>
            </w:r>
          </w:p>
        </w:tc>
        <w:tc>
          <w:tcPr>
            <w:tcW w:w="1370" w:type="pct"/>
            <w:vAlign w:val="center"/>
          </w:tcPr>
          <w:p w:rsidR="00EE0548" w:rsidRPr="005F6105" w:rsidRDefault="00EE0548" w:rsidP="00EE0548">
            <w:pPr>
              <w:pStyle w:val="1fffb"/>
              <w:rPr>
                <w:rFonts w:cs="Times New Roman"/>
              </w:rPr>
            </w:pPr>
            <w:r w:rsidRPr="005F6105">
              <w:rPr>
                <w:rFonts w:cs="Times New Roman"/>
              </w:rPr>
              <w:t>-13,6</w:t>
            </w:r>
          </w:p>
        </w:tc>
        <w:tc>
          <w:tcPr>
            <w:tcW w:w="957" w:type="pct"/>
            <w:vAlign w:val="center"/>
          </w:tcPr>
          <w:p w:rsidR="00EE0548" w:rsidRPr="005F6105" w:rsidRDefault="00EE0548" w:rsidP="00EE0548">
            <w:pPr>
              <w:pStyle w:val="1fffb"/>
              <w:rPr>
                <w:rFonts w:cs="Times New Roman"/>
              </w:rPr>
            </w:pPr>
            <w:r w:rsidRPr="005F6105">
              <w:rPr>
                <w:rFonts w:cs="Times New Roman"/>
              </w:rPr>
              <w:t>74</w:t>
            </w:r>
          </w:p>
        </w:tc>
        <w:tc>
          <w:tcPr>
            <w:tcW w:w="1061" w:type="pct"/>
            <w:vAlign w:val="center"/>
          </w:tcPr>
          <w:p w:rsidR="00EE0548" w:rsidRPr="005F6105" w:rsidRDefault="00EE0548" w:rsidP="00EE0548">
            <w:pPr>
              <w:pStyle w:val="1fffb"/>
              <w:rPr>
                <w:rFonts w:cs="Times New Roman"/>
              </w:rPr>
            </w:pPr>
            <w:r w:rsidRPr="005F6105">
              <w:rPr>
                <w:rFonts w:cs="Times New Roman"/>
              </w:rPr>
              <w:t>57</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март</w:t>
            </w:r>
          </w:p>
        </w:tc>
        <w:tc>
          <w:tcPr>
            <w:tcW w:w="1370" w:type="pct"/>
            <w:vAlign w:val="center"/>
          </w:tcPr>
          <w:p w:rsidR="00EE0548" w:rsidRPr="005F6105" w:rsidRDefault="00EE0548" w:rsidP="00EE0548">
            <w:pPr>
              <w:pStyle w:val="1fffb"/>
              <w:rPr>
                <w:rFonts w:cs="Times New Roman"/>
              </w:rPr>
            </w:pPr>
            <w:r w:rsidRPr="005F6105">
              <w:rPr>
                <w:rFonts w:cs="Times New Roman"/>
              </w:rPr>
              <w:t>-3,9</w:t>
            </w:r>
          </w:p>
        </w:tc>
        <w:tc>
          <w:tcPr>
            <w:tcW w:w="957" w:type="pct"/>
            <w:vAlign w:val="center"/>
          </w:tcPr>
          <w:p w:rsidR="00EE0548" w:rsidRPr="005F6105" w:rsidRDefault="00EE0548" w:rsidP="00EE0548">
            <w:pPr>
              <w:pStyle w:val="1fffb"/>
              <w:rPr>
                <w:rFonts w:cs="Times New Roman"/>
              </w:rPr>
            </w:pPr>
            <w:r w:rsidRPr="005F6105">
              <w:rPr>
                <w:rFonts w:cs="Times New Roman"/>
              </w:rPr>
              <w:t>59</w:t>
            </w:r>
          </w:p>
        </w:tc>
        <w:tc>
          <w:tcPr>
            <w:tcW w:w="1061" w:type="pct"/>
            <w:vAlign w:val="center"/>
          </w:tcPr>
          <w:p w:rsidR="00EE0548" w:rsidRPr="005F6105" w:rsidRDefault="00EE0548" w:rsidP="00EE0548">
            <w:pPr>
              <w:pStyle w:val="1fffb"/>
              <w:rPr>
                <w:rFonts w:cs="Times New Roman"/>
              </w:rPr>
            </w:pPr>
            <w:r w:rsidRPr="005F6105">
              <w:rPr>
                <w:rFonts w:cs="Times New Roman"/>
              </w:rPr>
              <w:t>47</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апрель</w:t>
            </w:r>
          </w:p>
        </w:tc>
        <w:tc>
          <w:tcPr>
            <w:tcW w:w="1370" w:type="pct"/>
            <w:vAlign w:val="center"/>
          </w:tcPr>
          <w:p w:rsidR="00EE0548" w:rsidRPr="005F6105" w:rsidRDefault="00EE0548" w:rsidP="00EE0548">
            <w:pPr>
              <w:pStyle w:val="1fffb"/>
              <w:rPr>
                <w:rFonts w:cs="Times New Roman"/>
              </w:rPr>
            </w:pPr>
            <w:r w:rsidRPr="005F6105">
              <w:rPr>
                <w:rFonts w:cs="Times New Roman"/>
              </w:rPr>
              <w:t>+3,3</w:t>
            </w:r>
          </w:p>
        </w:tc>
        <w:tc>
          <w:tcPr>
            <w:tcW w:w="957" w:type="pct"/>
            <w:vAlign w:val="center"/>
          </w:tcPr>
          <w:p w:rsidR="00EE0548" w:rsidRPr="005F6105" w:rsidRDefault="00EE0548" w:rsidP="00EE0548">
            <w:pPr>
              <w:pStyle w:val="1fffb"/>
              <w:rPr>
                <w:rFonts w:cs="Times New Roman"/>
              </w:rPr>
            </w:pPr>
            <w:r w:rsidRPr="005F6105">
              <w:rPr>
                <w:rFonts w:cs="Times New Roman"/>
              </w:rPr>
              <w:t>48</w:t>
            </w:r>
          </w:p>
        </w:tc>
        <w:tc>
          <w:tcPr>
            <w:tcW w:w="1061" w:type="pct"/>
            <w:vAlign w:val="center"/>
          </w:tcPr>
          <w:p w:rsidR="00EE0548" w:rsidRPr="005F6105" w:rsidRDefault="00EE0548" w:rsidP="00EE0548">
            <w:pPr>
              <w:pStyle w:val="1fffb"/>
              <w:rPr>
                <w:rFonts w:cs="Times New Roman"/>
              </w:rPr>
            </w:pPr>
            <w:r w:rsidRPr="005F6105">
              <w:rPr>
                <w:rFonts w:cs="Times New Roman"/>
              </w:rPr>
              <w:t>40</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май</w:t>
            </w:r>
          </w:p>
        </w:tc>
        <w:tc>
          <w:tcPr>
            <w:tcW w:w="1370" w:type="pct"/>
            <w:vAlign w:val="center"/>
          </w:tcPr>
          <w:p w:rsidR="00EE0548" w:rsidRPr="005F6105" w:rsidRDefault="00EE0548" w:rsidP="00EE0548">
            <w:pPr>
              <w:pStyle w:val="1fffb"/>
              <w:rPr>
                <w:rFonts w:cs="Times New Roman"/>
              </w:rPr>
            </w:pPr>
            <w:r w:rsidRPr="005F6105">
              <w:rPr>
                <w:rFonts w:cs="Times New Roman"/>
              </w:rPr>
              <w:t>+8,1</w:t>
            </w:r>
          </w:p>
        </w:tc>
        <w:tc>
          <w:tcPr>
            <w:tcW w:w="957" w:type="pct"/>
            <w:vAlign w:val="center"/>
          </w:tcPr>
          <w:p w:rsidR="00EE0548" w:rsidRPr="005F6105" w:rsidRDefault="00EE0548" w:rsidP="00EE0548">
            <w:pPr>
              <w:pStyle w:val="1fffb"/>
              <w:rPr>
                <w:rFonts w:cs="Times New Roman"/>
              </w:rPr>
            </w:pPr>
            <w:r w:rsidRPr="005F6105">
              <w:rPr>
                <w:rFonts w:cs="Times New Roman"/>
              </w:rPr>
              <w:t>39</w:t>
            </w:r>
          </w:p>
        </w:tc>
        <w:tc>
          <w:tcPr>
            <w:tcW w:w="1061" w:type="pct"/>
            <w:vAlign w:val="center"/>
          </w:tcPr>
          <w:p w:rsidR="00EE0548" w:rsidRPr="005F6105" w:rsidRDefault="00EE0548" w:rsidP="00EE0548">
            <w:pPr>
              <w:pStyle w:val="1fffb"/>
              <w:rPr>
                <w:rFonts w:cs="Times New Roman"/>
              </w:rPr>
            </w:pPr>
            <w:r w:rsidRPr="005F6105">
              <w:rPr>
                <w:rFonts w:cs="Times New Roman"/>
              </w:rPr>
              <w:t>34</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июнь</w:t>
            </w:r>
          </w:p>
        </w:tc>
        <w:tc>
          <w:tcPr>
            <w:tcW w:w="1370" w:type="pct"/>
            <w:vAlign w:val="center"/>
          </w:tcPr>
          <w:p w:rsidR="00EE0548" w:rsidRPr="005F6105" w:rsidRDefault="00EE0548" w:rsidP="00EE0548">
            <w:pPr>
              <w:pStyle w:val="1fffb"/>
              <w:rPr>
                <w:rFonts w:cs="Times New Roman"/>
              </w:rPr>
            </w:pPr>
            <w:r w:rsidRPr="005F6105">
              <w:rPr>
                <w:rFonts w:cs="Times New Roman"/>
              </w:rPr>
              <w:t>---</w:t>
            </w:r>
          </w:p>
        </w:tc>
        <w:tc>
          <w:tcPr>
            <w:tcW w:w="957" w:type="pct"/>
            <w:vAlign w:val="center"/>
          </w:tcPr>
          <w:p w:rsidR="00EE0548" w:rsidRPr="005F6105" w:rsidRDefault="00EE0548" w:rsidP="00EE0548">
            <w:pPr>
              <w:pStyle w:val="1fffb"/>
              <w:rPr>
                <w:rFonts w:cs="Times New Roman"/>
              </w:rPr>
            </w:pPr>
            <w:r w:rsidRPr="005F6105">
              <w:rPr>
                <w:rFonts w:cs="Times New Roman"/>
              </w:rPr>
              <w:t>---</w:t>
            </w:r>
          </w:p>
        </w:tc>
        <w:tc>
          <w:tcPr>
            <w:tcW w:w="1061" w:type="pct"/>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июль</w:t>
            </w:r>
          </w:p>
        </w:tc>
        <w:tc>
          <w:tcPr>
            <w:tcW w:w="1370" w:type="pct"/>
            <w:vAlign w:val="center"/>
          </w:tcPr>
          <w:p w:rsidR="00EE0548" w:rsidRPr="005F6105" w:rsidRDefault="00EE0548" w:rsidP="00EE0548">
            <w:pPr>
              <w:pStyle w:val="1fffb"/>
              <w:rPr>
                <w:rFonts w:cs="Times New Roman"/>
              </w:rPr>
            </w:pPr>
            <w:r w:rsidRPr="005F6105">
              <w:rPr>
                <w:rFonts w:cs="Times New Roman"/>
              </w:rPr>
              <w:t>---</w:t>
            </w:r>
          </w:p>
        </w:tc>
        <w:tc>
          <w:tcPr>
            <w:tcW w:w="957" w:type="pct"/>
            <w:vAlign w:val="center"/>
          </w:tcPr>
          <w:p w:rsidR="00EE0548" w:rsidRPr="005F6105" w:rsidRDefault="00EE0548" w:rsidP="00EE0548">
            <w:pPr>
              <w:pStyle w:val="1fffb"/>
              <w:rPr>
                <w:rFonts w:cs="Times New Roman"/>
              </w:rPr>
            </w:pPr>
            <w:r w:rsidRPr="005F6105">
              <w:rPr>
                <w:rFonts w:cs="Times New Roman"/>
              </w:rPr>
              <w:t>---</w:t>
            </w:r>
          </w:p>
        </w:tc>
        <w:tc>
          <w:tcPr>
            <w:tcW w:w="1061" w:type="pct"/>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август</w:t>
            </w:r>
          </w:p>
        </w:tc>
        <w:tc>
          <w:tcPr>
            <w:tcW w:w="1370" w:type="pct"/>
            <w:vAlign w:val="center"/>
          </w:tcPr>
          <w:p w:rsidR="00EE0548" w:rsidRPr="005F6105" w:rsidRDefault="00EE0548" w:rsidP="00EE0548">
            <w:pPr>
              <w:pStyle w:val="1fffb"/>
              <w:rPr>
                <w:rFonts w:cs="Times New Roman"/>
              </w:rPr>
            </w:pPr>
            <w:r w:rsidRPr="005F6105">
              <w:rPr>
                <w:rFonts w:cs="Times New Roman"/>
              </w:rPr>
              <w:t>---</w:t>
            </w:r>
          </w:p>
        </w:tc>
        <w:tc>
          <w:tcPr>
            <w:tcW w:w="957" w:type="pct"/>
            <w:vAlign w:val="center"/>
          </w:tcPr>
          <w:p w:rsidR="00EE0548" w:rsidRPr="005F6105" w:rsidRDefault="00EE0548" w:rsidP="00EE0548">
            <w:pPr>
              <w:pStyle w:val="1fffb"/>
              <w:rPr>
                <w:rFonts w:cs="Times New Roman"/>
              </w:rPr>
            </w:pPr>
            <w:r w:rsidRPr="005F6105">
              <w:rPr>
                <w:rFonts w:cs="Times New Roman"/>
              </w:rPr>
              <w:t>---</w:t>
            </w:r>
          </w:p>
        </w:tc>
        <w:tc>
          <w:tcPr>
            <w:tcW w:w="1061" w:type="pct"/>
            <w:vAlign w:val="center"/>
          </w:tcPr>
          <w:p w:rsidR="00EE0548" w:rsidRPr="005F6105" w:rsidRDefault="00EE0548" w:rsidP="00EE0548">
            <w:pPr>
              <w:pStyle w:val="1fffb"/>
              <w:rPr>
                <w:rFonts w:cs="Times New Roman"/>
              </w:rPr>
            </w:pPr>
            <w:r w:rsidRPr="005F6105">
              <w:rPr>
                <w:rFonts w:cs="Times New Roman"/>
              </w:rPr>
              <w:t>---</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сентябрь</w:t>
            </w:r>
          </w:p>
        </w:tc>
        <w:tc>
          <w:tcPr>
            <w:tcW w:w="1370" w:type="pct"/>
            <w:vAlign w:val="center"/>
          </w:tcPr>
          <w:p w:rsidR="00EE0548" w:rsidRPr="005F6105" w:rsidRDefault="00EE0548" w:rsidP="00EE0548">
            <w:pPr>
              <w:pStyle w:val="1fffb"/>
              <w:rPr>
                <w:rFonts w:cs="Times New Roman"/>
              </w:rPr>
            </w:pPr>
            <w:r w:rsidRPr="005F6105">
              <w:rPr>
                <w:rFonts w:cs="Times New Roman"/>
              </w:rPr>
              <w:t>+6,3</w:t>
            </w:r>
          </w:p>
        </w:tc>
        <w:tc>
          <w:tcPr>
            <w:tcW w:w="957" w:type="pct"/>
            <w:vAlign w:val="center"/>
          </w:tcPr>
          <w:p w:rsidR="00EE0548" w:rsidRPr="005F6105" w:rsidRDefault="00EE0548" w:rsidP="00EE0548">
            <w:pPr>
              <w:pStyle w:val="1fffb"/>
              <w:rPr>
                <w:rFonts w:cs="Times New Roman"/>
              </w:rPr>
            </w:pPr>
            <w:r w:rsidRPr="005F6105">
              <w:rPr>
                <w:rFonts w:cs="Times New Roman"/>
              </w:rPr>
              <w:t>43</w:t>
            </w:r>
          </w:p>
        </w:tc>
        <w:tc>
          <w:tcPr>
            <w:tcW w:w="1061" w:type="pct"/>
            <w:vAlign w:val="center"/>
          </w:tcPr>
          <w:p w:rsidR="00EE0548" w:rsidRPr="005F6105" w:rsidRDefault="00EE0548" w:rsidP="00EE0548">
            <w:pPr>
              <w:pStyle w:val="1fffb"/>
              <w:rPr>
                <w:rFonts w:cs="Times New Roman"/>
              </w:rPr>
            </w:pPr>
            <w:r w:rsidRPr="005F6105">
              <w:rPr>
                <w:rFonts w:cs="Times New Roman"/>
              </w:rPr>
              <w:t>36</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октябрь</w:t>
            </w:r>
          </w:p>
        </w:tc>
        <w:tc>
          <w:tcPr>
            <w:tcW w:w="1370" w:type="pct"/>
            <w:vAlign w:val="center"/>
          </w:tcPr>
          <w:p w:rsidR="00EE0548" w:rsidRPr="005F6105" w:rsidRDefault="00EE0548" w:rsidP="00EE0548">
            <w:pPr>
              <w:pStyle w:val="1fffb"/>
              <w:rPr>
                <w:rFonts w:cs="Times New Roman"/>
              </w:rPr>
            </w:pPr>
            <w:r w:rsidRPr="005F6105">
              <w:rPr>
                <w:rFonts w:cs="Times New Roman"/>
              </w:rPr>
              <w:t>+5,4</w:t>
            </w:r>
          </w:p>
        </w:tc>
        <w:tc>
          <w:tcPr>
            <w:tcW w:w="957" w:type="pct"/>
            <w:vAlign w:val="center"/>
          </w:tcPr>
          <w:p w:rsidR="00EE0548" w:rsidRPr="005F6105" w:rsidRDefault="00EE0548" w:rsidP="00EE0548">
            <w:pPr>
              <w:pStyle w:val="1fffb"/>
              <w:rPr>
                <w:rFonts w:cs="Times New Roman"/>
              </w:rPr>
            </w:pPr>
            <w:r w:rsidRPr="005F6105">
              <w:rPr>
                <w:rFonts w:cs="Times New Roman"/>
              </w:rPr>
              <w:t>45</w:t>
            </w:r>
          </w:p>
        </w:tc>
        <w:tc>
          <w:tcPr>
            <w:tcW w:w="1061" w:type="pct"/>
            <w:vAlign w:val="center"/>
          </w:tcPr>
          <w:p w:rsidR="00EE0548" w:rsidRPr="005F6105" w:rsidRDefault="00EE0548" w:rsidP="00EE0548">
            <w:pPr>
              <w:pStyle w:val="1fffb"/>
              <w:rPr>
                <w:rFonts w:cs="Times New Roman"/>
              </w:rPr>
            </w:pPr>
            <w:r w:rsidRPr="005F6105">
              <w:rPr>
                <w:rFonts w:cs="Times New Roman"/>
              </w:rPr>
              <w:t>38</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ноябрь</w:t>
            </w:r>
          </w:p>
        </w:tc>
        <w:tc>
          <w:tcPr>
            <w:tcW w:w="1370" w:type="pct"/>
            <w:vAlign w:val="center"/>
          </w:tcPr>
          <w:p w:rsidR="00EE0548" w:rsidRPr="005F6105" w:rsidRDefault="00EE0548" w:rsidP="00EE0548">
            <w:pPr>
              <w:pStyle w:val="1fffb"/>
              <w:rPr>
                <w:rFonts w:cs="Times New Roman"/>
              </w:rPr>
            </w:pPr>
            <w:r w:rsidRPr="005F6105">
              <w:rPr>
                <w:rFonts w:cs="Times New Roman"/>
              </w:rPr>
              <w:t>-0,4</w:t>
            </w:r>
          </w:p>
        </w:tc>
        <w:tc>
          <w:tcPr>
            <w:tcW w:w="957" w:type="pct"/>
            <w:vAlign w:val="center"/>
          </w:tcPr>
          <w:p w:rsidR="00EE0548" w:rsidRPr="005F6105" w:rsidRDefault="00EE0548" w:rsidP="00EE0548">
            <w:pPr>
              <w:pStyle w:val="1fffb"/>
              <w:rPr>
                <w:rFonts w:cs="Times New Roman"/>
              </w:rPr>
            </w:pPr>
            <w:r w:rsidRPr="005F6105">
              <w:rPr>
                <w:rFonts w:cs="Times New Roman"/>
              </w:rPr>
              <w:t>53</w:t>
            </w:r>
          </w:p>
        </w:tc>
        <w:tc>
          <w:tcPr>
            <w:tcW w:w="1061" w:type="pct"/>
            <w:vAlign w:val="center"/>
          </w:tcPr>
          <w:p w:rsidR="00EE0548" w:rsidRPr="005F6105" w:rsidRDefault="00EE0548" w:rsidP="00EE0548">
            <w:pPr>
              <w:pStyle w:val="1fffb"/>
              <w:rPr>
                <w:rFonts w:cs="Times New Roman"/>
              </w:rPr>
            </w:pPr>
            <w:r w:rsidRPr="005F6105">
              <w:rPr>
                <w:rFonts w:cs="Times New Roman"/>
              </w:rPr>
              <w:t>43</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декабрь</w:t>
            </w:r>
          </w:p>
        </w:tc>
        <w:tc>
          <w:tcPr>
            <w:tcW w:w="1370" w:type="pct"/>
            <w:vAlign w:val="center"/>
          </w:tcPr>
          <w:p w:rsidR="00EE0548" w:rsidRPr="005F6105" w:rsidRDefault="00EE0548" w:rsidP="00EE0548">
            <w:pPr>
              <w:pStyle w:val="1fffb"/>
              <w:rPr>
                <w:rFonts w:cs="Times New Roman"/>
              </w:rPr>
            </w:pPr>
            <w:r w:rsidRPr="005F6105">
              <w:rPr>
                <w:rFonts w:cs="Times New Roman"/>
              </w:rPr>
              <w:t>-10,9</w:t>
            </w:r>
          </w:p>
        </w:tc>
        <w:tc>
          <w:tcPr>
            <w:tcW w:w="957" w:type="pct"/>
            <w:vAlign w:val="center"/>
          </w:tcPr>
          <w:p w:rsidR="00EE0548" w:rsidRPr="005F6105" w:rsidRDefault="00EE0548" w:rsidP="00EE0548">
            <w:pPr>
              <w:pStyle w:val="1fffb"/>
              <w:rPr>
                <w:rFonts w:cs="Times New Roman"/>
              </w:rPr>
            </w:pPr>
            <w:r w:rsidRPr="005F6105">
              <w:rPr>
                <w:rFonts w:cs="Times New Roman"/>
              </w:rPr>
              <w:t>70</w:t>
            </w:r>
          </w:p>
        </w:tc>
        <w:tc>
          <w:tcPr>
            <w:tcW w:w="1061" w:type="pct"/>
            <w:vAlign w:val="center"/>
          </w:tcPr>
          <w:p w:rsidR="00EE0548" w:rsidRPr="005F6105" w:rsidRDefault="00EE0548" w:rsidP="00EE0548">
            <w:pPr>
              <w:pStyle w:val="1fffb"/>
              <w:rPr>
                <w:rFonts w:cs="Times New Roman"/>
              </w:rPr>
            </w:pPr>
            <w:r w:rsidRPr="005F6105">
              <w:rPr>
                <w:rFonts w:cs="Times New Roman"/>
              </w:rPr>
              <w:t>54</w:t>
            </w:r>
          </w:p>
        </w:tc>
      </w:tr>
      <w:tr w:rsidR="00EE0548" w:rsidRPr="005F6105" w:rsidTr="00EE0548">
        <w:trPr>
          <w:trHeight w:val="20"/>
        </w:trPr>
        <w:tc>
          <w:tcPr>
            <w:tcW w:w="1613" w:type="pct"/>
            <w:vAlign w:val="center"/>
          </w:tcPr>
          <w:p w:rsidR="00EE0548" w:rsidRPr="005F6105" w:rsidRDefault="00EE0548" w:rsidP="00EE0548">
            <w:pPr>
              <w:pStyle w:val="1fffb"/>
              <w:rPr>
                <w:rFonts w:cs="Times New Roman"/>
              </w:rPr>
            </w:pPr>
            <w:r w:rsidRPr="005F6105">
              <w:rPr>
                <w:rFonts w:cs="Times New Roman"/>
              </w:rPr>
              <w:t>Ср, от-ный</w:t>
            </w:r>
          </w:p>
          <w:p w:rsidR="00EE0548" w:rsidRPr="005F6105" w:rsidRDefault="00EE0548" w:rsidP="00EE0548">
            <w:pPr>
              <w:pStyle w:val="1fffb"/>
              <w:rPr>
                <w:rFonts w:cs="Times New Roman"/>
              </w:rPr>
            </w:pPr>
            <w:r w:rsidRPr="005F6105">
              <w:rPr>
                <w:rFonts w:cs="Times New Roman"/>
              </w:rPr>
              <w:t>период</w:t>
            </w:r>
          </w:p>
        </w:tc>
        <w:tc>
          <w:tcPr>
            <w:tcW w:w="1370" w:type="pct"/>
            <w:vAlign w:val="center"/>
          </w:tcPr>
          <w:p w:rsidR="00EE0548" w:rsidRPr="005F6105" w:rsidRDefault="00EE0548" w:rsidP="00EE0548">
            <w:pPr>
              <w:pStyle w:val="1fffb"/>
              <w:rPr>
                <w:rFonts w:cs="Times New Roman"/>
              </w:rPr>
            </w:pPr>
            <w:r w:rsidRPr="005F6105">
              <w:rPr>
                <w:rFonts w:cs="Times New Roman"/>
              </w:rPr>
              <w:t>-2</w:t>
            </w:r>
          </w:p>
        </w:tc>
        <w:tc>
          <w:tcPr>
            <w:tcW w:w="957" w:type="pct"/>
            <w:vAlign w:val="center"/>
          </w:tcPr>
          <w:p w:rsidR="00EE0548" w:rsidRPr="005F6105" w:rsidRDefault="00EE0548" w:rsidP="00EE0548">
            <w:pPr>
              <w:pStyle w:val="1fffb"/>
              <w:rPr>
                <w:rFonts w:cs="Times New Roman"/>
              </w:rPr>
            </w:pPr>
            <w:r w:rsidRPr="005F6105">
              <w:rPr>
                <w:rFonts w:cs="Times New Roman"/>
              </w:rPr>
              <w:t>55</w:t>
            </w:r>
          </w:p>
        </w:tc>
        <w:tc>
          <w:tcPr>
            <w:tcW w:w="1061" w:type="pct"/>
            <w:vAlign w:val="center"/>
          </w:tcPr>
          <w:p w:rsidR="00EE0548" w:rsidRPr="005F6105" w:rsidRDefault="00EE0548" w:rsidP="00EE0548">
            <w:pPr>
              <w:pStyle w:val="1fffb"/>
              <w:rPr>
                <w:rFonts w:cs="Times New Roman"/>
              </w:rPr>
            </w:pPr>
            <w:r w:rsidRPr="005F6105">
              <w:rPr>
                <w:rFonts w:cs="Times New Roman"/>
              </w:rPr>
              <w:t>48</w:t>
            </w:r>
          </w:p>
        </w:tc>
      </w:tr>
    </w:tbl>
    <w:p w:rsidR="00EE0548" w:rsidRPr="005F6105" w:rsidRDefault="00EE0548" w:rsidP="00EE0548">
      <w:pPr>
        <w:pStyle w:val="11ff3"/>
        <w:rPr>
          <w:color w:val="auto"/>
        </w:rPr>
      </w:pPr>
    </w:p>
    <w:p w:rsidR="00EE0548" w:rsidRPr="005F6105" w:rsidRDefault="00EE0548" w:rsidP="00EE0548">
      <w:pPr>
        <w:pStyle w:val="11ff3"/>
        <w:rPr>
          <w:color w:val="auto"/>
          <w:lang w:eastAsia="ru-RU"/>
        </w:rPr>
      </w:pPr>
      <w:r w:rsidRPr="005F6105">
        <w:rPr>
          <w:color w:val="auto"/>
        </w:rPr>
        <w:t>По представленным сведениям, от МУСХП «Центральное» ,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EE0548" w:rsidRPr="005F6105" w:rsidRDefault="00EE0548" w:rsidP="00EE0548">
      <w:pPr>
        <w:pStyle w:val="20"/>
        <w:keepNext w:val="0"/>
        <w:widowControl w:val="0"/>
        <w:spacing w:before="240" w:line="240" w:lineRule="auto"/>
        <w:ind w:left="0" w:firstLine="0"/>
        <w:textAlignment w:val="baseline"/>
        <w:rPr>
          <w:rFonts w:cs="Times New Roman"/>
        </w:rPr>
      </w:pPr>
      <w:bookmarkStart w:id="277" w:name="_Toc520922773"/>
      <w:bookmarkStart w:id="278" w:name="_Toc78674753"/>
      <w:bookmarkStart w:id="279" w:name="_Toc84970990"/>
      <w:bookmarkStart w:id="280" w:name="_Toc84978979"/>
      <w:r w:rsidRPr="005F6105">
        <w:rPr>
          <w:rFonts w:cs="Times New Roman"/>
        </w:rPr>
        <w:t>Графические материалы (карты-схемы тепловых сетей и зон ненормативной надежности и безопасности теплоснабжения)</w:t>
      </w:r>
      <w:bookmarkEnd w:id="277"/>
      <w:bookmarkEnd w:id="278"/>
      <w:bookmarkEnd w:id="279"/>
      <w:bookmarkEnd w:id="280"/>
    </w:p>
    <w:p w:rsidR="00EE0548" w:rsidRDefault="00EE0548" w:rsidP="00EE0548">
      <w:pPr>
        <w:pStyle w:val="11ff3"/>
        <w:rPr>
          <w:color w:val="auto"/>
        </w:rPr>
      </w:pPr>
      <w:r w:rsidRPr="005F6105">
        <w:rPr>
          <w:color w:val="auto"/>
        </w:rPr>
        <w:t>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сельсовета, не представляется возможным.</w:t>
      </w: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20"/>
        <w:keepNext w:val="0"/>
        <w:widowControl w:val="0"/>
        <w:spacing w:before="240" w:line="240" w:lineRule="auto"/>
        <w:ind w:left="0" w:firstLine="0"/>
        <w:jc w:val="both"/>
        <w:textAlignment w:val="baseline"/>
        <w:rPr>
          <w:rFonts w:cs="Times New Roman"/>
        </w:rPr>
      </w:pPr>
      <w:bookmarkStart w:id="281" w:name="_Toc520922774"/>
      <w:bookmarkStart w:id="282" w:name="_Toc78674754"/>
      <w:bookmarkStart w:id="283" w:name="_Toc84970991"/>
      <w:bookmarkStart w:id="284" w:name="_Toc84978980"/>
      <w:r w:rsidRPr="005F6105">
        <w:rPr>
          <w:rFonts w:cs="Times New Roman"/>
        </w:rPr>
        <w:t xml:space="preserve">Результаты анализа аварийных ситуаций при теплоснабжении, </w:t>
      </w:r>
      <w:r w:rsidRPr="005F6105">
        <w:rPr>
          <w:rFonts w:cs="Times New Roman"/>
        </w:rPr>
        <w:lastRenderedPageBreak/>
        <w:t>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1"/>
      <w:bookmarkEnd w:id="282"/>
      <w:bookmarkEnd w:id="283"/>
      <w:bookmarkEnd w:id="284"/>
    </w:p>
    <w:p w:rsidR="00EE0548" w:rsidRPr="005F6105" w:rsidRDefault="00EE0548" w:rsidP="00EE0548">
      <w:pPr>
        <w:pStyle w:val="11ff3"/>
        <w:rPr>
          <w:color w:val="auto"/>
        </w:rPr>
      </w:pPr>
      <w:r w:rsidRPr="005F6105">
        <w:rPr>
          <w:color w:val="auto"/>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EE0548" w:rsidRPr="005F6105" w:rsidRDefault="00EE0548" w:rsidP="00EE0548">
      <w:pPr>
        <w:spacing w:after="60"/>
        <w:rPr>
          <w:rFonts w:ascii="Times New Roman" w:hAnsi="Times New Roman" w:cs="Times New Roman"/>
          <w:sz w:val="24"/>
          <w:szCs w:val="24"/>
          <w:lang w:bidi="ru-RU"/>
        </w:rPr>
      </w:pPr>
      <w:r w:rsidRPr="005F6105">
        <w:rPr>
          <w:rFonts w:ascii="Times New Roman" w:hAnsi="Times New Roman" w:cs="Times New Roman"/>
          <w:sz w:val="24"/>
          <w:szCs w:val="24"/>
          <w:lang w:bidi="ru-RU"/>
        </w:rPr>
        <w:t xml:space="preserve">Авариями в коммунальных отопительных котельных считаются: </w:t>
      </w:r>
    </w:p>
    <w:p w:rsidR="00EE0548" w:rsidRPr="005F6105" w:rsidRDefault="00EE0548" w:rsidP="00463D14">
      <w:pPr>
        <w:pStyle w:val="affff7"/>
        <w:numPr>
          <w:ilvl w:val="0"/>
          <w:numId w:val="78"/>
        </w:numPr>
        <w:ind w:left="851" w:hanging="284"/>
        <w:contextualSpacing w:val="0"/>
        <w:rPr>
          <w:rFonts w:ascii="Times New Roman" w:hAnsi="Times New Roman"/>
          <w:szCs w:val="24"/>
          <w:lang w:val="ru-RU" w:bidi="ru-RU"/>
        </w:rPr>
      </w:pPr>
      <w:r w:rsidRPr="005F6105">
        <w:rPr>
          <w:rFonts w:ascii="Times New Roman" w:hAnsi="Times New Roman"/>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EE0548" w:rsidRPr="005F6105" w:rsidRDefault="00EE0548" w:rsidP="00463D14">
      <w:pPr>
        <w:pStyle w:val="affff7"/>
        <w:numPr>
          <w:ilvl w:val="0"/>
          <w:numId w:val="78"/>
        </w:numPr>
        <w:ind w:left="851" w:hanging="284"/>
        <w:contextualSpacing w:val="0"/>
        <w:rPr>
          <w:rFonts w:ascii="Times New Roman" w:hAnsi="Times New Roman"/>
          <w:szCs w:val="24"/>
          <w:lang w:val="ru-RU" w:bidi="ru-RU"/>
        </w:rPr>
      </w:pPr>
      <w:r w:rsidRPr="005F6105">
        <w:rPr>
          <w:rFonts w:ascii="Times New Roman" w:hAnsi="Times New Roman"/>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EE0548" w:rsidRPr="005F6105" w:rsidRDefault="00EE0548" w:rsidP="00463D14">
      <w:pPr>
        <w:pStyle w:val="affff7"/>
        <w:numPr>
          <w:ilvl w:val="0"/>
          <w:numId w:val="78"/>
        </w:numPr>
        <w:spacing w:after="120"/>
        <w:ind w:left="851" w:hanging="284"/>
        <w:contextualSpacing w:val="0"/>
        <w:rPr>
          <w:rFonts w:ascii="Times New Roman" w:hAnsi="Times New Roman"/>
          <w:szCs w:val="24"/>
          <w:lang w:val="ru-RU" w:bidi="ru-RU"/>
        </w:rPr>
      </w:pPr>
      <w:r w:rsidRPr="005F6105">
        <w:rPr>
          <w:rFonts w:ascii="Times New Roman" w:hAnsi="Times New Roman"/>
          <w:szCs w:val="24"/>
          <w:lang w:val="ru-RU" w:bidi="ru-RU"/>
        </w:rPr>
        <w:t xml:space="preserve">Повреждение насосов, подогревателей, вызвавших вынужденный останов котла (котлов), приведший к снижению общего отпуска тепла более чем на 50 % продолжительностью свыше 16 часов. </w:t>
      </w:r>
    </w:p>
    <w:p w:rsidR="00EE0548" w:rsidRPr="005F6105" w:rsidRDefault="00EE0548" w:rsidP="00EE0548">
      <w:pPr>
        <w:spacing w:after="60"/>
        <w:rPr>
          <w:rFonts w:ascii="Times New Roman" w:hAnsi="Times New Roman" w:cs="Times New Roman"/>
          <w:sz w:val="24"/>
          <w:szCs w:val="24"/>
          <w:lang w:bidi="ru-RU"/>
        </w:rPr>
      </w:pPr>
      <w:r w:rsidRPr="005F6105">
        <w:rPr>
          <w:rFonts w:ascii="Times New Roman" w:hAnsi="Times New Roman" w:cs="Times New Roman"/>
          <w:sz w:val="24"/>
          <w:szCs w:val="24"/>
          <w:lang w:bidi="ru-RU"/>
        </w:rPr>
        <w:t xml:space="preserve">Авариями в тепловых сетях считаются: </w:t>
      </w:r>
    </w:p>
    <w:p w:rsidR="00EE0548" w:rsidRPr="005F6105" w:rsidRDefault="00EE0548" w:rsidP="00463D14">
      <w:pPr>
        <w:pStyle w:val="affff7"/>
        <w:numPr>
          <w:ilvl w:val="0"/>
          <w:numId w:val="79"/>
        </w:numPr>
        <w:ind w:left="851" w:hanging="284"/>
        <w:contextualSpacing w:val="0"/>
        <w:rPr>
          <w:rFonts w:ascii="Times New Roman" w:hAnsi="Times New Roman"/>
          <w:szCs w:val="24"/>
          <w:lang w:val="ru-RU" w:bidi="ru-RU"/>
        </w:rPr>
      </w:pPr>
      <w:r w:rsidRPr="005F6105">
        <w:rPr>
          <w:rFonts w:ascii="Times New Roman" w:hAnsi="Times New Roman"/>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EE0548" w:rsidRPr="005F6105" w:rsidRDefault="00EE0548" w:rsidP="00463D14">
      <w:pPr>
        <w:pStyle w:val="affff7"/>
        <w:numPr>
          <w:ilvl w:val="0"/>
          <w:numId w:val="79"/>
        </w:numPr>
        <w:spacing w:after="120"/>
        <w:ind w:left="851" w:hanging="284"/>
        <w:contextualSpacing w:val="0"/>
        <w:rPr>
          <w:rFonts w:ascii="Times New Roman" w:hAnsi="Times New Roman"/>
          <w:szCs w:val="24"/>
          <w:lang w:val="ru-RU"/>
        </w:rPr>
      </w:pPr>
      <w:r w:rsidRPr="005F6105">
        <w:rPr>
          <w:rFonts w:ascii="Times New Roman" w:hAnsi="Times New Roman"/>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5F6105">
        <w:rPr>
          <w:rFonts w:ascii="Times New Roman" w:hAnsi="Times New Roman"/>
          <w:szCs w:val="24"/>
          <w:lang w:bidi="ru-RU"/>
        </w:rPr>
        <w:t>I</w:t>
      </w:r>
      <w:r w:rsidRPr="005F6105">
        <w:rPr>
          <w:rFonts w:ascii="Times New Roman" w:hAnsi="Times New Roman"/>
          <w:szCs w:val="24"/>
          <w:lang w:val="ru-RU" w:bidi="ru-RU"/>
        </w:rPr>
        <w:t xml:space="preserve"> </w:t>
      </w:r>
      <w:r w:rsidRPr="005F6105">
        <w:rPr>
          <w:rFonts w:ascii="Times New Roman" w:hAnsi="Times New Roman"/>
          <w:szCs w:val="24"/>
          <w:lang w:val="ru-RU" w:bidi="ru-RU"/>
        </w:rPr>
        <w:lastRenderedPageBreak/>
        <w:t>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5F6105">
        <w:rPr>
          <w:rFonts w:ascii="Times New Roman" w:hAnsi="Times New Roman"/>
          <w:szCs w:val="24"/>
          <w:lang w:val="ru-RU"/>
        </w:rPr>
        <w:t>.</w:t>
      </w:r>
    </w:p>
    <w:p w:rsidR="00EE0548" w:rsidRPr="005F6105" w:rsidRDefault="00EE0548" w:rsidP="00EE0548">
      <w:pPr>
        <w:spacing w:after="60"/>
        <w:rPr>
          <w:rFonts w:ascii="Times New Roman" w:hAnsi="Times New Roman" w:cs="Times New Roman"/>
          <w:sz w:val="24"/>
          <w:szCs w:val="24"/>
        </w:rPr>
      </w:pPr>
      <w:r w:rsidRPr="005F6105">
        <w:rPr>
          <w:rFonts w:ascii="Times New Roman" w:hAnsi="Times New Roman" w:cs="Times New Roman"/>
          <w:sz w:val="24"/>
          <w:szCs w:val="24"/>
        </w:rPr>
        <w:t xml:space="preserve">Технологическими отказами в коммунальных отопительных котельных считаются: </w:t>
      </w:r>
    </w:p>
    <w:p w:rsidR="00EE0548" w:rsidRPr="005F6105" w:rsidRDefault="00EE0548" w:rsidP="00463D14">
      <w:pPr>
        <w:pStyle w:val="affff7"/>
        <w:numPr>
          <w:ilvl w:val="0"/>
          <w:numId w:val="80"/>
        </w:numPr>
        <w:ind w:left="851" w:hanging="284"/>
        <w:contextualSpacing w:val="0"/>
        <w:rPr>
          <w:rFonts w:ascii="Times New Roman" w:hAnsi="Times New Roman"/>
          <w:szCs w:val="24"/>
          <w:lang w:val="ru-RU"/>
        </w:rPr>
      </w:pPr>
      <w:r w:rsidRPr="005F6105">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EE0548" w:rsidRPr="005F6105" w:rsidRDefault="00EE0548" w:rsidP="00463D14">
      <w:pPr>
        <w:pStyle w:val="affff7"/>
        <w:numPr>
          <w:ilvl w:val="0"/>
          <w:numId w:val="80"/>
        </w:numPr>
        <w:ind w:left="851" w:hanging="284"/>
        <w:contextualSpacing w:val="0"/>
        <w:rPr>
          <w:rFonts w:ascii="Times New Roman" w:hAnsi="Times New Roman"/>
          <w:szCs w:val="24"/>
          <w:lang w:val="ru-RU"/>
        </w:rPr>
      </w:pPr>
      <w:r w:rsidRPr="005F6105">
        <w:rPr>
          <w:rFonts w:ascii="Times New Roman" w:hAnsi="Times New Roman"/>
          <w:szCs w:val="24"/>
          <w:lang w:val="ru-RU"/>
        </w:rPr>
        <w:t>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w:t>
      </w:r>
      <w:r>
        <w:rPr>
          <w:rFonts w:ascii="Times New Roman" w:hAnsi="Times New Roman"/>
          <w:szCs w:val="24"/>
          <w:lang w:val="ru-RU"/>
        </w:rPr>
        <w:t xml:space="preserve"> </w:t>
      </w:r>
      <w:r w:rsidRPr="005F6105">
        <w:rPr>
          <w:rFonts w:ascii="Times New Roman" w:hAnsi="Times New Roman"/>
          <w:szCs w:val="24"/>
          <w:lang w:val="ru-RU"/>
        </w:rPr>
        <w:t xml:space="preserve">% продолжительностью менее 16 часов. </w:t>
      </w:r>
    </w:p>
    <w:p w:rsidR="00EE0548" w:rsidRPr="005F6105" w:rsidRDefault="00EE0548" w:rsidP="00463D14">
      <w:pPr>
        <w:pStyle w:val="affff7"/>
        <w:numPr>
          <w:ilvl w:val="0"/>
          <w:numId w:val="80"/>
        </w:numPr>
        <w:contextualSpacing w:val="0"/>
        <w:rPr>
          <w:rFonts w:ascii="Times New Roman" w:hAnsi="Times New Roman"/>
          <w:szCs w:val="24"/>
          <w:lang w:val="ru-RU"/>
        </w:rPr>
      </w:pPr>
      <w:r w:rsidRPr="005F6105">
        <w:rPr>
          <w:rFonts w:ascii="Times New Roman" w:hAnsi="Times New Roman"/>
          <w:szCs w:val="24"/>
          <w:lang w:val="ru-RU"/>
        </w:rPr>
        <w:t xml:space="preserve">Останов источника тепла из-за прекращения по вине эксплуатационного персонала подачи воды, топлива или электроэнергии при температуре наружного воздуха: </w:t>
      </w:r>
    </w:p>
    <w:p w:rsidR="00EE0548" w:rsidRPr="005F6105" w:rsidRDefault="00EE0548" w:rsidP="00EE0548">
      <w:pPr>
        <w:pStyle w:val="113"/>
        <w:rPr>
          <w:szCs w:val="24"/>
        </w:rPr>
      </w:pPr>
      <w:r w:rsidRPr="005F6105">
        <w:rPr>
          <w:szCs w:val="24"/>
        </w:rPr>
        <w:t>до (-10</w:t>
      </w:r>
      <w:r>
        <w:rPr>
          <w:szCs w:val="24"/>
        </w:rPr>
        <w:t xml:space="preserve"> </w:t>
      </w:r>
      <w:r w:rsidRPr="005F6105">
        <w:rPr>
          <w:szCs w:val="24"/>
        </w:rPr>
        <w:t xml:space="preserve">°С) – более 8 часов; </w:t>
      </w:r>
    </w:p>
    <w:p w:rsidR="00EE0548" w:rsidRPr="005F6105" w:rsidRDefault="00EE0548" w:rsidP="00EE0548">
      <w:pPr>
        <w:pStyle w:val="113"/>
        <w:rPr>
          <w:szCs w:val="24"/>
        </w:rPr>
      </w:pPr>
      <w:r w:rsidRPr="005F6105">
        <w:rPr>
          <w:szCs w:val="24"/>
        </w:rPr>
        <w:t>от (-10</w:t>
      </w:r>
      <w:r>
        <w:rPr>
          <w:szCs w:val="24"/>
        </w:rPr>
        <w:t xml:space="preserve"> </w:t>
      </w:r>
      <w:r w:rsidRPr="005F6105">
        <w:rPr>
          <w:szCs w:val="24"/>
        </w:rPr>
        <w:t>°С) до (-15</w:t>
      </w:r>
      <w:r>
        <w:rPr>
          <w:szCs w:val="24"/>
        </w:rPr>
        <w:t xml:space="preserve"> </w:t>
      </w:r>
      <w:r w:rsidRPr="005F6105">
        <w:rPr>
          <w:szCs w:val="24"/>
        </w:rPr>
        <w:t xml:space="preserve">°С) – более 4 часов; </w:t>
      </w:r>
    </w:p>
    <w:p w:rsidR="00EE0548" w:rsidRPr="005F6105" w:rsidRDefault="00EE0548" w:rsidP="00EE0548">
      <w:pPr>
        <w:pStyle w:val="113"/>
        <w:rPr>
          <w:szCs w:val="24"/>
        </w:rPr>
      </w:pPr>
      <w:r w:rsidRPr="005F6105">
        <w:rPr>
          <w:szCs w:val="24"/>
        </w:rPr>
        <w:t>ниже (-15</w:t>
      </w:r>
      <w:r>
        <w:rPr>
          <w:szCs w:val="24"/>
        </w:rPr>
        <w:t xml:space="preserve"> </w:t>
      </w:r>
      <w:r w:rsidRPr="005F6105">
        <w:rPr>
          <w:szCs w:val="24"/>
        </w:rPr>
        <w:t xml:space="preserve">°С) – более 2 часов. </w:t>
      </w:r>
    </w:p>
    <w:p w:rsidR="00EE0548" w:rsidRPr="005F6105" w:rsidRDefault="00EE0548" w:rsidP="00EE0548">
      <w:pPr>
        <w:pStyle w:val="11ff3"/>
        <w:rPr>
          <w:color w:val="auto"/>
        </w:rPr>
      </w:pPr>
      <w:r w:rsidRPr="005F6105">
        <w:rPr>
          <w:color w:val="auto"/>
        </w:rPr>
        <w:t xml:space="preserve">Технологическими отказами в тепловых сетях считаются: </w:t>
      </w:r>
    </w:p>
    <w:p w:rsidR="00EE0548" w:rsidRPr="005F6105" w:rsidRDefault="00EE0548" w:rsidP="00EE0548">
      <w:pPr>
        <w:pStyle w:val="11ff3"/>
        <w:rPr>
          <w:color w:val="auto"/>
        </w:rPr>
      </w:pPr>
      <w:r w:rsidRPr="005F6105">
        <w:rPr>
          <w:color w:val="auto"/>
        </w:rPr>
        <w:t>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ГОСТ Р 51617-2014 "Услуги жилищно-коммунального хозяйства и управления многоквартирными домами. Коммунальные услуги. Общие требования" (допустимая длительность температуры воздуха в помещении не ниже 12</w:t>
      </w:r>
      <w:r>
        <w:rPr>
          <w:color w:val="auto"/>
        </w:rPr>
        <w:t xml:space="preserve"> </w:t>
      </w:r>
      <w:r w:rsidRPr="005F6105">
        <w:rPr>
          <w:color w:val="auto"/>
        </w:rPr>
        <w:t>°С – не более 16 часов; не ниже 10</w:t>
      </w:r>
      <w:r>
        <w:rPr>
          <w:color w:val="auto"/>
        </w:rPr>
        <w:t xml:space="preserve"> </w:t>
      </w:r>
      <w:r w:rsidRPr="005F6105">
        <w:rPr>
          <w:color w:val="auto"/>
        </w:rPr>
        <w:t>°С не более 8 часов; не ниже 8</w:t>
      </w:r>
      <w:r>
        <w:rPr>
          <w:color w:val="auto"/>
        </w:rPr>
        <w:t xml:space="preserve"> </w:t>
      </w:r>
      <w:r w:rsidRPr="005F6105">
        <w:rPr>
          <w:color w:val="auto"/>
        </w:rPr>
        <w:t>°С – не более 4 часов).</w:t>
      </w:r>
    </w:p>
    <w:p w:rsidR="00EE0548" w:rsidRPr="005F6105" w:rsidRDefault="00EE0548" w:rsidP="00EE0548">
      <w:pPr>
        <w:pStyle w:val="20"/>
        <w:keepNext w:val="0"/>
        <w:widowControl w:val="0"/>
        <w:spacing w:before="240" w:line="240" w:lineRule="auto"/>
        <w:ind w:left="0" w:firstLine="0"/>
        <w:textAlignment w:val="baseline"/>
        <w:rPr>
          <w:rFonts w:cs="Times New Roman"/>
        </w:rPr>
      </w:pPr>
      <w:bookmarkStart w:id="285" w:name="_Toc520922775"/>
      <w:bookmarkStart w:id="286" w:name="_Toc78674755"/>
      <w:bookmarkStart w:id="287" w:name="_Toc84970992"/>
      <w:bookmarkStart w:id="288" w:name="_Toc84978981"/>
      <w:r w:rsidRPr="005F6105">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5"/>
      <w:bookmarkEnd w:id="286"/>
      <w:bookmarkEnd w:id="287"/>
      <w:bookmarkEnd w:id="288"/>
    </w:p>
    <w:p w:rsidR="00EE0548" w:rsidRPr="005F6105" w:rsidRDefault="00EE0548" w:rsidP="00EE0548">
      <w:pPr>
        <w:pStyle w:val="11ff3"/>
        <w:rPr>
          <w:color w:val="auto"/>
        </w:rPr>
      </w:pPr>
      <w:r w:rsidRPr="005F6105">
        <w:rPr>
          <w:color w:val="auto"/>
        </w:rPr>
        <w:t>Особые аварийные ситуации, влекущие тяжелые последствия при теплоснабжении потребителей, за базовый период не зафиксированы.</w:t>
      </w:r>
    </w:p>
    <w:p w:rsidR="00EE0548" w:rsidRPr="005F6105" w:rsidRDefault="00EE0548" w:rsidP="00EE0548">
      <w:pPr>
        <w:pStyle w:val="19"/>
      </w:pPr>
      <w:bookmarkStart w:id="289" w:name="_Toc78674756"/>
      <w:bookmarkStart w:id="290" w:name="_Toc84970993"/>
      <w:bookmarkStart w:id="291" w:name="_Toc84978982"/>
      <w:r w:rsidRPr="005F6105">
        <w:t>Технико-экономические показатели теплоснабжающих и теплосетевых организаций</w:t>
      </w:r>
      <w:bookmarkEnd w:id="289"/>
      <w:bookmarkEnd w:id="290"/>
      <w:bookmarkEnd w:id="291"/>
    </w:p>
    <w:p w:rsidR="00EE0548" w:rsidRPr="005F6105" w:rsidRDefault="00EE0548" w:rsidP="00EE0548">
      <w:pPr>
        <w:pStyle w:val="11ff3"/>
        <w:rPr>
          <w:color w:val="auto"/>
        </w:rPr>
      </w:pPr>
      <w:r w:rsidRPr="005F6105">
        <w:rPr>
          <w:color w:val="auto"/>
        </w:rPr>
        <w:lastRenderedPageBreak/>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rsidR="00EE0548" w:rsidRPr="005F6105" w:rsidRDefault="00EE0548" w:rsidP="00EE0548">
      <w:pPr>
        <w:pStyle w:val="11ff3"/>
        <w:rPr>
          <w:color w:val="auto"/>
        </w:rPr>
      </w:pPr>
      <w:r w:rsidRPr="005F6105">
        <w:rPr>
          <w:color w:val="auto"/>
        </w:rPr>
        <w:t xml:space="preserve">В систему теплоснабжения Писаревского сельского поселения входит 1 котельная. </w:t>
      </w:r>
    </w:p>
    <w:p w:rsidR="00EE0548" w:rsidRPr="005F6105" w:rsidRDefault="00EE0548" w:rsidP="00EE0548">
      <w:pPr>
        <w:pStyle w:val="11ff3"/>
        <w:rPr>
          <w:color w:val="auto"/>
        </w:rPr>
      </w:pPr>
      <w:r w:rsidRPr="005F6105">
        <w:rPr>
          <w:color w:val="auto"/>
        </w:rPr>
        <w:t xml:space="preserve">Регулируемую деятельность в сфере теплоснабжения   по   состоянию   на   01.01.2022   осуществляют: МУСХП «Центральное» </w:t>
      </w:r>
    </w:p>
    <w:p w:rsidR="00EE0548" w:rsidRPr="005F6105" w:rsidRDefault="00EE0548" w:rsidP="00EE0548">
      <w:pPr>
        <w:pStyle w:val="11ff3"/>
        <w:rPr>
          <w:color w:val="auto"/>
          <w:lang w:eastAsia="ru-RU"/>
        </w:rPr>
      </w:pPr>
      <w:r w:rsidRPr="005F6105">
        <w:rPr>
          <w:color w:val="auto"/>
        </w:rPr>
        <w:t>Сведения приведены по теплоснабжающим/теплосетевым организациям Писаревского сельского поселения и содержат данные, сформированные</w:t>
      </w:r>
      <w:r w:rsidRPr="005F6105">
        <w:rPr>
          <w:color w:val="auto"/>
          <w:lang w:eastAsia="ru-RU"/>
        </w:rPr>
        <w:t xml:space="preserve"> службами МУСХП «Центральное».</w:t>
      </w:r>
    </w:p>
    <w:p w:rsidR="00EE0548" w:rsidRPr="005F6105" w:rsidRDefault="00EE0548" w:rsidP="00EE0548">
      <w:pPr>
        <w:spacing w:after="120"/>
        <w:ind w:firstLine="709"/>
        <w:rPr>
          <w:rFonts w:ascii="Times New Roman" w:eastAsia="Calibri" w:hAnsi="Times New Roman" w:cs="Times New Roman"/>
          <w:szCs w:val="24"/>
        </w:rPr>
      </w:pPr>
    </w:p>
    <w:p w:rsidR="00EE0548" w:rsidRPr="005F6105" w:rsidRDefault="00EE0548" w:rsidP="00EE0548">
      <w:pPr>
        <w:pStyle w:val="a2"/>
        <w:ind w:firstLine="0"/>
        <w:rPr>
          <w:b/>
          <w:u w:val="none"/>
        </w:rPr>
      </w:pPr>
      <w:bookmarkStart w:id="292" w:name="_Toc520969311"/>
      <w:bookmarkStart w:id="293" w:name="_Toc527706890"/>
      <w:r w:rsidRPr="005F6105">
        <w:rPr>
          <w:b/>
          <w:u w:val="none"/>
        </w:rPr>
        <w:t>Таблица 1.10.1 – Основные технико-экономические показатели деятельности</w:t>
      </w:r>
      <w:bookmarkEnd w:id="292"/>
      <w:r w:rsidRPr="005F6105">
        <w:rPr>
          <w:b/>
          <w:u w:val="none"/>
        </w:rPr>
        <w:t xml:space="preserve"> МУСХП «Центральное» за 2021 г.</w:t>
      </w:r>
      <w:bookmarkEnd w:id="293"/>
    </w:p>
    <w:tbl>
      <w:tblPr>
        <w:tblW w:w="5000" w:type="pct"/>
        <w:jc w:val="center"/>
        <w:tblLook w:val="04A0" w:firstRow="1" w:lastRow="0" w:firstColumn="1" w:lastColumn="0" w:noHBand="0" w:noVBand="1"/>
      </w:tblPr>
      <w:tblGrid>
        <w:gridCol w:w="1147"/>
        <w:gridCol w:w="5736"/>
        <w:gridCol w:w="2179"/>
      </w:tblGrid>
      <w:tr w:rsidR="00EE0548" w:rsidRPr="005F6105" w:rsidTr="00EE0548">
        <w:trPr>
          <w:trHeight w:val="20"/>
          <w:jc w:val="center"/>
        </w:trPr>
        <w:tc>
          <w:tcPr>
            <w:tcW w:w="6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 п/п</w:t>
            </w:r>
          </w:p>
        </w:tc>
        <w:tc>
          <w:tcPr>
            <w:tcW w:w="3165" w:type="pct"/>
            <w:tcBorders>
              <w:top w:val="single" w:sz="4" w:space="0" w:color="auto"/>
              <w:left w:val="nil"/>
              <w:bottom w:val="single" w:sz="4" w:space="0" w:color="auto"/>
              <w:right w:val="single" w:sz="4" w:space="0" w:color="auto"/>
            </w:tcBorders>
            <w:shd w:val="clear" w:color="auto" w:fill="D9D9D9"/>
            <w:noWrap/>
            <w:vAlign w:val="center"/>
            <w:hideMark/>
          </w:tcPr>
          <w:p w:rsidR="00EE0548" w:rsidRPr="005F6105" w:rsidRDefault="00EE0548" w:rsidP="00EE0548">
            <w:pPr>
              <w:pStyle w:val="1fffb"/>
              <w:rPr>
                <w:rFonts w:cs="Times New Roman"/>
              </w:rPr>
            </w:pPr>
            <w:r w:rsidRPr="005F6105">
              <w:rPr>
                <w:rFonts w:cs="Times New Roman"/>
              </w:rPr>
              <w:t>Статья расходов</w:t>
            </w:r>
          </w:p>
        </w:tc>
        <w:tc>
          <w:tcPr>
            <w:tcW w:w="1202"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rFonts w:cs="Times New Roman"/>
              </w:rPr>
            </w:pPr>
            <w:r w:rsidRPr="005F6105">
              <w:rPr>
                <w:rFonts w:cs="Times New Roman"/>
              </w:rPr>
              <w:t>% от общих затрат</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1</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Топливо</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60,2</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2</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Оплата труда и отчисления</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10,3</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3</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Электроэнергия</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12,6</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4</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Общехозяйственные расходы</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11,0</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5</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Общепроизводственные расходы</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0,2</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6</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Холодная вода</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0</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7</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Химреагенты</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0,2</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8</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Аренда имущества</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0</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9</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Ремонт</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1,0</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10</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Амортизация</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1,1</w:t>
            </w:r>
          </w:p>
        </w:tc>
      </w:tr>
      <w:tr w:rsidR="00EE0548" w:rsidRPr="005F6105" w:rsidTr="00EE0548">
        <w:trPr>
          <w:trHeight w:val="20"/>
          <w:jc w:val="center"/>
        </w:trPr>
        <w:tc>
          <w:tcPr>
            <w:tcW w:w="633" w:type="pct"/>
            <w:tcBorders>
              <w:top w:val="nil"/>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11</w:t>
            </w:r>
          </w:p>
        </w:tc>
        <w:tc>
          <w:tcPr>
            <w:tcW w:w="3165"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Услуги производственного хар-ра</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3,4</w:t>
            </w:r>
          </w:p>
        </w:tc>
      </w:tr>
      <w:tr w:rsidR="00EE0548" w:rsidRPr="005F6105" w:rsidTr="00EE0548">
        <w:trPr>
          <w:trHeight w:val="20"/>
          <w:jc w:val="center"/>
        </w:trPr>
        <w:tc>
          <w:tcPr>
            <w:tcW w:w="3798" w:type="pct"/>
            <w:gridSpan w:val="2"/>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rPr>
                <w:rFonts w:cs="Times New Roman"/>
              </w:rPr>
            </w:pPr>
            <w:r w:rsidRPr="005F6105">
              <w:rPr>
                <w:rFonts w:cs="Times New Roman"/>
              </w:rPr>
              <w:t>ИТОГО:</w:t>
            </w:r>
          </w:p>
        </w:tc>
        <w:tc>
          <w:tcPr>
            <w:tcW w:w="1202" w:type="pct"/>
            <w:tcBorders>
              <w:top w:val="nil"/>
              <w:left w:val="nil"/>
              <w:bottom w:val="single" w:sz="4" w:space="0" w:color="auto"/>
              <w:right w:val="single" w:sz="4" w:space="0" w:color="auto"/>
            </w:tcBorders>
            <w:noWrap/>
            <w:vAlign w:val="center"/>
            <w:hideMark/>
          </w:tcPr>
          <w:p w:rsidR="00EE0548" w:rsidRPr="005F6105" w:rsidRDefault="00EE0548" w:rsidP="00EE0548">
            <w:pPr>
              <w:pStyle w:val="1fffb"/>
              <w:rPr>
                <w:rFonts w:cs="Times New Roman"/>
              </w:rPr>
            </w:pPr>
            <w:r w:rsidRPr="005F6105">
              <w:rPr>
                <w:rFonts w:cs="Times New Roman"/>
              </w:rPr>
              <w:t>100</w:t>
            </w:r>
          </w:p>
        </w:tc>
      </w:tr>
    </w:tbl>
    <w:p w:rsidR="00EE0548" w:rsidRPr="005F6105" w:rsidRDefault="00EE0548" w:rsidP="00EE0548">
      <w:pPr>
        <w:spacing w:after="120"/>
        <w:ind w:firstLine="709"/>
        <w:rPr>
          <w:rFonts w:ascii="Times New Roman" w:eastAsia="Calibri" w:hAnsi="Times New Roman" w:cs="Times New Roman"/>
          <w:szCs w:val="24"/>
        </w:rPr>
      </w:pPr>
    </w:p>
    <w:p w:rsidR="00EE0548" w:rsidRPr="005F6105" w:rsidRDefault="00EE0548" w:rsidP="00EE0548">
      <w:pPr>
        <w:pStyle w:val="19"/>
      </w:pPr>
      <w:r w:rsidRPr="005F6105">
        <w:tab/>
      </w:r>
      <w:bookmarkStart w:id="294" w:name="_Toc78674757"/>
      <w:bookmarkStart w:id="295" w:name="_Toc84970994"/>
      <w:bookmarkStart w:id="296" w:name="_Toc84978983"/>
      <w:r w:rsidRPr="005F6105">
        <w:t>Цены (тарифы) в сфере теплоснабжения</w:t>
      </w:r>
      <w:bookmarkEnd w:id="294"/>
      <w:bookmarkEnd w:id="295"/>
      <w:bookmarkEnd w:id="296"/>
    </w:p>
    <w:p w:rsidR="00EE0548" w:rsidRPr="005F6105" w:rsidRDefault="00EE0548" w:rsidP="00EE0548">
      <w:pPr>
        <w:pStyle w:val="11ff3"/>
        <w:rPr>
          <w:color w:val="auto"/>
        </w:rPr>
      </w:pPr>
      <w:bookmarkStart w:id="297" w:name="_Toc430079956"/>
      <w:r w:rsidRPr="005F6105">
        <w:rPr>
          <w:color w:val="auto"/>
        </w:rPr>
        <w:t>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Писаревского сельского поселения Тулунского муниципального района является Служба по тарифам Иркутской области.</w:t>
      </w:r>
    </w:p>
    <w:p w:rsidR="00EE0548" w:rsidRPr="005F6105" w:rsidRDefault="00EE0548" w:rsidP="00463D14">
      <w:pPr>
        <w:pStyle w:val="20"/>
        <w:widowControl w:val="0"/>
        <w:numPr>
          <w:ilvl w:val="1"/>
          <w:numId w:val="108"/>
        </w:numPr>
        <w:spacing w:before="240" w:line="240" w:lineRule="auto"/>
        <w:textAlignment w:val="baseline"/>
        <w:rPr>
          <w:rFonts w:cs="Times New Roman"/>
        </w:rPr>
      </w:pPr>
      <w:bookmarkStart w:id="298" w:name="_Toc78674758"/>
      <w:bookmarkStart w:id="299" w:name="_Toc84970995"/>
      <w:bookmarkStart w:id="300" w:name="_Toc84978984"/>
      <w:r w:rsidRPr="005F6105">
        <w:rPr>
          <w:rFonts w:cs="Times New Roman"/>
        </w:rPr>
        <w:t>Утвержденные тарифы на тепловую энергию</w:t>
      </w:r>
      <w:bookmarkEnd w:id="298"/>
      <w:bookmarkEnd w:id="299"/>
      <w:bookmarkEnd w:id="300"/>
    </w:p>
    <w:p w:rsidR="00EE0548" w:rsidRPr="005F6105" w:rsidRDefault="00EE0548" w:rsidP="00EE0548">
      <w:pPr>
        <w:pStyle w:val="11ff3"/>
        <w:rPr>
          <w:color w:val="auto"/>
        </w:rPr>
      </w:pPr>
      <w:bookmarkStart w:id="301" w:name="_Toc423512190"/>
      <w:bookmarkStart w:id="302" w:name="_Toc430079960"/>
      <w:r w:rsidRPr="005F6105">
        <w:rPr>
          <w:color w:val="auto"/>
        </w:rPr>
        <w:t xml:space="preserve">Государственное регулирование цен (тарифов) на тепловую энергию (мощность) осуществляется на основе принципов, установленных Федеральным законом №190-ФЗ «О теплоснабжении» от 27.07.2010 года, в соответствии с основами ценообразования в сфере теплоснабжения, правилами регулирования цен </w:t>
      </w:r>
      <w:r w:rsidRPr="005F6105">
        <w:rPr>
          <w:color w:val="auto"/>
        </w:rPr>
        <w:lastRenderedPageBreak/>
        <w:t xml:space="preserve">(тарифов) в сфере теплоснабжения, утвержденными Правительством Российской Федерации, иными нормативными правовыми актами и 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EE0548" w:rsidRPr="005F6105" w:rsidRDefault="00EE0548" w:rsidP="00EE0548">
      <w:pPr>
        <w:pStyle w:val="11ff3"/>
        <w:rPr>
          <w:color w:val="auto"/>
        </w:rPr>
      </w:pPr>
      <w:r w:rsidRPr="005F6105">
        <w:rPr>
          <w:color w:val="auto"/>
        </w:rPr>
        <w:t xml:space="preserve">Регулирование цен (тарифов) в сфере теплоснабжения осуществляется в соответствии со следующими основными принципами: </w:t>
      </w:r>
    </w:p>
    <w:p w:rsidR="00EE0548" w:rsidRPr="005F6105" w:rsidRDefault="00EE0548" w:rsidP="00EE0548">
      <w:pPr>
        <w:pStyle w:val="113"/>
      </w:pPr>
      <w:r w:rsidRPr="005F6105">
        <w:t xml:space="preserve">обеспечение доступности тепловой энергии (мощности), теплоносителя для потребителей; </w:t>
      </w:r>
    </w:p>
    <w:p w:rsidR="00EE0548" w:rsidRPr="005F6105" w:rsidRDefault="00EE0548" w:rsidP="00EE0548">
      <w:pPr>
        <w:pStyle w:val="113"/>
      </w:pPr>
      <w:r w:rsidRPr="005F6105">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EE0548" w:rsidRPr="005F6105" w:rsidRDefault="00EE0548" w:rsidP="00EE0548">
      <w:pPr>
        <w:pStyle w:val="113"/>
      </w:pPr>
      <w:r w:rsidRPr="005F6105">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EE0548" w:rsidRPr="005F6105" w:rsidRDefault="00EE0548" w:rsidP="00EE0548">
      <w:pPr>
        <w:pStyle w:val="113"/>
      </w:pPr>
      <w:r w:rsidRPr="005F6105">
        <w:t xml:space="preserve">стимулирование повышения экономической и энергетической эффективности при осуществлении деятельности в сфере теплоснабжения; </w:t>
      </w:r>
    </w:p>
    <w:p w:rsidR="00EE0548" w:rsidRPr="005F6105" w:rsidRDefault="00EE0548" w:rsidP="00EE0548">
      <w:pPr>
        <w:pStyle w:val="113"/>
      </w:pPr>
      <w:r w:rsidRPr="005F6105">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EE0548" w:rsidRPr="005F6105" w:rsidRDefault="00EE0548" w:rsidP="00EE0548">
      <w:pPr>
        <w:pStyle w:val="113"/>
      </w:pPr>
      <w:r w:rsidRPr="005F6105">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EE0548" w:rsidRPr="005F6105" w:rsidRDefault="00EE0548" w:rsidP="00EE0548">
      <w:pPr>
        <w:pStyle w:val="113"/>
      </w:pPr>
      <w:r w:rsidRPr="005F6105">
        <w:t xml:space="preserve">создание условий для привлечения инвестиций; </w:t>
      </w:r>
    </w:p>
    <w:p w:rsidR="00EE0548" w:rsidRPr="005F6105" w:rsidRDefault="00EE0548" w:rsidP="00EE0548">
      <w:pPr>
        <w:pStyle w:val="113"/>
      </w:pPr>
      <w:r w:rsidRPr="005F6105">
        <w:t xml:space="preserve">определение размера средств, направляемых на оплату труда, в соответствии с отраслевыми тарифными соглашениями; </w:t>
      </w:r>
    </w:p>
    <w:p w:rsidR="00EE0548" w:rsidRPr="005F6105" w:rsidRDefault="00EE0548" w:rsidP="00EE0548">
      <w:pPr>
        <w:pStyle w:val="113"/>
      </w:pPr>
      <w:r w:rsidRPr="005F6105">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EE0548" w:rsidRPr="005F6105" w:rsidRDefault="00EE0548" w:rsidP="00EE0548">
      <w:pPr>
        <w:pStyle w:val="113"/>
      </w:pPr>
      <w:r w:rsidRPr="005F6105">
        <w:t xml:space="preserve">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ресурсов,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w:t>
      </w:r>
    </w:p>
    <w:p w:rsidR="00EE0548" w:rsidRPr="005F6105" w:rsidRDefault="00EE0548" w:rsidP="00EE0548">
      <w:pPr>
        <w:pStyle w:val="11ff3"/>
        <w:rPr>
          <w:color w:val="auto"/>
        </w:rPr>
      </w:pPr>
      <w:r w:rsidRPr="005F6105">
        <w:rPr>
          <w:color w:val="auto"/>
        </w:rPr>
        <w:lastRenderedPageBreak/>
        <w:t>В систему теплоснабжения Писаревского сельского поселения входит 1 котельная. Приказ службы по тарифам Иркутской области от 03.12.2018 № 505-НПА «Тарифы на коммунальные услуги, установленные регулирующими органами для населения, подлежащие применению в муниципальных образованиях Иркутской области» 331-спр (в ред. 154-спр, 436-спр) 03.12.2018 (в ред. 26.07.2019, 20.12.2019):</w:t>
      </w:r>
    </w:p>
    <w:tbl>
      <w:tblPr>
        <w:tblW w:w="5000" w:type="pct"/>
        <w:tblLook w:val="04A0" w:firstRow="1" w:lastRow="0" w:firstColumn="1" w:lastColumn="0" w:noHBand="0" w:noVBand="1"/>
      </w:tblPr>
      <w:tblGrid>
        <w:gridCol w:w="1741"/>
        <w:gridCol w:w="4435"/>
        <w:gridCol w:w="618"/>
        <w:gridCol w:w="1134"/>
        <w:gridCol w:w="1134"/>
      </w:tblGrid>
      <w:tr w:rsidR="00EE0548" w:rsidRPr="005F6105" w:rsidTr="00EE0548">
        <w:trPr>
          <w:trHeight w:val="230"/>
        </w:trPr>
        <w:tc>
          <w:tcPr>
            <w:tcW w:w="9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Вид коммунальных услуг</w:t>
            </w:r>
          </w:p>
        </w:tc>
        <w:tc>
          <w:tcPr>
            <w:tcW w:w="24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Наименование РСО</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Ед. изм.</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с 01.01 по 30.06</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с 01.07 по 31.12</w:t>
            </w:r>
          </w:p>
        </w:tc>
      </w:tr>
      <w:tr w:rsidR="00EE0548" w:rsidRPr="005F6105" w:rsidTr="00EE0548">
        <w:trPr>
          <w:trHeight w:val="450"/>
        </w:trPr>
        <w:tc>
          <w:tcPr>
            <w:tcW w:w="9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p>
        </w:tc>
        <w:tc>
          <w:tcPr>
            <w:tcW w:w="24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p>
        </w:tc>
        <w:tc>
          <w:tcPr>
            <w:tcW w:w="3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p>
        </w:tc>
        <w:tc>
          <w:tcPr>
            <w:tcW w:w="61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p>
        </w:tc>
        <w:tc>
          <w:tcPr>
            <w:tcW w:w="61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p>
        </w:tc>
      </w:tr>
      <w:tr w:rsidR="00EE0548" w:rsidRPr="005F6105" w:rsidTr="00EE0548">
        <w:trPr>
          <w:trHeight w:val="20"/>
        </w:trPr>
        <w:tc>
          <w:tcPr>
            <w:tcW w:w="9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p>
        </w:tc>
        <w:tc>
          <w:tcPr>
            <w:tcW w:w="24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p>
        </w:tc>
        <w:tc>
          <w:tcPr>
            <w:tcW w:w="3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для населения, с НДС</w:t>
            </w:r>
          </w:p>
        </w:tc>
        <w:tc>
          <w:tcPr>
            <w:tcW w:w="610"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для населения, с НДС</w:t>
            </w:r>
          </w:p>
        </w:tc>
      </w:tr>
      <w:tr w:rsidR="00EE0548" w:rsidRPr="005F6105" w:rsidTr="00EE0548">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Писаревское</w:t>
            </w:r>
          </w:p>
        </w:tc>
        <w:tc>
          <w:tcPr>
            <w:tcW w:w="4020" w:type="pct"/>
            <w:gridSpan w:val="4"/>
            <w:tcBorders>
              <w:top w:val="single" w:sz="4" w:space="0" w:color="auto"/>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Писаревское муниципальное образование</w:t>
            </w:r>
          </w:p>
        </w:tc>
      </w:tr>
      <w:tr w:rsidR="00EE0548" w:rsidRPr="005F6105" w:rsidTr="00EE0548">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Горячее водоснабжение, в т.ч.</w:t>
            </w:r>
          </w:p>
        </w:tc>
        <w:tc>
          <w:tcPr>
            <w:tcW w:w="2466" w:type="pct"/>
            <w:vMerge w:val="restart"/>
            <w:tcBorders>
              <w:top w:val="nil"/>
              <w:left w:val="single" w:sz="4" w:space="0" w:color="auto"/>
              <w:bottom w:val="single" w:sz="4" w:space="0" w:color="000000"/>
              <w:right w:val="single" w:sz="4" w:space="0" w:color="auto"/>
            </w:tcBorders>
            <w:shd w:val="clear" w:color="auto" w:fill="auto"/>
            <w:vAlign w:val="center"/>
            <w:hideMark/>
          </w:tcPr>
          <w:p w:rsidR="00EE0548" w:rsidRPr="005F6105" w:rsidRDefault="00EE0548" w:rsidP="00EE0548">
            <w:pPr>
              <w:pStyle w:val="1fffb"/>
            </w:pPr>
            <w:r w:rsidRPr="005F6105">
              <w:t>МУСХП "Центральное"</w:t>
            </w:r>
          </w:p>
        </w:tc>
        <w:tc>
          <w:tcPr>
            <w:tcW w:w="33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 </w:t>
            </w:r>
          </w:p>
        </w:tc>
        <w:tc>
          <w:tcPr>
            <w:tcW w:w="610"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 </w:t>
            </w:r>
          </w:p>
        </w:tc>
        <w:tc>
          <w:tcPr>
            <w:tcW w:w="610"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 </w:t>
            </w:r>
          </w:p>
        </w:tc>
      </w:tr>
      <w:tr w:rsidR="00EE0548" w:rsidRPr="005F6105" w:rsidTr="00EE0548">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 компонент на тепловую энергию</w:t>
            </w:r>
          </w:p>
        </w:tc>
        <w:tc>
          <w:tcPr>
            <w:tcW w:w="2466" w:type="pct"/>
            <w:vMerge/>
            <w:tcBorders>
              <w:top w:val="nil"/>
              <w:left w:val="single" w:sz="4" w:space="0" w:color="auto"/>
              <w:bottom w:val="single" w:sz="4" w:space="0" w:color="000000"/>
              <w:right w:val="single" w:sz="4" w:space="0" w:color="auto"/>
            </w:tcBorders>
            <w:vAlign w:val="center"/>
            <w:hideMark/>
          </w:tcPr>
          <w:p w:rsidR="00EE0548" w:rsidRPr="005F6105" w:rsidRDefault="00EE0548" w:rsidP="00EE0548">
            <w:pPr>
              <w:pStyle w:val="1fffb"/>
            </w:pPr>
          </w:p>
        </w:tc>
        <w:tc>
          <w:tcPr>
            <w:tcW w:w="33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Гкал</w:t>
            </w:r>
          </w:p>
        </w:tc>
        <w:tc>
          <w:tcPr>
            <w:tcW w:w="610"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2795,93</w:t>
            </w:r>
          </w:p>
        </w:tc>
        <w:tc>
          <w:tcPr>
            <w:tcW w:w="610"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2944,1</w:t>
            </w:r>
          </w:p>
        </w:tc>
      </w:tr>
      <w:tr w:rsidR="00EE0548" w:rsidRPr="005F6105" w:rsidTr="00EE0548">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 компонент на теплоноситель</w:t>
            </w:r>
          </w:p>
        </w:tc>
        <w:tc>
          <w:tcPr>
            <w:tcW w:w="2466" w:type="pct"/>
            <w:vMerge/>
            <w:tcBorders>
              <w:top w:val="nil"/>
              <w:left w:val="single" w:sz="4" w:space="0" w:color="auto"/>
              <w:bottom w:val="single" w:sz="4" w:space="0" w:color="000000"/>
              <w:right w:val="single" w:sz="4" w:space="0" w:color="auto"/>
            </w:tcBorders>
            <w:vAlign w:val="center"/>
            <w:hideMark/>
          </w:tcPr>
          <w:p w:rsidR="00EE0548" w:rsidRPr="005F6105" w:rsidRDefault="00EE0548" w:rsidP="00EE0548">
            <w:pPr>
              <w:pStyle w:val="1fffb"/>
            </w:pPr>
          </w:p>
        </w:tc>
        <w:tc>
          <w:tcPr>
            <w:tcW w:w="33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м</w:t>
            </w:r>
            <w:r w:rsidRPr="005F6105">
              <w:rPr>
                <w:rFonts w:ascii="Calibri" w:hAnsi="Calibri"/>
              </w:rPr>
              <w:t>³</w:t>
            </w:r>
          </w:p>
        </w:tc>
        <w:tc>
          <w:tcPr>
            <w:tcW w:w="610"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55,64</w:t>
            </w:r>
          </w:p>
        </w:tc>
        <w:tc>
          <w:tcPr>
            <w:tcW w:w="610"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58,58</w:t>
            </w:r>
          </w:p>
        </w:tc>
      </w:tr>
      <w:tr w:rsidR="00EE0548" w:rsidRPr="005F6105" w:rsidTr="00EE0548">
        <w:trPr>
          <w:trHeight w:val="20"/>
        </w:trPr>
        <w:tc>
          <w:tcPr>
            <w:tcW w:w="980"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Отопление</w:t>
            </w:r>
          </w:p>
        </w:tc>
        <w:tc>
          <w:tcPr>
            <w:tcW w:w="2466" w:type="pct"/>
            <w:vMerge/>
            <w:tcBorders>
              <w:top w:val="nil"/>
              <w:left w:val="single" w:sz="4" w:space="0" w:color="auto"/>
              <w:bottom w:val="single" w:sz="4" w:space="0" w:color="000000"/>
              <w:right w:val="single" w:sz="4" w:space="0" w:color="auto"/>
            </w:tcBorders>
            <w:vAlign w:val="center"/>
            <w:hideMark/>
          </w:tcPr>
          <w:p w:rsidR="00EE0548" w:rsidRPr="005F6105" w:rsidRDefault="00EE0548" w:rsidP="00EE0548">
            <w:pPr>
              <w:pStyle w:val="1fffb"/>
            </w:pPr>
          </w:p>
        </w:tc>
        <w:tc>
          <w:tcPr>
            <w:tcW w:w="33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Гкал</w:t>
            </w:r>
          </w:p>
        </w:tc>
        <w:tc>
          <w:tcPr>
            <w:tcW w:w="610" w:type="pct"/>
            <w:tcBorders>
              <w:top w:val="nil"/>
              <w:left w:val="nil"/>
              <w:bottom w:val="single" w:sz="4" w:space="0" w:color="auto"/>
              <w:right w:val="single" w:sz="4" w:space="0" w:color="auto"/>
            </w:tcBorders>
            <w:shd w:val="clear" w:color="auto" w:fill="auto"/>
            <w:hideMark/>
          </w:tcPr>
          <w:p w:rsidR="00EE0548" w:rsidRPr="005F6105" w:rsidRDefault="00EE0548" w:rsidP="00EE0548">
            <w:pPr>
              <w:pStyle w:val="1fffb"/>
            </w:pPr>
            <w:r w:rsidRPr="005F6105">
              <w:t>2042,9</w:t>
            </w:r>
          </w:p>
        </w:tc>
        <w:tc>
          <w:tcPr>
            <w:tcW w:w="610" w:type="pct"/>
            <w:tcBorders>
              <w:top w:val="nil"/>
              <w:left w:val="nil"/>
              <w:bottom w:val="single" w:sz="4" w:space="0" w:color="auto"/>
              <w:right w:val="single" w:sz="4" w:space="0" w:color="auto"/>
            </w:tcBorders>
            <w:shd w:val="clear" w:color="auto" w:fill="auto"/>
            <w:hideMark/>
          </w:tcPr>
          <w:p w:rsidR="00EE0548" w:rsidRPr="005F6105" w:rsidRDefault="00EE0548" w:rsidP="00EE0548">
            <w:pPr>
              <w:pStyle w:val="1fffb"/>
            </w:pPr>
            <w:r w:rsidRPr="005F6105">
              <w:t>2114,4</w:t>
            </w:r>
          </w:p>
        </w:tc>
      </w:tr>
    </w:tbl>
    <w:p w:rsidR="00EE0548" w:rsidRPr="005F6105" w:rsidRDefault="00EE0548" w:rsidP="00EE0548">
      <w:pPr>
        <w:pStyle w:val="11ff3"/>
        <w:ind w:firstLine="0"/>
        <w:rPr>
          <w:color w:val="auto"/>
        </w:rPr>
      </w:pPr>
    </w:p>
    <w:p w:rsidR="00EE0548" w:rsidRPr="005F6105" w:rsidRDefault="00EE0548" w:rsidP="00EE0548">
      <w:pPr>
        <w:pStyle w:val="11ff3"/>
        <w:ind w:firstLine="0"/>
        <w:rPr>
          <w:color w:val="auto"/>
        </w:rPr>
        <w:sectPr w:rsidR="00EE0548" w:rsidRPr="005F6105" w:rsidSect="00EE0548">
          <w:pgSz w:w="11907" w:h="16839" w:code="9"/>
          <w:pgMar w:top="851" w:right="1134" w:bottom="851" w:left="1701" w:header="680" w:footer="284" w:gutter="0"/>
          <w:cols w:space="708"/>
          <w:docGrid w:linePitch="360"/>
        </w:sectPr>
      </w:pPr>
    </w:p>
    <w:p w:rsidR="00EE0548" w:rsidRPr="005F6105" w:rsidRDefault="00EE0548" w:rsidP="00463D14">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bookmarkStart w:id="303" w:name="_Toc78674759"/>
      <w:bookmarkStart w:id="304" w:name="_Toc84970996"/>
      <w:bookmarkStart w:id="305" w:name="_Toc84978985"/>
      <w:r w:rsidRPr="005F6105">
        <w:rPr>
          <w:rFonts w:ascii="Times New Roman" w:hAnsi="Times New Roman" w:cs="Times New Roman"/>
          <w:b/>
          <w:sz w:val="28"/>
          <w:szCs w:val="28"/>
        </w:rPr>
        <w:lastRenderedPageBreak/>
        <w:t>Структура тарифов, установленных на момент разработки схемы теплоснабжени</w:t>
      </w:r>
      <w:bookmarkEnd w:id="301"/>
      <w:bookmarkEnd w:id="302"/>
      <w:r w:rsidRPr="005F6105">
        <w:rPr>
          <w:rFonts w:ascii="Times New Roman" w:hAnsi="Times New Roman" w:cs="Times New Roman"/>
          <w:b/>
          <w:sz w:val="28"/>
          <w:szCs w:val="28"/>
        </w:rPr>
        <w:t>я</w:t>
      </w:r>
      <w:bookmarkEnd w:id="303"/>
      <w:bookmarkEnd w:id="304"/>
      <w:bookmarkEnd w:id="305"/>
    </w:p>
    <w:p w:rsidR="00EE0548" w:rsidRPr="005F6105" w:rsidRDefault="00EE0548" w:rsidP="00EE0548">
      <w:pPr>
        <w:pStyle w:val="11ff3"/>
        <w:rPr>
          <w:color w:val="auto"/>
        </w:rPr>
      </w:pPr>
      <w:r w:rsidRPr="005F6105">
        <w:rPr>
          <w:color w:val="auto"/>
        </w:rPr>
        <w:t>Данные о структуре тарифов на тепловую энергию (услуги по передаче тепловой энергии) и теплоноситель, установленных на 2021 г., сформированы на основе данных, опубликованных на портале раскрытия информации, подлежащих свободному доступу департамента края по ценам и регулированию тарифов.</w:t>
      </w:r>
    </w:p>
    <w:p w:rsidR="00EE0548" w:rsidRPr="005F6105" w:rsidRDefault="00EE0548" w:rsidP="00EE0548">
      <w:pPr>
        <w:pStyle w:val="11ff3"/>
        <w:rPr>
          <w:color w:val="auto"/>
        </w:rPr>
      </w:pPr>
      <w:r w:rsidRPr="005F6105">
        <w:rPr>
          <w:color w:val="auto"/>
        </w:rPr>
        <w:t>В структуре себестоимости тепловой энергии наибольший вес занимают следующие статьи расходов:</w:t>
      </w:r>
    </w:p>
    <w:p w:rsidR="00EE0548" w:rsidRPr="005F6105" w:rsidRDefault="00EE0548" w:rsidP="00EE0548">
      <w:pPr>
        <w:pStyle w:val="113"/>
        <w:rPr>
          <w:rFonts w:eastAsia="Calibri"/>
        </w:rPr>
      </w:pPr>
      <w:r w:rsidRPr="005F6105">
        <w:rPr>
          <w:rFonts w:eastAsia="Calibri"/>
        </w:rPr>
        <w:t>«Топливо» - 30-37 % от общей суммы расходов;</w:t>
      </w:r>
    </w:p>
    <w:p w:rsidR="00EE0548" w:rsidRPr="005F6105" w:rsidRDefault="00EE0548" w:rsidP="00EE0548">
      <w:pPr>
        <w:pStyle w:val="113"/>
        <w:rPr>
          <w:rFonts w:eastAsia="Calibri"/>
        </w:rPr>
      </w:pPr>
      <w:r w:rsidRPr="005F6105">
        <w:rPr>
          <w:rFonts w:eastAsia="Calibri"/>
        </w:rPr>
        <w:t>«Расходы на оплату труда» и «Отчисления на социальные нужды»- 32-36 % от общей суммы расходов;</w:t>
      </w:r>
    </w:p>
    <w:p w:rsidR="00EE0548" w:rsidRPr="005F6105" w:rsidRDefault="00EE0548" w:rsidP="00EE0548">
      <w:pPr>
        <w:pStyle w:val="113"/>
        <w:rPr>
          <w:rFonts w:eastAsia="Calibri"/>
        </w:rPr>
      </w:pPr>
      <w:r w:rsidRPr="005F6105">
        <w:rPr>
          <w:rFonts w:eastAsia="Calibri"/>
        </w:rPr>
        <w:t>«Прочие расходы» (включая «Цеховые расходы» и «Общехозяйственные расходы») – 23-27 % от общей суммы расходов;</w:t>
      </w:r>
    </w:p>
    <w:p w:rsidR="00EE0548" w:rsidRPr="005F6105" w:rsidRDefault="00EE0548" w:rsidP="00EE0548">
      <w:pPr>
        <w:pStyle w:val="113"/>
        <w:rPr>
          <w:rFonts w:eastAsia="Calibri"/>
        </w:rPr>
      </w:pPr>
      <w:r w:rsidRPr="005F6105">
        <w:rPr>
          <w:rFonts w:eastAsia="Calibri"/>
        </w:rPr>
        <w:t xml:space="preserve">«Электроэнергия» - 5-7 % от общей суммы расходов. </w:t>
      </w:r>
    </w:p>
    <w:p w:rsidR="00EE0548" w:rsidRPr="005F6105" w:rsidRDefault="00EE0548" w:rsidP="00EE0548">
      <w:pPr>
        <w:pStyle w:val="113"/>
        <w:rPr>
          <w:lang w:eastAsia="ru-RU"/>
        </w:rPr>
      </w:pPr>
      <w:r w:rsidRPr="005F6105">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EE0548" w:rsidRPr="005F6105" w:rsidRDefault="00EE0548" w:rsidP="00463D14">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6" w:name="_Toc78674760"/>
      <w:bookmarkStart w:id="307" w:name="_Toc84970997"/>
      <w:bookmarkStart w:id="308" w:name="_Toc84978986"/>
      <w:r w:rsidRPr="005F6105">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06"/>
      <w:bookmarkEnd w:id="307"/>
      <w:bookmarkEnd w:id="308"/>
    </w:p>
    <w:p w:rsidR="00EE0548" w:rsidRDefault="00EE0548" w:rsidP="00EE0548">
      <w:pPr>
        <w:pStyle w:val="11ff3"/>
        <w:rPr>
          <w:color w:val="auto"/>
        </w:rPr>
      </w:pPr>
      <w:r w:rsidRPr="005F6105">
        <w:rPr>
          <w:color w:val="auto"/>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муниципального образования Писаревское сельское поселение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EE0548" w:rsidRDefault="00EE0548" w:rsidP="00EE0548">
      <w:pPr>
        <w:pStyle w:val="11ff3"/>
        <w:rPr>
          <w:color w:val="auto"/>
        </w:rPr>
      </w:pPr>
    </w:p>
    <w:p w:rsidR="00EE0548"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463D14">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09" w:name="_Toc78674761"/>
      <w:bookmarkStart w:id="310" w:name="_Toc84970998"/>
      <w:bookmarkStart w:id="311" w:name="_Toc84978987"/>
      <w:bookmarkStart w:id="312" w:name="_Toc430079959"/>
      <w:bookmarkEnd w:id="297"/>
      <w:r w:rsidRPr="005F6105">
        <w:rPr>
          <w:rFonts w:ascii="Times New Roman" w:hAnsi="Times New Roman" w:cs="Times New Roman"/>
          <w:b/>
          <w:sz w:val="28"/>
          <w:szCs w:val="28"/>
        </w:rPr>
        <w:t xml:space="preserve">Плата за услуги по поддержанию резервной тепловой мощности, в </w:t>
      </w:r>
      <w:r w:rsidRPr="005F6105">
        <w:rPr>
          <w:rFonts w:ascii="Times New Roman" w:hAnsi="Times New Roman" w:cs="Times New Roman"/>
          <w:b/>
          <w:sz w:val="28"/>
          <w:szCs w:val="28"/>
        </w:rPr>
        <w:lastRenderedPageBreak/>
        <w:t>том числе для социально значимых категорий потребителей</w:t>
      </w:r>
      <w:bookmarkEnd w:id="309"/>
      <w:bookmarkEnd w:id="310"/>
      <w:bookmarkEnd w:id="311"/>
    </w:p>
    <w:p w:rsidR="00EE0548" w:rsidRPr="005F6105" w:rsidRDefault="00EE0548" w:rsidP="00EE0548">
      <w:pPr>
        <w:pStyle w:val="11ff3"/>
        <w:rPr>
          <w:color w:val="auto"/>
        </w:rPr>
      </w:pPr>
      <w:r w:rsidRPr="005F6105">
        <w:rPr>
          <w:color w:val="auto"/>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EE0548" w:rsidRPr="005F6105" w:rsidRDefault="00EE0548" w:rsidP="00EE0548">
      <w:pPr>
        <w:pStyle w:val="11ff3"/>
        <w:rPr>
          <w:color w:val="auto"/>
        </w:rPr>
      </w:pPr>
      <w:r w:rsidRPr="005F6105">
        <w:rPr>
          <w:color w:val="auto"/>
        </w:rPr>
        <w:t>В муниципальном образовании Писаревское сельское поселение,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EE0548" w:rsidRPr="005F6105" w:rsidRDefault="00EE0548" w:rsidP="00EE0548">
      <w:pPr>
        <w:pStyle w:val="20"/>
        <w:jc w:val="left"/>
        <w:rPr>
          <w:rFonts w:eastAsia="Calibri" w:cs="Times New Roman"/>
          <w:lang w:bidi="ar-SA"/>
        </w:rPr>
      </w:pPr>
      <w:bookmarkStart w:id="313" w:name="_Toc78674762"/>
      <w:bookmarkStart w:id="314" w:name="_Toc84970999"/>
      <w:bookmarkStart w:id="315" w:name="_Toc84978988"/>
      <w:r w:rsidRPr="005F6105">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3"/>
      <w:bookmarkEnd w:id="314"/>
      <w:bookmarkEnd w:id="315"/>
    </w:p>
    <w:p w:rsidR="00EE0548" w:rsidRPr="005F6105" w:rsidRDefault="00EE0548" w:rsidP="00EE0548">
      <w:pPr>
        <w:pStyle w:val="11ff3"/>
        <w:rPr>
          <w:color w:val="auto"/>
        </w:rPr>
      </w:pPr>
      <w:r w:rsidRPr="005F6105">
        <w:rPr>
          <w:color w:val="auto"/>
        </w:rPr>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EE0548" w:rsidRPr="005F6105" w:rsidRDefault="00EE0548" w:rsidP="00EE0548">
      <w:pPr>
        <w:pStyle w:val="20"/>
        <w:rPr>
          <w:rFonts w:eastAsia="Calibri" w:cs="Times New Roman"/>
          <w:lang w:bidi="ar-SA"/>
        </w:rPr>
      </w:pPr>
      <w:bookmarkStart w:id="316" w:name="_Toc78674763"/>
      <w:bookmarkStart w:id="317" w:name="_Toc84971000"/>
      <w:bookmarkStart w:id="318" w:name="_Toc84978989"/>
      <w:r w:rsidRPr="005F6105">
        <w:rPr>
          <w:rFonts w:eastAsia="Calibri" w:cs="Times New Roman"/>
          <w:lang w:bidi="ar-SA"/>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6"/>
      <w:bookmarkEnd w:id="317"/>
      <w:bookmarkEnd w:id="318"/>
    </w:p>
    <w:p w:rsidR="00EE0548" w:rsidRDefault="00EE0548" w:rsidP="00EE0548">
      <w:pPr>
        <w:pStyle w:val="11ff3"/>
        <w:rPr>
          <w:color w:val="auto"/>
        </w:rPr>
      </w:pPr>
      <w:r w:rsidRPr="005F6105">
        <w:rPr>
          <w:color w:val="auto"/>
        </w:rPr>
        <w:t>На территории Писаревского сельского поселения существует одна ценовая зона теплоснабжения.</w:t>
      </w:r>
    </w:p>
    <w:p w:rsidR="00EE0548" w:rsidRDefault="00EE0548" w:rsidP="00EE0548">
      <w:pPr>
        <w:pStyle w:val="11ff3"/>
        <w:rPr>
          <w:color w:val="auto"/>
        </w:rPr>
      </w:pPr>
    </w:p>
    <w:p w:rsidR="00EE0548" w:rsidRDefault="00EE0548" w:rsidP="00EE0548">
      <w:pPr>
        <w:pStyle w:val="11ff3"/>
        <w:rPr>
          <w:color w:val="auto"/>
        </w:rPr>
      </w:pPr>
    </w:p>
    <w:p w:rsidR="00EE0548"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spacing w:before="120" w:line="300" w:lineRule="auto"/>
        <w:ind w:firstLine="851"/>
        <w:rPr>
          <w:rFonts w:ascii="Times New Roman" w:eastAsia="Calibri" w:hAnsi="Times New Roman" w:cs="Times New Roman"/>
          <w:szCs w:val="28"/>
        </w:rPr>
      </w:pPr>
    </w:p>
    <w:p w:rsidR="00EE0548" w:rsidRPr="005F6105" w:rsidRDefault="00EE0548" w:rsidP="00EE0548">
      <w:pPr>
        <w:pStyle w:val="19"/>
      </w:pPr>
      <w:bookmarkStart w:id="319" w:name="_Toc78674764"/>
      <w:bookmarkStart w:id="320" w:name="_Toc84971001"/>
      <w:bookmarkStart w:id="321" w:name="_Toc84978990"/>
      <w:bookmarkEnd w:id="312"/>
      <w:r w:rsidRPr="005F6105">
        <w:lastRenderedPageBreak/>
        <w:t>Описание существующих технических и технологических проблем в системах теплоснабжения поселения, сельсовета, сельсовета федерального значения</w:t>
      </w:r>
      <w:bookmarkEnd w:id="319"/>
      <w:bookmarkEnd w:id="320"/>
      <w:bookmarkEnd w:id="321"/>
    </w:p>
    <w:p w:rsidR="00EE0548" w:rsidRPr="005F6105" w:rsidRDefault="00EE0548" w:rsidP="00463D14">
      <w:pPr>
        <w:pStyle w:val="20"/>
        <w:keepNext w:val="0"/>
        <w:widowControl w:val="0"/>
        <w:numPr>
          <w:ilvl w:val="1"/>
          <w:numId w:val="109"/>
        </w:numPr>
        <w:spacing w:before="240" w:line="240" w:lineRule="auto"/>
        <w:textAlignment w:val="baseline"/>
        <w:rPr>
          <w:rFonts w:cs="Times New Roman"/>
        </w:rPr>
      </w:pPr>
      <w:bookmarkStart w:id="322" w:name="_Toc372809745"/>
      <w:bookmarkStart w:id="323" w:name="_Toc373151697"/>
      <w:bookmarkStart w:id="324" w:name="_Toc515271655"/>
      <w:bookmarkStart w:id="325" w:name="_Toc78674765"/>
      <w:bookmarkStart w:id="326" w:name="_Toc84971002"/>
      <w:bookmarkStart w:id="327" w:name="_Toc84978991"/>
      <w:r w:rsidRPr="005F6105">
        <w:rPr>
          <w:rFonts w:cs="Times New Roman"/>
        </w:rPr>
        <w:t>О</w:t>
      </w:r>
      <w:bookmarkEnd w:id="322"/>
      <w:bookmarkEnd w:id="323"/>
      <w:r w:rsidRPr="005F6105">
        <w:rPr>
          <w:rFonts w:cs="Times New Roman"/>
        </w:rPr>
        <w:t>писание существующих проблем организации качественного теплоснабжения</w:t>
      </w:r>
      <w:bookmarkEnd w:id="324"/>
      <w:bookmarkEnd w:id="325"/>
      <w:bookmarkEnd w:id="326"/>
      <w:bookmarkEnd w:id="327"/>
    </w:p>
    <w:p w:rsidR="00EE0548" w:rsidRPr="005F6105" w:rsidRDefault="00EE0548" w:rsidP="00EE0548">
      <w:pPr>
        <w:pStyle w:val="11ff3"/>
        <w:rPr>
          <w:color w:val="auto"/>
        </w:rPr>
      </w:pPr>
      <w:bookmarkStart w:id="328" w:name="_Toc515271656"/>
      <w:r w:rsidRPr="005F6105">
        <w:rPr>
          <w:color w:val="auto"/>
        </w:rPr>
        <w:t>В ходе анализа системы теплоснабжения выявлены следующие основные технические и технологические проблемы:</w:t>
      </w:r>
    </w:p>
    <w:p w:rsidR="00EE0548" w:rsidRPr="005F6105" w:rsidRDefault="00EE0548" w:rsidP="00EE0548">
      <w:pPr>
        <w:pStyle w:val="11ff3"/>
        <w:rPr>
          <w:color w:val="auto"/>
        </w:rPr>
      </w:pPr>
      <w:r w:rsidRPr="005F6105">
        <w:rPr>
          <w:color w:val="auto"/>
        </w:rPr>
        <w:t>Функционирование систем централизованного теплоснабжения Писаревского сельского поселения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EE0548" w:rsidRPr="005F6105" w:rsidRDefault="00EE0548" w:rsidP="00EE0548">
      <w:pPr>
        <w:pStyle w:val="113"/>
        <w:rPr>
          <w:rFonts w:eastAsia="SimSun"/>
        </w:rPr>
      </w:pPr>
      <w:r w:rsidRPr="005F6105">
        <w:rPr>
          <w:rFonts w:eastAsia="SimSun"/>
        </w:rPr>
        <w:t>Высокий износ сетей теплоснабжения;</w:t>
      </w:r>
    </w:p>
    <w:p w:rsidR="00EE0548" w:rsidRPr="005F6105" w:rsidRDefault="00EE0548" w:rsidP="00EE0548">
      <w:pPr>
        <w:pStyle w:val="20"/>
        <w:widowControl w:val="0"/>
        <w:spacing w:before="240" w:line="240" w:lineRule="auto"/>
        <w:textAlignment w:val="baseline"/>
        <w:rPr>
          <w:rFonts w:cs="Times New Roman"/>
        </w:rPr>
      </w:pPr>
      <w:bookmarkStart w:id="329" w:name="_Toc78674766"/>
      <w:bookmarkStart w:id="330" w:name="_Toc84971003"/>
      <w:bookmarkStart w:id="331" w:name="_Toc84978992"/>
      <w:r w:rsidRPr="005F6105">
        <w:rPr>
          <w:rFonts w:cs="Times New Roman"/>
        </w:rPr>
        <w:t>Описание существующих проблем организации надежного и безопасного теплоснабжения</w:t>
      </w:r>
      <w:bookmarkEnd w:id="328"/>
      <w:bookmarkEnd w:id="329"/>
      <w:bookmarkEnd w:id="330"/>
      <w:bookmarkEnd w:id="331"/>
    </w:p>
    <w:p w:rsidR="00EE0548" w:rsidRPr="005F6105" w:rsidRDefault="00EE0548" w:rsidP="00EE0548">
      <w:pPr>
        <w:pStyle w:val="11ff3"/>
        <w:rPr>
          <w:color w:val="auto"/>
        </w:rPr>
      </w:pPr>
      <w:bookmarkStart w:id="332" w:name="_Toc515271657"/>
      <w:r w:rsidRPr="005F6105">
        <w:rPr>
          <w:color w:val="auto"/>
        </w:rPr>
        <w:t>Наиболее существенные проблемы эксплуатации систем теплоснабжения:</w:t>
      </w:r>
    </w:p>
    <w:p w:rsidR="00EE0548" w:rsidRPr="005F6105" w:rsidRDefault="00EE0548" w:rsidP="00EE0548">
      <w:pPr>
        <w:pStyle w:val="113"/>
        <w:rPr>
          <w:rFonts w:eastAsia="SimSun"/>
          <w:lang w:eastAsia="ar-SA"/>
        </w:rPr>
      </w:pPr>
      <w:r w:rsidRPr="005F6105">
        <w:rPr>
          <w:rFonts w:eastAsia="SimSun"/>
          <w:lang w:eastAsia="ar-SA"/>
        </w:rPr>
        <w:tab/>
        <w:t>низкий КПД устаревшего оборудования котельной;</w:t>
      </w:r>
    </w:p>
    <w:p w:rsidR="00EE0548" w:rsidRPr="005F6105" w:rsidRDefault="00EE0548" w:rsidP="00EE0548">
      <w:pPr>
        <w:pStyle w:val="113"/>
        <w:rPr>
          <w:rFonts w:eastAsia="SimSun"/>
          <w:lang w:eastAsia="ar-SA"/>
        </w:rPr>
      </w:pPr>
      <w:r w:rsidRPr="005F6105">
        <w:rPr>
          <w:rFonts w:eastAsia="SimSun"/>
          <w:lang w:eastAsia="ar-SA"/>
        </w:rPr>
        <w:tab/>
        <w:t>большие потери теплоэнергии при транспортировке;</w:t>
      </w:r>
    </w:p>
    <w:p w:rsidR="00EE0548" w:rsidRPr="005F6105" w:rsidRDefault="00EE0548" w:rsidP="00EE0548">
      <w:pPr>
        <w:pStyle w:val="113"/>
        <w:rPr>
          <w:rFonts w:eastAsia="SimSun"/>
          <w:lang w:eastAsia="ar-SA"/>
        </w:rPr>
      </w:pPr>
      <w:r w:rsidRPr="005F6105">
        <w:rPr>
          <w:rFonts w:eastAsia="SimSun"/>
          <w:lang w:eastAsia="ar-SA"/>
        </w:rPr>
        <w:tab/>
        <w:t>перерасход топливно-энергетических ресурсов;</w:t>
      </w:r>
    </w:p>
    <w:p w:rsidR="00EE0548" w:rsidRPr="005F6105" w:rsidRDefault="00EE0548" w:rsidP="00EE0548">
      <w:pPr>
        <w:pStyle w:val="20"/>
        <w:keepNext w:val="0"/>
        <w:widowControl w:val="0"/>
        <w:spacing w:before="240" w:line="240" w:lineRule="auto"/>
        <w:textAlignment w:val="baseline"/>
        <w:rPr>
          <w:rFonts w:cs="Times New Roman"/>
        </w:rPr>
      </w:pPr>
      <w:bookmarkStart w:id="333" w:name="_Toc78674767"/>
      <w:bookmarkStart w:id="334" w:name="_Toc84971004"/>
      <w:bookmarkStart w:id="335" w:name="_Toc84978993"/>
      <w:r w:rsidRPr="005F6105">
        <w:rPr>
          <w:rFonts w:cs="Times New Roman"/>
        </w:rPr>
        <w:t>Описание существующих проблем развития систем теплоснабжения</w:t>
      </w:r>
      <w:bookmarkEnd w:id="332"/>
      <w:bookmarkEnd w:id="333"/>
      <w:bookmarkEnd w:id="334"/>
      <w:bookmarkEnd w:id="335"/>
    </w:p>
    <w:p w:rsidR="00EE0548" w:rsidRPr="005F6105" w:rsidRDefault="00EE0548" w:rsidP="00EE0548">
      <w:pPr>
        <w:pStyle w:val="11ff3"/>
        <w:rPr>
          <w:color w:val="auto"/>
        </w:rPr>
      </w:pPr>
      <w:r w:rsidRPr="005F6105">
        <w:rPr>
          <w:color w:val="auto"/>
        </w:rPr>
        <w:t xml:space="preserve">Существуют проблемы, которые сдерживают развитие системы теплоснабжения муниципального образования Писаревское сельское поселение. </w:t>
      </w:r>
    </w:p>
    <w:p w:rsidR="00EE0548" w:rsidRPr="005F6105" w:rsidRDefault="00EE0548" w:rsidP="00EE0548">
      <w:pPr>
        <w:pStyle w:val="11ff3"/>
        <w:rPr>
          <w:color w:val="auto"/>
        </w:rPr>
      </w:pPr>
      <w:r w:rsidRPr="005F6105">
        <w:rPr>
          <w:color w:val="auto"/>
        </w:rPr>
        <w:t xml:space="preserve">Этими проблемами являются: </w:t>
      </w:r>
    </w:p>
    <w:p w:rsidR="00EE0548" w:rsidRPr="005F6105" w:rsidRDefault="00EE0548" w:rsidP="00463D14">
      <w:pPr>
        <w:pStyle w:val="affff7"/>
        <w:numPr>
          <w:ilvl w:val="0"/>
          <w:numId w:val="101"/>
        </w:numPr>
        <w:rPr>
          <w:rFonts w:ascii="Times New Roman" w:hAnsi="Times New Roman"/>
          <w:lang w:val="ru-RU"/>
        </w:rPr>
      </w:pPr>
      <w:r w:rsidRPr="005F6105">
        <w:rPr>
          <w:rFonts w:ascii="Times New Roman" w:hAnsi="Times New Roman"/>
          <w:lang w:val="ru-RU"/>
        </w:rPr>
        <w:t xml:space="preserve">Низкий процент замены сетей теплоснабжения из-за недостатка финансовых средств. Необходимо выделение дополнительных целевых бюджетных средств на замену сетей теплоснабжения. </w:t>
      </w:r>
    </w:p>
    <w:p w:rsidR="00EE0548" w:rsidRPr="005F6105" w:rsidRDefault="00EE0548" w:rsidP="00463D14">
      <w:pPr>
        <w:pStyle w:val="affff7"/>
        <w:numPr>
          <w:ilvl w:val="0"/>
          <w:numId w:val="101"/>
        </w:numPr>
        <w:rPr>
          <w:rFonts w:ascii="Times New Roman" w:hAnsi="Times New Roman"/>
          <w:lang w:val="ru-RU"/>
        </w:rPr>
      </w:pPr>
      <w:r w:rsidRPr="005F6105">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EE0548" w:rsidRPr="005F6105" w:rsidRDefault="00EE0548" w:rsidP="00463D14">
      <w:pPr>
        <w:pStyle w:val="affff7"/>
        <w:numPr>
          <w:ilvl w:val="0"/>
          <w:numId w:val="101"/>
        </w:numPr>
        <w:spacing w:after="120"/>
        <w:rPr>
          <w:rFonts w:ascii="Times New Roman" w:hAnsi="Times New Roman"/>
          <w:lang w:val="ru-RU"/>
        </w:rPr>
      </w:pPr>
      <w:r w:rsidRPr="005F6105">
        <w:rPr>
          <w:rFonts w:ascii="Times New Roman" w:hAnsi="Times New Roman"/>
          <w:lang w:val="ru-RU"/>
        </w:rPr>
        <w:t xml:space="preserve">Необходимо проведение наладки тепловых сетей в поселении. </w:t>
      </w:r>
    </w:p>
    <w:p w:rsidR="00EE0548" w:rsidRPr="005F6105" w:rsidRDefault="00EE0548" w:rsidP="00EE0548">
      <w:pPr>
        <w:pStyle w:val="11ff3"/>
        <w:rPr>
          <w:color w:val="auto"/>
        </w:rPr>
      </w:pPr>
      <w:r w:rsidRPr="005F6105">
        <w:rPr>
          <w:color w:val="auto"/>
        </w:rPr>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EE0548" w:rsidRPr="005F6105" w:rsidRDefault="00EE0548" w:rsidP="00EE0548">
      <w:pPr>
        <w:pStyle w:val="20"/>
        <w:widowControl w:val="0"/>
        <w:spacing w:before="240" w:line="240" w:lineRule="auto"/>
        <w:textAlignment w:val="baseline"/>
        <w:rPr>
          <w:rFonts w:cs="Times New Roman"/>
        </w:rPr>
      </w:pPr>
      <w:bookmarkStart w:id="336" w:name="_Toc515271658"/>
      <w:bookmarkStart w:id="337" w:name="_Toc78674768"/>
      <w:bookmarkStart w:id="338" w:name="_Toc84971005"/>
      <w:bookmarkStart w:id="339" w:name="_Toc84978994"/>
      <w:r w:rsidRPr="005F6105">
        <w:rPr>
          <w:rFonts w:cs="Times New Roman"/>
        </w:rPr>
        <w:lastRenderedPageBreak/>
        <w:t>Описание существующих проблем надежного и эффективного снабжения топливом действующих систем теплоснабжения</w:t>
      </w:r>
      <w:bookmarkEnd w:id="336"/>
      <w:bookmarkEnd w:id="337"/>
      <w:bookmarkEnd w:id="338"/>
      <w:bookmarkEnd w:id="339"/>
    </w:p>
    <w:p w:rsidR="00EE0548" w:rsidRPr="005F6105" w:rsidRDefault="00EE0548" w:rsidP="00EE0548">
      <w:pPr>
        <w:pStyle w:val="11ff3"/>
        <w:rPr>
          <w:color w:val="auto"/>
        </w:rPr>
      </w:pPr>
      <w:r w:rsidRPr="005F6105">
        <w:rPr>
          <w:color w:val="auto"/>
        </w:rPr>
        <w:t>В качестве основного топлива на существующих источниках тепловой энергии системы теплоснабжения Писаревского сельского поселения используется уголь.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EE0548" w:rsidRPr="005F6105" w:rsidRDefault="00EE0548" w:rsidP="00EE0548">
      <w:pPr>
        <w:pStyle w:val="11ff3"/>
        <w:rPr>
          <w:color w:val="auto"/>
        </w:rPr>
      </w:pPr>
      <w:r w:rsidRPr="005F6105">
        <w:rPr>
          <w:color w:val="auto"/>
        </w:rPr>
        <w:t>Проблемы в снабжении топливом (в том числе запасов) действующих систем теплоснабжения отсутствуют.</w:t>
      </w:r>
    </w:p>
    <w:p w:rsidR="00EE0548" w:rsidRPr="005F6105" w:rsidRDefault="00EE0548" w:rsidP="00EE0548">
      <w:pPr>
        <w:pStyle w:val="20"/>
        <w:keepNext w:val="0"/>
        <w:widowControl w:val="0"/>
        <w:spacing w:before="240" w:line="240" w:lineRule="auto"/>
        <w:textAlignment w:val="baseline"/>
        <w:rPr>
          <w:rFonts w:cs="Times New Roman"/>
        </w:rPr>
      </w:pPr>
      <w:bookmarkStart w:id="340" w:name="_Toc515271659"/>
      <w:bookmarkStart w:id="341" w:name="_Toc78674769"/>
      <w:bookmarkStart w:id="342" w:name="_Toc84971006"/>
      <w:bookmarkStart w:id="343" w:name="_Toc84978995"/>
      <w:r w:rsidRPr="005F6105">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40"/>
      <w:bookmarkEnd w:id="341"/>
      <w:bookmarkEnd w:id="342"/>
      <w:bookmarkEnd w:id="343"/>
    </w:p>
    <w:p w:rsidR="00EE0548" w:rsidRPr="005F6105" w:rsidRDefault="00EE0548" w:rsidP="00EE0548">
      <w:pPr>
        <w:pStyle w:val="11ff3"/>
        <w:rPr>
          <w:color w:val="auto"/>
        </w:rPr>
      </w:pPr>
      <w:r w:rsidRPr="005F6105">
        <w:rPr>
          <w:rStyle w:val="11ff4"/>
          <w:color w:val="auto"/>
        </w:rPr>
        <w:t>Предписания надзорных органов об устранении нарушений, влияющих на безопасность и н</w:t>
      </w:r>
      <w:r w:rsidRPr="005F6105">
        <w:rPr>
          <w:color w:val="auto"/>
        </w:rPr>
        <w:t>адежность системы теплоснабжения, не выявлены.</w:t>
      </w: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bookmarkStart w:id="344" w:name="_Toc9154861"/>
      <w:bookmarkStart w:id="345" w:name="_Toc84971007"/>
      <w:bookmarkStart w:id="346" w:name="_Toc84978996"/>
      <w:bookmarkStart w:id="347" w:name="_Toc521411570"/>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9"/>
        <w:numPr>
          <w:ilvl w:val="0"/>
          <w:numId w:val="0"/>
        </w:numPr>
      </w:pPr>
      <w:r w:rsidRPr="005F6105">
        <w:lastRenderedPageBreak/>
        <w:t>ГЛАВА 2 СУЩЕСТВУЮЩЕЕ И ПЕРСПЕКТИВНОЕ ПОТРЕБЛЕНИЕ ТЕПЛОВОЙ ЭНЕРГИИ НА ЦЕЛИ ТЕПЛОСНАБЖЕНИЯ</w:t>
      </w:r>
      <w:bookmarkEnd w:id="344"/>
      <w:bookmarkEnd w:id="345"/>
      <w:bookmarkEnd w:id="346"/>
    </w:p>
    <w:p w:rsidR="00EE0548" w:rsidRPr="00C100F8" w:rsidRDefault="00EE0548" w:rsidP="00463D14">
      <w:pPr>
        <w:pStyle w:val="19"/>
        <w:numPr>
          <w:ilvl w:val="0"/>
          <w:numId w:val="88"/>
        </w:numPr>
        <w:rPr>
          <w:rFonts w:eastAsia="Calibri"/>
        </w:rPr>
      </w:pPr>
      <w:bookmarkStart w:id="348" w:name="_Toc9154862"/>
      <w:bookmarkStart w:id="349" w:name="_Toc84971008"/>
      <w:bookmarkStart w:id="350" w:name="_Toc84978997"/>
      <w:r w:rsidRPr="00C100F8">
        <w:rPr>
          <w:rFonts w:eastAsia="Calibri"/>
        </w:rPr>
        <w:t>Данные базового уровня потребления тепла на цели теплоснабжения</w:t>
      </w:r>
      <w:bookmarkEnd w:id="348"/>
      <w:bookmarkEnd w:id="349"/>
      <w:bookmarkEnd w:id="350"/>
    </w:p>
    <w:p w:rsidR="00EE0548" w:rsidRPr="005F6105" w:rsidRDefault="00EE0548" w:rsidP="00EE0548">
      <w:pPr>
        <w:pStyle w:val="11ff3"/>
        <w:rPr>
          <w:color w:val="auto"/>
        </w:rPr>
      </w:pPr>
      <w:r w:rsidRPr="005F6105">
        <w:rPr>
          <w:color w:val="auto"/>
        </w:rPr>
        <w:t xml:space="preserve">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 а так же представлены 2 варианта развития системы централизованного теплоснабжения Писаревского сельского поселения (Глава 5. Мастер-план развития системы теплоснабжения поселения). </w:t>
      </w:r>
    </w:p>
    <w:p w:rsidR="00EE0548" w:rsidRPr="005F6105" w:rsidRDefault="00EE0548" w:rsidP="00EE0548">
      <w:pPr>
        <w:pStyle w:val="11ff3"/>
        <w:rPr>
          <w:color w:val="auto"/>
        </w:rPr>
      </w:pPr>
      <w:r w:rsidRPr="005F6105">
        <w:rPr>
          <w:color w:val="auto"/>
        </w:rPr>
        <w:t>Существующее и перспективное потребление тепловой энергии и потребление за 2021 год в целом, представлены в таблице.</w:t>
      </w:r>
    </w:p>
    <w:p w:rsidR="00EE0548" w:rsidRPr="005F6105" w:rsidRDefault="00EE0548" w:rsidP="00EE0548">
      <w:pPr>
        <w:keepNext/>
        <w:spacing w:line="240" w:lineRule="auto"/>
        <w:rPr>
          <w:rFonts w:ascii="Times New Roman" w:eastAsia="Calibri" w:hAnsi="Times New Roman" w:cs="Times New Roman"/>
          <w:b/>
          <w:bCs/>
          <w:szCs w:val="24"/>
        </w:rPr>
        <w:sectPr w:rsidR="00EE0548" w:rsidRPr="005F6105" w:rsidSect="00EE0548">
          <w:headerReference w:type="first" r:id="rId24"/>
          <w:footerReference w:type="first" r:id="rId25"/>
          <w:pgSz w:w="11906" w:h="16838"/>
          <w:pgMar w:top="1134" w:right="850" w:bottom="1134" w:left="1701" w:header="567" w:footer="454" w:gutter="0"/>
          <w:cols w:space="708"/>
          <w:docGrid w:linePitch="360"/>
        </w:sectPr>
      </w:pPr>
      <w:bookmarkStart w:id="351" w:name="_Toc527706878"/>
    </w:p>
    <w:p w:rsidR="00EE0548" w:rsidRPr="005F6105" w:rsidRDefault="00EE0548" w:rsidP="00EE0548">
      <w:pPr>
        <w:keepNext/>
        <w:spacing w:line="240" w:lineRule="auto"/>
        <w:rPr>
          <w:rFonts w:ascii="Times New Roman" w:eastAsia="Calibri" w:hAnsi="Times New Roman" w:cs="Times New Roman"/>
          <w:b/>
        </w:rPr>
      </w:pPr>
      <w:r w:rsidRPr="005F6105">
        <w:rPr>
          <w:rFonts w:ascii="Times New Roman" w:eastAsia="Calibri" w:hAnsi="Times New Roman" w:cs="Times New Roman"/>
          <w:b/>
          <w:bCs/>
          <w:szCs w:val="24"/>
        </w:rPr>
        <w:lastRenderedPageBreak/>
        <w:t xml:space="preserve">Таблица 2.1.1 – </w:t>
      </w:r>
      <w:bookmarkEnd w:id="351"/>
      <w:r w:rsidRPr="005F6105">
        <w:rPr>
          <w:rFonts w:ascii="Times New Roman" w:eastAsia="Calibri" w:hAnsi="Times New Roman" w:cs="Times New Roman"/>
          <w:b/>
          <w:bCs/>
          <w:szCs w:val="24"/>
        </w:rPr>
        <w:t xml:space="preserve">Существующее и перспективное потребление тепловой энергии </w:t>
      </w:r>
    </w:p>
    <w:tbl>
      <w:tblPr>
        <w:tblW w:w="5000" w:type="pct"/>
        <w:tblLook w:val="04A0" w:firstRow="1" w:lastRow="0" w:firstColumn="1" w:lastColumn="0" w:noHBand="0" w:noVBand="1"/>
      </w:tblPr>
      <w:tblGrid>
        <w:gridCol w:w="631"/>
        <w:gridCol w:w="1899"/>
        <w:gridCol w:w="1953"/>
        <w:gridCol w:w="1408"/>
        <w:gridCol w:w="2130"/>
        <w:gridCol w:w="1679"/>
        <w:gridCol w:w="1208"/>
        <w:gridCol w:w="1690"/>
        <w:gridCol w:w="1679"/>
      </w:tblGrid>
      <w:tr w:rsidR="00EE0548" w:rsidRPr="005F6105" w:rsidTr="00EE0548">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 п/п</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Наименование источника</w:t>
            </w:r>
          </w:p>
        </w:tc>
        <w:tc>
          <w:tcPr>
            <w:tcW w:w="6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Установленная тепловая мощность, Гкал/ч</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Потери  мощности в тепловых сетях, Гкал/ч</w:t>
            </w: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Присоединенная тепловая нагрузка (мощность), Гкал/ч</w:t>
            </w:r>
          </w:p>
        </w:tc>
        <w:tc>
          <w:tcPr>
            <w:tcW w:w="588"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Объемы потребления тепловой энергии в год, Гкал</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Потери, Гкал</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Расход на собственные нужды</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Объем потребления тепловой энергии в год, Гкал</w:t>
            </w:r>
          </w:p>
        </w:tc>
      </w:tr>
      <w:tr w:rsidR="00EE0548" w:rsidRPr="005F6105" w:rsidTr="00EE0548">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684"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493"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746"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Всего</w:t>
            </w: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592"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EE0548" w:rsidRPr="005F6105" w:rsidRDefault="00EE0548" w:rsidP="00EE0548">
            <w:pPr>
              <w:pStyle w:val="1fffb"/>
            </w:pPr>
          </w:p>
        </w:tc>
      </w:tr>
      <w:tr w:rsidR="00EE0548" w:rsidRPr="005F6105" w:rsidTr="00EE0548">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2021</w:t>
            </w:r>
          </w:p>
        </w:tc>
        <w:tc>
          <w:tcPr>
            <w:tcW w:w="588"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423"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592"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r>
      <w:tr w:rsidR="00EE0548" w:rsidRPr="005F6105" w:rsidTr="00EE0548">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w:t>
            </w:r>
          </w:p>
        </w:tc>
        <w:tc>
          <w:tcPr>
            <w:tcW w:w="665"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1,08</w:t>
            </w:r>
          </w:p>
        </w:tc>
        <w:tc>
          <w:tcPr>
            <w:tcW w:w="49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0,11</w:t>
            </w:r>
          </w:p>
        </w:tc>
        <w:tc>
          <w:tcPr>
            <w:tcW w:w="746"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0,55</w:t>
            </w:r>
          </w:p>
        </w:tc>
        <w:tc>
          <w:tcPr>
            <w:tcW w:w="588"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1646,82</w:t>
            </w:r>
          </w:p>
        </w:tc>
        <w:tc>
          <w:tcPr>
            <w:tcW w:w="42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329,36</w:t>
            </w:r>
          </w:p>
        </w:tc>
        <w:tc>
          <w:tcPr>
            <w:tcW w:w="592"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30,00</w:t>
            </w:r>
          </w:p>
        </w:tc>
        <w:tc>
          <w:tcPr>
            <w:tcW w:w="588"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2006,18</w:t>
            </w:r>
          </w:p>
        </w:tc>
      </w:tr>
      <w:tr w:rsidR="00EE0548" w:rsidRPr="005F6105" w:rsidTr="00EE0548">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2022-2026 годы</w:t>
            </w:r>
          </w:p>
        </w:tc>
        <w:tc>
          <w:tcPr>
            <w:tcW w:w="588"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423"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592"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r>
      <w:tr w:rsidR="00EE0548" w:rsidRPr="005F6105" w:rsidTr="00EE0548">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w:t>
            </w:r>
          </w:p>
        </w:tc>
        <w:tc>
          <w:tcPr>
            <w:tcW w:w="665"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1,08</w:t>
            </w:r>
          </w:p>
        </w:tc>
        <w:tc>
          <w:tcPr>
            <w:tcW w:w="49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0,10</w:t>
            </w:r>
          </w:p>
        </w:tc>
        <w:tc>
          <w:tcPr>
            <w:tcW w:w="746"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0,60</w:t>
            </w:r>
          </w:p>
        </w:tc>
        <w:tc>
          <w:tcPr>
            <w:tcW w:w="588"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1811,50</w:t>
            </w:r>
          </w:p>
        </w:tc>
        <w:tc>
          <w:tcPr>
            <w:tcW w:w="42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312,90</w:t>
            </w:r>
          </w:p>
        </w:tc>
        <w:tc>
          <w:tcPr>
            <w:tcW w:w="592"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30,00</w:t>
            </w:r>
          </w:p>
        </w:tc>
        <w:tc>
          <w:tcPr>
            <w:tcW w:w="588"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2154,39</w:t>
            </w:r>
          </w:p>
        </w:tc>
      </w:tr>
      <w:tr w:rsidR="00EE0548" w:rsidRPr="005F6105" w:rsidTr="00EE0548">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2027-2031 годы</w:t>
            </w:r>
          </w:p>
        </w:tc>
        <w:tc>
          <w:tcPr>
            <w:tcW w:w="588"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423"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592"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r>
      <w:tr w:rsidR="00EE0548" w:rsidRPr="005F6105" w:rsidTr="00EE0548">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w:t>
            </w:r>
          </w:p>
        </w:tc>
        <w:tc>
          <w:tcPr>
            <w:tcW w:w="665"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1,08</w:t>
            </w:r>
          </w:p>
        </w:tc>
        <w:tc>
          <w:tcPr>
            <w:tcW w:w="49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0,10</w:t>
            </w:r>
          </w:p>
        </w:tc>
        <w:tc>
          <w:tcPr>
            <w:tcW w:w="746"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0,66</w:t>
            </w:r>
          </w:p>
        </w:tc>
        <w:tc>
          <w:tcPr>
            <w:tcW w:w="588"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1992,65</w:t>
            </w:r>
          </w:p>
        </w:tc>
        <w:tc>
          <w:tcPr>
            <w:tcW w:w="42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297,25</w:t>
            </w:r>
          </w:p>
        </w:tc>
        <w:tc>
          <w:tcPr>
            <w:tcW w:w="592"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30,00</w:t>
            </w:r>
          </w:p>
        </w:tc>
        <w:tc>
          <w:tcPr>
            <w:tcW w:w="588"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2319,90</w:t>
            </w:r>
          </w:p>
        </w:tc>
      </w:tr>
      <w:tr w:rsidR="00EE0548" w:rsidRPr="005F6105" w:rsidTr="00EE0548">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2032-2034 годы</w:t>
            </w:r>
          </w:p>
        </w:tc>
        <w:tc>
          <w:tcPr>
            <w:tcW w:w="588"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423"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592"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c>
          <w:tcPr>
            <w:tcW w:w="588" w:type="pct"/>
            <w:tcBorders>
              <w:top w:val="nil"/>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p>
        </w:tc>
      </w:tr>
      <w:tr w:rsidR="00EE0548" w:rsidRPr="005F6105" w:rsidTr="00EE0548">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w:t>
            </w:r>
          </w:p>
        </w:tc>
        <w:tc>
          <w:tcPr>
            <w:tcW w:w="665"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1,08</w:t>
            </w:r>
          </w:p>
        </w:tc>
        <w:tc>
          <w:tcPr>
            <w:tcW w:w="49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0,09</w:t>
            </w:r>
          </w:p>
        </w:tc>
        <w:tc>
          <w:tcPr>
            <w:tcW w:w="746"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0,73</w:t>
            </w:r>
          </w:p>
        </w:tc>
        <w:tc>
          <w:tcPr>
            <w:tcW w:w="588"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2191,92</w:t>
            </w:r>
          </w:p>
        </w:tc>
        <w:tc>
          <w:tcPr>
            <w:tcW w:w="423"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282,39</w:t>
            </w:r>
          </w:p>
        </w:tc>
        <w:tc>
          <w:tcPr>
            <w:tcW w:w="592"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30,00</w:t>
            </w:r>
          </w:p>
        </w:tc>
        <w:tc>
          <w:tcPr>
            <w:tcW w:w="588"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2504,30</w:t>
            </w:r>
          </w:p>
        </w:tc>
      </w:tr>
    </w:tbl>
    <w:p w:rsidR="00EE0548" w:rsidRPr="005F6105" w:rsidRDefault="00EE0548" w:rsidP="00EE0548">
      <w:pPr>
        <w:spacing w:after="0"/>
        <w:rPr>
          <w:rFonts w:ascii="Times New Roman" w:eastAsia="Calibri" w:hAnsi="Times New Roman" w:cs="Times New Roman"/>
          <w:bCs/>
          <w:szCs w:val="24"/>
        </w:rPr>
      </w:pPr>
    </w:p>
    <w:p w:rsidR="00EE0548" w:rsidRPr="005F6105" w:rsidRDefault="00EE0548" w:rsidP="00EE0548">
      <w:pPr>
        <w:rPr>
          <w:rFonts w:ascii="Times New Roman" w:eastAsia="Calibri" w:hAnsi="Times New Roman" w:cs="Times New Roman"/>
        </w:rPr>
        <w:sectPr w:rsidR="00EE0548" w:rsidRPr="005F6105" w:rsidSect="00EE0548">
          <w:pgSz w:w="16838" w:h="11906" w:orient="landscape"/>
          <w:pgMar w:top="1134" w:right="850" w:bottom="1134" w:left="1701" w:header="851" w:footer="851" w:gutter="0"/>
          <w:cols w:space="708"/>
          <w:docGrid w:linePitch="360"/>
        </w:sectPr>
      </w:pPr>
    </w:p>
    <w:p w:rsidR="00EE0548" w:rsidRPr="005F6105" w:rsidRDefault="00EE0548" w:rsidP="00EE0548">
      <w:pPr>
        <w:pStyle w:val="19"/>
      </w:pPr>
      <w:bookmarkStart w:id="352" w:name="_Toc521411572"/>
      <w:bookmarkStart w:id="353" w:name="_Toc9154863"/>
      <w:bookmarkStart w:id="354" w:name="_Toc84971009"/>
      <w:bookmarkStart w:id="355" w:name="_Toc84978998"/>
      <w:bookmarkEnd w:id="347"/>
      <w:r w:rsidRPr="005F6105">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2"/>
      <w:bookmarkEnd w:id="353"/>
      <w:bookmarkEnd w:id="354"/>
      <w:bookmarkEnd w:id="355"/>
    </w:p>
    <w:p w:rsidR="00EE0548" w:rsidRPr="005F6105" w:rsidRDefault="00EE0548" w:rsidP="00EE0548">
      <w:pPr>
        <w:spacing w:after="0" w:line="360" w:lineRule="auto"/>
        <w:ind w:firstLine="709"/>
        <w:rPr>
          <w:rFonts w:ascii="Times New Roman" w:eastAsia="Calibri" w:hAnsi="Times New Roman" w:cs="Times New Roman"/>
          <w:szCs w:val="24"/>
        </w:rPr>
      </w:pPr>
    </w:p>
    <w:p w:rsidR="00EE0548" w:rsidRPr="005F6105" w:rsidRDefault="00EE0548" w:rsidP="00EE0548">
      <w:pPr>
        <w:pStyle w:val="11ff3"/>
        <w:rPr>
          <w:color w:val="auto"/>
        </w:rPr>
      </w:pPr>
      <w:r w:rsidRPr="005F6105">
        <w:rPr>
          <w:color w:val="auto"/>
        </w:rPr>
        <w:t>В соответствии с п. 2 ч. 1 ПП РФ от 03.04.2021 №405 «О внесении изменений в некоторые акты Правительства Российской Федерации»:</w:t>
      </w:r>
    </w:p>
    <w:p w:rsidR="00EE0548" w:rsidRPr="005F6105" w:rsidRDefault="00EE0548" w:rsidP="00EE0548">
      <w:pPr>
        <w:pStyle w:val="11ff3"/>
        <w:rPr>
          <w:color w:val="auto"/>
        </w:rPr>
      </w:pPr>
      <w:r w:rsidRPr="005F6105">
        <w:rPr>
          <w:color w:val="auto"/>
        </w:rPr>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rsidR="00EE0548" w:rsidRPr="005F6105" w:rsidRDefault="00EE0548" w:rsidP="00EE0548">
      <w:pPr>
        <w:pStyle w:val="11ff3"/>
        <w:rPr>
          <w:color w:val="auto"/>
        </w:rPr>
      </w:pPr>
      <w:r w:rsidRPr="005F6105">
        <w:rPr>
          <w:color w:val="auto"/>
        </w:rPr>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rsidR="00EE0548" w:rsidRPr="005F6105" w:rsidRDefault="00EE0548" w:rsidP="00EE0548">
      <w:pPr>
        <w:pStyle w:val="11ff3"/>
        <w:rPr>
          <w:color w:val="auto"/>
        </w:rPr>
      </w:pPr>
      <w:r w:rsidRPr="005F6105">
        <w:rPr>
          <w:color w:val="auto"/>
        </w:rPr>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EE0548" w:rsidRPr="005F6105" w:rsidRDefault="00EE0548" w:rsidP="00EE0548">
      <w:pPr>
        <w:pStyle w:val="11ff3"/>
        <w:rPr>
          <w:color w:val="auto"/>
        </w:rPr>
      </w:pPr>
      <w:r w:rsidRPr="005F6105">
        <w:rPr>
          <w:color w:val="auto"/>
        </w:rPr>
        <w:t xml:space="preserve">К услугам ЖКХ, предоставляемым в поселении, относится водоснабжение, водоотведение населения и вывоз мусора. Теплоснабжение осуществляется МУСХП «Центральное» </w:t>
      </w:r>
    </w:p>
    <w:p w:rsidR="00EE0548" w:rsidRPr="005F6105" w:rsidRDefault="00EE0548" w:rsidP="00EE0548">
      <w:pPr>
        <w:pStyle w:val="11ff3"/>
        <w:rPr>
          <w:color w:val="auto"/>
        </w:rPr>
      </w:pPr>
      <w:r w:rsidRPr="005F6105">
        <w:rPr>
          <w:color w:val="auto"/>
        </w:rPr>
        <w:t>Прогнозы</w:t>
      </w:r>
      <w:r w:rsidRPr="005F6105">
        <w:rPr>
          <w:color w:val="auto"/>
          <w:spacing w:val="1"/>
        </w:rPr>
        <w:t xml:space="preserve"> </w:t>
      </w:r>
      <w:r w:rsidRPr="005F6105">
        <w:rPr>
          <w:color w:val="auto"/>
        </w:rPr>
        <w:t>объемов</w:t>
      </w:r>
      <w:r w:rsidRPr="005F6105">
        <w:rPr>
          <w:color w:val="auto"/>
          <w:spacing w:val="1"/>
        </w:rPr>
        <w:t xml:space="preserve"> </w:t>
      </w:r>
      <w:r w:rsidRPr="005F6105">
        <w:rPr>
          <w:color w:val="auto"/>
        </w:rPr>
        <w:t>жилищного</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общественного</w:t>
      </w:r>
      <w:r w:rsidRPr="005F6105">
        <w:rPr>
          <w:color w:val="auto"/>
          <w:spacing w:val="1"/>
        </w:rPr>
        <w:t xml:space="preserve"> </w:t>
      </w:r>
      <w:r w:rsidRPr="005F6105">
        <w:rPr>
          <w:color w:val="auto"/>
        </w:rPr>
        <w:t>строительства</w:t>
      </w:r>
      <w:r w:rsidRPr="005F6105">
        <w:rPr>
          <w:color w:val="auto"/>
          <w:spacing w:val="1"/>
        </w:rPr>
        <w:t xml:space="preserve"> </w:t>
      </w:r>
      <w:r w:rsidRPr="005F6105">
        <w:rPr>
          <w:color w:val="auto"/>
        </w:rPr>
        <w:t>сформированы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основании</w:t>
      </w:r>
      <w:r w:rsidRPr="005F6105">
        <w:rPr>
          <w:color w:val="auto"/>
          <w:spacing w:val="1"/>
        </w:rPr>
        <w:t xml:space="preserve"> </w:t>
      </w:r>
      <w:r w:rsidRPr="005F6105">
        <w:rPr>
          <w:color w:val="auto"/>
        </w:rPr>
        <w:t>действующего</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территории</w:t>
      </w:r>
      <w:r w:rsidRPr="005F6105">
        <w:rPr>
          <w:color w:val="auto"/>
          <w:spacing w:val="1"/>
        </w:rPr>
        <w:t xml:space="preserve"> </w:t>
      </w:r>
      <w:r w:rsidRPr="005F6105">
        <w:rPr>
          <w:color w:val="auto"/>
        </w:rPr>
        <w:t>Писаревского сельского поселения</w:t>
      </w:r>
      <w:r w:rsidRPr="005F6105">
        <w:rPr>
          <w:color w:val="auto"/>
          <w:spacing w:val="-2"/>
        </w:rPr>
        <w:t xml:space="preserve"> </w:t>
      </w:r>
      <w:r w:rsidRPr="005F6105">
        <w:rPr>
          <w:color w:val="auto"/>
        </w:rPr>
        <w:t>Генерального</w:t>
      </w:r>
      <w:r w:rsidRPr="005F6105">
        <w:rPr>
          <w:color w:val="auto"/>
          <w:spacing w:val="-1"/>
        </w:rPr>
        <w:t xml:space="preserve"> </w:t>
      </w:r>
      <w:r w:rsidRPr="005F6105">
        <w:rPr>
          <w:color w:val="auto"/>
        </w:rPr>
        <w:t>плана.</w:t>
      </w:r>
    </w:p>
    <w:p w:rsidR="00EE0548" w:rsidRPr="005F6105" w:rsidRDefault="00EE0548" w:rsidP="00EE0548">
      <w:pPr>
        <w:pStyle w:val="11ff3"/>
        <w:rPr>
          <w:color w:val="auto"/>
        </w:rPr>
      </w:pPr>
      <w:r w:rsidRPr="005F6105">
        <w:rPr>
          <w:color w:val="auto"/>
        </w:rPr>
        <w:t>Развитие муниципального образования планируется, прежде всего за счет</w:t>
      </w:r>
      <w:r w:rsidRPr="005F6105">
        <w:rPr>
          <w:color w:val="auto"/>
          <w:spacing w:val="1"/>
        </w:rPr>
        <w:t xml:space="preserve"> </w:t>
      </w:r>
      <w:r w:rsidRPr="005F6105">
        <w:rPr>
          <w:color w:val="auto"/>
        </w:rPr>
        <w:t>строительства</w:t>
      </w:r>
      <w:r w:rsidRPr="005F6105">
        <w:rPr>
          <w:color w:val="auto"/>
          <w:spacing w:val="1"/>
        </w:rPr>
        <w:t xml:space="preserve"> </w:t>
      </w:r>
      <w:r w:rsidRPr="005F6105">
        <w:rPr>
          <w:color w:val="auto"/>
        </w:rPr>
        <w:t>новых</w:t>
      </w:r>
      <w:r w:rsidRPr="005F6105">
        <w:rPr>
          <w:color w:val="auto"/>
          <w:spacing w:val="1"/>
        </w:rPr>
        <w:t xml:space="preserve"> </w:t>
      </w:r>
      <w:r w:rsidRPr="005F6105">
        <w:rPr>
          <w:color w:val="auto"/>
        </w:rPr>
        <w:t>объектов</w:t>
      </w:r>
      <w:r w:rsidRPr="005F6105">
        <w:rPr>
          <w:color w:val="auto"/>
          <w:spacing w:val="1"/>
        </w:rPr>
        <w:t xml:space="preserve"> </w:t>
      </w:r>
      <w:r w:rsidRPr="005F6105">
        <w:rPr>
          <w:color w:val="auto"/>
        </w:rPr>
        <w:t>жилого</w:t>
      </w:r>
      <w:r w:rsidRPr="005F6105">
        <w:rPr>
          <w:color w:val="auto"/>
          <w:spacing w:val="1"/>
        </w:rPr>
        <w:t xml:space="preserve"> </w:t>
      </w:r>
      <w:r w:rsidRPr="005F6105">
        <w:rPr>
          <w:color w:val="auto"/>
        </w:rPr>
        <w:t>фонда</w:t>
      </w:r>
      <w:r w:rsidRPr="005F6105">
        <w:rPr>
          <w:color w:val="auto"/>
          <w:spacing w:val="1"/>
        </w:rPr>
        <w:t xml:space="preserve"> </w:t>
      </w:r>
      <w:r w:rsidRPr="005F6105">
        <w:rPr>
          <w:color w:val="auto"/>
        </w:rPr>
        <w:t>наряду</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ликвидацией</w:t>
      </w:r>
      <w:r w:rsidRPr="005F6105">
        <w:rPr>
          <w:color w:val="auto"/>
          <w:spacing w:val="1"/>
        </w:rPr>
        <w:t xml:space="preserve"> </w:t>
      </w:r>
      <w:r w:rsidRPr="005F6105">
        <w:rPr>
          <w:color w:val="auto"/>
        </w:rPr>
        <w:t>ветхого</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аварийного.</w:t>
      </w:r>
      <w:r w:rsidRPr="005F6105">
        <w:rPr>
          <w:color w:val="auto"/>
          <w:spacing w:val="1"/>
        </w:rPr>
        <w:t xml:space="preserve"> </w:t>
      </w:r>
      <w:r w:rsidRPr="005F6105">
        <w:rPr>
          <w:color w:val="auto"/>
        </w:rPr>
        <w:t>Значительное изменение</w:t>
      </w:r>
      <w:r w:rsidRPr="005F6105">
        <w:rPr>
          <w:color w:val="auto"/>
          <w:spacing w:val="1"/>
        </w:rPr>
        <w:t xml:space="preserve"> </w:t>
      </w:r>
      <w:r w:rsidRPr="005F6105">
        <w:rPr>
          <w:color w:val="auto"/>
        </w:rPr>
        <w:t>общего</w:t>
      </w:r>
      <w:r w:rsidRPr="005F6105">
        <w:rPr>
          <w:color w:val="auto"/>
          <w:spacing w:val="1"/>
        </w:rPr>
        <w:t xml:space="preserve"> </w:t>
      </w:r>
      <w:r w:rsidRPr="005F6105">
        <w:rPr>
          <w:color w:val="auto"/>
        </w:rPr>
        <w:t>объема</w:t>
      </w:r>
      <w:r w:rsidRPr="005F6105">
        <w:rPr>
          <w:color w:val="auto"/>
          <w:spacing w:val="1"/>
        </w:rPr>
        <w:t xml:space="preserve"> </w:t>
      </w:r>
      <w:r w:rsidRPr="005F6105">
        <w:rPr>
          <w:color w:val="auto"/>
        </w:rPr>
        <w:t>жилого</w:t>
      </w:r>
      <w:r w:rsidRPr="005F6105">
        <w:rPr>
          <w:color w:val="auto"/>
          <w:spacing w:val="1"/>
        </w:rPr>
        <w:t xml:space="preserve"> </w:t>
      </w:r>
      <w:r w:rsidRPr="005F6105">
        <w:rPr>
          <w:color w:val="auto"/>
        </w:rPr>
        <w:t>фонда</w:t>
      </w:r>
      <w:r w:rsidRPr="005F6105">
        <w:rPr>
          <w:color w:val="auto"/>
          <w:spacing w:val="1"/>
        </w:rPr>
        <w:t xml:space="preserve"> </w:t>
      </w:r>
      <w:r w:rsidRPr="005F6105">
        <w:rPr>
          <w:color w:val="auto"/>
        </w:rPr>
        <w:t>на</w:t>
      </w:r>
      <w:r w:rsidRPr="005F6105">
        <w:rPr>
          <w:color w:val="auto"/>
          <w:spacing w:val="66"/>
        </w:rPr>
        <w:t xml:space="preserve"> </w:t>
      </w:r>
      <w:r w:rsidRPr="005F6105">
        <w:rPr>
          <w:color w:val="auto"/>
        </w:rPr>
        <w:t>территории</w:t>
      </w:r>
      <w:r w:rsidRPr="005F6105">
        <w:rPr>
          <w:color w:val="auto"/>
          <w:spacing w:val="66"/>
        </w:rPr>
        <w:t xml:space="preserve"> </w:t>
      </w:r>
      <w:r w:rsidRPr="005F6105">
        <w:rPr>
          <w:color w:val="auto"/>
        </w:rPr>
        <w:t>пос. 4-е отделение Государственной селекционной станции не</w:t>
      </w:r>
      <w:r w:rsidRPr="005F6105">
        <w:rPr>
          <w:color w:val="auto"/>
          <w:spacing w:val="1"/>
        </w:rPr>
        <w:t xml:space="preserve"> </w:t>
      </w:r>
      <w:r w:rsidRPr="005F6105">
        <w:rPr>
          <w:color w:val="auto"/>
        </w:rPr>
        <w:t>предполагается.</w:t>
      </w:r>
      <w:r w:rsidRPr="005F6105">
        <w:rPr>
          <w:color w:val="auto"/>
          <w:spacing w:val="1"/>
        </w:rPr>
        <w:t xml:space="preserve"> </w:t>
      </w:r>
      <w:r w:rsidRPr="005F6105">
        <w:rPr>
          <w:color w:val="auto"/>
        </w:rPr>
        <w:t>Рост</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нагрузки</w:t>
      </w:r>
      <w:r w:rsidRPr="005F6105">
        <w:rPr>
          <w:color w:val="auto"/>
          <w:spacing w:val="1"/>
        </w:rPr>
        <w:t xml:space="preserve"> </w:t>
      </w:r>
      <w:r w:rsidRPr="005F6105">
        <w:rPr>
          <w:color w:val="auto"/>
        </w:rPr>
        <w:t>связан</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подключением</w:t>
      </w:r>
      <w:r w:rsidRPr="005F6105">
        <w:rPr>
          <w:color w:val="auto"/>
          <w:spacing w:val="1"/>
        </w:rPr>
        <w:t xml:space="preserve"> </w:t>
      </w:r>
      <w:r w:rsidRPr="005F6105">
        <w:rPr>
          <w:color w:val="auto"/>
        </w:rPr>
        <w:t>неохваченных услугой централизованного теплоснабжения абонентов.</w:t>
      </w:r>
    </w:p>
    <w:p w:rsidR="00EE0548" w:rsidRPr="005F6105" w:rsidRDefault="00EE0548" w:rsidP="00EE0548">
      <w:pPr>
        <w:rPr>
          <w:rFonts w:ascii="Times New Roman" w:hAnsi="Times New Roman" w:cs="Times New Roman"/>
          <w:b/>
        </w:rPr>
      </w:pPr>
      <w:bookmarkStart w:id="356" w:name="_Toc521411577"/>
      <w:bookmarkStart w:id="357" w:name="_Toc9154864"/>
      <w:bookmarkStart w:id="358" w:name="_Toc84971010"/>
      <w:bookmarkStart w:id="359" w:name="_Toc84978999"/>
    </w:p>
    <w:p w:rsidR="00EE0548" w:rsidRPr="005F6105" w:rsidRDefault="00EE0548" w:rsidP="00EE0548">
      <w:pPr>
        <w:pStyle w:val="19"/>
      </w:pPr>
      <w:r w:rsidRPr="005F6105">
        <w:t xml:space="preserve">Прогнозы перспективных удельных расходов тепловой энергии на отопление, вентиляцию и горячее водоснабжение, согласованных с требованиями к </w:t>
      </w:r>
      <w:r w:rsidRPr="005F6105">
        <w:lastRenderedPageBreak/>
        <w:t>энергетической эффективности объектов теплопотребления, устанавливаемых в соответствии с законодательством Российской Федерации</w:t>
      </w:r>
      <w:bookmarkEnd w:id="356"/>
      <w:bookmarkEnd w:id="357"/>
      <w:bookmarkEnd w:id="358"/>
      <w:bookmarkEnd w:id="359"/>
    </w:p>
    <w:p w:rsidR="00EE0548" w:rsidRPr="005F6105" w:rsidRDefault="00EE0548" w:rsidP="00EE0548">
      <w:pPr>
        <w:spacing w:after="120"/>
        <w:rPr>
          <w:rFonts w:ascii="Times New Roman" w:eastAsia="Calibri" w:hAnsi="Times New Roman" w:cs="Times New Roman"/>
          <w:szCs w:val="24"/>
        </w:rPr>
      </w:pPr>
    </w:p>
    <w:p w:rsidR="00EE0548" w:rsidRPr="005F6105" w:rsidRDefault="00EE0548" w:rsidP="00EE0548">
      <w:pPr>
        <w:pStyle w:val="11ff3"/>
        <w:rPr>
          <w:color w:val="auto"/>
        </w:rPr>
      </w:pPr>
      <w:r w:rsidRPr="005F6105">
        <w:rPr>
          <w:color w:val="auto"/>
        </w:rPr>
        <w:t>Удельные показатели теплопотребления перспективного строительства рассчитываются исходя из:</w:t>
      </w:r>
    </w:p>
    <w:p w:rsidR="00EE0548" w:rsidRPr="005F6105" w:rsidRDefault="00EE0548" w:rsidP="00EE0548">
      <w:pPr>
        <w:pStyle w:val="113"/>
      </w:pPr>
      <w:r w:rsidRPr="005F6105">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EE0548" w:rsidRPr="005F6105" w:rsidRDefault="00EE0548" w:rsidP="00EE0548">
      <w:pPr>
        <w:pStyle w:val="113"/>
      </w:pPr>
      <w:r w:rsidRPr="005F6105">
        <w:t>удельных показателей теплопотребления зданий перспективного строительства в период 2022-2034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EE0548" w:rsidRPr="005F6105" w:rsidRDefault="00EE0548" w:rsidP="00EE0548">
      <w:pPr>
        <w:pStyle w:val="113"/>
      </w:pPr>
      <w:r w:rsidRPr="005F6105">
        <w:t>ГОСТ Р 54954-2012 Оценка соответствия. Экологические требования к объектам недвижимости;</w:t>
      </w:r>
    </w:p>
    <w:p w:rsidR="00EE0548" w:rsidRPr="005F6105" w:rsidRDefault="00EE0548" w:rsidP="00EE0548">
      <w:pPr>
        <w:pStyle w:val="113"/>
      </w:pPr>
      <w:r w:rsidRPr="005F6105">
        <w:t>СП 131.13330.2012 Строительная климатология;</w:t>
      </w:r>
    </w:p>
    <w:p w:rsidR="00EE0548" w:rsidRPr="005F6105" w:rsidRDefault="00EE0548" w:rsidP="00EE0548">
      <w:pPr>
        <w:pStyle w:val="113"/>
      </w:pPr>
      <w:r w:rsidRPr="005F6105">
        <w:t>СП 42.13330.2011 Градостроительство. Планировка и застройка городских и сельских поселений.</w:t>
      </w:r>
    </w:p>
    <w:p w:rsidR="00EE0548" w:rsidRPr="005F6105" w:rsidRDefault="00EE0548" w:rsidP="00EE0548">
      <w:pPr>
        <w:pStyle w:val="11ff3"/>
        <w:rPr>
          <w:color w:val="auto"/>
        </w:rPr>
      </w:pPr>
      <w:r w:rsidRPr="005F6105">
        <w:rPr>
          <w:color w:val="auto"/>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rsidR="00EE0548" w:rsidRPr="005F6105" w:rsidRDefault="00EE0548" w:rsidP="00EE0548">
      <w:pPr>
        <w:pStyle w:val="11ff3"/>
        <w:rPr>
          <w:b/>
          <w:color w:val="auto"/>
        </w:rPr>
      </w:pPr>
      <w:bookmarkStart w:id="360" w:name="_Toc527946773"/>
      <w:r w:rsidRPr="005F6105">
        <w:rPr>
          <w:b/>
          <w:color w:val="auto"/>
        </w:rPr>
        <w:t>Таблица 2.3.1 – Параметры климата, принятые при разработке удельных показателей</w:t>
      </w:r>
      <w:bookmarkEnd w:id="3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4901"/>
        <w:gridCol w:w="1113"/>
        <w:gridCol w:w="1547"/>
        <w:gridCol w:w="1437"/>
      </w:tblGrid>
      <w:tr w:rsidR="00EE0548" w:rsidRPr="005F6105" w:rsidTr="00EE0548">
        <w:trPr>
          <w:cantSplit/>
          <w:trHeight w:val="57"/>
          <w:tblHeader/>
        </w:trPr>
        <w:tc>
          <w:tcPr>
            <w:tcW w:w="212" w:type="pct"/>
            <w:shd w:val="clear" w:color="auto" w:fill="D9D9D9" w:themeFill="background1" w:themeFillShade="D9"/>
            <w:vAlign w:val="center"/>
          </w:tcPr>
          <w:p w:rsidR="00EE0548" w:rsidRPr="005F6105" w:rsidRDefault="00EE0548" w:rsidP="00EE0548">
            <w:pPr>
              <w:pStyle w:val="1fffb"/>
              <w:rPr>
                <w:rFonts w:cs="Times New Roman"/>
              </w:rPr>
            </w:pPr>
          </w:p>
        </w:tc>
        <w:tc>
          <w:tcPr>
            <w:tcW w:w="2648"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Наименование показателя, здания</w:t>
            </w:r>
          </w:p>
        </w:tc>
        <w:tc>
          <w:tcPr>
            <w:tcW w:w="581"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Единицы измерения</w:t>
            </w:r>
          </w:p>
        </w:tc>
        <w:tc>
          <w:tcPr>
            <w:tcW w:w="808"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Существующая застройка</w:t>
            </w:r>
          </w:p>
        </w:tc>
        <w:tc>
          <w:tcPr>
            <w:tcW w:w="751" w:type="pct"/>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Новое строительство</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r w:rsidRPr="005F6105">
              <w:rPr>
                <w:rFonts w:cs="Times New Roman"/>
              </w:rPr>
              <w:t>1</w:t>
            </w: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Жилые здания, гостиницы общежития</w:t>
            </w:r>
          </w:p>
        </w:tc>
        <w:tc>
          <w:tcPr>
            <w:tcW w:w="581" w:type="pct"/>
            <w:shd w:val="clear" w:color="auto" w:fill="auto"/>
            <w:vAlign w:val="center"/>
          </w:tcPr>
          <w:p w:rsidR="00EE0548" w:rsidRPr="005F6105" w:rsidRDefault="00EE0548" w:rsidP="00EE0548">
            <w:pPr>
              <w:pStyle w:val="1fffb"/>
              <w:rPr>
                <w:rFonts w:cs="Times New Roman"/>
              </w:rPr>
            </w:pPr>
          </w:p>
        </w:tc>
        <w:tc>
          <w:tcPr>
            <w:tcW w:w="808" w:type="pct"/>
            <w:shd w:val="clear" w:color="auto" w:fill="auto"/>
            <w:vAlign w:val="center"/>
          </w:tcPr>
          <w:p w:rsidR="00EE0548" w:rsidRPr="005F6105" w:rsidRDefault="00EE0548" w:rsidP="00EE0548">
            <w:pPr>
              <w:pStyle w:val="1fffb"/>
              <w:rPr>
                <w:rFonts w:cs="Times New Roman"/>
              </w:rPr>
            </w:pPr>
          </w:p>
        </w:tc>
        <w:tc>
          <w:tcPr>
            <w:tcW w:w="751" w:type="pct"/>
            <w:shd w:val="clear" w:color="auto" w:fill="auto"/>
            <w:vAlign w:val="center"/>
          </w:tcPr>
          <w:p w:rsidR="00EE0548" w:rsidRPr="005F6105" w:rsidRDefault="00EE0548" w:rsidP="00EE0548">
            <w:pPr>
              <w:pStyle w:val="1fffb"/>
              <w:rPr>
                <w:rFonts w:cs="Times New Roman"/>
              </w:rPr>
            </w:pP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18</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18</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-6,5</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-6,5</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Продолжительность отопительного режима</w:t>
            </w:r>
          </w:p>
        </w:tc>
        <w:tc>
          <w:tcPr>
            <w:tcW w:w="581" w:type="pct"/>
            <w:shd w:val="clear" w:color="auto" w:fill="auto"/>
            <w:vAlign w:val="center"/>
          </w:tcPr>
          <w:p w:rsidR="00EE0548" w:rsidRPr="005F6105" w:rsidRDefault="00EE0548" w:rsidP="00EE0548">
            <w:pPr>
              <w:pStyle w:val="1fffb"/>
              <w:rPr>
                <w:rFonts w:cs="Times New Roman"/>
              </w:rPr>
            </w:pPr>
            <w:r w:rsidRPr="005F6105">
              <w:rPr>
                <w:rFonts w:cs="Times New Roman"/>
              </w:rPr>
              <w:t>сут.</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212</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212</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r w:rsidRPr="005F6105">
              <w:rPr>
                <w:rFonts w:cs="Times New Roman"/>
              </w:rPr>
              <w:t>2</w:t>
            </w: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Общественные, кроме перечисленных в графе 3, 4 и 5</w:t>
            </w:r>
          </w:p>
        </w:tc>
        <w:tc>
          <w:tcPr>
            <w:tcW w:w="581" w:type="pct"/>
            <w:shd w:val="clear" w:color="auto" w:fill="auto"/>
            <w:vAlign w:val="center"/>
          </w:tcPr>
          <w:p w:rsidR="00EE0548" w:rsidRPr="005F6105" w:rsidRDefault="00EE0548" w:rsidP="00EE0548">
            <w:pPr>
              <w:pStyle w:val="1fffb"/>
              <w:rPr>
                <w:rFonts w:cs="Times New Roman"/>
              </w:rPr>
            </w:pPr>
          </w:p>
        </w:tc>
        <w:tc>
          <w:tcPr>
            <w:tcW w:w="808" w:type="pct"/>
            <w:shd w:val="clear" w:color="auto" w:fill="auto"/>
            <w:vAlign w:val="center"/>
          </w:tcPr>
          <w:p w:rsidR="00EE0548" w:rsidRPr="005F6105" w:rsidRDefault="00EE0548" w:rsidP="00EE0548">
            <w:pPr>
              <w:pStyle w:val="1fffb"/>
              <w:rPr>
                <w:rFonts w:cs="Times New Roman"/>
              </w:rPr>
            </w:pPr>
          </w:p>
        </w:tc>
        <w:tc>
          <w:tcPr>
            <w:tcW w:w="751" w:type="pct"/>
            <w:shd w:val="clear" w:color="auto" w:fill="auto"/>
            <w:vAlign w:val="center"/>
          </w:tcPr>
          <w:p w:rsidR="00EE0548" w:rsidRPr="005F6105" w:rsidRDefault="00EE0548" w:rsidP="00EE0548">
            <w:pPr>
              <w:pStyle w:val="1fffb"/>
              <w:rPr>
                <w:rFonts w:cs="Times New Roman"/>
              </w:rPr>
            </w:pP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18</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18</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-6,5</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-6,5</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r w:rsidRPr="005F6105">
              <w:rPr>
                <w:rFonts w:cs="Times New Roman"/>
              </w:rPr>
              <w:t>3</w:t>
            </w: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Школы общеобразовательные</w:t>
            </w:r>
          </w:p>
        </w:tc>
        <w:tc>
          <w:tcPr>
            <w:tcW w:w="581" w:type="pct"/>
            <w:shd w:val="clear" w:color="auto" w:fill="auto"/>
            <w:vAlign w:val="center"/>
          </w:tcPr>
          <w:p w:rsidR="00EE0548" w:rsidRPr="005F6105" w:rsidRDefault="00EE0548" w:rsidP="00EE0548">
            <w:pPr>
              <w:pStyle w:val="1fffb"/>
              <w:rPr>
                <w:rFonts w:cs="Times New Roman"/>
              </w:rPr>
            </w:pPr>
          </w:p>
        </w:tc>
        <w:tc>
          <w:tcPr>
            <w:tcW w:w="808" w:type="pct"/>
            <w:shd w:val="clear" w:color="auto" w:fill="auto"/>
            <w:vAlign w:val="center"/>
          </w:tcPr>
          <w:p w:rsidR="00EE0548" w:rsidRPr="005F6105" w:rsidRDefault="00EE0548" w:rsidP="00EE0548">
            <w:pPr>
              <w:pStyle w:val="1fffb"/>
              <w:rPr>
                <w:rFonts w:cs="Times New Roman"/>
              </w:rPr>
            </w:pPr>
          </w:p>
        </w:tc>
        <w:tc>
          <w:tcPr>
            <w:tcW w:w="751" w:type="pct"/>
            <w:shd w:val="clear" w:color="auto" w:fill="auto"/>
            <w:vAlign w:val="center"/>
          </w:tcPr>
          <w:p w:rsidR="00EE0548" w:rsidRPr="005F6105" w:rsidRDefault="00EE0548" w:rsidP="00EE0548">
            <w:pPr>
              <w:pStyle w:val="1fffb"/>
              <w:rPr>
                <w:rFonts w:cs="Times New Roman"/>
              </w:rPr>
            </w:pP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20</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20</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-6,5</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-6,5</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r w:rsidRPr="005F6105">
              <w:rPr>
                <w:rFonts w:cs="Times New Roman"/>
              </w:rPr>
              <w:t>4</w:t>
            </w: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Поликлиники и лечебные учреждения, дома-интернаты</w:t>
            </w:r>
          </w:p>
        </w:tc>
        <w:tc>
          <w:tcPr>
            <w:tcW w:w="581" w:type="pct"/>
            <w:shd w:val="clear" w:color="auto" w:fill="auto"/>
            <w:vAlign w:val="center"/>
          </w:tcPr>
          <w:p w:rsidR="00EE0548" w:rsidRPr="005F6105" w:rsidRDefault="00EE0548" w:rsidP="00EE0548">
            <w:pPr>
              <w:pStyle w:val="1fffb"/>
              <w:rPr>
                <w:rFonts w:cs="Times New Roman"/>
              </w:rPr>
            </w:pPr>
          </w:p>
        </w:tc>
        <w:tc>
          <w:tcPr>
            <w:tcW w:w="808" w:type="pct"/>
            <w:shd w:val="clear" w:color="auto" w:fill="auto"/>
            <w:vAlign w:val="center"/>
          </w:tcPr>
          <w:p w:rsidR="00EE0548" w:rsidRPr="005F6105" w:rsidRDefault="00EE0548" w:rsidP="00EE0548">
            <w:pPr>
              <w:pStyle w:val="1fffb"/>
              <w:rPr>
                <w:rFonts w:cs="Times New Roman"/>
              </w:rPr>
            </w:pPr>
          </w:p>
        </w:tc>
        <w:tc>
          <w:tcPr>
            <w:tcW w:w="751" w:type="pct"/>
            <w:shd w:val="clear" w:color="auto" w:fill="auto"/>
            <w:vAlign w:val="center"/>
          </w:tcPr>
          <w:p w:rsidR="00EE0548" w:rsidRPr="005F6105" w:rsidRDefault="00EE0548" w:rsidP="00EE0548">
            <w:pPr>
              <w:pStyle w:val="1fffb"/>
              <w:rPr>
                <w:rFonts w:cs="Times New Roman"/>
              </w:rPr>
            </w:pP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21</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21</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-6,5</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-6,5</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r w:rsidRPr="005F6105">
              <w:rPr>
                <w:rFonts w:cs="Times New Roman"/>
              </w:rPr>
              <w:t>5</w:t>
            </w: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Дошкольные учреждения</w:t>
            </w:r>
          </w:p>
        </w:tc>
        <w:tc>
          <w:tcPr>
            <w:tcW w:w="581" w:type="pct"/>
            <w:shd w:val="clear" w:color="auto" w:fill="auto"/>
            <w:vAlign w:val="center"/>
          </w:tcPr>
          <w:p w:rsidR="00EE0548" w:rsidRPr="005F6105" w:rsidRDefault="00EE0548" w:rsidP="00EE0548">
            <w:pPr>
              <w:pStyle w:val="1fffb"/>
              <w:rPr>
                <w:rFonts w:cs="Times New Roman"/>
              </w:rPr>
            </w:pPr>
          </w:p>
        </w:tc>
        <w:tc>
          <w:tcPr>
            <w:tcW w:w="808" w:type="pct"/>
            <w:shd w:val="clear" w:color="auto" w:fill="auto"/>
            <w:vAlign w:val="center"/>
          </w:tcPr>
          <w:p w:rsidR="00EE0548" w:rsidRPr="005F6105" w:rsidRDefault="00EE0548" w:rsidP="00EE0548">
            <w:pPr>
              <w:pStyle w:val="1fffb"/>
              <w:rPr>
                <w:rFonts w:cs="Times New Roman"/>
              </w:rPr>
            </w:pPr>
          </w:p>
        </w:tc>
        <w:tc>
          <w:tcPr>
            <w:tcW w:w="751" w:type="pct"/>
            <w:shd w:val="clear" w:color="auto" w:fill="auto"/>
            <w:vAlign w:val="center"/>
          </w:tcPr>
          <w:p w:rsidR="00EE0548" w:rsidRPr="005F6105" w:rsidRDefault="00EE0548" w:rsidP="00EE0548">
            <w:pPr>
              <w:pStyle w:val="1fffb"/>
              <w:rPr>
                <w:rFonts w:cs="Times New Roman"/>
              </w:rPr>
            </w:pP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Температура внутреннего воздуха</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22</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22</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-29</w:t>
            </w:r>
          </w:p>
        </w:tc>
      </w:tr>
      <w:tr w:rsidR="00EE0548" w:rsidRPr="005F6105" w:rsidTr="00EE0548">
        <w:trPr>
          <w:cantSplit/>
          <w:trHeight w:val="57"/>
        </w:trPr>
        <w:tc>
          <w:tcPr>
            <w:tcW w:w="212" w:type="pct"/>
            <w:shd w:val="clear" w:color="auto" w:fill="auto"/>
            <w:vAlign w:val="center"/>
          </w:tcPr>
          <w:p w:rsidR="00EE0548" w:rsidRPr="005F6105" w:rsidRDefault="00EE0548" w:rsidP="00EE0548">
            <w:pPr>
              <w:pStyle w:val="1fffb"/>
              <w:rPr>
                <w:rFonts w:cs="Times New Roman"/>
              </w:rPr>
            </w:pPr>
          </w:p>
        </w:tc>
        <w:tc>
          <w:tcPr>
            <w:tcW w:w="2648" w:type="pct"/>
            <w:shd w:val="clear" w:color="auto" w:fill="auto"/>
            <w:vAlign w:val="center"/>
          </w:tcPr>
          <w:p w:rsidR="00EE0548" w:rsidRPr="005F6105" w:rsidRDefault="00EE0548" w:rsidP="00EE0548">
            <w:pPr>
              <w:pStyle w:val="1fffb"/>
              <w:rPr>
                <w:rFonts w:cs="Times New Roman"/>
              </w:rPr>
            </w:pPr>
            <w:r w:rsidRPr="005F6105">
              <w:rPr>
                <w:rFonts w:cs="Times New Roman"/>
              </w:rPr>
              <w:t>Средняя температура наружного воздуха за отопительный период</w:t>
            </w:r>
          </w:p>
        </w:tc>
        <w:tc>
          <w:tcPr>
            <w:tcW w:w="581" w:type="pct"/>
            <w:shd w:val="clear" w:color="auto" w:fill="auto"/>
            <w:vAlign w:val="center"/>
          </w:tcPr>
          <w:p w:rsidR="00EE0548" w:rsidRPr="005F6105" w:rsidRDefault="00EE0548" w:rsidP="00EE0548">
            <w:pPr>
              <w:pStyle w:val="1fffb"/>
              <w:rPr>
                <w:rFonts w:cs="Times New Roman"/>
              </w:rPr>
            </w:pPr>
            <w:r w:rsidRPr="005F6105">
              <w:rPr>
                <w:rFonts w:ascii="Cambria Math" w:hAnsi="Cambria Math" w:cs="Cambria Math"/>
              </w:rPr>
              <w:t>⁰</w:t>
            </w:r>
            <w:r w:rsidRPr="005F6105">
              <w:rPr>
                <w:rFonts w:cs="Times New Roman"/>
              </w:rPr>
              <w:t>С</w:t>
            </w:r>
          </w:p>
        </w:tc>
        <w:tc>
          <w:tcPr>
            <w:tcW w:w="808" w:type="pct"/>
            <w:shd w:val="clear" w:color="auto" w:fill="auto"/>
            <w:vAlign w:val="center"/>
          </w:tcPr>
          <w:p w:rsidR="00EE0548" w:rsidRPr="005F6105" w:rsidRDefault="00EE0548" w:rsidP="00EE0548">
            <w:pPr>
              <w:pStyle w:val="1fffb"/>
              <w:rPr>
                <w:rFonts w:cs="Times New Roman"/>
              </w:rPr>
            </w:pPr>
            <w:r w:rsidRPr="005F6105">
              <w:rPr>
                <w:rFonts w:cs="Times New Roman"/>
              </w:rPr>
              <w:t>-9,2</w:t>
            </w:r>
          </w:p>
        </w:tc>
        <w:tc>
          <w:tcPr>
            <w:tcW w:w="751" w:type="pct"/>
            <w:shd w:val="clear" w:color="auto" w:fill="auto"/>
            <w:vAlign w:val="center"/>
          </w:tcPr>
          <w:p w:rsidR="00EE0548" w:rsidRPr="005F6105" w:rsidRDefault="00EE0548" w:rsidP="00EE0548">
            <w:pPr>
              <w:pStyle w:val="1fffb"/>
              <w:rPr>
                <w:rFonts w:cs="Times New Roman"/>
              </w:rPr>
            </w:pPr>
            <w:r w:rsidRPr="005F6105">
              <w:rPr>
                <w:rFonts w:cs="Times New Roman"/>
              </w:rPr>
              <w:t>-9,2</w:t>
            </w:r>
          </w:p>
        </w:tc>
      </w:tr>
    </w:tbl>
    <w:p w:rsidR="00EE0548" w:rsidRPr="005F6105" w:rsidRDefault="00EE0548" w:rsidP="00EE0548">
      <w:pPr>
        <w:spacing w:after="120"/>
        <w:ind w:firstLine="709"/>
        <w:rPr>
          <w:rFonts w:ascii="Times New Roman" w:eastAsia="Calibri" w:hAnsi="Times New Roman" w:cs="Times New Roman"/>
          <w:szCs w:val="24"/>
        </w:rPr>
      </w:pPr>
    </w:p>
    <w:p w:rsidR="00EE0548" w:rsidRPr="005F6105" w:rsidRDefault="00EE0548" w:rsidP="00463D14">
      <w:pPr>
        <w:pStyle w:val="20"/>
        <w:keepNext w:val="0"/>
        <w:widowControl w:val="0"/>
        <w:numPr>
          <w:ilvl w:val="1"/>
          <w:numId w:val="110"/>
        </w:numPr>
        <w:spacing w:before="240" w:line="240" w:lineRule="auto"/>
        <w:textAlignment w:val="baseline"/>
        <w:rPr>
          <w:rFonts w:cs="Times New Roman"/>
        </w:rPr>
      </w:pPr>
      <w:bookmarkStart w:id="361" w:name="_Toc422400114"/>
      <w:bookmarkStart w:id="362" w:name="_Toc467203441"/>
      <w:bookmarkStart w:id="363" w:name="_Toc519274049"/>
      <w:bookmarkStart w:id="364" w:name="_Toc521411578"/>
      <w:bookmarkStart w:id="365" w:name="_Toc9154865"/>
      <w:bookmarkStart w:id="366" w:name="_Toc84971011"/>
      <w:bookmarkStart w:id="367" w:name="_Toc84979000"/>
      <w:r w:rsidRPr="005F6105">
        <w:rPr>
          <w:rFonts w:cs="Times New Roman"/>
        </w:rPr>
        <w:t>Нормативы потребления тепловой энергии для целей отопления и вентиляции зданий</w:t>
      </w:r>
      <w:bookmarkEnd w:id="361"/>
      <w:bookmarkEnd w:id="362"/>
      <w:bookmarkEnd w:id="363"/>
      <w:bookmarkEnd w:id="364"/>
      <w:bookmarkEnd w:id="365"/>
      <w:bookmarkEnd w:id="366"/>
      <w:bookmarkEnd w:id="367"/>
    </w:p>
    <w:p w:rsidR="00EE0548" w:rsidRPr="005F6105" w:rsidRDefault="00EE0548" w:rsidP="00EE0548">
      <w:pPr>
        <w:pStyle w:val="11ff3"/>
        <w:rPr>
          <w:color w:val="auto"/>
        </w:rPr>
      </w:pPr>
      <w:r w:rsidRPr="005F6105">
        <w:rPr>
          <w:color w:val="auto"/>
        </w:rPr>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bCs/>
        </w:rPr>
        <w:t>Таблица 2.3.1.1</w:t>
      </w:r>
      <w:r w:rsidRPr="005F6105">
        <w:rPr>
          <w:rFonts w:ascii="Times New Roman" w:hAnsi="Times New Roman" w:cs="Times New Roman"/>
          <w:b/>
        </w:rPr>
        <w:t xml:space="preserve"> – </w:t>
      </w:r>
      <w:r w:rsidRPr="005F6105">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Вт/м</w:t>
      </w:r>
      <w:r w:rsidRPr="005F6105">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0"/>
        <w:gridCol w:w="569"/>
        <w:gridCol w:w="571"/>
        <w:gridCol w:w="568"/>
        <w:gridCol w:w="568"/>
        <w:gridCol w:w="564"/>
        <w:gridCol w:w="566"/>
        <w:gridCol w:w="566"/>
        <w:gridCol w:w="564"/>
        <w:gridCol w:w="566"/>
        <w:gridCol w:w="514"/>
        <w:gridCol w:w="609"/>
      </w:tblGrid>
      <w:tr w:rsidR="00EE0548" w:rsidRPr="005F6105" w:rsidTr="00EE0548">
        <w:trPr>
          <w:trHeight w:val="20"/>
          <w:tblHeader/>
        </w:trPr>
        <w:tc>
          <w:tcPr>
            <w:tcW w:w="1669" w:type="pct"/>
            <w:vMerge w:val="restart"/>
            <w:shd w:val="clear" w:color="auto" w:fill="D9D9D9" w:themeFill="background1" w:themeFillShade="D9"/>
          </w:tcPr>
          <w:p w:rsidR="00EE0548" w:rsidRPr="005F6105" w:rsidRDefault="00EE0548" w:rsidP="00EE0548">
            <w:pPr>
              <w:pStyle w:val="1fffb"/>
              <w:rPr>
                <w:rFonts w:cs="Times New Roman"/>
                <w:lang w:val="ru-RU"/>
              </w:rPr>
            </w:pPr>
          </w:p>
          <w:p w:rsidR="00EE0548" w:rsidRPr="005F6105" w:rsidRDefault="00EE0548" w:rsidP="00EE0548">
            <w:pPr>
              <w:pStyle w:val="1fffb"/>
              <w:rPr>
                <w:rFonts w:cs="Times New Roman"/>
              </w:rPr>
            </w:pPr>
            <w:r w:rsidRPr="005F6105">
              <w:rPr>
                <w:rFonts w:cs="Times New Roman"/>
              </w:rPr>
              <w:t>Этажность</w:t>
            </w:r>
            <w:r w:rsidRPr="005F6105">
              <w:rPr>
                <w:rFonts w:cs="Times New Roman"/>
                <w:spacing w:val="-2"/>
              </w:rPr>
              <w:t xml:space="preserve"> </w:t>
            </w:r>
            <w:r w:rsidRPr="005F6105">
              <w:rPr>
                <w:rFonts w:cs="Times New Roman"/>
              </w:rPr>
              <w:t>жилых</w:t>
            </w:r>
            <w:r w:rsidRPr="005F6105">
              <w:rPr>
                <w:rFonts w:cs="Times New Roman"/>
                <w:spacing w:val="-3"/>
              </w:rPr>
              <w:t xml:space="preserve"> </w:t>
            </w:r>
            <w:r w:rsidRPr="005F6105">
              <w:rPr>
                <w:rFonts w:cs="Times New Roman"/>
              </w:rPr>
              <w:t>зданий</w:t>
            </w:r>
          </w:p>
        </w:tc>
        <w:tc>
          <w:tcPr>
            <w:tcW w:w="3331" w:type="pct"/>
            <w:gridSpan w:val="11"/>
            <w:shd w:val="clear" w:color="auto" w:fill="D9D9D9" w:themeFill="background1" w:themeFillShade="D9"/>
          </w:tcPr>
          <w:p w:rsidR="00EE0548" w:rsidRPr="005F6105" w:rsidRDefault="00EE0548" w:rsidP="00EE0548">
            <w:pPr>
              <w:pStyle w:val="1fffb"/>
              <w:rPr>
                <w:rFonts w:cs="Times New Roman"/>
                <w:lang w:val="ru-RU"/>
              </w:rPr>
            </w:pPr>
            <w:r w:rsidRPr="005F6105">
              <w:rPr>
                <w:rFonts w:cs="Times New Roman"/>
                <w:lang w:val="ru-RU"/>
              </w:rPr>
              <w:t>Расчетная</w:t>
            </w:r>
            <w:r w:rsidRPr="005F6105">
              <w:rPr>
                <w:rFonts w:cs="Times New Roman"/>
                <w:spacing w:val="-5"/>
                <w:lang w:val="ru-RU"/>
              </w:rPr>
              <w:t xml:space="preserve"> </w:t>
            </w:r>
            <w:r w:rsidRPr="005F6105">
              <w:rPr>
                <w:rFonts w:cs="Times New Roman"/>
                <w:lang w:val="ru-RU"/>
              </w:rPr>
              <w:t>температура</w:t>
            </w:r>
            <w:r w:rsidRPr="005F6105">
              <w:rPr>
                <w:rFonts w:cs="Times New Roman"/>
                <w:spacing w:val="-3"/>
                <w:lang w:val="ru-RU"/>
              </w:rPr>
              <w:t xml:space="preserve"> </w:t>
            </w:r>
            <w:r w:rsidRPr="005F6105">
              <w:rPr>
                <w:rFonts w:cs="Times New Roman"/>
                <w:lang w:val="ru-RU"/>
              </w:rPr>
              <w:t>наружного</w:t>
            </w:r>
            <w:r w:rsidRPr="005F6105">
              <w:rPr>
                <w:rFonts w:cs="Times New Roman"/>
                <w:spacing w:val="-2"/>
                <w:lang w:val="ru-RU"/>
              </w:rPr>
              <w:t xml:space="preserve"> </w:t>
            </w:r>
            <w:r w:rsidRPr="005F6105">
              <w:rPr>
                <w:rFonts w:cs="Times New Roman"/>
                <w:lang w:val="ru-RU"/>
              </w:rPr>
              <w:t>воздуха</w:t>
            </w:r>
            <w:r w:rsidRPr="005F6105">
              <w:rPr>
                <w:rFonts w:cs="Times New Roman"/>
                <w:spacing w:val="-4"/>
                <w:lang w:val="ru-RU"/>
              </w:rPr>
              <w:t xml:space="preserve"> </w:t>
            </w:r>
            <w:r w:rsidRPr="005F6105">
              <w:rPr>
                <w:rFonts w:cs="Times New Roman"/>
                <w:lang w:val="ru-RU"/>
              </w:rPr>
              <w:t>для</w:t>
            </w:r>
            <w:r w:rsidRPr="005F6105">
              <w:rPr>
                <w:rFonts w:cs="Times New Roman"/>
                <w:spacing w:val="-1"/>
                <w:lang w:val="ru-RU"/>
              </w:rPr>
              <w:t xml:space="preserve"> </w:t>
            </w:r>
            <w:r w:rsidRPr="005F6105">
              <w:rPr>
                <w:rFonts w:cs="Times New Roman"/>
                <w:lang w:val="ru-RU"/>
              </w:rPr>
              <w:t>проектирования</w:t>
            </w:r>
          </w:p>
          <w:p w:rsidR="00EE0548" w:rsidRPr="005F6105" w:rsidRDefault="00EE0548" w:rsidP="00EE0548">
            <w:pPr>
              <w:pStyle w:val="1fffb"/>
              <w:rPr>
                <w:rFonts w:cs="Times New Roman"/>
              </w:rPr>
            </w:pPr>
            <w:r w:rsidRPr="005F6105">
              <w:rPr>
                <w:rFonts w:cs="Times New Roman"/>
              </w:rPr>
              <w:t>отопления,</w:t>
            </w:r>
            <w:r w:rsidRPr="005F6105">
              <w:rPr>
                <w:rFonts w:cs="Times New Roman"/>
                <w:spacing w:val="-2"/>
              </w:rPr>
              <w:t xml:space="preserve"> </w:t>
            </w:r>
            <w:r w:rsidRPr="005F6105">
              <w:rPr>
                <w:rFonts w:cs="Times New Roman"/>
              </w:rPr>
              <w:t>°C</w:t>
            </w:r>
          </w:p>
        </w:tc>
      </w:tr>
      <w:tr w:rsidR="00EE0548" w:rsidRPr="005F6105" w:rsidTr="00EE0548">
        <w:trPr>
          <w:trHeight w:val="20"/>
          <w:tblHeader/>
        </w:trPr>
        <w:tc>
          <w:tcPr>
            <w:tcW w:w="1669" w:type="pct"/>
            <w:vMerge/>
            <w:tcBorders>
              <w:top w:val="nil"/>
            </w:tcBorders>
            <w:shd w:val="clear" w:color="auto" w:fill="D9D9D9" w:themeFill="background1" w:themeFillShade="D9"/>
          </w:tcPr>
          <w:p w:rsidR="00EE0548" w:rsidRPr="005F6105" w:rsidRDefault="00EE0548" w:rsidP="00EE0548">
            <w:pPr>
              <w:pStyle w:val="1fffb"/>
              <w:rPr>
                <w:rFonts w:cs="Times New Roman"/>
                <w:sz w:val="2"/>
                <w:szCs w:val="2"/>
              </w:rPr>
            </w:pPr>
          </w:p>
        </w:tc>
        <w:tc>
          <w:tcPr>
            <w:tcW w:w="304"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-5</w:t>
            </w:r>
          </w:p>
        </w:tc>
        <w:tc>
          <w:tcPr>
            <w:tcW w:w="305"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-10</w:t>
            </w:r>
          </w:p>
        </w:tc>
        <w:tc>
          <w:tcPr>
            <w:tcW w:w="304"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-15</w:t>
            </w:r>
          </w:p>
        </w:tc>
        <w:tc>
          <w:tcPr>
            <w:tcW w:w="304"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-20</w:t>
            </w:r>
          </w:p>
        </w:tc>
        <w:tc>
          <w:tcPr>
            <w:tcW w:w="302"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-25</w:t>
            </w:r>
          </w:p>
        </w:tc>
        <w:tc>
          <w:tcPr>
            <w:tcW w:w="303"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-30</w:t>
            </w:r>
          </w:p>
        </w:tc>
        <w:tc>
          <w:tcPr>
            <w:tcW w:w="303"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-35</w:t>
            </w:r>
          </w:p>
        </w:tc>
        <w:tc>
          <w:tcPr>
            <w:tcW w:w="302"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-40</w:t>
            </w:r>
          </w:p>
        </w:tc>
        <w:tc>
          <w:tcPr>
            <w:tcW w:w="303"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-45</w:t>
            </w:r>
          </w:p>
        </w:tc>
        <w:tc>
          <w:tcPr>
            <w:tcW w:w="275"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-50</w:t>
            </w:r>
          </w:p>
        </w:tc>
        <w:tc>
          <w:tcPr>
            <w:tcW w:w="327" w:type="pct"/>
            <w:shd w:val="clear" w:color="auto" w:fill="D9D9D9" w:themeFill="background1" w:themeFillShade="D9"/>
          </w:tcPr>
          <w:p w:rsidR="00EE0548" w:rsidRPr="005F6105" w:rsidRDefault="00EE0548" w:rsidP="00EE0548">
            <w:pPr>
              <w:pStyle w:val="1fffb"/>
              <w:rPr>
                <w:rFonts w:cs="Times New Roman"/>
              </w:rPr>
            </w:pPr>
            <w:r w:rsidRPr="005F6105">
              <w:rPr>
                <w:rFonts w:cs="Times New Roman"/>
              </w:rPr>
              <w:t>-55</w:t>
            </w:r>
          </w:p>
        </w:tc>
      </w:tr>
      <w:tr w:rsidR="00EE0548" w:rsidRPr="005F6105" w:rsidTr="00EE0548">
        <w:trPr>
          <w:trHeight w:val="20"/>
        </w:trPr>
        <w:tc>
          <w:tcPr>
            <w:tcW w:w="5000" w:type="pct"/>
            <w:gridSpan w:val="12"/>
          </w:tcPr>
          <w:p w:rsidR="00EE0548" w:rsidRPr="005F6105" w:rsidRDefault="00EE0548" w:rsidP="00EE0548">
            <w:pPr>
              <w:pStyle w:val="1fffb"/>
              <w:rPr>
                <w:rFonts w:cs="Times New Roman"/>
                <w:lang w:val="ru-RU"/>
              </w:rPr>
            </w:pPr>
            <w:r w:rsidRPr="005F6105">
              <w:rPr>
                <w:rFonts w:cs="Times New Roman"/>
                <w:lang w:val="ru-RU"/>
              </w:rPr>
              <w:t>Для</w:t>
            </w:r>
            <w:r w:rsidRPr="005F6105">
              <w:rPr>
                <w:rFonts w:cs="Times New Roman"/>
                <w:spacing w:val="-3"/>
                <w:lang w:val="ru-RU"/>
              </w:rPr>
              <w:t xml:space="preserve"> </w:t>
            </w:r>
            <w:r w:rsidRPr="005F6105">
              <w:rPr>
                <w:rFonts w:cs="Times New Roman"/>
                <w:lang w:val="ru-RU"/>
              </w:rPr>
              <w:t>зданий</w:t>
            </w:r>
            <w:r w:rsidRPr="005F6105">
              <w:rPr>
                <w:rFonts w:cs="Times New Roman"/>
                <w:spacing w:val="-2"/>
                <w:lang w:val="ru-RU"/>
              </w:rPr>
              <w:t xml:space="preserve"> </w:t>
            </w:r>
            <w:r w:rsidRPr="005F6105">
              <w:rPr>
                <w:rFonts w:cs="Times New Roman"/>
                <w:lang w:val="ru-RU"/>
              </w:rPr>
              <w:t>строительства</w:t>
            </w:r>
            <w:r w:rsidRPr="005F6105">
              <w:rPr>
                <w:rFonts w:cs="Times New Roman"/>
                <w:spacing w:val="-3"/>
                <w:lang w:val="ru-RU"/>
              </w:rPr>
              <w:t xml:space="preserve"> </w:t>
            </w:r>
            <w:r w:rsidRPr="005F6105">
              <w:rPr>
                <w:rFonts w:cs="Times New Roman"/>
                <w:lang w:val="ru-RU"/>
              </w:rPr>
              <w:t>до 1995</w:t>
            </w:r>
            <w:r w:rsidRPr="005F6105">
              <w:rPr>
                <w:rFonts w:cs="Times New Roman"/>
                <w:spacing w:val="-1"/>
                <w:lang w:val="ru-RU"/>
              </w:rPr>
              <w:t xml:space="preserve"> </w:t>
            </w:r>
            <w:r w:rsidRPr="005F6105">
              <w:rPr>
                <w:rFonts w:cs="Times New Roman"/>
                <w:lang w:val="ru-RU"/>
              </w:rPr>
              <w:t>г.</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1-3-этажные</w:t>
            </w:r>
            <w:r w:rsidRPr="005F6105">
              <w:rPr>
                <w:rFonts w:cs="Times New Roman"/>
                <w:spacing w:val="-4"/>
              </w:rPr>
              <w:t xml:space="preserve"> </w:t>
            </w:r>
            <w:r w:rsidRPr="005F6105">
              <w:rPr>
                <w:rFonts w:cs="Times New Roman"/>
              </w:rPr>
              <w:t>одноквартирные</w:t>
            </w:r>
          </w:p>
          <w:p w:rsidR="00EE0548" w:rsidRPr="005F6105" w:rsidRDefault="00EE0548" w:rsidP="00EE0548">
            <w:pPr>
              <w:pStyle w:val="1fffb"/>
              <w:rPr>
                <w:rFonts w:cs="Times New Roman"/>
              </w:rPr>
            </w:pPr>
            <w:r w:rsidRPr="005F6105">
              <w:rPr>
                <w:rFonts w:cs="Times New Roman"/>
              </w:rPr>
              <w:t>отдельностоящие</w:t>
            </w:r>
          </w:p>
        </w:tc>
        <w:tc>
          <w:tcPr>
            <w:tcW w:w="304" w:type="pct"/>
          </w:tcPr>
          <w:p w:rsidR="00EE0548" w:rsidRPr="005F6105" w:rsidRDefault="00EE0548" w:rsidP="00EE0548">
            <w:pPr>
              <w:pStyle w:val="1fffb"/>
              <w:rPr>
                <w:rFonts w:cs="Times New Roman"/>
              </w:rPr>
            </w:pPr>
            <w:r w:rsidRPr="005F6105">
              <w:rPr>
                <w:rFonts w:cs="Times New Roman"/>
              </w:rPr>
              <w:t>146</w:t>
            </w:r>
          </w:p>
        </w:tc>
        <w:tc>
          <w:tcPr>
            <w:tcW w:w="305" w:type="pct"/>
          </w:tcPr>
          <w:p w:rsidR="00EE0548" w:rsidRPr="005F6105" w:rsidRDefault="00EE0548" w:rsidP="00EE0548">
            <w:pPr>
              <w:pStyle w:val="1fffb"/>
              <w:rPr>
                <w:rFonts w:cs="Times New Roman"/>
              </w:rPr>
            </w:pPr>
            <w:r w:rsidRPr="005F6105">
              <w:rPr>
                <w:rFonts w:cs="Times New Roman"/>
              </w:rPr>
              <w:t>155</w:t>
            </w:r>
          </w:p>
        </w:tc>
        <w:tc>
          <w:tcPr>
            <w:tcW w:w="304" w:type="pct"/>
          </w:tcPr>
          <w:p w:rsidR="00EE0548" w:rsidRPr="005F6105" w:rsidRDefault="00EE0548" w:rsidP="00EE0548">
            <w:pPr>
              <w:pStyle w:val="1fffb"/>
              <w:rPr>
                <w:rFonts w:cs="Times New Roman"/>
              </w:rPr>
            </w:pPr>
            <w:r w:rsidRPr="005F6105">
              <w:rPr>
                <w:rFonts w:cs="Times New Roman"/>
              </w:rPr>
              <w:t>165</w:t>
            </w:r>
          </w:p>
        </w:tc>
        <w:tc>
          <w:tcPr>
            <w:tcW w:w="304" w:type="pct"/>
          </w:tcPr>
          <w:p w:rsidR="00EE0548" w:rsidRPr="005F6105" w:rsidRDefault="00EE0548" w:rsidP="00EE0548">
            <w:pPr>
              <w:pStyle w:val="1fffb"/>
              <w:rPr>
                <w:rFonts w:cs="Times New Roman"/>
              </w:rPr>
            </w:pPr>
            <w:r w:rsidRPr="005F6105">
              <w:rPr>
                <w:rFonts w:cs="Times New Roman"/>
              </w:rPr>
              <w:t>175</w:t>
            </w:r>
          </w:p>
        </w:tc>
        <w:tc>
          <w:tcPr>
            <w:tcW w:w="302" w:type="pct"/>
          </w:tcPr>
          <w:p w:rsidR="00EE0548" w:rsidRPr="005F6105" w:rsidRDefault="00EE0548" w:rsidP="00EE0548">
            <w:pPr>
              <w:pStyle w:val="1fffb"/>
              <w:rPr>
                <w:rFonts w:cs="Times New Roman"/>
              </w:rPr>
            </w:pPr>
            <w:r w:rsidRPr="005F6105">
              <w:rPr>
                <w:rFonts w:cs="Times New Roman"/>
              </w:rPr>
              <w:t>185</w:t>
            </w:r>
          </w:p>
        </w:tc>
        <w:tc>
          <w:tcPr>
            <w:tcW w:w="303" w:type="pct"/>
          </w:tcPr>
          <w:p w:rsidR="00EE0548" w:rsidRPr="005F6105" w:rsidRDefault="00EE0548" w:rsidP="00EE0548">
            <w:pPr>
              <w:pStyle w:val="1fffb"/>
              <w:rPr>
                <w:rFonts w:cs="Times New Roman"/>
              </w:rPr>
            </w:pPr>
            <w:r w:rsidRPr="005F6105">
              <w:rPr>
                <w:rFonts w:cs="Times New Roman"/>
              </w:rPr>
              <w:t>197</w:t>
            </w:r>
          </w:p>
        </w:tc>
        <w:tc>
          <w:tcPr>
            <w:tcW w:w="303" w:type="pct"/>
          </w:tcPr>
          <w:p w:rsidR="00EE0548" w:rsidRPr="005F6105" w:rsidRDefault="00EE0548" w:rsidP="00EE0548">
            <w:pPr>
              <w:pStyle w:val="1fffb"/>
              <w:rPr>
                <w:rFonts w:cs="Times New Roman"/>
              </w:rPr>
            </w:pPr>
            <w:r w:rsidRPr="005F6105">
              <w:rPr>
                <w:rFonts w:cs="Times New Roman"/>
              </w:rPr>
              <w:t>209</w:t>
            </w:r>
          </w:p>
        </w:tc>
        <w:tc>
          <w:tcPr>
            <w:tcW w:w="302" w:type="pct"/>
          </w:tcPr>
          <w:p w:rsidR="00EE0548" w:rsidRPr="005F6105" w:rsidRDefault="00EE0548" w:rsidP="00EE0548">
            <w:pPr>
              <w:pStyle w:val="1fffb"/>
              <w:rPr>
                <w:rFonts w:cs="Times New Roman"/>
              </w:rPr>
            </w:pPr>
            <w:r w:rsidRPr="005F6105">
              <w:rPr>
                <w:rFonts w:cs="Times New Roman"/>
              </w:rPr>
              <w:t>219</w:t>
            </w:r>
          </w:p>
        </w:tc>
        <w:tc>
          <w:tcPr>
            <w:tcW w:w="303" w:type="pct"/>
          </w:tcPr>
          <w:p w:rsidR="00EE0548" w:rsidRPr="005F6105" w:rsidRDefault="00EE0548" w:rsidP="00EE0548">
            <w:pPr>
              <w:pStyle w:val="1fffb"/>
              <w:rPr>
                <w:rFonts w:cs="Times New Roman"/>
              </w:rPr>
            </w:pPr>
            <w:r w:rsidRPr="005F6105">
              <w:rPr>
                <w:rFonts w:cs="Times New Roman"/>
              </w:rPr>
              <w:t>228</w:t>
            </w:r>
          </w:p>
        </w:tc>
        <w:tc>
          <w:tcPr>
            <w:tcW w:w="275" w:type="pct"/>
          </w:tcPr>
          <w:p w:rsidR="00EE0548" w:rsidRPr="005F6105" w:rsidRDefault="00EE0548" w:rsidP="00EE0548">
            <w:pPr>
              <w:pStyle w:val="1fffb"/>
              <w:rPr>
                <w:rFonts w:cs="Times New Roman"/>
              </w:rPr>
            </w:pPr>
            <w:r w:rsidRPr="005F6105">
              <w:rPr>
                <w:rFonts w:cs="Times New Roman"/>
              </w:rPr>
              <w:t>238</w:t>
            </w:r>
          </w:p>
        </w:tc>
        <w:tc>
          <w:tcPr>
            <w:tcW w:w="327" w:type="pct"/>
          </w:tcPr>
          <w:p w:rsidR="00EE0548" w:rsidRPr="005F6105" w:rsidRDefault="00EE0548" w:rsidP="00EE0548">
            <w:pPr>
              <w:pStyle w:val="1fffb"/>
              <w:rPr>
                <w:rFonts w:cs="Times New Roman"/>
              </w:rPr>
            </w:pPr>
            <w:r w:rsidRPr="005F6105">
              <w:rPr>
                <w:rFonts w:cs="Times New Roman"/>
              </w:rPr>
              <w:t>248</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2-3-этажные</w:t>
            </w:r>
            <w:r w:rsidRPr="005F6105">
              <w:rPr>
                <w:rFonts w:cs="Times New Roman"/>
                <w:spacing w:val="-4"/>
              </w:rPr>
              <w:t xml:space="preserve"> </w:t>
            </w:r>
            <w:r w:rsidRPr="005F6105">
              <w:rPr>
                <w:rFonts w:cs="Times New Roman"/>
              </w:rPr>
              <w:t>одноквартирные</w:t>
            </w:r>
          </w:p>
          <w:p w:rsidR="00EE0548" w:rsidRPr="005F6105" w:rsidRDefault="00EE0548" w:rsidP="00EE0548">
            <w:pPr>
              <w:pStyle w:val="1fffb"/>
              <w:rPr>
                <w:rFonts w:cs="Times New Roman"/>
              </w:rPr>
            </w:pPr>
            <w:r w:rsidRPr="005F6105">
              <w:rPr>
                <w:rFonts w:cs="Times New Roman"/>
              </w:rPr>
              <w:t>отдельностоящие</w:t>
            </w:r>
          </w:p>
        </w:tc>
        <w:tc>
          <w:tcPr>
            <w:tcW w:w="304" w:type="pct"/>
          </w:tcPr>
          <w:p w:rsidR="00EE0548" w:rsidRPr="005F6105" w:rsidRDefault="00EE0548" w:rsidP="00EE0548">
            <w:pPr>
              <w:pStyle w:val="1fffb"/>
              <w:rPr>
                <w:rFonts w:cs="Times New Roman"/>
              </w:rPr>
            </w:pPr>
            <w:r w:rsidRPr="005F6105">
              <w:rPr>
                <w:rFonts w:cs="Times New Roman"/>
              </w:rPr>
              <w:t>108</w:t>
            </w:r>
          </w:p>
        </w:tc>
        <w:tc>
          <w:tcPr>
            <w:tcW w:w="305" w:type="pct"/>
          </w:tcPr>
          <w:p w:rsidR="00EE0548" w:rsidRPr="005F6105" w:rsidRDefault="00EE0548" w:rsidP="00EE0548">
            <w:pPr>
              <w:pStyle w:val="1fffb"/>
              <w:rPr>
                <w:rFonts w:cs="Times New Roman"/>
              </w:rPr>
            </w:pPr>
            <w:r w:rsidRPr="005F6105">
              <w:rPr>
                <w:rFonts w:cs="Times New Roman"/>
              </w:rPr>
              <w:t>115</w:t>
            </w:r>
          </w:p>
        </w:tc>
        <w:tc>
          <w:tcPr>
            <w:tcW w:w="304" w:type="pct"/>
          </w:tcPr>
          <w:p w:rsidR="00EE0548" w:rsidRPr="005F6105" w:rsidRDefault="00EE0548" w:rsidP="00EE0548">
            <w:pPr>
              <w:pStyle w:val="1fffb"/>
              <w:rPr>
                <w:rFonts w:cs="Times New Roman"/>
              </w:rPr>
            </w:pPr>
            <w:r w:rsidRPr="005F6105">
              <w:rPr>
                <w:rFonts w:cs="Times New Roman"/>
              </w:rPr>
              <w:t>122</w:t>
            </w:r>
          </w:p>
        </w:tc>
        <w:tc>
          <w:tcPr>
            <w:tcW w:w="304" w:type="pct"/>
          </w:tcPr>
          <w:p w:rsidR="00EE0548" w:rsidRPr="005F6105" w:rsidRDefault="00EE0548" w:rsidP="00EE0548">
            <w:pPr>
              <w:pStyle w:val="1fffb"/>
              <w:rPr>
                <w:rFonts w:cs="Times New Roman"/>
              </w:rPr>
            </w:pPr>
            <w:r w:rsidRPr="005F6105">
              <w:rPr>
                <w:rFonts w:cs="Times New Roman"/>
              </w:rPr>
              <w:t>129</w:t>
            </w:r>
          </w:p>
        </w:tc>
        <w:tc>
          <w:tcPr>
            <w:tcW w:w="302" w:type="pct"/>
          </w:tcPr>
          <w:p w:rsidR="00EE0548" w:rsidRPr="005F6105" w:rsidRDefault="00EE0548" w:rsidP="00EE0548">
            <w:pPr>
              <w:pStyle w:val="1fffb"/>
              <w:rPr>
                <w:rFonts w:cs="Times New Roman"/>
              </w:rPr>
            </w:pPr>
            <w:r w:rsidRPr="005F6105">
              <w:rPr>
                <w:rFonts w:cs="Times New Roman"/>
              </w:rPr>
              <w:t>135</w:t>
            </w:r>
          </w:p>
        </w:tc>
        <w:tc>
          <w:tcPr>
            <w:tcW w:w="303" w:type="pct"/>
          </w:tcPr>
          <w:p w:rsidR="00EE0548" w:rsidRPr="005F6105" w:rsidRDefault="00EE0548" w:rsidP="00EE0548">
            <w:pPr>
              <w:pStyle w:val="1fffb"/>
              <w:rPr>
                <w:rFonts w:cs="Times New Roman"/>
              </w:rPr>
            </w:pPr>
            <w:r w:rsidRPr="005F6105">
              <w:rPr>
                <w:rFonts w:cs="Times New Roman"/>
              </w:rPr>
              <w:t>144</w:t>
            </w:r>
          </w:p>
        </w:tc>
        <w:tc>
          <w:tcPr>
            <w:tcW w:w="303" w:type="pct"/>
          </w:tcPr>
          <w:p w:rsidR="00EE0548" w:rsidRPr="005F6105" w:rsidRDefault="00EE0548" w:rsidP="00EE0548">
            <w:pPr>
              <w:pStyle w:val="1fffb"/>
              <w:rPr>
                <w:rFonts w:cs="Times New Roman"/>
              </w:rPr>
            </w:pPr>
            <w:r w:rsidRPr="005F6105">
              <w:rPr>
                <w:rFonts w:cs="Times New Roman"/>
              </w:rPr>
              <w:t>153</w:t>
            </w:r>
          </w:p>
        </w:tc>
        <w:tc>
          <w:tcPr>
            <w:tcW w:w="302" w:type="pct"/>
          </w:tcPr>
          <w:p w:rsidR="00EE0548" w:rsidRPr="005F6105" w:rsidRDefault="00EE0548" w:rsidP="00EE0548">
            <w:pPr>
              <w:pStyle w:val="1fffb"/>
              <w:rPr>
                <w:rFonts w:cs="Times New Roman"/>
              </w:rPr>
            </w:pPr>
            <w:r w:rsidRPr="005F6105">
              <w:rPr>
                <w:rFonts w:cs="Times New Roman"/>
              </w:rPr>
              <w:t>159</w:t>
            </w:r>
          </w:p>
        </w:tc>
        <w:tc>
          <w:tcPr>
            <w:tcW w:w="303" w:type="pct"/>
          </w:tcPr>
          <w:p w:rsidR="00EE0548" w:rsidRPr="005F6105" w:rsidRDefault="00EE0548" w:rsidP="00EE0548">
            <w:pPr>
              <w:pStyle w:val="1fffb"/>
              <w:rPr>
                <w:rFonts w:cs="Times New Roman"/>
              </w:rPr>
            </w:pPr>
            <w:r w:rsidRPr="005F6105">
              <w:rPr>
                <w:rFonts w:cs="Times New Roman"/>
              </w:rPr>
              <w:t>166</w:t>
            </w:r>
          </w:p>
        </w:tc>
        <w:tc>
          <w:tcPr>
            <w:tcW w:w="275" w:type="pct"/>
          </w:tcPr>
          <w:p w:rsidR="00EE0548" w:rsidRPr="005F6105" w:rsidRDefault="00EE0548" w:rsidP="00EE0548">
            <w:pPr>
              <w:pStyle w:val="1fffb"/>
              <w:rPr>
                <w:rFonts w:cs="Times New Roman"/>
              </w:rPr>
            </w:pPr>
            <w:r w:rsidRPr="005F6105">
              <w:rPr>
                <w:rFonts w:cs="Times New Roman"/>
              </w:rPr>
              <w:t>172</w:t>
            </w:r>
          </w:p>
        </w:tc>
        <w:tc>
          <w:tcPr>
            <w:tcW w:w="327" w:type="pct"/>
          </w:tcPr>
          <w:p w:rsidR="00EE0548" w:rsidRPr="005F6105" w:rsidRDefault="00EE0548" w:rsidP="00EE0548">
            <w:pPr>
              <w:pStyle w:val="1fffb"/>
              <w:rPr>
                <w:rFonts w:cs="Times New Roman"/>
              </w:rPr>
            </w:pPr>
            <w:r w:rsidRPr="005F6105">
              <w:rPr>
                <w:rFonts w:cs="Times New Roman"/>
              </w:rPr>
              <w:t>180</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4-6-этажные</w:t>
            </w:r>
            <w:r w:rsidRPr="005F6105">
              <w:rPr>
                <w:rFonts w:cs="Times New Roman"/>
                <w:spacing w:val="-3"/>
              </w:rPr>
              <w:t xml:space="preserve"> </w:t>
            </w:r>
            <w:r w:rsidRPr="005F6105">
              <w:rPr>
                <w:rFonts w:cs="Times New Roman"/>
              </w:rPr>
              <w:t>кирпичные</w:t>
            </w:r>
          </w:p>
        </w:tc>
        <w:tc>
          <w:tcPr>
            <w:tcW w:w="304" w:type="pct"/>
          </w:tcPr>
          <w:p w:rsidR="00EE0548" w:rsidRPr="005F6105" w:rsidRDefault="00EE0548" w:rsidP="00EE0548">
            <w:pPr>
              <w:pStyle w:val="1fffb"/>
              <w:rPr>
                <w:rFonts w:cs="Times New Roman"/>
              </w:rPr>
            </w:pPr>
            <w:r w:rsidRPr="005F6105">
              <w:rPr>
                <w:rFonts w:cs="Times New Roman"/>
              </w:rPr>
              <w:t>59</w:t>
            </w:r>
          </w:p>
        </w:tc>
        <w:tc>
          <w:tcPr>
            <w:tcW w:w="305" w:type="pct"/>
          </w:tcPr>
          <w:p w:rsidR="00EE0548" w:rsidRPr="005F6105" w:rsidRDefault="00EE0548" w:rsidP="00EE0548">
            <w:pPr>
              <w:pStyle w:val="1fffb"/>
              <w:rPr>
                <w:rFonts w:cs="Times New Roman"/>
              </w:rPr>
            </w:pPr>
            <w:r w:rsidRPr="005F6105">
              <w:rPr>
                <w:rFonts w:cs="Times New Roman"/>
              </w:rPr>
              <w:t>64</w:t>
            </w:r>
          </w:p>
        </w:tc>
        <w:tc>
          <w:tcPr>
            <w:tcW w:w="304" w:type="pct"/>
          </w:tcPr>
          <w:p w:rsidR="00EE0548" w:rsidRPr="005F6105" w:rsidRDefault="00EE0548" w:rsidP="00EE0548">
            <w:pPr>
              <w:pStyle w:val="1fffb"/>
              <w:rPr>
                <w:rFonts w:cs="Times New Roman"/>
              </w:rPr>
            </w:pPr>
            <w:r w:rsidRPr="005F6105">
              <w:rPr>
                <w:rFonts w:cs="Times New Roman"/>
              </w:rPr>
              <w:t>69</w:t>
            </w:r>
          </w:p>
        </w:tc>
        <w:tc>
          <w:tcPr>
            <w:tcW w:w="304" w:type="pct"/>
          </w:tcPr>
          <w:p w:rsidR="00EE0548" w:rsidRPr="005F6105" w:rsidRDefault="00EE0548" w:rsidP="00EE0548">
            <w:pPr>
              <w:pStyle w:val="1fffb"/>
              <w:rPr>
                <w:rFonts w:cs="Times New Roman"/>
              </w:rPr>
            </w:pPr>
            <w:r w:rsidRPr="005F6105">
              <w:rPr>
                <w:rFonts w:cs="Times New Roman"/>
              </w:rPr>
              <w:t>74</w:t>
            </w:r>
          </w:p>
        </w:tc>
        <w:tc>
          <w:tcPr>
            <w:tcW w:w="302" w:type="pct"/>
          </w:tcPr>
          <w:p w:rsidR="00EE0548" w:rsidRPr="005F6105" w:rsidRDefault="00EE0548" w:rsidP="00EE0548">
            <w:pPr>
              <w:pStyle w:val="1fffb"/>
              <w:rPr>
                <w:rFonts w:cs="Times New Roman"/>
              </w:rPr>
            </w:pPr>
            <w:r w:rsidRPr="005F6105">
              <w:rPr>
                <w:rFonts w:cs="Times New Roman"/>
              </w:rPr>
              <w:t>80</w:t>
            </w:r>
          </w:p>
        </w:tc>
        <w:tc>
          <w:tcPr>
            <w:tcW w:w="303" w:type="pct"/>
          </w:tcPr>
          <w:p w:rsidR="00EE0548" w:rsidRPr="005F6105" w:rsidRDefault="00EE0548" w:rsidP="00EE0548">
            <w:pPr>
              <w:pStyle w:val="1fffb"/>
              <w:rPr>
                <w:rFonts w:cs="Times New Roman"/>
              </w:rPr>
            </w:pPr>
            <w:r w:rsidRPr="005F6105">
              <w:rPr>
                <w:rFonts w:cs="Times New Roman"/>
              </w:rPr>
              <w:t>86</w:t>
            </w:r>
          </w:p>
        </w:tc>
        <w:tc>
          <w:tcPr>
            <w:tcW w:w="303" w:type="pct"/>
          </w:tcPr>
          <w:p w:rsidR="00EE0548" w:rsidRPr="005F6105" w:rsidRDefault="00EE0548" w:rsidP="00EE0548">
            <w:pPr>
              <w:pStyle w:val="1fffb"/>
              <w:rPr>
                <w:rFonts w:cs="Times New Roman"/>
              </w:rPr>
            </w:pPr>
            <w:r w:rsidRPr="005F6105">
              <w:rPr>
                <w:rFonts w:cs="Times New Roman"/>
              </w:rPr>
              <w:t>92</w:t>
            </w:r>
          </w:p>
        </w:tc>
        <w:tc>
          <w:tcPr>
            <w:tcW w:w="302" w:type="pct"/>
          </w:tcPr>
          <w:p w:rsidR="00EE0548" w:rsidRPr="005F6105" w:rsidRDefault="00EE0548" w:rsidP="00EE0548">
            <w:pPr>
              <w:pStyle w:val="1fffb"/>
              <w:rPr>
                <w:rFonts w:cs="Times New Roman"/>
              </w:rPr>
            </w:pPr>
            <w:r w:rsidRPr="005F6105">
              <w:rPr>
                <w:rFonts w:cs="Times New Roman"/>
              </w:rPr>
              <w:t>98</w:t>
            </w:r>
          </w:p>
        </w:tc>
        <w:tc>
          <w:tcPr>
            <w:tcW w:w="303" w:type="pct"/>
          </w:tcPr>
          <w:p w:rsidR="00EE0548" w:rsidRPr="005F6105" w:rsidRDefault="00EE0548" w:rsidP="00EE0548">
            <w:pPr>
              <w:pStyle w:val="1fffb"/>
              <w:rPr>
                <w:rFonts w:cs="Times New Roman"/>
              </w:rPr>
            </w:pPr>
            <w:r w:rsidRPr="005F6105">
              <w:rPr>
                <w:rFonts w:cs="Times New Roman"/>
              </w:rPr>
              <w:t>103</w:t>
            </w:r>
          </w:p>
        </w:tc>
        <w:tc>
          <w:tcPr>
            <w:tcW w:w="275" w:type="pct"/>
          </w:tcPr>
          <w:p w:rsidR="00EE0548" w:rsidRPr="005F6105" w:rsidRDefault="00EE0548" w:rsidP="00EE0548">
            <w:pPr>
              <w:pStyle w:val="1fffb"/>
              <w:rPr>
                <w:rFonts w:cs="Times New Roman"/>
              </w:rPr>
            </w:pPr>
            <w:r w:rsidRPr="005F6105">
              <w:rPr>
                <w:rFonts w:cs="Times New Roman"/>
              </w:rPr>
              <w:t>108</w:t>
            </w:r>
          </w:p>
        </w:tc>
        <w:tc>
          <w:tcPr>
            <w:tcW w:w="327" w:type="pct"/>
          </w:tcPr>
          <w:p w:rsidR="00EE0548" w:rsidRPr="005F6105" w:rsidRDefault="00EE0548" w:rsidP="00EE0548">
            <w:pPr>
              <w:pStyle w:val="1fffb"/>
              <w:rPr>
                <w:rFonts w:cs="Times New Roman"/>
              </w:rPr>
            </w:pPr>
            <w:r w:rsidRPr="005F6105">
              <w:rPr>
                <w:rFonts w:cs="Times New Roman"/>
              </w:rPr>
              <w:t>113</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4-6-этажные</w:t>
            </w:r>
            <w:r w:rsidRPr="005F6105">
              <w:rPr>
                <w:rFonts w:cs="Times New Roman"/>
                <w:spacing w:val="-4"/>
              </w:rPr>
              <w:t xml:space="preserve"> </w:t>
            </w:r>
            <w:r w:rsidRPr="005F6105">
              <w:rPr>
                <w:rFonts w:cs="Times New Roman"/>
              </w:rPr>
              <w:t>панельные</w:t>
            </w:r>
          </w:p>
        </w:tc>
        <w:tc>
          <w:tcPr>
            <w:tcW w:w="304" w:type="pct"/>
          </w:tcPr>
          <w:p w:rsidR="00EE0548" w:rsidRPr="005F6105" w:rsidRDefault="00EE0548" w:rsidP="00EE0548">
            <w:pPr>
              <w:pStyle w:val="1fffb"/>
              <w:rPr>
                <w:rFonts w:cs="Times New Roman"/>
              </w:rPr>
            </w:pPr>
            <w:r w:rsidRPr="005F6105">
              <w:rPr>
                <w:rFonts w:cs="Times New Roman"/>
              </w:rPr>
              <w:t>51</w:t>
            </w:r>
          </w:p>
        </w:tc>
        <w:tc>
          <w:tcPr>
            <w:tcW w:w="305" w:type="pct"/>
          </w:tcPr>
          <w:p w:rsidR="00EE0548" w:rsidRPr="005F6105" w:rsidRDefault="00EE0548" w:rsidP="00EE0548">
            <w:pPr>
              <w:pStyle w:val="1fffb"/>
              <w:rPr>
                <w:rFonts w:cs="Times New Roman"/>
              </w:rPr>
            </w:pPr>
            <w:r w:rsidRPr="005F6105">
              <w:rPr>
                <w:rFonts w:cs="Times New Roman"/>
              </w:rPr>
              <w:t>56</w:t>
            </w:r>
          </w:p>
        </w:tc>
        <w:tc>
          <w:tcPr>
            <w:tcW w:w="304" w:type="pct"/>
          </w:tcPr>
          <w:p w:rsidR="00EE0548" w:rsidRPr="005F6105" w:rsidRDefault="00EE0548" w:rsidP="00EE0548">
            <w:pPr>
              <w:pStyle w:val="1fffb"/>
              <w:rPr>
                <w:rFonts w:cs="Times New Roman"/>
              </w:rPr>
            </w:pPr>
            <w:r w:rsidRPr="005F6105">
              <w:rPr>
                <w:rFonts w:cs="Times New Roman"/>
              </w:rPr>
              <w:t>61</w:t>
            </w:r>
          </w:p>
        </w:tc>
        <w:tc>
          <w:tcPr>
            <w:tcW w:w="304" w:type="pct"/>
          </w:tcPr>
          <w:p w:rsidR="00EE0548" w:rsidRPr="005F6105" w:rsidRDefault="00EE0548" w:rsidP="00EE0548">
            <w:pPr>
              <w:pStyle w:val="1fffb"/>
              <w:rPr>
                <w:rFonts w:cs="Times New Roman"/>
              </w:rPr>
            </w:pPr>
            <w:r w:rsidRPr="005F6105">
              <w:rPr>
                <w:rFonts w:cs="Times New Roman"/>
              </w:rPr>
              <w:t>65</w:t>
            </w:r>
          </w:p>
        </w:tc>
        <w:tc>
          <w:tcPr>
            <w:tcW w:w="302" w:type="pct"/>
          </w:tcPr>
          <w:p w:rsidR="00EE0548" w:rsidRPr="005F6105" w:rsidRDefault="00EE0548" w:rsidP="00EE0548">
            <w:pPr>
              <w:pStyle w:val="1fffb"/>
              <w:rPr>
                <w:rFonts w:cs="Times New Roman"/>
              </w:rPr>
            </w:pPr>
            <w:r w:rsidRPr="005F6105">
              <w:rPr>
                <w:rFonts w:cs="Times New Roman"/>
              </w:rPr>
              <w:t>70</w:t>
            </w:r>
          </w:p>
        </w:tc>
        <w:tc>
          <w:tcPr>
            <w:tcW w:w="303" w:type="pct"/>
          </w:tcPr>
          <w:p w:rsidR="00EE0548" w:rsidRPr="005F6105" w:rsidRDefault="00EE0548" w:rsidP="00EE0548">
            <w:pPr>
              <w:pStyle w:val="1fffb"/>
              <w:rPr>
                <w:rFonts w:cs="Times New Roman"/>
              </w:rPr>
            </w:pPr>
            <w:r w:rsidRPr="005F6105">
              <w:rPr>
                <w:rFonts w:cs="Times New Roman"/>
              </w:rPr>
              <w:t>75</w:t>
            </w:r>
          </w:p>
        </w:tc>
        <w:tc>
          <w:tcPr>
            <w:tcW w:w="303" w:type="pct"/>
          </w:tcPr>
          <w:p w:rsidR="00EE0548" w:rsidRPr="005F6105" w:rsidRDefault="00EE0548" w:rsidP="00EE0548">
            <w:pPr>
              <w:pStyle w:val="1fffb"/>
              <w:rPr>
                <w:rFonts w:cs="Times New Roman"/>
              </w:rPr>
            </w:pPr>
            <w:r w:rsidRPr="005F6105">
              <w:rPr>
                <w:rFonts w:cs="Times New Roman"/>
              </w:rPr>
              <w:t>81</w:t>
            </w:r>
          </w:p>
        </w:tc>
        <w:tc>
          <w:tcPr>
            <w:tcW w:w="302" w:type="pct"/>
          </w:tcPr>
          <w:p w:rsidR="00EE0548" w:rsidRPr="005F6105" w:rsidRDefault="00EE0548" w:rsidP="00EE0548">
            <w:pPr>
              <w:pStyle w:val="1fffb"/>
              <w:rPr>
                <w:rFonts w:cs="Times New Roman"/>
              </w:rPr>
            </w:pPr>
            <w:r w:rsidRPr="005F6105">
              <w:rPr>
                <w:rFonts w:cs="Times New Roman"/>
              </w:rPr>
              <w:t>85</w:t>
            </w:r>
          </w:p>
        </w:tc>
        <w:tc>
          <w:tcPr>
            <w:tcW w:w="303" w:type="pct"/>
          </w:tcPr>
          <w:p w:rsidR="00EE0548" w:rsidRPr="005F6105" w:rsidRDefault="00EE0548" w:rsidP="00EE0548">
            <w:pPr>
              <w:pStyle w:val="1fffb"/>
              <w:rPr>
                <w:rFonts w:cs="Times New Roman"/>
              </w:rPr>
            </w:pPr>
            <w:r w:rsidRPr="005F6105">
              <w:rPr>
                <w:rFonts w:cs="Times New Roman"/>
              </w:rPr>
              <w:t>90</w:t>
            </w:r>
          </w:p>
        </w:tc>
        <w:tc>
          <w:tcPr>
            <w:tcW w:w="275" w:type="pct"/>
          </w:tcPr>
          <w:p w:rsidR="00EE0548" w:rsidRPr="005F6105" w:rsidRDefault="00EE0548" w:rsidP="00EE0548">
            <w:pPr>
              <w:pStyle w:val="1fffb"/>
              <w:rPr>
                <w:rFonts w:cs="Times New Roman"/>
              </w:rPr>
            </w:pPr>
            <w:r w:rsidRPr="005F6105">
              <w:rPr>
                <w:rFonts w:cs="Times New Roman"/>
              </w:rPr>
              <w:t>95</w:t>
            </w:r>
          </w:p>
        </w:tc>
        <w:tc>
          <w:tcPr>
            <w:tcW w:w="327" w:type="pct"/>
          </w:tcPr>
          <w:p w:rsidR="00EE0548" w:rsidRPr="005F6105" w:rsidRDefault="00EE0548" w:rsidP="00EE0548">
            <w:pPr>
              <w:pStyle w:val="1fffb"/>
              <w:rPr>
                <w:rFonts w:cs="Times New Roman"/>
              </w:rPr>
            </w:pPr>
            <w:r w:rsidRPr="005F6105">
              <w:rPr>
                <w:rFonts w:cs="Times New Roman"/>
              </w:rPr>
              <w:t>99</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7-10-этажные</w:t>
            </w:r>
            <w:r w:rsidRPr="005F6105">
              <w:rPr>
                <w:rFonts w:cs="Times New Roman"/>
                <w:spacing w:val="-3"/>
              </w:rPr>
              <w:t xml:space="preserve"> </w:t>
            </w:r>
            <w:r w:rsidRPr="005F6105">
              <w:rPr>
                <w:rFonts w:cs="Times New Roman"/>
              </w:rPr>
              <w:t>кирпичные</w:t>
            </w:r>
          </w:p>
        </w:tc>
        <w:tc>
          <w:tcPr>
            <w:tcW w:w="304" w:type="pct"/>
          </w:tcPr>
          <w:p w:rsidR="00EE0548" w:rsidRPr="005F6105" w:rsidRDefault="00EE0548" w:rsidP="00EE0548">
            <w:pPr>
              <w:pStyle w:val="1fffb"/>
              <w:rPr>
                <w:rFonts w:cs="Times New Roman"/>
              </w:rPr>
            </w:pPr>
            <w:r w:rsidRPr="005F6105">
              <w:rPr>
                <w:rFonts w:cs="Times New Roman"/>
              </w:rPr>
              <w:t>55</w:t>
            </w:r>
          </w:p>
        </w:tc>
        <w:tc>
          <w:tcPr>
            <w:tcW w:w="305" w:type="pct"/>
          </w:tcPr>
          <w:p w:rsidR="00EE0548" w:rsidRPr="005F6105" w:rsidRDefault="00EE0548" w:rsidP="00EE0548">
            <w:pPr>
              <w:pStyle w:val="1fffb"/>
              <w:rPr>
                <w:rFonts w:cs="Times New Roman"/>
              </w:rPr>
            </w:pPr>
            <w:r w:rsidRPr="005F6105">
              <w:rPr>
                <w:rFonts w:cs="Times New Roman"/>
              </w:rPr>
              <w:t>60</w:t>
            </w:r>
          </w:p>
        </w:tc>
        <w:tc>
          <w:tcPr>
            <w:tcW w:w="304" w:type="pct"/>
          </w:tcPr>
          <w:p w:rsidR="00EE0548" w:rsidRPr="005F6105" w:rsidRDefault="00EE0548" w:rsidP="00EE0548">
            <w:pPr>
              <w:pStyle w:val="1fffb"/>
              <w:rPr>
                <w:rFonts w:cs="Times New Roman"/>
              </w:rPr>
            </w:pPr>
            <w:r w:rsidRPr="005F6105">
              <w:rPr>
                <w:rFonts w:cs="Times New Roman"/>
              </w:rPr>
              <w:t>65</w:t>
            </w:r>
          </w:p>
        </w:tc>
        <w:tc>
          <w:tcPr>
            <w:tcW w:w="304" w:type="pct"/>
          </w:tcPr>
          <w:p w:rsidR="00EE0548" w:rsidRPr="005F6105" w:rsidRDefault="00EE0548" w:rsidP="00EE0548">
            <w:pPr>
              <w:pStyle w:val="1fffb"/>
              <w:rPr>
                <w:rFonts w:cs="Times New Roman"/>
              </w:rPr>
            </w:pPr>
            <w:r w:rsidRPr="005F6105">
              <w:rPr>
                <w:rFonts w:cs="Times New Roman"/>
              </w:rPr>
              <w:t>70</w:t>
            </w:r>
          </w:p>
        </w:tc>
        <w:tc>
          <w:tcPr>
            <w:tcW w:w="302" w:type="pct"/>
          </w:tcPr>
          <w:p w:rsidR="00EE0548" w:rsidRPr="005F6105" w:rsidRDefault="00EE0548" w:rsidP="00EE0548">
            <w:pPr>
              <w:pStyle w:val="1fffb"/>
              <w:rPr>
                <w:rFonts w:cs="Times New Roman"/>
              </w:rPr>
            </w:pPr>
            <w:r w:rsidRPr="005F6105">
              <w:rPr>
                <w:rFonts w:cs="Times New Roman"/>
              </w:rPr>
              <w:t>75</w:t>
            </w:r>
          </w:p>
        </w:tc>
        <w:tc>
          <w:tcPr>
            <w:tcW w:w="303" w:type="pct"/>
          </w:tcPr>
          <w:p w:rsidR="00EE0548" w:rsidRPr="005F6105" w:rsidRDefault="00EE0548" w:rsidP="00EE0548">
            <w:pPr>
              <w:pStyle w:val="1fffb"/>
              <w:rPr>
                <w:rFonts w:cs="Times New Roman"/>
              </w:rPr>
            </w:pPr>
            <w:r w:rsidRPr="005F6105">
              <w:rPr>
                <w:rFonts w:cs="Times New Roman"/>
              </w:rPr>
              <w:t>81</w:t>
            </w:r>
          </w:p>
        </w:tc>
        <w:tc>
          <w:tcPr>
            <w:tcW w:w="303" w:type="pct"/>
          </w:tcPr>
          <w:p w:rsidR="00EE0548" w:rsidRPr="005F6105" w:rsidRDefault="00EE0548" w:rsidP="00EE0548">
            <w:pPr>
              <w:pStyle w:val="1fffb"/>
              <w:rPr>
                <w:rFonts w:cs="Times New Roman"/>
              </w:rPr>
            </w:pPr>
            <w:r w:rsidRPr="005F6105">
              <w:rPr>
                <w:rFonts w:cs="Times New Roman"/>
              </w:rPr>
              <w:t>87</w:t>
            </w:r>
          </w:p>
        </w:tc>
        <w:tc>
          <w:tcPr>
            <w:tcW w:w="302" w:type="pct"/>
          </w:tcPr>
          <w:p w:rsidR="00EE0548" w:rsidRPr="005F6105" w:rsidRDefault="00EE0548" w:rsidP="00EE0548">
            <w:pPr>
              <w:pStyle w:val="1fffb"/>
              <w:rPr>
                <w:rFonts w:cs="Times New Roman"/>
              </w:rPr>
            </w:pPr>
            <w:r w:rsidRPr="005F6105">
              <w:rPr>
                <w:rFonts w:cs="Times New Roman"/>
              </w:rPr>
              <w:t>92</w:t>
            </w:r>
          </w:p>
        </w:tc>
        <w:tc>
          <w:tcPr>
            <w:tcW w:w="303" w:type="pct"/>
          </w:tcPr>
          <w:p w:rsidR="00EE0548" w:rsidRPr="005F6105" w:rsidRDefault="00EE0548" w:rsidP="00EE0548">
            <w:pPr>
              <w:pStyle w:val="1fffb"/>
              <w:rPr>
                <w:rFonts w:cs="Times New Roman"/>
              </w:rPr>
            </w:pPr>
            <w:r w:rsidRPr="005F6105">
              <w:rPr>
                <w:rFonts w:cs="Times New Roman"/>
              </w:rPr>
              <w:t>97</w:t>
            </w:r>
          </w:p>
        </w:tc>
        <w:tc>
          <w:tcPr>
            <w:tcW w:w="275" w:type="pct"/>
          </w:tcPr>
          <w:p w:rsidR="00EE0548" w:rsidRPr="005F6105" w:rsidRDefault="00EE0548" w:rsidP="00EE0548">
            <w:pPr>
              <w:pStyle w:val="1fffb"/>
              <w:rPr>
                <w:rFonts w:cs="Times New Roman"/>
              </w:rPr>
            </w:pPr>
            <w:r w:rsidRPr="005F6105">
              <w:rPr>
                <w:rFonts w:cs="Times New Roman"/>
              </w:rPr>
              <w:t>102</w:t>
            </w:r>
          </w:p>
        </w:tc>
        <w:tc>
          <w:tcPr>
            <w:tcW w:w="327" w:type="pct"/>
          </w:tcPr>
          <w:p w:rsidR="00EE0548" w:rsidRPr="005F6105" w:rsidRDefault="00EE0548" w:rsidP="00EE0548">
            <w:pPr>
              <w:pStyle w:val="1fffb"/>
              <w:rPr>
                <w:rFonts w:cs="Times New Roman"/>
              </w:rPr>
            </w:pPr>
            <w:r w:rsidRPr="005F6105">
              <w:rPr>
                <w:rFonts w:cs="Times New Roman"/>
              </w:rPr>
              <w:t>107</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7-10-этажные</w:t>
            </w:r>
            <w:r w:rsidRPr="005F6105">
              <w:rPr>
                <w:rFonts w:cs="Times New Roman"/>
                <w:spacing w:val="-4"/>
              </w:rPr>
              <w:t xml:space="preserve"> </w:t>
            </w:r>
            <w:r w:rsidRPr="005F6105">
              <w:rPr>
                <w:rFonts w:cs="Times New Roman"/>
              </w:rPr>
              <w:t>панельные</w:t>
            </w:r>
          </w:p>
        </w:tc>
        <w:tc>
          <w:tcPr>
            <w:tcW w:w="304" w:type="pct"/>
          </w:tcPr>
          <w:p w:rsidR="00EE0548" w:rsidRPr="005F6105" w:rsidRDefault="00EE0548" w:rsidP="00EE0548">
            <w:pPr>
              <w:pStyle w:val="1fffb"/>
              <w:rPr>
                <w:rFonts w:cs="Times New Roman"/>
              </w:rPr>
            </w:pPr>
            <w:r w:rsidRPr="005F6105">
              <w:rPr>
                <w:rFonts w:cs="Times New Roman"/>
              </w:rPr>
              <w:t>47</w:t>
            </w:r>
          </w:p>
        </w:tc>
        <w:tc>
          <w:tcPr>
            <w:tcW w:w="305" w:type="pct"/>
          </w:tcPr>
          <w:p w:rsidR="00EE0548" w:rsidRPr="005F6105" w:rsidRDefault="00EE0548" w:rsidP="00EE0548">
            <w:pPr>
              <w:pStyle w:val="1fffb"/>
              <w:rPr>
                <w:rFonts w:cs="Times New Roman"/>
              </w:rPr>
            </w:pPr>
            <w:r w:rsidRPr="005F6105">
              <w:rPr>
                <w:rFonts w:cs="Times New Roman"/>
              </w:rPr>
              <w:t>52</w:t>
            </w:r>
          </w:p>
        </w:tc>
        <w:tc>
          <w:tcPr>
            <w:tcW w:w="304" w:type="pct"/>
          </w:tcPr>
          <w:p w:rsidR="00EE0548" w:rsidRPr="005F6105" w:rsidRDefault="00EE0548" w:rsidP="00EE0548">
            <w:pPr>
              <w:pStyle w:val="1fffb"/>
              <w:rPr>
                <w:rFonts w:cs="Times New Roman"/>
              </w:rPr>
            </w:pPr>
            <w:r w:rsidRPr="005F6105">
              <w:rPr>
                <w:rFonts w:cs="Times New Roman"/>
              </w:rPr>
              <w:t>56</w:t>
            </w:r>
          </w:p>
        </w:tc>
        <w:tc>
          <w:tcPr>
            <w:tcW w:w="304" w:type="pct"/>
          </w:tcPr>
          <w:p w:rsidR="00EE0548" w:rsidRPr="005F6105" w:rsidRDefault="00EE0548" w:rsidP="00EE0548">
            <w:pPr>
              <w:pStyle w:val="1fffb"/>
              <w:rPr>
                <w:rFonts w:cs="Times New Roman"/>
              </w:rPr>
            </w:pPr>
            <w:r w:rsidRPr="005F6105">
              <w:rPr>
                <w:rFonts w:cs="Times New Roman"/>
              </w:rPr>
              <w:t>60</w:t>
            </w:r>
          </w:p>
        </w:tc>
        <w:tc>
          <w:tcPr>
            <w:tcW w:w="302" w:type="pct"/>
          </w:tcPr>
          <w:p w:rsidR="00EE0548" w:rsidRPr="005F6105" w:rsidRDefault="00EE0548" w:rsidP="00EE0548">
            <w:pPr>
              <w:pStyle w:val="1fffb"/>
              <w:rPr>
                <w:rFonts w:cs="Times New Roman"/>
              </w:rPr>
            </w:pPr>
            <w:r w:rsidRPr="005F6105">
              <w:rPr>
                <w:rFonts w:cs="Times New Roman"/>
              </w:rPr>
              <w:t>65</w:t>
            </w:r>
          </w:p>
        </w:tc>
        <w:tc>
          <w:tcPr>
            <w:tcW w:w="303" w:type="pct"/>
          </w:tcPr>
          <w:p w:rsidR="00EE0548" w:rsidRPr="005F6105" w:rsidRDefault="00EE0548" w:rsidP="00EE0548">
            <w:pPr>
              <w:pStyle w:val="1fffb"/>
              <w:rPr>
                <w:rFonts w:cs="Times New Roman"/>
              </w:rPr>
            </w:pPr>
            <w:r w:rsidRPr="005F6105">
              <w:rPr>
                <w:rFonts w:cs="Times New Roman"/>
              </w:rPr>
              <w:t>70</w:t>
            </w:r>
          </w:p>
        </w:tc>
        <w:tc>
          <w:tcPr>
            <w:tcW w:w="303" w:type="pct"/>
          </w:tcPr>
          <w:p w:rsidR="00EE0548" w:rsidRPr="005F6105" w:rsidRDefault="00EE0548" w:rsidP="00EE0548">
            <w:pPr>
              <w:pStyle w:val="1fffb"/>
              <w:rPr>
                <w:rFonts w:cs="Times New Roman"/>
              </w:rPr>
            </w:pPr>
            <w:r w:rsidRPr="005F6105">
              <w:rPr>
                <w:rFonts w:cs="Times New Roman"/>
              </w:rPr>
              <w:t>75</w:t>
            </w:r>
          </w:p>
        </w:tc>
        <w:tc>
          <w:tcPr>
            <w:tcW w:w="302" w:type="pct"/>
          </w:tcPr>
          <w:p w:rsidR="00EE0548" w:rsidRPr="005F6105" w:rsidRDefault="00EE0548" w:rsidP="00EE0548">
            <w:pPr>
              <w:pStyle w:val="1fffb"/>
              <w:rPr>
                <w:rFonts w:cs="Times New Roman"/>
              </w:rPr>
            </w:pPr>
            <w:r w:rsidRPr="005F6105">
              <w:rPr>
                <w:rFonts w:cs="Times New Roman"/>
              </w:rPr>
              <w:t>80</w:t>
            </w:r>
          </w:p>
        </w:tc>
        <w:tc>
          <w:tcPr>
            <w:tcW w:w="303" w:type="pct"/>
          </w:tcPr>
          <w:p w:rsidR="00EE0548" w:rsidRPr="005F6105" w:rsidRDefault="00EE0548" w:rsidP="00EE0548">
            <w:pPr>
              <w:pStyle w:val="1fffb"/>
              <w:rPr>
                <w:rFonts w:cs="Times New Roman"/>
              </w:rPr>
            </w:pPr>
            <w:r w:rsidRPr="005F6105">
              <w:rPr>
                <w:rFonts w:cs="Times New Roman"/>
              </w:rPr>
              <w:t>84</w:t>
            </w:r>
          </w:p>
        </w:tc>
        <w:tc>
          <w:tcPr>
            <w:tcW w:w="275" w:type="pct"/>
          </w:tcPr>
          <w:p w:rsidR="00EE0548" w:rsidRPr="005F6105" w:rsidRDefault="00EE0548" w:rsidP="00EE0548">
            <w:pPr>
              <w:pStyle w:val="1fffb"/>
              <w:rPr>
                <w:rFonts w:cs="Times New Roman"/>
              </w:rPr>
            </w:pPr>
            <w:r w:rsidRPr="005F6105">
              <w:rPr>
                <w:rFonts w:cs="Times New Roman"/>
              </w:rPr>
              <w:t>88</w:t>
            </w:r>
          </w:p>
        </w:tc>
        <w:tc>
          <w:tcPr>
            <w:tcW w:w="327" w:type="pct"/>
          </w:tcPr>
          <w:p w:rsidR="00EE0548" w:rsidRPr="005F6105" w:rsidRDefault="00EE0548" w:rsidP="00EE0548">
            <w:pPr>
              <w:pStyle w:val="1fffb"/>
              <w:rPr>
                <w:rFonts w:cs="Times New Roman"/>
              </w:rPr>
            </w:pPr>
            <w:r w:rsidRPr="005F6105">
              <w:rPr>
                <w:rFonts w:cs="Times New Roman"/>
              </w:rPr>
              <w:t>93</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Более</w:t>
            </w:r>
            <w:r w:rsidRPr="005F6105">
              <w:rPr>
                <w:rFonts w:cs="Times New Roman"/>
                <w:spacing w:val="-2"/>
              </w:rPr>
              <w:t xml:space="preserve"> </w:t>
            </w:r>
            <w:r w:rsidRPr="005F6105">
              <w:rPr>
                <w:rFonts w:cs="Times New Roman"/>
              </w:rPr>
              <w:t>10 этажей</w:t>
            </w:r>
          </w:p>
        </w:tc>
        <w:tc>
          <w:tcPr>
            <w:tcW w:w="304" w:type="pct"/>
          </w:tcPr>
          <w:p w:rsidR="00EE0548" w:rsidRPr="005F6105" w:rsidRDefault="00EE0548" w:rsidP="00EE0548">
            <w:pPr>
              <w:pStyle w:val="1fffb"/>
              <w:rPr>
                <w:rFonts w:cs="Times New Roman"/>
              </w:rPr>
            </w:pPr>
            <w:r w:rsidRPr="005F6105">
              <w:rPr>
                <w:rFonts w:cs="Times New Roman"/>
              </w:rPr>
              <w:t>61</w:t>
            </w:r>
          </w:p>
        </w:tc>
        <w:tc>
          <w:tcPr>
            <w:tcW w:w="305" w:type="pct"/>
          </w:tcPr>
          <w:p w:rsidR="00EE0548" w:rsidRPr="005F6105" w:rsidRDefault="00EE0548" w:rsidP="00EE0548">
            <w:pPr>
              <w:pStyle w:val="1fffb"/>
              <w:rPr>
                <w:rFonts w:cs="Times New Roman"/>
              </w:rPr>
            </w:pPr>
            <w:r w:rsidRPr="005F6105">
              <w:rPr>
                <w:rFonts w:cs="Times New Roman"/>
              </w:rPr>
              <w:t>67</w:t>
            </w:r>
          </w:p>
        </w:tc>
        <w:tc>
          <w:tcPr>
            <w:tcW w:w="304" w:type="pct"/>
          </w:tcPr>
          <w:p w:rsidR="00EE0548" w:rsidRPr="005F6105" w:rsidRDefault="00EE0548" w:rsidP="00EE0548">
            <w:pPr>
              <w:pStyle w:val="1fffb"/>
              <w:rPr>
                <w:rFonts w:cs="Times New Roman"/>
              </w:rPr>
            </w:pPr>
            <w:r w:rsidRPr="005F6105">
              <w:rPr>
                <w:rFonts w:cs="Times New Roman"/>
              </w:rPr>
              <w:t>73</w:t>
            </w:r>
          </w:p>
        </w:tc>
        <w:tc>
          <w:tcPr>
            <w:tcW w:w="304" w:type="pct"/>
          </w:tcPr>
          <w:p w:rsidR="00EE0548" w:rsidRPr="005F6105" w:rsidRDefault="00EE0548" w:rsidP="00EE0548">
            <w:pPr>
              <w:pStyle w:val="1fffb"/>
              <w:rPr>
                <w:rFonts w:cs="Times New Roman"/>
              </w:rPr>
            </w:pPr>
            <w:r w:rsidRPr="005F6105">
              <w:rPr>
                <w:rFonts w:cs="Times New Roman"/>
              </w:rPr>
              <w:t>79</w:t>
            </w:r>
          </w:p>
        </w:tc>
        <w:tc>
          <w:tcPr>
            <w:tcW w:w="302" w:type="pct"/>
          </w:tcPr>
          <w:p w:rsidR="00EE0548" w:rsidRPr="005F6105" w:rsidRDefault="00EE0548" w:rsidP="00EE0548">
            <w:pPr>
              <w:pStyle w:val="1fffb"/>
              <w:rPr>
                <w:rFonts w:cs="Times New Roman"/>
              </w:rPr>
            </w:pPr>
            <w:r w:rsidRPr="005F6105">
              <w:rPr>
                <w:rFonts w:cs="Times New Roman"/>
              </w:rPr>
              <w:t>85</w:t>
            </w:r>
          </w:p>
        </w:tc>
        <w:tc>
          <w:tcPr>
            <w:tcW w:w="303" w:type="pct"/>
          </w:tcPr>
          <w:p w:rsidR="00EE0548" w:rsidRPr="005F6105" w:rsidRDefault="00EE0548" w:rsidP="00EE0548">
            <w:pPr>
              <w:pStyle w:val="1fffb"/>
              <w:rPr>
                <w:rFonts w:cs="Times New Roman"/>
              </w:rPr>
            </w:pPr>
            <w:r w:rsidRPr="005F6105">
              <w:rPr>
                <w:rFonts w:cs="Times New Roman"/>
              </w:rPr>
              <w:t>92</w:t>
            </w:r>
          </w:p>
        </w:tc>
        <w:tc>
          <w:tcPr>
            <w:tcW w:w="303" w:type="pct"/>
          </w:tcPr>
          <w:p w:rsidR="00EE0548" w:rsidRPr="005F6105" w:rsidRDefault="00EE0548" w:rsidP="00EE0548">
            <w:pPr>
              <w:pStyle w:val="1fffb"/>
              <w:rPr>
                <w:rFonts w:cs="Times New Roman"/>
              </w:rPr>
            </w:pPr>
            <w:r w:rsidRPr="005F6105">
              <w:rPr>
                <w:rFonts w:cs="Times New Roman"/>
              </w:rPr>
              <w:t>99</w:t>
            </w:r>
          </w:p>
        </w:tc>
        <w:tc>
          <w:tcPr>
            <w:tcW w:w="302" w:type="pct"/>
          </w:tcPr>
          <w:p w:rsidR="00EE0548" w:rsidRPr="005F6105" w:rsidRDefault="00EE0548" w:rsidP="00EE0548">
            <w:pPr>
              <w:pStyle w:val="1fffb"/>
              <w:rPr>
                <w:rFonts w:cs="Times New Roman"/>
              </w:rPr>
            </w:pPr>
            <w:r w:rsidRPr="005F6105">
              <w:rPr>
                <w:rFonts w:cs="Times New Roman"/>
              </w:rPr>
              <w:t>105</w:t>
            </w:r>
          </w:p>
        </w:tc>
        <w:tc>
          <w:tcPr>
            <w:tcW w:w="303" w:type="pct"/>
          </w:tcPr>
          <w:p w:rsidR="00EE0548" w:rsidRPr="005F6105" w:rsidRDefault="00EE0548" w:rsidP="00EE0548">
            <w:pPr>
              <w:pStyle w:val="1fffb"/>
              <w:rPr>
                <w:rFonts w:cs="Times New Roman"/>
              </w:rPr>
            </w:pPr>
            <w:r w:rsidRPr="005F6105">
              <w:rPr>
                <w:rFonts w:cs="Times New Roman"/>
              </w:rPr>
              <w:t>111</w:t>
            </w:r>
          </w:p>
        </w:tc>
        <w:tc>
          <w:tcPr>
            <w:tcW w:w="275" w:type="pct"/>
          </w:tcPr>
          <w:p w:rsidR="00EE0548" w:rsidRPr="005F6105" w:rsidRDefault="00EE0548" w:rsidP="00EE0548">
            <w:pPr>
              <w:pStyle w:val="1fffb"/>
              <w:rPr>
                <w:rFonts w:cs="Times New Roman"/>
              </w:rPr>
            </w:pPr>
            <w:r w:rsidRPr="005F6105">
              <w:rPr>
                <w:rFonts w:cs="Times New Roman"/>
              </w:rPr>
              <w:t>117</w:t>
            </w:r>
          </w:p>
        </w:tc>
        <w:tc>
          <w:tcPr>
            <w:tcW w:w="327" w:type="pct"/>
          </w:tcPr>
          <w:p w:rsidR="00EE0548" w:rsidRPr="005F6105" w:rsidRDefault="00EE0548" w:rsidP="00EE0548">
            <w:pPr>
              <w:pStyle w:val="1fffb"/>
              <w:rPr>
                <w:rFonts w:cs="Times New Roman"/>
              </w:rPr>
            </w:pPr>
            <w:r w:rsidRPr="005F6105">
              <w:rPr>
                <w:rFonts w:cs="Times New Roman"/>
              </w:rPr>
              <w:t>123</w:t>
            </w:r>
          </w:p>
        </w:tc>
      </w:tr>
      <w:tr w:rsidR="00EE0548" w:rsidRPr="005F6105" w:rsidTr="00EE0548">
        <w:trPr>
          <w:trHeight w:val="20"/>
        </w:trPr>
        <w:tc>
          <w:tcPr>
            <w:tcW w:w="5000" w:type="pct"/>
            <w:gridSpan w:val="12"/>
          </w:tcPr>
          <w:p w:rsidR="00EE0548" w:rsidRPr="005F6105" w:rsidRDefault="00EE0548" w:rsidP="00EE0548">
            <w:pPr>
              <w:pStyle w:val="1fffb"/>
              <w:rPr>
                <w:rFonts w:cs="Times New Roman"/>
                <w:lang w:val="ru-RU"/>
              </w:rPr>
            </w:pPr>
            <w:r w:rsidRPr="005F6105">
              <w:rPr>
                <w:rFonts w:cs="Times New Roman"/>
                <w:lang w:val="ru-RU"/>
              </w:rPr>
              <w:t>Для</w:t>
            </w:r>
            <w:r w:rsidRPr="005F6105">
              <w:rPr>
                <w:rFonts w:cs="Times New Roman"/>
                <w:spacing w:val="-3"/>
                <w:lang w:val="ru-RU"/>
              </w:rPr>
              <w:t xml:space="preserve"> </w:t>
            </w:r>
            <w:r w:rsidRPr="005F6105">
              <w:rPr>
                <w:rFonts w:cs="Times New Roman"/>
                <w:lang w:val="ru-RU"/>
              </w:rPr>
              <w:t>зданий</w:t>
            </w:r>
            <w:r w:rsidRPr="005F6105">
              <w:rPr>
                <w:rFonts w:cs="Times New Roman"/>
                <w:spacing w:val="-2"/>
                <w:lang w:val="ru-RU"/>
              </w:rPr>
              <w:t xml:space="preserve"> </w:t>
            </w:r>
            <w:r w:rsidRPr="005F6105">
              <w:rPr>
                <w:rFonts w:cs="Times New Roman"/>
                <w:lang w:val="ru-RU"/>
              </w:rPr>
              <w:t>строительства</w:t>
            </w:r>
            <w:r w:rsidRPr="005F6105">
              <w:rPr>
                <w:rFonts w:cs="Times New Roman"/>
                <w:spacing w:val="-3"/>
                <w:lang w:val="ru-RU"/>
              </w:rPr>
              <w:t xml:space="preserve"> </w:t>
            </w:r>
            <w:r w:rsidRPr="005F6105">
              <w:rPr>
                <w:rFonts w:cs="Times New Roman"/>
                <w:lang w:val="ru-RU"/>
              </w:rPr>
              <w:t>после</w:t>
            </w:r>
            <w:r w:rsidRPr="005F6105">
              <w:rPr>
                <w:rFonts w:cs="Times New Roman"/>
                <w:spacing w:val="-1"/>
                <w:lang w:val="ru-RU"/>
              </w:rPr>
              <w:t xml:space="preserve"> </w:t>
            </w:r>
            <w:r w:rsidRPr="005F6105">
              <w:rPr>
                <w:rFonts w:cs="Times New Roman"/>
                <w:lang w:val="ru-RU"/>
              </w:rPr>
              <w:t>2000 г.</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1-3-этажные</w:t>
            </w:r>
            <w:r w:rsidRPr="005F6105">
              <w:rPr>
                <w:rFonts w:cs="Times New Roman"/>
                <w:spacing w:val="-4"/>
              </w:rPr>
              <w:t xml:space="preserve"> </w:t>
            </w:r>
            <w:r w:rsidRPr="005F6105">
              <w:rPr>
                <w:rFonts w:cs="Times New Roman"/>
              </w:rPr>
              <w:t>одноквартирные</w:t>
            </w:r>
          </w:p>
          <w:p w:rsidR="00EE0548" w:rsidRPr="005F6105" w:rsidRDefault="00EE0548" w:rsidP="00EE0548">
            <w:pPr>
              <w:pStyle w:val="1fffb"/>
              <w:rPr>
                <w:rFonts w:cs="Times New Roman"/>
              </w:rPr>
            </w:pPr>
            <w:r w:rsidRPr="005F6105">
              <w:rPr>
                <w:rFonts w:cs="Times New Roman"/>
              </w:rPr>
              <w:t>отдельностоящие</w:t>
            </w:r>
          </w:p>
        </w:tc>
        <w:tc>
          <w:tcPr>
            <w:tcW w:w="304" w:type="pct"/>
          </w:tcPr>
          <w:p w:rsidR="00EE0548" w:rsidRPr="005F6105" w:rsidRDefault="00EE0548" w:rsidP="00EE0548">
            <w:pPr>
              <w:pStyle w:val="1fffb"/>
              <w:rPr>
                <w:rFonts w:cs="Times New Roman"/>
              </w:rPr>
            </w:pPr>
            <w:r w:rsidRPr="005F6105">
              <w:rPr>
                <w:rFonts w:cs="Times New Roman"/>
              </w:rPr>
              <w:t>76</w:t>
            </w:r>
          </w:p>
        </w:tc>
        <w:tc>
          <w:tcPr>
            <w:tcW w:w="305" w:type="pct"/>
          </w:tcPr>
          <w:p w:rsidR="00EE0548" w:rsidRPr="005F6105" w:rsidRDefault="00EE0548" w:rsidP="00EE0548">
            <w:pPr>
              <w:pStyle w:val="1fffb"/>
              <w:rPr>
                <w:rFonts w:cs="Times New Roman"/>
              </w:rPr>
            </w:pPr>
            <w:r w:rsidRPr="005F6105">
              <w:rPr>
                <w:rFonts w:cs="Times New Roman"/>
              </w:rPr>
              <w:t>76</w:t>
            </w:r>
          </w:p>
        </w:tc>
        <w:tc>
          <w:tcPr>
            <w:tcW w:w="304" w:type="pct"/>
          </w:tcPr>
          <w:p w:rsidR="00EE0548" w:rsidRPr="005F6105" w:rsidRDefault="00EE0548" w:rsidP="00EE0548">
            <w:pPr>
              <w:pStyle w:val="1fffb"/>
              <w:rPr>
                <w:rFonts w:cs="Times New Roman"/>
              </w:rPr>
            </w:pPr>
            <w:r w:rsidRPr="005F6105">
              <w:rPr>
                <w:rFonts w:cs="Times New Roman"/>
              </w:rPr>
              <w:t>77</w:t>
            </w:r>
          </w:p>
        </w:tc>
        <w:tc>
          <w:tcPr>
            <w:tcW w:w="304" w:type="pct"/>
          </w:tcPr>
          <w:p w:rsidR="00EE0548" w:rsidRPr="005F6105" w:rsidRDefault="00EE0548" w:rsidP="00EE0548">
            <w:pPr>
              <w:pStyle w:val="1fffb"/>
              <w:rPr>
                <w:rFonts w:cs="Times New Roman"/>
              </w:rPr>
            </w:pPr>
            <w:r w:rsidRPr="005F6105">
              <w:rPr>
                <w:rFonts w:cs="Times New Roman"/>
              </w:rPr>
              <w:t>81</w:t>
            </w:r>
          </w:p>
        </w:tc>
        <w:tc>
          <w:tcPr>
            <w:tcW w:w="302" w:type="pct"/>
          </w:tcPr>
          <w:p w:rsidR="00EE0548" w:rsidRPr="005F6105" w:rsidRDefault="00EE0548" w:rsidP="00EE0548">
            <w:pPr>
              <w:pStyle w:val="1fffb"/>
              <w:rPr>
                <w:rFonts w:cs="Times New Roman"/>
              </w:rPr>
            </w:pPr>
            <w:r w:rsidRPr="005F6105">
              <w:rPr>
                <w:rFonts w:cs="Times New Roman"/>
              </w:rPr>
              <w:t>85</w:t>
            </w:r>
          </w:p>
        </w:tc>
        <w:tc>
          <w:tcPr>
            <w:tcW w:w="303" w:type="pct"/>
          </w:tcPr>
          <w:p w:rsidR="00EE0548" w:rsidRPr="005F6105" w:rsidRDefault="00EE0548" w:rsidP="00EE0548">
            <w:pPr>
              <w:pStyle w:val="1fffb"/>
              <w:rPr>
                <w:rFonts w:cs="Times New Roman"/>
              </w:rPr>
            </w:pPr>
            <w:r w:rsidRPr="005F6105">
              <w:rPr>
                <w:rFonts w:cs="Times New Roman"/>
              </w:rPr>
              <w:t>90</w:t>
            </w:r>
          </w:p>
        </w:tc>
        <w:tc>
          <w:tcPr>
            <w:tcW w:w="303" w:type="pct"/>
          </w:tcPr>
          <w:p w:rsidR="00EE0548" w:rsidRPr="005F6105" w:rsidRDefault="00EE0548" w:rsidP="00EE0548">
            <w:pPr>
              <w:pStyle w:val="1fffb"/>
              <w:rPr>
                <w:rFonts w:cs="Times New Roman"/>
              </w:rPr>
            </w:pPr>
            <w:r w:rsidRPr="005F6105">
              <w:rPr>
                <w:rFonts w:cs="Times New Roman"/>
              </w:rPr>
              <w:t>96</w:t>
            </w:r>
          </w:p>
        </w:tc>
        <w:tc>
          <w:tcPr>
            <w:tcW w:w="302" w:type="pct"/>
          </w:tcPr>
          <w:p w:rsidR="00EE0548" w:rsidRPr="005F6105" w:rsidRDefault="00EE0548" w:rsidP="00EE0548">
            <w:pPr>
              <w:pStyle w:val="1fffb"/>
              <w:rPr>
                <w:rFonts w:cs="Times New Roman"/>
              </w:rPr>
            </w:pPr>
            <w:r w:rsidRPr="005F6105">
              <w:rPr>
                <w:rFonts w:cs="Times New Roman"/>
              </w:rPr>
              <w:t>102</w:t>
            </w:r>
          </w:p>
        </w:tc>
        <w:tc>
          <w:tcPr>
            <w:tcW w:w="303" w:type="pct"/>
          </w:tcPr>
          <w:p w:rsidR="00EE0548" w:rsidRPr="005F6105" w:rsidRDefault="00EE0548" w:rsidP="00EE0548">
            <w:pPr>
              <w:pStyle w:val="1fffb"/>
              <w:rPr>
                <w:rFonts w:cs="Times New Roman"/>
              </w:rPr>
            </w:pPr>
            <w:r w:rsidRPr="005F6105">
              <w:rPr>
                <w:rFonts w:cs="Times New Roman"/>
              </w:rPr>
              <w:t>105</w:t>
            </w:r>
          </w:p>
        </w:tc>
        <w:tc>
          <w:tcPr>
            <w:tcW w:w="275" w:type="pct"/>
          </w:tcPr>
          <w:p w:rsidR="00EE0548" w:rsidRPr="005F6105" w:rsidRDefault="00EE0548" w:rsidP="00EE0548">
            <w:pPr>
              <w:pStyle w:val="1fffb"/>
              <w:rPr>
                <w:rFonts w:cs="Times New Roman"/>
              </w:rPr>
            </w:pPr>
            <w:r w:rsidRPr="005F6105">
              <w:rPr>
                <w:rFonts w:cs="Times New Roman"/>
              </w:rPr>
              <w:t>107</w:t>
            </w:r>
          </w:p>
        </w:tc>
        <w:tc>
          <w:tcPr>
            <w:tcW w:w="327" w:type="pct"/>
          </w:tcPr>
          <w:p w:rsidR="00EE0548" w:rsidRPr="005F6105" w:rsidRDefault="00EE0548" w:rsidP="00EE0548">
            <w:pPr>
              <w:pStyle w:val="1fffb"/>
              <w:rPr>
                <w:rFonts w:cs="Times New Roman"/>
              </w:rPr>
            </w:pPr>
            <w:r w:rsidRPr="005F6105">
              <w:rPr>
                <w:rFonts w:cs="Times New Roman"/>
              </w:rPr>
              <w:t>109</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2-3-этажные</w:t>
            </w:r>
            <w:r w:rsidRPr="005F6105">
              <w:rPr>
                <w:rFonts w:cs="Times New Roman"/>
                <w:spacing w:val="-4"/>
              </w:rPr>
              <w:t xml:space="preserve"> </w:t>
            </w:r>
            <w:r w:rsidRPr="005F6105">
              <w:rPr>
                <w:rFonts w:cs="Times New Roman"/>
              </w:rPr>
              <w:t>одноквартирные</w:t>
            </w:r>
          </w:p>
          <w:p w:rsidR="00EE0548" w:rsidRPr="005F6105" w:rsidRDefault="00EE0548" w:rsidP="00EE0548">
            <w:pPr>
              <w:pStyle w:val="1fffb"/>
              <w:rPr>
                <w:rFonts w:cs="Times New Roman"/>
              </w:rPr>
            </w:pPr>
            <w:r w:rsidRPr="005F6105">
              <w:rPr>
                <w:rFonts w:cs="Times New Roman"/>
              </w:rPr>
              <w:t>отдельностоящие</w:t>
            </w:r>
          </w:p>
        </w:tc>
        <w:tc>
          <w:tcPr>
            <w:tcW w:w="304" w:type="pct"/>
          </w:tcPr>
          <w:p w:rsidR="00EE0548" w:rsidRPr="005F6105" w:rsidRDefault="00EE0548" w:rsidP="00EE0548">
            <w:pPr>
              <w:pStyle w:val="1fffb"/>
              <w:rPr>
                <w:rFonts w:cs="Times New Roman"/>
              </w:rPr>
            </w:pPr>
            <w:r w:rsidRPr="005F6105">
              <w:rPr>
                <w:rFonts w:cs="Times New Roman"/>
              </w:rPr>
              <w:t>57</w:t>
            </w:r>
          </w:p>
        </w:tc>
        <w:tc>
          <w:tcPr>
            <w:tcW w:w="305" w:type="pct"/>
          </w:tcPr>
          <w:p w:rsidR="00EE0548" w:rsidRPr="005F6105" w:rsidRDefault="00EE0548" w:rsidP="00EE0548">
            <w:pPr>
              <w:pStyle w:val="1fffb"/>
              <w:rPr>
                <w:rFonts w:cs="Times New Roman"/>
              </w:rPr>
            </w:pPr>
            <w:r w:rsidRPr="005F6105">
              <w:rPr>
                <w:rFonts w:cs="Times New Roman"/>
              </w:rPr>
              <w:t>57</w:t>
            </w:r>
          </w:p>
        </w:tc>
        <w:tc>
          <w:tcPr>
            <w:tcW w:w="304" w:type="pct"/>
          </w:tcPr>
          <w:p w:rsidR="00EE0548" w:rsidRPr="005F6105" w:rsidRDefault="00EE0548" w:rsidP="00EE0548">
            <w:pPr>
              <w:pStyle w:val="1fffb"/>
              <w:rPr>
                <w:rFonts w:cs="Times New Roman"/>
              </w:rPr>
            </w:pPr>
            <w:r w:rsidRPr="005F6105">
              <w:rPr>
                <w:rFonts w:cs="Times New Roman"/>
              </w:rPr>
              <w:t>57</w:t>
            </w:r>
          </w:p>
        </w:tc>
        <w:tc>
          <w:tcPr>
            <w:tcW w:w="304" w:type="pct"/>
          </w:tcPr>
          <w:p w:rsidR="00EE0548" w:rsidRPr="005F6105" w:rsidRDefault="00EE0548" w:rsidP="00EE0548">
            <w:pPr>
              <w:pStyle w:val="1fffb"/>
              <w:rPr>
                <w:rFonts w:cs="Times New Roman"/>
              </w:rPr>
            </w:pPr>
            <w:r w:rsidRPr="005F6105">
              <w:rPr>
                <w:rFonts w:cs="Times New Roman"/>
              </w:rPr>
              <w:t>60</w:t>
            </w:r>
          </w:p>
        </w:tc>
        <w:tc>
          <w:tcPr>
            <w:tcW w:w="302" w:type="pct"/>
          </w:tcPr>
          <w:p w:rsidR="00EE0548" w:rsidRPr="005F6105" w:rsidRDefault="00EE0548" w:rsidP="00EE0548">
            <w:pPr>
              <w:pStyle w:val="1fffb"/>
              <w:rPr>
                <w:rFonts w:cs="Times New Roman"/>
              </w:rPr>
            </w:pPr>
            <w:r w:rsidRPr="005F6105">
              <w:rPr>
                <w:rFonts w:cs="Times New Roman"/>
              </w:rPr>
              <w:t>65</w:t>
            </w:r>
          </w:p>
        </w:tc>
        <w:tc>
          <w:tcPr>
            <w:tcW w:w="303" w:type="pct"/>
          </w:tcPr>
          <w:p w:rsidR="00EE0548" w:rsidRPr="005F6105" w:rsidRDefault="00EE0548" w:rsidP="00EE0548">
            <w:pPr>
              <w:pStyle w:val="1fffb"/>
              <w:rPr>
                <w:rFonts w:cs="Times New Roman"/>
              </w:rPr>
            </w:pPr>
            <w:r w:rsidRPr="005F6105">
              <w:rPr>
                <w:rFonts w:cs="Times New Roman"/>
              </w:rPr>
              <w:t>70</w:t>
            </w:r>
          </w:p>
        </w:tc>
        <w:tc>
          <w:tcPr>
            <w:tcW w:w="303" w:type="pct"/>
          </w:tcPr>
          <w:p w:rsidR="00EE0548" w:rsidRPr="005F6105" w:rsidRDefault="00EE0548" w:rsidP="00EE0548">
            <w:pPr>
              <w:pStyle w:val="1fffb"/>
              <w:rPr>
                <w:rFonts w:cs="Times New Roman"/>
              </w:rPr>
            </w:pPr>
            <w:r w:rsidRPr="005F6105">
              <w:rPr>
                <w:rFonts w:cs="Times New Roman"/>
              </w:rPr>
              <w:t>75</w:t>
            </w:r>
          </w:p>
        </w:tc>
        <w:tc>
          <w:tcPr>
            <w:tcW w:w="302" w:type="pct"/>
          </w:tcPr>
          <w:p w:rsidR="00EE0548" w:rsidRPr="005F6105" w:rsidRDefault="00EE0548" w:rsidP="00EE0548">
            <w:pPr>
              <w:pStyle w:val="1fffb"/>
              <w:rPr>
                <w:rFonts w:cs="Times New Roman"/>
              </w:rPr>
            </w:pPr>
            <w:r w:rsidRPr="005F6105">
              <w:rPr>
                <w:rFonts w:cs="Times New Roman"/>
              </w:rPr>
              <w:t>80</w:t>
            </w:r>
          </w:p>
        </w:tc>
        <w:tc>
          <w:tcPr>
            <w:tcW w:w="303" w:type="pct"/>
          </w:tcPr>
          <w:p w:rsidR="00EE0548" w:rsidRPr="005F6105" w:rsidRDefault="00EE0548" w:rsidP="00EE0548">
            <w:pPr>
              <w:pStyle w:val="1fffb"/>
              <w:rPr>
                <w:rFonts w:cs="Times New Roman"/>
              </w:rPr>
            </w:pPr>
            <w:r w:rsidRPr="005F6105">
              <w:rPr>
                <w:rFonts w:cs="Times New Roman"/>
              </w:rPr>
              <w:t>85</w:t>
            </w:r>
          </w:p>
        </w:tc>
        <w:tc>
          <w:tcPr>
            <w:tcW w:w="275" w:type="pct"/>
          </w:tcPr>
          <w:p w:rsidR="00EE0548" w:rsidRPr="005F6105" w:rsidRDefault="00EE0548" w:rsidP="00EE0548">
            <w:pPr>
              <w:pStyle w:val="1fffb"/>
              <w:rPr>
                <w:rFonts w:cs="Times New Roman"/>
              </w:rPr>
            </w:pPr>
            <w:r w:rsidRPr="005F6105">
              <w:rPr>
                <w:rFonts w:cs="Times New Roman"/>
              </w:rPr>
              <w:t>88</w:t>
            </w:r>
          </w:p>
        </w:tc>
        <w:tc>
          <w:tcPr>
            <w:tcW w:w="327" w:type="pct"/>
          </w:tcPr>
          <w:p w:rsidR="00EE0548" w:rsidRPr="005F6105" w:rsidRDefault="00EE0548" w:rsidP="00EE0548">
            <w:pPr>
              <w:pStyle w:val="1fffb"/>
              <w:rPr>
                <w:rFonts w:cs="Times New Roman"/>
              </w:rPr>
            </w:pPr>
            <w:r w:rsidRPr="005F6105">
              <w:rPr>
                <w:rFonts w:cs="Times New Roman"/>
              </w:rPr>
              <w:t>90</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4-6-этажные</w:t>
            </w:r>
          </w:p>
        </w:tc>
        <w:tc>
          <w:tcPr>
            <w:tcW w:w="304" w:type="pct"/>
          </w:tcPr>
          <w:p w:rsidR="00EE0548" w:rsidRPr="005F6105" w:rsidRDefault="00EE0548" w:rsidP="00EE0548">
            <w:pPr>
              <w:pStyle w:val="1fffb"/>
              <w:rPr>
                <w:rFonts w:cs="Times New Roman"/>
              </w:rPr>
            </w:pPr>
            <w:r w:rsidRPr="005F6105">
              <w:rPr>
                <w:rFonts w:cs="Times New Roman"/>
              </w:rPr>
              <w:t>45</w:t>
            </w:r>
          </w:p>
        </w:tc>
        <w:tc>
          <w:tcPr>
            <w:tcW w:w="305" w:type="pct"/>
          </w:tcPr>
          <w:p w:rsidR="00EE0548" w:rsidRPr="005F6105" w:rsidRDefault="00EE0548" w:rsidP="00EE0548">
            <w:pPr>
              <w:pStyle w:val="1fffb"/>
              <w:rPr>
                <w:rFonts w:cs="Times New Roman"/>
              </w:rPr>
            </w:pPr>
            <w:r w:rsidRPr="005F6105">
              <w:rPr>
                <w:rFonts w:cs="Times New Roman"/>
              </w:rPr>
              <w:t>45</w:t>
            </w:r>
          </w:p>
        </w:tc>
        <w:tc>
          <w:tcPr>
            <w:tcW w:w="304" w:type="pct"/>
          </w:tcPr>
          <w:p w:rsidR="00EE0548" w:rsidRPr="005F6105" w:rsidRDefault="00EE0548" w:rsidP="00EE0548">
            <w:pPr>
              <w:pStyle w:val="1fffb"/>
              <w:rPr>
                <w:rFonts w:cs="Times New Roman"/>
              </w:rPr>
            </w:pPr>
            <w:r w:rsidRPr="005F6105">
              <w:rPr>
                <w:rFonts w:cs="Times New Roman"/>
              </w:rPr>
              <w:t>46</w:t>
            </w:r>
          </w:p>
        </w:tc>
        <w:tc>
          <w:tcPr>
            <w:tcW w:w="304" w:type="pct"/>
          </w:tcPr>
          <w:p w:rsidR="00EE0548" w:rsidRPr="005F6105" w:rsidRDefault="00EE0548" w:rsidP="00EE0548">
            <w:pPr>
              <w:pStyle w:val="1fffb"/>
              <w:rPr>
                <w:rFonts w:cs="Times New Roman"/>
              </w:rPr>
            </w:pPr>
            <w:r w:rsidRPr="005F6105">
              <w:rPr>
                <w:rFonts w:cs="Times New Roman"/>
              </w:rPr>
              <w:t>50</w:t>
            </w:r>
          </w:p>
        </w:tc>
        <w:tc>
          <w:tcPr>
            <w:tcW w:w="302" w:type="pct"/>
          </w:tcPr>
          <w:p w:rsidR="00EE0548" w:rsidRPr="005F6105" w:rsidRDefault="00EE0548" w:rsidP="00EE0548">
            <w:pPr>
              <w:pStyle w:val="1fffb"/>
              <w:rPr>
                <w:rFonts w:cs="Times New Roman"/>
              </w:rPr>
            </w:pPr>
            <w:r w:rsidRPr="005F6105">
              <w:rPr>
                <w:rFonts w:cs="Times New Roman"/>
              </w:rPr>
              <w:t>55</w:t>
            </w:r>
          </w:p>
        </w:tc>
        <w:tc>
          <w:tcPr>
            <w:tcW w:w="303" w:type="pct"/>
          </w:tcPr>
          <w:p w:rsidR="00EE0548" w:rsidRPr="005F6105" w:rsidRDefault="00EE0548" w:rsidP="00EE0548">
            <w:pPr>
              <w:pStyle w:val="1fffb"/>
              <w:rPr>
                <w:rFonts w:cs="Times New Roman"/>
              </w:rPr>
            </w:pPr>
            <w:r w:rsidRPr="005F6105">
              <w:rPr>
                <w:rFonts w:cs="Times New Roman"/>
              </w:rPr>
              <w:t>61</w:t>
            </w:r>
          </w:p>
        </w:tc>
        <w:tc>
          <w:tcPr>
            <w:tcW w:w="303" w:type="pct"/>
          </w:tcPr>
          <w:p w:rsidR="00EE0548" w:rsidRPr="005F6105" w:rsidRDefault="00EE0548" w:rsidP="00EE0548">
            <w:pPr>
              <w:pStyle w:val="1fffb"/>
              <w:rPr>
                <w:rFonts w:cs="Times New Roman"/>
              </w:rPr>
            </w:pPr>
            <w:r w:rsidRPr="005F6105">
              <w:rPr>
                <w:rFonts w:cs="Times New Roman"/>
              </w:rPr>
              <w:t>67</w:t>
            </w:r>
          </w:p>
        </w:tc>
        <w:tc>
          <w:tcPr>
            <w:tcW w:w="302" w:type="pct"/>
          </w:tcPr>
          <w:p w:rsidR="00EE0548" w:rsidRPr="005F6105" w:rsidRDefault="00EE0548" w:rsidP="00EE0548">
            <w:pPr>
              <w:pStyle w:val="1fffb"/>
              <w:rPr>
                <w:rFonts w:cs="Times New Roman"/>
              </w:rPr>
            </w:pPr>
            <w:r w:rsidRPr="005F6105">
              <w:rPr>
                <w:rFonts w:cs="Times New Roman"/>
              </w:rPr>
              <w:t>72</w:t>
            </w:r>
          </w:p>
        </w:tc>
        <w:tc>
          <w:tcPr>
            <w:tcW w:w="303" w:type="pct"/>
          </w:tcPr>
          <w:p w:rsidR="00EE0548" w:rsidRPr="005F6105" w:rsidRDefault="00EE0548" w:rsidP="00EE0548">
            <w:pPr>
              <w:pStyle w:val="1fffb"/>
              <w:rPr>
                <w:rFonts w:cs="Times New Roman"/>
              </w:rPr>
            </w:pPr>
            <w:r w:rsidRPr="005F6105">
              <w:rPr>
                <w:rFonts w:cs="Times New Roman"/>
              </w:rPr>
              <w:t>76</w:t>
            </w:r>
          </w:p>
        </w:tc>
        <w:tc>
          <w:tcPr>
            <w:tcW w:w="275" w:type="pct"/>
          </w:tcPr>
          <w:p w:rsidR="00EE0548" w:rsidRPr="005F6105" w:rsidRDefault="00EE0548" w:rsidP="00EE0548">
            <w:pPr>
              <w:pStyle w:val="1fffb"/>
              <w:rPr>
                <w:rFonts w:cs="Times New Roman"/>
              </w:rPr>
            </w:pPr>
            <w:r w:rsidRPr="005F6105">
              <w:rPr>
                <w:rFonts w:cs="Times New Roman"/>
              </w:rPr>
              <w:t>80</w:t>
            </w:r>
          </w:p>
        </w:tc>
        <w:tc>
          <w:tcPr>
            <w:tcW w:w="327" w:type="pct"/>
          </w:tcPr>
          <w:p w:rsidR="00EE0548" w:rsidRPr="005F6105" w:rsidRDefault="00EE0548" w:rsidP="00EE0548">
            <w:pPr>
              <w:pStyle w:val="1fffb"/>
              <w:rPr>
                <w:rFonts w:cs="Times New Roman"/>
              </w:rPr>
            </w:pPr>
            <w:r w:rsidRPr="005F6105">
              <w:rPr>
                <w:rFonts w:cs="Times New Roman"/>
              </w:rPr>
              <w:t>84</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7-10-этажные</w:t>
            </w:r>
          </w:p>
        </w:tc>
        <w:tc>
          <w:tcPr>
            <w:tcW w:w="304" w:type="pct"/>
          </w:tcPr>
          <w:p w:rsidR="00EE0548" w:rsidRPr="005F6105" w:rsidRDefault="00EE0548" w:rsidP="00EE0548">
            <w:pPr>
              <w:pStyle w:val="1fffb"/>
              <w:rPr>
                <w:rFonts w:cs="Times New Roman"/>
              </w:rPr>
            </w:pPr>
            <w:r w:rsidRPr="005F6105">
              <w:rPr>
                <w:rFonts w:cs="Times New Roman"/>
              </w:rPr>
              <w:t>41</w:t>
            </w:r>
          </w:p>
        </w:tc>
        <w:tc>
          <w:tcPr>
            <w:tcW w:w="305" w:type="pct"/>
          </w:tcPr>
          <w:p w:rsidR="00EE0548" w:rsidRPr="005F6105" w:rsidRDefault="00EE0548" w:rsidP="00EE0548">
            <w:pPr>
              <w:pStyle w:val="1fffb"/>
              <w:rPr>
                <w:rFonts w:cs="Times New Roman"/>
              </w:rPr>
            </w:pPr>
            <w:r w:rsidRPr="005F6105">
              <w:rPr>
                <w:rFonts w:cs="Times New Roman"/>
              </w:rPr>
              <w:t>41</w:t>
            </w:r>
          </w:p>
        </w:tc>
        <w:tc>
          <w:tcPr>
            <w:tcW w:w="304" w:type="pct"/>
          </w:tcPr>
          <w:p w:rsidR="00EE0548" w:rsidRPr="005F6105" w:rsidRDefault="00EE0548" w:rsidP="00EE0548">
            <w:pPr>
              <w:pStyle w:val="1fffb"/>
              <w:rPr>
                <w:rFonts w:cs="Times New Roman"/>
              </w:rPr>
            </w:pPr>
            <w:r w:rsidRPr="005F6105">
              <w:rPr>
                <w:rFonts w:cs="Times New Roman"/>
              </w:rPr>
              <w:t>42</w:t>
            </w:r>
          </w:p>
        </w:tc>
        <w:tc>
          <w:tcPr>
            <w:tcW w:w="304" w:type="pct"/>
          </w:tcPr>
          <w:p w:rsidR="00EE0548" w:rsidRPr="005F6105" w:rsidRDefault="00EE0548" w:rsidP="00EE0548">
            <w:pPr>
              <w:pStyle w:val="1fffb"/>
              <w:rPr>
                <w:rFonts w:cs="Times New Roman"/>
              </w:rPr>
            </w:pPr>
            <w:r w:rsidRPr="005F6105">
              <w:rPr>
                <w:rFonts w:cs="Times New Roman"/>
              </w:rPr>
              <w:t>46</w:t>
            </w:r>
          </w:p>
        </w:tc>
        <w:tc>
          <w:tcPr>
            <w:tcW w:w="302" w:type="pct"/>
          </w:tcPr>
          <w:p w:rsidR="00EE0548" w:rsidRPr="005F6105" w:rsidRDefault="00EE0548" w:rsidP="00EE0548">
            <w:pPr>
              <w:pStyle w:val="1fffb"/>
              <w:rPr>
                <w:rFonts w:cs="Times New Roman"/>
              </w:rPr>
            </w:pPr>
            <w:r w:rsidRPr="005F6105">
              <w:rPr>
                <w:rFonts w:cs="Times New Roman"/>
              </w:rPr>
              <w:t>50</w:t>
            </w:r>
          </w:p>
        </w:tc>
        <w:tc>
          <w:tcPr>
            <w:tcW w:w="303" w:type="pct"/>
          </w:tcPr>
          <w:p w:rsidR="00EE0548" w:rsidRPr="005F6105" w:rsidRDefault="00EE0548" w:rsidP="00EE0548">
            <w:pPr>
              <w:pStyle w:val="1fffb"/>
              <w:rPr>
                <w:rFonts w:cs="Times New Roman"/>
              </w:rPr>
            </w:pPr>
            <w:r w:rsidRPr="005F6105">
              <w:rPr>
                <w:rFonts w:cs="Times New Roman"/>
              </w:rPr>
              <w:t>55</w:t>
            </w:r>
          </w:p>
        </w:tc>
        <w:tc>
          <w:tcPr>
            <w:tcW w:w="303" w:type="pct"/>
          </w:tcPr>
          <w:p w:rsidR="00EE0548" w:rsidRPr="005F6105" w:rsidRDefault="00EE0548" w:rsidP="00EE0548">
            <w:pPr>
              <w:pStyle w:val="1fffb"/>
              <w:rPr>
                <w:rFonts w:cs="Times New Roman"/>
              </w:rPr>
            </w:pPr>
            <w:r w:rsidRPr="005F6105">
              <w:rPr>
                <w:rFonts w:cs="Times New Roman"/>
              </w:rPr>
              <w:t>60</w:t>
            </w:r>
          </w:p>
        </w:tc>
        <w:tc>
          <w:tcPr>
            <w:tcW w:w="302" w:type="pct"/>
          </w:tcPr>
          <w:p w:rsidR="00EE0548" w:rsidRPr="005F6105" w:rsidRDefault="00EE0548" w:rsidP="00EE0548">
            <w:pPr>
              <w:pStyle w:val="1fffb"/>
              <w:rPr>
                <w:rFonts w:cs="Times New Roman"/>
              </w:rPr>
            </w:pPr>
            <w:r w:rsidRPr="005F6105">
              <w:rPr>
                <w:rFonts w:cs="Times New Roman"/>
              </w:rPr>
              <w:t>65</w:t>
            </w:r>
          </w:p>
        </w:tc>
        <w:tc>
          <w:tcPr>
            <w:tcW w:w="303" w:type="pct"/>
          </w:tcPr>
          <w:p w:rsidR="00EE0548" w:rsidRPr="005F6105" w:rsidRDefault="00EE0548" w:rsidP="00EE0548">
            <w:pPr>
              <w:pStyle w:val="1fffb"/>
              <w:rPr>
                <w:rFonts w:cs="Times New Roman"/>
              </w:rPr>
            </w:pPr>
            <w:r w:rsidRPr="005F6105">
              <w:rPr>
                <w:rFonts w:cs="Times New Roman"/>
              </w:rPr>
              <w:t>69</w:t>
            </w:r>
          </w:p>
        </w:tc>
        <w:tc>
          <w:tcPr>
            <w:tcW w:w="275" w:type="pct"/>
          </w:tcPr>
          <w:p w:rsidR="00EE0548" w:rsidRPr="005F6105" w:rsidRDefault="00EE0548" w:rsidP="00EE0548">
            <w:pPr>
              <w:pStyle w:val="1fffb"/>
              <w:rPr>
                <w:rFonts w:cs="Times New Roman"/>
              </w:rPr>
            </w:pPr>
            <w:r w:rsidRPr="005F6105">
              <w:rPr>
                <w:rFonts w:cs="Times New Roman"/>
              </w:rPr>
              <w:t>73</w:t>
            </w:r>
          </w:p>
        </w:tc>
        <w:tc>
          <w:tcPr>
            <w:tcW w:w="327" w:type="pct"/>
          </w:tcPr>
          <w:p w:rsidR="00EE0548" w:rsidRPr="005F6105" w:rsidRDefault="00EE0548" w:rsidP="00EE0548">
            <w:pPr>
              <w:pStyle w:val="1fffb"/>
              <w:rPr>
                <w:rFonts w:cs="Times New Roman"/>
              </w:rPr>
            </w:pPr>
            <w:r w:rsidRPr="005F6105">
              <w:rPr>
                <w:rFonts w:cs="Times New Roman"/>
              </w:rPr>
              <w:t>76</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11-14-этажные</w:t>
            </w:r>
          </w:p>
        </w:tc>
        <w:tc>
          <w:tcPr>
            <w:tcW w:w="304" w:type="pct"/>
          </w:tcPr>
          <w:p w:rsidR="00EE0548" w:rsidRPr="005F6105" w:rsidRDefault="00EE0548" w:rsidP="00EE0548">
            <w:pPr>
              <w:pStyle w:val="1fffb"/>
              <w:rPr>
                <w:rFonts w:cs="Times New Roman"/>
              </w:rPr>
            </w:pPr>
            <w:r w:rsidRPr="005F6105">
              <w:rPr>
                <w:rFonts w:cs="Times New Roman"/>
              </w:rPr>
              <w:t>37</w:t>
            </w:r>
          </w:p>
        </w:tc>
        <w:tc>
          <w:tcPr>
            <w:tcW w:w="305" w:type="pct"/>
          </w:tcPr>
          <w:p w:rsidR="00EE0548" w:rsidRPr="005F6105" w:rsidRDefault="00EE0548" w:rsidP="00EE0548">
            <w:pPr>
              <w:pStyle w:val="1fffb"/>
              <w:rPr>
                <w:rFonts w:cs="Times New Roman"/>
              </w:rPr>
            </w:pPr>
            <w:r w:rsidRPr="005F6105">
              <w:rPr>
                <w:rFonts w:cs="Times New Roman"/>
              </w:rPr>
              <w:t>37</w:t>
            </w:r>
          </w:p>
        </w:tc>
        <w:tc>
          <w:tcPr>
            <w:tcW w:w="304" w:type="pct"/>
          </w:tcPr>
          <w:p w:rsidR="00EE0548" w:rsidRPr="005F6105" w:rsidRDefault="00EE0548" w:rsidP="00EE0548">
            <w:pPr>
              <w:pStyle w:val="1fffb"/>
              <w:rPr>
                <w:rFonts w:cs="Times New Roman"/>
              </w:rPr>
            </w:pPr>
            <w:r w:rsidRPr="005F6105">
              <w:rPr>
                <w:rFonts w:cs="Times New Roman"/>
              </w:rPr>
              <w:t>38</w:t>
            </w:r>
          </w:p>
        </w:tc>
        <w:tc>
          <w:tcPr>
            <w:tcW w:w="304" w:type="pct"/>
          </w:tcPr>
          <w:p w:rsidR="00EE0548" w:rsidRPr="005F6105" w:rsidRDefault="00EE0548" w:rsidP="00EE0548">
            <w:pPr>
              <w:pStyle w:val="1fffb"/>
              <w:rPr>
                <w:rFonts w:cs="Times New Roman"/>
              </w:rPr>
            </w:pPr>
            <w:r w:rsidRPr="005F6105">
              <w:rPr>
                <w:rFonts w:cs="Times New Roman"/>
              </w:rPr>
              <w:t>41</w:t>
            </w:r>
          </w:p>
        </w:tc>
        <w:tc>
          <w:tcPr>
            <w:tcW w:w="302" w:type="pct"/>
          </w:tcPr>
          <w:p w:rsidR="00EE0548" w:rsidRPr="005F6105" w:rsidRDefault="00EE0548" w:rsidP="00EE0548">
            <w:pPr>
              <w:pStyle w:val="1fffb"/>
              <w:rPr>
                <w:rFonts w:cs="Times New Roman"/>
              </w:rPr>
            </w:pPr>
            <w:r w:rsidRPr="005F6105">
              <w:rPr>
                <w:rFonts w:cs="Times New Roman"/>
              </w:rPr>
              <w:t>45</w:t>
            </w:r>
          </w:p>
        </w:tc>
        <w:tc>
          <w:tcPr>
            <w:tcW w:w="303" w:type="pct"/>
          </w:tcPr>
          <w:p w:rsidR="00EE0548" w:rsidRPr="005F6105" w:rsidRDefault="00EE0548" w:rsidP="00EE0548">
            <w:pPr>
              <w:pStyle w:val="1fffb"/>
              <w:rPr>
                <w:rFonts w:cs="Times New Roman"/>
              </w:rPr>
            </w:pPr>
            <w:r w:rsidRPr="005F6105">
              <w:rPr>
                <w:rFonts w:cs="Times New Roman"/>
              </w:rPr>
              <w:t>50</w:t>
            </w:r>
          </w:p>
        </w:tc>
        <w:tc>
          <w:tcPr>
            <w:tcW w:w="303" w:type="pct"/>
          </w:tcPr>
          <w:p w:rsidR="00EE0548" w:rsidRPr="005F6105" w:rsidRDefault="00EE0548" w:rsidP="00EE0548">
            <w:pPr>
              <w:pStyle w:val="1fffb"/>
              <w:rPr>
                <w:rFonts w:cs="Times New Roman"/>
              </w:rPr>
            </w:pPr>
            <w:r w:rsidRPr="005F6105">
              <w:rPr>
                <w:rFonts w:cs="Times New Roman"/>
              </w:rPr>
              <w:t>54</w:t>
            </w:r>
          </w:p>
        </w:tc>
        <w:tc>
          <w:tcPr>
            <w:tcW w:w="302" w:type="pct"/>
          </w:tcPr>
          <w:p w:rsidR="00EE0548" w:rsidRPr="005F6105" w:rsidRDefault="00EE0548" w:rsidP="00EE0548">
            <w:pPr>
              <w:pStyle w:val="1fffb"/>
              <w:rPr>
                <w:rFonts w:cs="Times New Roman"/>
              </w:rPr>
            </w:pPr>
            <w:r w:rsidRPr="005F6105">
              <w:rPr>
                <w:rFonts w:cs="Times New Roman"/>
              </w:rPr>
              <w:t>58</w:t>
            </w:r>
          </w:p>
        </w:tc>
        <w:tc>
          <w:tcPr>
            <w:tcW w:w="303" w:type="pct"/>
          </w:tcPr>
          <w:p w:rsidR="00EE0548" w:rsidRPr="005F6105" w:rsidRDefault="00EE0548" w:rsidP="00EE0548">
            <w:pPr>
              <w:pStyle w:val="1fffb"/>
              <w:rPr>
                <w:rFonts w:cs="Times New Roman"/>
              </w:rPr>
            </w:pPr>
            <w:r w:rsidRPr="005F6105">
              <w:rPr>
                <w:rFonts w:cs="Times New Roman"/>
              </w:rPr>
              <w:t>62</w:t>
            </w:r>
          </w:p>
        </w:tc>
        <w:tc>
          <w:tcPr>
            <w:tcW w:w="275" w:type="pct"/>
          </w:tcPr>
          <w:p w:rsidR="00EE0548" w:rsidRPr="005F6105" w:rsidRDefault="00EE0548" w:rsidP="00EE0548">
            <w:pPr>
              <w:pStyle w:val="1fffb"/>
              <w:rPr>
                <w:rFonts w:cs="Times New Roman"/>
              </w:rPr>
            </w:pPr>
            <w:r w:rsidRPr="005F6105">
              <w:rPr>
                <w:rFonts w:cs="Times New Roman"/>
              </w:rPr>
              <w:t>65</w:t>
            </w:r>
          </w:p>
        </w:tc>
        <w:tc>
          <w:tcPr>
            <w:tcW w:w="327" w:type="pct"/>
          </w:tcPr>
          <w:p w:rsidR="00EE0548" w:rsidRPr="005F6105" w:rsidRDefault="00EE0548" w:rsidP="00EE0548">
            <w:pPr>
              <w:pStyle w:val="1fffb"/>
              <w:rPr>
                <w:rFonts w:cs="Times New Roman"/>
              </w:rPr>
            </w:pPr>
            <w:r w:rsidRPr="005F6105">
              <w:rPr>
                <w:rFonts w:cs="Times New Roman"/>
              </w:rPr>
              <w:t>68</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Более</w:t>
            </w:r>
            <w:r w:rsidRPr="005F6105">
              <w:rPr>
                <w:rFonts w:cs="Times New Roman"/>
                <w:spacing w:val="-2"/>
              </w:rPr>
              <w:t xml:space="preserve"> </w:t>
            </w:r>
            <w:r w:rsidRPr="005F6105">
              <w:rPr>
                <w:rFonts w:cs="Times New Roman"/>
              </w:rPr>
              <w:t>15 этажей</w:t>
            </w:r>
          </w:p>
        </w:tc>
        <w:tc>
          <w:tcPr>
            <w:tcW w:w="304" w:type="pct"/>
          </w:tcPr>
          <w:p w:rsidR="00EE0548" w:rsidRPr="005F6105" w:rsidRDefault="00EE0548" w:rsidP="00EE0548">
            <w:pPr>
              <w:pStyle w:val="1fffb"/>
              <w:rPr>
                <w:rFonts w:cs="Times New Roman"/>
              </w:rPr>
            </w:pPr>
            <w:r w:rsidRPr="005F6105">
              <w:rPr>
                <w:rFonts w:cs="Times New Roman"/>
              </w:rPr>
              <w:t>33</w:t>
            </w:r>
          </w:p>
        </w:tc>
        <w:tc>
          <w:tcPr>
            <w:tcW w:w="305" w:type="pct"/>
          </w:tcPr>
          <w:p w:rsidR="00EE0548" w:rsidRPr="005F6105" w:rsidRDefault="00EE0548" w:rsidP="00EE0548">
            <w:pPr>
              <w:pStyle w:val="1fffb"/>
              <w:rPr>
                <w:rFonts w:cs="Times New Roman"/>
              </w:rPr>
            </w:pPr>
            <w:r w:rsidRPr="005F6105">
              <w:rPr>
                <w:rFonts w:cs="Times New Roman"/>
              </w:rPr>
              <w:t>33</w:t>
            </w:r>
          </w:p>
        </w:tc>
        <w:tc>
          <w:tcPr>
            <w:tcW w:w="304" w:type="pct"/>
          </w:tcPr>
          <w:p w:rsidR="00EE0548" w:rsidRPr="005F6105" w:rsidRDefault="00EE0548" w:rsidP="00EE0548">
            <w:pPr>
              <w:pStyle w:val="1fffb"/>
              <w:rPr>
                <w:rFonts w:cs="Times New Roman"/>
              </w:rPr>
            </w:pPr>
            <w:r w:rsidRPr="005F6105">
              <w:rPr>
                <w:rFonts w:cs="Times New Roman"/>
              </w:rPr>
              <w:t>34</w:t>
            </w:r>
          </w:p>
        </w:tc>
        <w:tc>
          <w:tcPr>
            <w:tcW w:w="304" w:type="pct"/>
          </w:tcPr>
          <w:p w:rsidR="00EE0548" w:rsidRPr="005F6105" w:rsidRDefault="00EE0548" w:rsidP="00EE0548">
            <w:pPr>
              <w:pStyle w:val="1fffb"/>
              <w:rPr>
                <w:rFonts w:cs="Times New Roman"/>
              </w:rPr>
            </w:pPr>
            <w:r w:rsidRPr="005F6105">
              <w:rPr>
                <w:rFonts w:cs="Times New Roman"/>
              </w:rPr>
              <w:t>37</w:t>
            </w:r>
          </w:p>
        </w:tc>
        <w:tc>
          <w:tcPr>
            <w:tcW w:w="302" w:type="pct"/>
          </w:tcPr>
          <w:p w:rsidR="00EE0548" w:rsidRPr="005F6105" w:rsidRDefault="00EE0548" w:rsidP="00EE0548">
            <w:pPr>
              <w:pStyle w:val="1fffb"/>
              <w:rPr>
                <w:rFonts w:cs="Times New Roman"/>
              </w:rPr>
            </w:pPr>
            <w:r w:rsidRPr="005F6105">
              <w:rPr>
                <w:rFonts w:cs="Times New Roman"/>
              </w:rPr>
              <w:t>40</w:t>
            </w:r>
          </w:p>
        </w:tc>
        <w:tc>
          <w:tcPr>
            <w:tcW w:w="303" w:type="pct"/>
          </w:tcPr>
          <w:p w:rsidR="00EE0548" w:rsidRPr="005F6105" w:rsidRDefault="00EE0548" w:rsidP="00EE0548">
            <w:pPr>
              <w:pStyle w:val="1fffb"/>
              <w:rPr>
                <w:rFonts w:cs="Times New Roman"/>
              </w:rPr>
            </w:pPr>
            <w:r w:rsidRPr="005F6105">
              <w:rPr>
                <w:rFonts w:cs="Times New Roman"/>
              </w:rPr>
              <w:t>44</w:t>
            </w:r>
          </w:p>
        </w:tc>
        <w:tc>
          <w:tcPr>
            <w:tcW w:w="303" w:type="pct"/>
          </w:tcPr>
          <w:p w:rsidR="00EE0548" w:rsidRPr="005F6105" w:rsidRDefault="00EE0548" w:rsidP="00EE0548">
            <w:pPr>
              <w:pStyle w:val="1fffb"/>
              <w:rPr>
                <w:rFonts w:cs="Times New Roman"/>
              </w:rPr>
            </w:pPr>
            <w:r w:rsidRPr="005F6105">
              <w:rPr>
                <w:rFonts w:cs="Times New Roman"/>
              </w:rPr>
              <w:t>48</w:t>
            </w:r>
          </w:p>
        </w:tc>
        <w:tc>
          <w:tcPr>
            <w:tcW w:w="302" w:type="pct"/>
          </w:tcPr>
          <w:p w:rsidR="00EE0548" w:rsidRPr="005F6105" w:rsidRDefault="00EE0548" w:rsidP="00EE0548">
            <w:pPr>
              <w:pStyle w:val="1fffb"/>
              <w:rPr>
                <w:rFonts w:cs="Times New Roman"/>
              </w:rPr>
            </w:pPr>
            <w:r w:rsidRPr="005F6105">
              <w:rPr>
                <w:rFonts w:cs="Times New Roman"/>
              </w:rPr>
              <w:t>52</w:t>
            </w:r>
          </w:p>
        </w:tc>
        <w:tc>
          <w:tcPr>
            <w:tcW w:w="303" w:type="pct"/>
          </w:tcPr>
          <w:p w:rsidR="00EE0548" w:rsidRPr="005F6105" w:rsidRDefault="00EE0548" w:rsidP="00EE0548">
            <w:pPr>
              <w:pStyle w:val="1fffb"/>
              <w:rPr>
                <w:rFonts w:cs="Times New Roman"/>
              </w:rPr>
            </w:pPr>
            <w:r w:rsidRPr="005F6105">
              <w:rPr>
                <w:rFonts w:cs="Times New Roman"/>
              </w:rPr>
              <w:t>55</w:t>
            </w:r>
          </w:p>
        </w:tc>
        <w:tc>
          <w:tcPr>
            <w:tcW w:w="275" w:type="pct"/>
          </w:tcPr>
          <w:p w:rsidR="00EE0548" w:rsidRPr="005F6105" w:rsidRDefault="00EE0548" w:rsidP="00EE0548">
            <w:pPr>
              <w:pStyle w:val="1fffb"/>
              <w:rPr>
                <w:rFonts w:cs="Times New Roman"/>
              </w:rPr>
            </w:pPr>
            <w:r w:rsidRPr="005F6105">
              <w:rPr>
                <w:rFonts w:cs="Times New Roman"/>
              </w:rPr>
              <w:t>58</w:t>
            </w:r>
          </w:p>
        </w:tc>
        <w:tc>
          <w:tcPr>
            <w:tcW w:w="327" w:type="pct"/>
          </w:tcPr>
          <w:p w:rsidR="00EE0548" w:rsidRPr="005F6105" w:rsidRDefault="00EE0548" w:rsidP="00EE0548">
            <w:pPr>
              <w:pStyle w:val="1fffb"/>
              <w:rPr>
                <w:rFonts w:cs="Times New Roman"/>
              </w:rPr>
            </w:pPr>
            <w:r w:rsidRPr="005F6105">
              <w:rPr>
                <w:rFonts w:cs="Times New Roman"/>
              </w:rPr>
              <w:t>61</w:t>
            </w:r>
          </w:p>
        </w:tc>
      </w:tr>
      <w:tr w:rsidR="00EE0548" w:rsidRPr="005F6105" w:rsidTr="00EE0548">
        <w:trPr>
          <w:trHeight w:val="20"/>
        </w:trPr>
        <w:tc>
          <w:tcPr>
            <w:tcW w:w="5000" w:type="pct"/>
            <w:gridSpan w:val="12"/>
          </w:tcPr>
          <w:p w:rsidR="00EE0548" w:rsidRPr="005F6105" w:rsidRDefault="00EE0548" w:rsidP="00EE0548">
            <w:pPr>
              <w:pStyle w:val="1fffb"/>
              <w:rPr>
                <w:rFonts w:cs="Times New Roman"/>
                <w:lang w:val="ru-RU"/>
              </w:rPr>
            </w:pPr>
            <w:r w:rsidRPr="005F6105">
              <w:rPr>
                <w:rFonts w:cs="Times New Roman"/>
                <w:lang w:val="ru-RU"/>
              </w:rPr>
              <w:t>Для</w:t>
            </w:r>
            <w:r w:rsidRPr="005F6105">
              <w:rPr>
                <w:rFonts w:cs="Times New Roman"/>
                <w:spacing w:val="-3"/>
                <w:lang w:val="ru-RU"/>
              </w:rPr>
              <w:t xml:space="preserve"> </w:t>
            </w:r>
            <w:r w:rsidRPr="005F6105">
              <w:rPr>
                <w:rFonts w:cs="Times New Roman"/>
                <w:lang w:val="ru-RU"/>
              </w:rPr>
              <w:t>зданий</w:t>
            </w:r>
            <w:r w:rsidRPr="005F6105">
              <w:rPr>
                <w:rFonts w:cs="Times New Roman"/>
                <w:spacing w:val="-2"/>
                <w:lang w:val="ru-RU"/>
              </w:rPr>
              <w:t xml:space="preserve"> </w:t>
            </w:r>
            <w:r w:rsidRPr="005F6105">
              <w:rPr>
                <w:rFonts w:cs="Times New Roman"/>
                <w:lang w:val="ru-RU"/>
              </w:rPr>
              <w:t>строительства</w:t>
            </w:r>
            <w:r w:rsidRPr="005F6105">
              <w:rPr>
                <w:rFonts w:cs="Times New Roman"/>
                <w:spacing w:val="-3"/>
                <w:lang w:val="ru-RU"/>
              </w:rPr>
              <w:t xml:space="preserve"> </w:t>
            </w:r>
            <w:r w:rsidRPr="005F6105">
              <w:rPr>
                <w:rFonts w:cs="Times New Roman"/>
                <w:lang w:val="ru-RU"/>
              </w:rPr>
              <w:t>после</w:t>
            </w:r>
            <w:r w:rsidRPr="005F6105">
              <w:rPr>
                <w:rFonts w:cs="Times New Roman"/>
                <w:spacing w:val="-1"/>
                <w:lang w:val="ru-RU"/>
              </w:rPr>
              <w:t xml:space="preserve"> </w:t>
            </w:r>
            <w:r w:rsidRPr="005F6105">
              <w:rPr>
                <w:rFonts w:cs="Times New Roman"/>
                <w:lang w:val="ru-RU"/>
              </w:rPr>
              <w:t>2010 г.</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1-3-этажные</w:t>
            </w:r>
            <w:r w:rsidRPr="005F6105">
              <w:rPr>
                <w:rFonts w:cs="Times New Roman"/>
                <w:spacing w:val="-4"/>
              </w:rPr>
              <w:t xml:space="preserve"> </w:t>
            </w:r>
            <w:r w:rsidRPr="005F6105">
              <w:rPr>
                <w:rFonts w:cs="Times New Roman"/>
              </w:rPr>
              <w:t>одноквартирные</w:t>
            </w:r>
          </w:p>
          <w:p w:rsidR="00EE0548" w:rsidRPr="005F6105" w:rsidRDefault="00EE0548" w:rsidP="00EE0548">
            <w:pPr>
              <w:pStyle w:val="1fffb"/>
              <w:rPr>
                <w:rFonts w:cs="Times New Roman"/>
              </w:rPr>
            </w:pPr>
            <w:r w:rsidRPr="005F6105">
              <w:rPr>
                <w:rFonts w:cs="Times New Roman"/>
              </w:rPr>
              <w:t>отдельностоящие</w:t>
            </w:r>
          </w:p>
        </w:tc>
        <w:tc>
          <w:tcPr>
            <w:tcW w:w="304" w:type="pct"/>
          </w:tcPr>
          <w:p w:rsidR="00EE0548" w:rsidRPr="005F6105" w:rsidRDefault="00EE0548" w:rsidP="00EE0548">
            <w:pPr>
              <w:pStyle w:val="1fffb"/>
              <w:rPr>
                <w:rFonts w:cs="Times New Roman"/>
              </w:rPr>
            </w:pPr>
            <w:r w:rsidRPr="005F6105">
              <w:rPr>
                <w:rFonts w:cs="Times New Roman"/>
              </w:rPr>
              <w:t>65</w:t>
            </w:r>
          </w:p>
        </w:tc>
        <w:tc>
          <w:tcPr>
            <w:tcW w:w="305" w:type="pct"/>
          </w:tcPr>
          <w:p w:rsidR="00EE0548" w:rsidRPr="005F6105" w:rsidRDefault="00EE0548" w:rsidP="00EE0548">
            <w:pPr>
              <w:pStyle w:val="1fffb"/>
              <w:rPr>
                <w:rFonts w:cs="Times New Roman"/>
              </w:rPr>
            </w:pPr>
            <w:r w:rsidRPr="005F6105">
              <w:rPr>
                <w:rFonts w:cs="Times New Roman"/>
              </w:rPr>
              <w:t>66</w:t>
            </w:r>
          </w:p>
        </w:tc>
        <w:tc>
          <w:tcPr>
            <w:tcW w:w="304" w:type="pct"/>
          </w:tcPr>
          <w:p w:rsidR="00EE0548" w:rsidRPr="005F6105" w:rsidRDefault="00EE0548" w:rsidP="00EE0548">
            <w:pPr>
              <w:pStyle w:val="1fffb"/>
              <w:rPr>
                <w:rFonts w:cs="Times New Roman"/>
              </w:rPr>
            </w:pPr>
            <w:r w:rsidRPr="005F6105">
              <w:rPr>
                <w:rFonts w:cs="Times New Roman"/>
              </w:rPr>
              <w:t>67</w:t>
            </w:r>
          </w:p>
        </w:tc>
        <w:tc>
          <w:tcPr>
            <w:tcW w:w="304" w:type="pct"/>
          </w:tcPr>
          <w:p w:rsidR="00EE0548" w:rsidRPr="005F6105" w:rsidRDefault="00EE0548" w:rsidP="00EE0548">
            <w:pPr>
              <w:pStyle w:val="1fffb"/>
              <w:rPr>
                <w:rFonts w:cs="Times New Roman"/>
              </w:rPr>
            </w:pPr>
            <w:r w:rsidRPr="005F6105">
              <w:rPr>
                <w:rFonts w:cs="Times New Roman"/>
              </w:rPr>
              <w:t>70</w:t>
            </w:r>
          </w:p>
        </w:tc>
        <w:tc>
          <w:tcPr>
            <w:tcW w:w="302" w:type="pct"/>
          </w:tcPr>
          <w:p w:rsidR="00EE0548" w:rsidRPr="005F6105" w:rsidRDefault="00EE0548" w:rsidP="00EE0548">
            <w:pPr>
              <w:pStyle w:val="1fffb"/>
              <w:rPr>
                <w:rFonts w:cs="Times New Roman"/>
              </w:rPr>
            </w:pPr>
            <w:r w:rsidRPr="005F6105">
              <w:rPr>
                <w:rFonts w:cs="Times New Roman"/>
              </w:rPr>
              <w:t>73</w:t>
            </w:r>
          </w:p>
        </w:tc>
        <w:tc>
          <w:tcPr>
            <w:tcW w:w="303" w:type="pct"/>
          </w:tcPr>
          <w:p w:rsidR="00EE0548" w:rsidRPr="005F6105" w:rsidRDefault="00EE0548" w:rsidP="00EE0548">
            <w:pPr>
              <w:pStyle w:val="1fffb"/>
              <w:rPr>
                <w:rFonts w:cs="Times New Roman"/>
              </w:rPr>
            </w:pPr>
            <w:r w:rsidRPr="005F6105">
              <w:rPr>
                <w:rFonts w:cs="Times New Roman"/>
              </w:rPr>
              <w:t>78</w:t>
            </w:r>
          </w:p>
        </w:tc>
        <w:tc>
          <w:tcPr>
            <w:tcW w:w="303" w:type="pct"/>
          </w:tcPr>
          <w:p w:rsidR="00EE0548" w:rsidRPr="005F6105" w:rsidRDefault="00EE0548" w:rsidP="00EE0548">
            <w:pPr>
              <w:pStyle w:val="1fffb"/>
              <w:rPr>
                <w:rFonts w:cs="Times New Roman"/>
              </w:rPr>
            </w:pPr>
            <w:r w:rsidRPr="005F6105">
              <w:rPr>
                <w:rFonts w:cs="Times New Roman"/>
              </w:rPr>
              <w:t>83</w:t>
            </w:r>
          </w:p>
        </w:tc>
        <w:tc>
          <w:tcPr>
            <w:tcW w:w="302" w:type="pct"/>
          </w:tcPr>
          <w:p w:rsidR="00EE0548" w:rsidRPr="005F6105" w:rsidRDefault="00EE0548" w:rsidP="00EE0548">
            <w:pPr>
              <w:pStyle w:val="1fffb"/>
              <w:rPr>
                <w:rFonts w:cs="Times New Roman"/>
              </w:rPr>
            </w:pPr>
            <w:r w:rsidRPr="005F6105">
              <w:rPr>
                <w:rFonts w:cs="Times New Roman"/>
              </w:rPr>
              <w:t>87</w:t>
            </w:r>
          </w:p>
        </w:tc>
        <w:tc>
          <w:tcPr>
            <w:tcW w:w="303" w:type="pct"/>
          </w:tcPr>
          <w:p w:rsidR="00EE0548" w:rsidRPr="005F6105" w:rsidRDefault="00EE0548" w:rsidP="00EE0548">
            <w:pPr>
              <w:pStyle w:val="1fffb"/>
              <w:rPr>
                <w:rFonts w:cs="Times New Roman"/>
              </w:rPr>
            </w:pPr>
            <w:r w:rsidRPr="005F6105">
              <w:rPr>
                <w:rFonts w:cs="Times New Roman"/>
              </w:rPr>
              <w:t>91</w:t>
            </w:r>
          </w:p>
        </w:tc>
        <w:tc>
          <w:tcPr>
            <w:tcW w:w="275" w:type="pct"/>
          </w:tcPr>
          <w:p w:rsidR="00EE0548" w:rsidRPr="005F6105" w:rsidRDefault="00EE0548" w:rsidP="00EE0548">
            <w:pPr>
              <w:pStyle w:val="1fffb"/>
              <w:rPr>
                <w:rFonts w:cs="Times New Roman"/>
              </w:rPr>
            </w:pPr>
            <w:r w:rsidRPr="005F6105">
              <w:rPr>
                <w:rFonts w:cs="Times New Roman"/>
              </w:rPr>
              <w:t>93</w:t>
            </w:r>
          </w:p>
        </w:tc>
        <w:tc>
          <w:tcPr>
            <w:tcW w:w="327" w:type="pct"/>
          </w:tcPr>
          <w:p w:rsidR="00EE0548" w:rsidRPr="005F6105" w:rsidRDefault="00EE0548" w:rsidP="00EE0548">
            <w:pPr>
              <w:pStyle w:val="1fffb"/>
              <w:rPr>
                <w:rFonts w:cs="Times New Roman"/>
              </w:rPr>
            </w:pPr>
            <w:r w:rsidRPr="005F6105">
              <w:rPr>
                <w:rFonts w:cs="Times New Roman"/>
              </w:rPr>
              <w:t>94</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lastRenderedPageBreak/>
              <w:t>2-3-этажные</w:t>
            </w:r>
            <w:r w:rsidRPr="005F6105">
              <w:rPr>
                <w:rFonts w:cs="Times New Roman"/>
                <w:spacing w:val="-4"/>
              </w:rPr>
              <w:t xml:space="preserve"> </w:t>
            </w:r>
            <w:r w:rsidRPr="005F6105">
              <w:rPr>
                <w:rFonts w:cs="Times New Roman"/>
              </w:rPr>
              <w:t>одноквартирные</w:t>
            </w:r>
          </w:p>
          <w:p w:rsidR="00EE0548" w:rsidRPr="005F6105" w:rsidRDefault="00EE0548" w:rsidP="00EE0548">
            <w:pPr>
              <w:pStyle w:val="1fffb"/>
              <w:rPr>
                <w:rFonts w:cs="Times New Roman"/>
              </w:rPr>
            </w:pPr>
            <w:r w:rsidRPr="005F6105">
              <w:rPr>
                <w:rFonts w:cs="Times New Roman"/>
              </w:rPr>
              <w:t>отдельностоящие</w:t>
            </w:r>
          </w:p>
        </w:tc>
        <w:tc>
          <w:tcPr>
            <w:tcW w:w="304" w:type="pct"/>
          </w:tcPr>
          <w:p w:rsidR="00EE0548" w:rsidRPr="005F6105" w:rsidRDefault="00EE0548" w:rsidP="00EE0548">
            <w:pPr>
              <w:pStyle w:val="1fffb"/>
              <w:rPr>
                <w:rFonts w:cs="Times New Roman"/>
              </w:rPr>
            </w:pPr>
            <w:r w:rsidRPr="005F6105">
              <w:rPr>
                <w:rFonts w:cs="Times New Roman"/>
              </w:rPr>
              <w:t>49</w:t>
            </w:r>
          </w:p>
        </w:tc>
        <w:tc>
          <w:tcPr>
            <w:tcW w:w="305" w:type="pct"/>
          </w:tcPr>
          <w:p w:rsidR="00EE0548" w:rsidRPr="005F6105" w:rsidRDefault="00EE0548" w:rsidP="00EE0548">
            <w:pPr>
              <w:pStyle w:val="1fffb"/>
              <w:rPr>
                <w:rFonts w:cs="Times New Roman"/>
              </w:rPr>
            </w:pPr>
            <w:r w:rsidRPr="005F6105">
              <w:rPr>
                <w:rFonts w:cs="Times New Roman"/>
              </w:rPr>
              <w:t>49</w:t>
            </w:r>
          </w:p>
        </w:tc>
        <w:tc>
          <w:tcPr>
            <w:tcW w:w="304" w:type="pct"/>
          </w:tcPr>
          <w:p w:rsidR="00EE0548" w:rsidRPr="005F6105" w:rsidRDefault="00EE0548" w:rsidP="00EE0548">
            <w:pPr>
              <w:pStyle w:val="1fffb"/>
              <w:rPr>
                <w:rFonts w:cs="Times New Roman"/>
              </w:rPr>
            </w:pPr>
            <w:r w:rsidRPr="005F6105">
              <w:rPr>
                <w:rFonts w:cs="Times New Roman"/>
              </w:rPr>
              <w:t>50</w:t>
            </w:r>
          </w:p>
        </w:tc>
        <w:tc>
          <w:tcPr>
            <w:tcW w:w="304" w:type="pct"/>
          </w:tcPr>
          <w:p w:rsidR="00EE0548" w:rsidRPr="005F6105" w:rsidRDefault="00EE0548" w:rsidP="00EE0548">
            <w:pPr>
              <w:pStyle w:val="1fffb"/>
              <w:rPr>
                <w:rFonts w:cs="Times New Roman"/>
              </w:rPr>
            </w:pPr>
            <w:r w:rsidRPr="005F6105">
              <w:rPr>
                <w:rFonts w:cs="Times New Roman"/>
              </w:rPr>
              <w:t>52</w:t>
            </w:r>
          </w:p>
        </w:tc>
        <w:tc>
          <w:tcPr>
            <w:tcW w:w="302" w:type="pct"/>
          </w:tcPr>
          <w:p w:rsidR="00EE0548" w:rsidRPr="005F6105" w:rsidRDefault="00EE0548" w:rsidP="00EE0548">
            <w:pPr>
              <w:pStyle w:val="1fffb"/>
              <w:rPr>
                <w:rFonts w:cs="Times New Roman"/>
              </w:rPr>
            </w:pPr>
            <w:r w:rsidRPr="005F6105">
              <w:rPr>
                <w:rFonts w:cs="Times New Roman"/>
              </w:rPr>
              <w:t>58</w:t>
            </w:r>
          </w:p>
        </w:tc>
        <w:tc>
          <w:tcPr>
            <w:tcW w:w="303" w:type="pct"/>
          </w:tcPr>
          <w:p w:rsidR="00EE0548" w:rsidRPr="005F6105" w:rsidRDefault="00EE0548" w:rsidP="00EE0548">
            <w:pPr>
              <w:pStyle w:val="1fffb"/>
              <w:rPr>
                <w:rFonts w:cs="Times New Roman"/>
              </w:rPr>
            </w:pPr>
            <w:r w:rsidRPr="005F6105">
              <w:rPr>
                <w:rFonts w:cs="Times New Roman"/>
              </w:rPr>
              <w:t>64</w:t>
            </w:r>
          </w:p>
        </w:tc>
        <w:tc>
          <w:tcPr>
            <w:tcW w:w="303" w:type="pct"/>
          </w:tcPr>
          <w:p w:rsidR="00EE0548" w:rsidRPr="005F6105" w:rsidRDefault="00EE0548" w:rsidP="00EE0548">
            <w:pPr>
              <w:pStyle w:val="1fffb"/>
              <w:rPr>
                <w:rFonts w:cs="Times New Roman"/>
              </w:rPr>
            </w:pPr>
            <w:r w:rsidRPr="005F6105">
              <w:rPr>
                <w:rFonts w:cs="Times New Roman"/>
              </w:rPr>
              <w:t>69</w:t>
            </w:r>
          </w:p>
        </w:tc>
        <w:tc>
          <w:tcPr>
            <w:tcW w:w="302" w:type="pct"/>
          </w:tcPr>
          <w:p w:rsidR="00EE0548" w:rsidRPr="005F6105" w:rsidRDefault="00EE0548" w:rsidP="00EE0548">
            <w:pPr>
              <w:pStyle w:val="1fffb"/>
              <w:rPr>
                <w:rFonts w:cs="Times New Roman"/>
              </w:rPr>
            </w:pPr>
            <w:r w:rsidRPr="005F6105">
              <w:rPr>
                <w:rFonts w:cs="Times New Roman"/>
              </w:rPr>
              <w:t>73</w:t>
            </w:r>
          </w:p>
        </w:tc>
        <w:tc>
          <w:tcPr>
            <w:tcW w:w="303" w:type="pct"/>
          </w:tcPr>
          <w:p w:rsidR="00EE0548" w:rsidRPr="005F6105" w:rsidRDefault="00EE0548" w:rsidP="00EE0548">
            <w:pPr>
              <w:pStyle w:val="1fffb"/>
              <w:rPr>
                <w:rFonts w:cs="Times New Roman"/>
              </w:rPr>
            </w:pPr>
            <w:r w:rsidRPr="005F6105">
              <w:rPr>
                <w:rFonts w:cs="Times New Roman"/>
              </w:rPr>
              <w:t>77</w:t>
            </w:r>
          </w:p>
        </w:tc>
        <w:tc>
          <w:tcPr>
            <w:tcW w:w="275" w:type="pct"/>
          </w:tcPr>
          <w:p w:rsidR="00EE0548" w:rsidRPr="005F6105" w:rsidRDefault="00EE0548" w:rsidP="00EE0548">
            <w:pPr>
              <w:pStyle w:val="1fffb"/>
              <w:rPr>
                <w:rFonts w:cs="Times New Roman"/>
              </w:rPr>
            </w:pPr>
            <w:r w:rsidRPr="005F6105">
              <w:rPr>
                <w:rFonts w:cs="Times New Roman"/>
              </w:rPr>
              <w:t>79</w:t>
            </w:r>
          </w:p>
        </w:tc>
        <w:tc>
          <w:tcPr>
            <w:tcW w:w="327" w:type="pct"/>
          </w:tcPr>
          <w:p w:rsidR="00EE0548" w:rsidRPr="005F6105" w:rsidRDefault="00EE0548" w:rsidP="00EE0548">
            <w:pPr>
              <w:pStyle w:val="1fffb"/>
              <w:rPr>
                <w:rFonts w:cs="Times New Roman"/>
              </w:rPr>
            </w:pPr>
            <w:r w:rsidRPr="005F6105">
              <w:rPr>
                <w:rFonts w:cs="Times New Roman"/>
              </w:rPr>
              <w:t>80</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4-6-этажные</w:t>
            </w:r>
          </w:p>
        </w:tc>
        <w:tc>
          <w:tcPr>
            <w:tcW w:w="304" w:type="pct"/>
          </w:tcPr>
          <w:p w:rsidR="00EE0548" w:rsidRPr="005F6105" w:rsidRDefault="00EE0548" w:rsidP="00EE0548">
            <w:pPr>
              <w:pStyle w:val="1fffb"/>
              <w:rPr>
                <w:rFonts w:cs="Times New Roman"/>
              </w:rPr>
            </w:pPr>
            <w:r w:rsidRPr="005F6105">
              <w:rPr>
                <w:rFonts w:cs="Times New Roman"/>
              </w:rPr>
              <w:t>40</w:t>
            </w:r>
          </w:p>
        </w:tc>
        <w:tc>
          <w:tcPr>
            <w:tcW w:w="305" w:type="pct"/>
          </w:tcPr>
          <w:p w:rsidR="00EE0548" w:rsidRPr="005F6105" w:rsidRDefault="00EE0548" w:rsidP="00EE0548">
            <w:pPr>
              <w:pStyle w:val="1fffb"/>
              <w:rPr>
                <w:rFonts w:cs="Times New Roman"/>
              </w:rPr>
            </w:pPr>
            <w:r w:rsidRPr="005F6105">
              <w:rPr>
                <w:rFonts w:cs="Times New Roman"/>
              </w:rPr>
              <w:t>41</w:t>
            </w:r>
          </w:p>
        </w:tc>
        <w:tc>
          <w:tcPr>
            <w:tcW w:w="304" w:type="pct"/>
          </w:tcPr>
          <w:p w:rsidR="00EE0548" w:rsidRPr="005F6105" w:rsidRDefault="00EE0548" w:rsidP="00EE0548">
            <w:pPr>
              <w:pStyle w:val="1fffb"/>
              <w:rPr>
                <w:rFonts w:cs="Times New Roman"/>
              </w:rPr>
            </w:pPr>
            <w:r w:rsidRPr="005F6105">
              <w:rPr>
                <w:rFonts w:cs="Times New Roman"/>
              </w:rPr>
              <w:t>42</w:t>
            </w:r>
          </w:p>
        </w:tc>
        <w:tc>
          <w:tcPr>
            <w:tcW w:w="304" w:type="pct"/>
          </w:tcPr>
          <w:p w:rsidR="00EE0548" w:rsidRPr="005F6105" w:rsidRDefault="00EE0548" w:rsidP="00EE0548">
            <w:pPr>
              <w:pStyle w:val="1fffb"/>
              <w:rPr>
                <w:rFonts w:cs="Times New Roman"/>
              </w:rPr>
            </w:pPr>
            <w:r w:rsidRPr="005F6105">
              <w:rPr>
                <w:rFonts w:cs="Times New Roman"/>
              </w:rPr>
              <w:t>44</w:t>
            </w:r>
          </w:p>
        </w:tc>
        <w:tc>
          <w:tcPr>
            <w:tcW w:w="302" w:type="pct"/>
          </w:tcPr>
          <w:p w:rsidR="00EE0548" w:rsidRPr="005F6105" w:rsidRDefault="00EE0548" w:rsidP="00EE0548">
            <w:pPr>
              <w:pStyle w:val="1fffb"/>
              <w:rPr>
                <w:rFonts w:cs="Times New Roman"/>
              </w:rPr>
            </w:pPr>
            <w:r w:rsidRPr="005F6105">
              <w:rPr>
                <w:rFonts w:cs="Times New Roman"/>
              </w:rPr>
              <w:t>49</w:t>
            </w:r>
          </w:p>
        </w:tc>
        <w:tc>
          <w:tcPr>
            <w:tcW w:w="303" w:type="pct"/>
          </w:tcPr>
          <w:p w:rsidR="00EE0548" w:rsidRPr="005F6105" w:rsidRDefault="00EE0548" w:rsidP="00EE0548">
            <w:pPr>
              <w:pStyle w:val="1fffb"/>
              <w:rPr>
                <w:rFonts w:cs="Times New Roman"/>
              </w:rPr>
            </w:pPr>
            <w:r w:rsidRPr="005F6105">
              <w:rPr>
                <w:rFonts w:cs="Times New Roman"/>
              </w:rPr>
              <w:t>55</w:t>
            </w:r>
          </w:p>
        </w:tc>
        <w:tc>
          <w:tcPr>
            <w:tcW w:w="303" w:type="pct"/>
          </w:tcPr>
          <w:p w:rsidR="00EE0548" w:rsidRPr="005F6105" w:rsidRDefault="00EE0548" w:rsidP="00EE0548">
            <w:pPr>
              <w:pStyle w:val="1fffb"/>
              <w:rPr>
                <w:rFonts w:cs="Times New Roman"/>
              </w:rPr>
            </w:pPr>
            <w:r w:rsidRPr="005F6105">
              <w:rPr>
                <w:rFonts w:cs="Times New Roman"/>
              </w:rPr>
              <w:t>59</w:t>
            </w:r>
          </w:p>
        </w:tc>
        <w:tc>
          <w:tcPr>
            <w:tcW w:w="302" w:type="pct"/>
          </w:tcPr>
          <w:p w:rsidR="00EE0548" w:rsidRPr="005F6105" w:rsidRDefault="00EE0548" w:rsidP="00EE0548">
            <w:pPr>
              <w:pStyle w:val="1fffb"/>
              <w:rPr>
                <w:rFonts w:cs="Times New Roman"/>
              </w:rPr>
            </w:pPr>
            <w:r w:rsidRPr="005F6105">
              <w:rPr>
                <w:rFonts w:cs="Times New Roman"/>
              </w:rPr>
              <w:t>64</w:t>
            </w:r>
          </w:p>
        </w:tc>
        <w:tc>
          <w:tcPr>
            <w:tcW w:w="303" w:type="pct"/>
          </w:tcPr>
          <w:p w:rsidR="00EE0548" w:rsidRPr="005F6105" w:rsidRDefault="00EE0548" w:rsidP="00EE0548">
            <w:pPr>
              <w:pStyle w:val="1fffb"/>
              <w:rPr>
                <w:rFonts w:cs="Times New Roman"/>
              </w:rPr>
            </w:pPr>
            <w:r w:rsidRPr="005F6105">
              <w:rPr>
                <w:rFonts w:cs="Times New Roman"/>
              </w:rPr>
              <w:t>67</w:t>
            </w:r>
          </w:p>
        </w:tc>
        <w:tc>
          <w:tcPr>
            <w:tcW w:w="275" w:type="pct"/>
          </w:tcPr>
          <w:p w:rsidR="00EE0548" w:rsidRPr="005F6105" w:rsidRDefault="00EE0548" w:rsidP="00EE0548">
            <w:pPr>
              <w:pStyle w:val="1fffb"/>
              <w:rPr>
                <w:rFonts w:cs="Times New Roman"/>
              </w:rPr>
            </w:pPr>
            <w:r w:rsidRPr="005F6105">
              <w:rPr>
                <w:rFonts w:cs="Times New Roman"/>
              </w:rPr>
              <w:t>71</w:t>
            </w:r>
          </w:p>
        </w:tc>
        <w:tc>
          <w:tcPr>
            <w:tcW w:w="327" w:type="pct"/>
          </w:tcPr>
          <w:p w:rsidR="00EE0548" w:rsidRPr="005F6105" w:rsidRDefault="00EE0548" w:rsidP="00EE0548">
            <w:pPr>
              <w:pStyle w:val="1fffb"/>
              <w:rPr>
                <w:rFonts w:cs="Times New Roman"/>
              </w:rPr>
            </w:pPr>
            <w:r w:rsidRPr="005F6105">
              <w:rPr>
                <w:rFonts w:cs="Times New Roman"/>
              </w:rPr>
              <w:t>74</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7-10-этажные</w:t>
            </w:r>
          </w:p>
        </w:tc>
        <w:tc>
          <w:tcPr>
            <w:tcW w:w="304" w:type="pct"/>
          </w:tcPr>
          <w:p w:rsidR="00EE0548" w:rsidRPr="005F6105" w:rsidRDefault="00EE0548" w:rsidP="00EE0548">
            <w:pPr>
              <w:pStyle w:val="1fffb"/>
              <w:rPr>
                <w:rFonts w:cs="Times New Roman"/>
              </w:rPr>
            </w:pPr>
            <w:r w:rsidRPr="005F6105">
              <w:rPr>
                <w:rFonts w:cs="Times New Roman"/>
              </w:rPr>
              <w:t>36</w:t>
            </w:r>
          </w:p>
        </w:tc>
        <w:tc>
          <w:tcPr>
            <w:tcW w:w="305" w:type="pct"/>
          </w:tcPr>
          <w:p w:rsidR="00EE0548" w:rsidRPr="005F6105" w:rsidRDefault="00EE0548" w:rsidP="00EE0548">
            <w:pPr>
              <w:pStyle w:val="1fffb"/>
              <w:rPr>
                <w:rFonts w:cs="Times New Roman"/>
              </w:rPr>
            </w:pPr>
            <w:r w:rsidRPr="005F6105">
              <w:rPr>
                <w:rFonts w:cs="Times New Roman"/>
              </w:rPr>
              <w:t>37</w:t>
            </w:r>
          </w:p>
        </w:tc>
        <w:tc>
          <w:tcPr>
            <w:tcW w:w="304" w:type="pct"/>
          </w:tcPr>
          <w:p w:rsidR="00EE0548" w:rsidRPr="005F6105" w:rsidRDefault="00EE0548" w:rsidP="00EE0548">
            <w:pPr>
              <w:pStyle w:val="1fffb"/>
              <w:rPr>
                <w:rFonts w:cs="Times New Roman"/>
              </w:rPr>
            </w:pPr>
            <w:r w:rsidRPr="005F6105">
              <w:rPr>
                <w:rFonts w:cs="Times New Roman"/>
              </w:rPr>
              <w:t>38</w:t>
            </w:r>
          </w:p>
        </w:tc>
        <w:tc>
          <w:tcPr>
            <w:tcW w:w="304" w:type="pct"/>
          </w:tcPr>
          <w:p w:rsidR="00EE0548" w:rsidRPr="005F6105" w:rsidRDefault="00EE0548" w:rsidP="00EE0548">
            <w:pPr>
              <w:pStyle w:val="1fffb"/>
              <w:rPr>
                <w:rFonts w:cs="Times New Roman"/>
              </w:rPr>
            </w:pPr>
            <w:r w:rsidRPr="005F6105">
              <w:rPr>
                <w:rFonts w:cs="Times New Roman"/>
              </w:rPr>
              <w:t>40</w:t>
            </w:r>
          </w:p>
        </w:tc>
        <w:tc>
          <w:tcPr>
            <w:tcW w:w="302" w:type="pct"/>
          </w:tcPr>
          <w:p w:rsidR="00EE0548" w:rsidRPr="005F6105" w:rsidRDefault="00EE0548" w:rsidP="00EE0548">
            <w:pPr>
              <w:pStyle w:val="1fffb"/>
              <w:rPr>
                <w:rFonts w:cs="Times New Roman"/>
              </w:rPr>
            </w:pPr>
            <w:r w:rsidRPr="005F6105">
              <w:rPr>
                <w:rFonts w:cs="Times New Roman"/>
              </w:rPr>
              <w:t>43</w:t>
            </w:r>
          </w:p>
        </w:tc>
        <w:tc>
          <w:tcPr>
            <w:tcW w:w="303" w:type="pct"/>
          </w:tcPr>
          <w:p w:rsidR="00EE0548" w:rsidRPr="005F6105" w:rsidRDefault="00EE0548" w:rsidP="00EE0548">
            <w:pPr>
              <w:pStyle w:val="1fffb"/>
              <w:rPr>
                <w:rFonts w:cs="Times New Roman"/>
              </w:rPr>
            </w:pPr>
            <w:r w:rsidRPr="005F6105">
              <w:rPr>
                <w:rFonts w:cs="Times New Roman"/>
              </w:rPr>
              <w:t>48</w:t>
            </w:r>
          </w:p>
        </w:tc>
        <w:tc>
          <w:tcPr>
            <w:tcW w:w="303" w:type="pct"/>
          </w:tcPr>
          <w:p w:rsidR="00EE0548" w:rsidRPr="005F6105" w:rsidRDefault="00EE0548" w:rsidP="00EE0548">
            <w:pPr>
              <w:pStyle w:val="1fffb"/>
              <w:rPr>
                <w:rFonts w:cs="Times New Roman"/>
              </w:rPr>
            </w:pPr>
            <w:r w:rsidRPr="005F6105">
              <w:rPr>
                <w:rFonts w:cs="Times New Roman"/>
              </w:rPr>
              <w:t>50</w:t>
            </w:r>
          </w:p>
        </w:tc>
        <w:tc>
          <w:tcPr>
            <w:tcW w:w="302" w:type="pct"/>
          </w:tcPr>
          <w:p w:rsidR="00EE0548" w:rsidRPr="005F6105" w:rsidRDefault="00EE0548" w:rsidP="00EE0548">
            <w:pPr>
              <w:pStyle w:val="1fffb"/>
              <w:rPr>
                <w:rFonts w:cs="Times New Roman"/>
              </w:rPr>
            </w:pPr>
            <w:r w:rsidRPr="005F6105">
              <w:rPr>
                <w:rFonts w:cs="Times New Roman"/>
              </w:rPr>
              <w:t>57</w:t>
            </w:r>
          </w:p>
        </w:tc>
        <w:tc>
          <w:tcPr>
            <w:tcW w:w="303" w:type="pct"/>
          </w:tcPr>
          <w:p w:rsidR="00EE0548" w:rsidRPr="005F6105" w:rsidRDefault="00EE0548" w:rsidP="00EE0548">
            <w:pPr>
              <w:pStyle w:val="1fffb"/>
              <w:rPr>
                <w:rFonts w:cs="Times New Roman"/>
              </w:rPr>
            </w:pPr>
            <w:r w:rsidRPr="005F6105">
              <w:rPr>
                <w:rFonts w:cs="Times New Roman"/>
              </w:rPr>
              <w:t>60</w:t>
            </w:r>
          </w:p>
        </w:tc>
        <w:tc>
          <w:tcPr>
            <w:tcW w:w="275" w:type="pct"/>
          </w:tcPr>
          <w:p w:rsidR="00EE0548" w:rsidRPr="005F6105" w:rsidRDefault="00EE0548" w:rsidP="00EE0548">
            <w:pPr>
              <w:pStyle w:val="1fffb"/>
              <w:rPr>
                <w:rFonts w:cs="Times New Roman"/>
              </w:rPr>
            </w:pPr>
            <w:r w:rsidRPr="005F6105">
              <w:rPr>
                <w:rFonts w:cs="Times New Roman"/>
              </w:rPr>
              <w:t>64</w:t>
            </w:r>
          </w:p>
        </w:tc>
        <w:tc>
          <w:tcPr>
            <w:tcW w:w="327" w:type="pct"/>
          </w:tcPr>
          <w:p w:rsidR="00EE0548" w:rsidRPr="005F6105" w:rsidRDefault="00EE0548" w:rsidP="00EE0548">
            <w:pPr>
              <w:pStyle w:val="1fffb"/>
              <w:rPr>
                <w:rFonts w:cs="Times New Roman"/>
              </w:rPr>
            </w:pPr>
            <w:r w:rsidRPr="005F6105">
              <w:rPr>
                <w:rFonts w:cs="Times New Roman"/>
              </w:rPr>
              <w:t>67</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11-14-этажные</w:t>
            </w:r>
          </w:p>
        </w:tc>
        <w:tc>
          <w:tcPr>
            <w:tcW w:w="304" w:type="pct"/>
          </w:tcPr>
          <w:p w:rsidR="00EE0548" w:rsidRPr="005F6105" w:rsidRDefault="00EE0548" w:rsidP="00EE0548">
            <w:pPr>
              <w:pStyle w:val="1fffb"/>
              <w:rPr>
                <w:rFonts w:cs="Times New Roman"/>
              </w:rPr>
            </w:pPr>
            <w:r w:rsidRPr="005F6105">
              <w:rPr>
                <w:rFonts w:cs="Times New Roman"/>
              </w:rPr>
              <w:t>34</w:t>
            </w:r>
          </w:p>
        </w:tc>
        <w:tc>
          <w:tcPr>
            <w:tcW w:w="305" w:type="pct"/>
          </w:tcPr>
          <w:p w:rsidR="00EE0548" w:rsidRPr="005F6105" w:rsidRDefault="00EE0548" w:rsidP="00EE0548">
            <w:pPr>
              <w:pStyle w:val="1fffb"/>
              <w:rPr>
                <w:rFonts w:cs="Times New Roman"/>
              </w:rPr>
            </w:pPr>
            <w:r w:rsidRPr="005F6105">
              <w:rPr>
                <w:rFonts w:cs="Times New Roman"/>
              </w:rPr>
              <w:t>35</w:t>
            </w:r>
          </w:p>
        </w:tc>
        <w:tc>
          <w:tcPr>
            <w:tcW w:w="304" w:type="pct"/>
          </w:tcPr>
          <w:p w:rsidR="00EE0548" w:rsidRPr="005F6105" w:rsidRDefault="00EE0548" w:rsidP="00EE0548">
            <w:pPr>
              <w:pStyle w:val="1fffb"/>
              <w:rPr>
                <w:rFonts w:cs="Times New Roman"/>
              </w:rPr>
            </w:pPr>
            <w:r w:rsidRPr="005F6105">
              <w:rPr>
                <w:rFonts w:cs="Times New Roman"/>
              </w:rPr>
              <w:t>36</w:t>
            </w:r>
          </w:p>
        </w:tc>
        <w:tc>
          <w:tcPr>
            <w:tcW w:w="304" w:type="pct"/>
          </w:tcPr>
          <w:p w:rsidR="00EE0548" w:rsidRPr="005F6105" w:rsidRDefault="00EE0548" w:rsidP="00EE0548">
            <w:pPr>
              <w:pStyle w:val="1fffb"/>
              <w:rPr>
                <w:rFonts w:cs="Times New Roman"/>
              </w:rPr>
            </w:pPr>
            <w:r w:rsidRPr="005F6105">
              <w:rPr>
                <w:rFonts w:cs="Times New Roman"/>
              </w:rPr>
              <w:t>37</w:t>
            </w:r>
          </w:p>
        </w:tc>
        <w:tc>
          <w:tcPr>
            <w:tcW w:w="302" w:type="pct"/>
          </w:tcPr>
          <w:p w:rsidR="00EE0548" w:rsidRPr="005F6105" w:rsidRDefault="00EE0548" w:rsidP="00EE0548">
            <w:pPr>
              <w:pStyle w:val="1fffb"/>
              <w:rPr>
                <w:rFonts w:cs="Times New Roman"/>
              </w:rPr>
            </w:pPr>
            <w:r w:rsidRPr="005F6105">
              <w:rPr>
                <w:rFonts w:cs="Times New Roman"/>
              </w:rPr>
              <w:t>41</w:t>
            </w:r>
          </w:p>
        </w:tc>
        <w:tc>
          <w:tcPr>
            <w:tcW w:w="303" w:type="pct"/>
          </w:tcPr>
          <w:p w:rsidR="00EE0548" w:rsidRPr="005F6105" w:rsidRDefault="00EE0548" w:rsidP="00EE0548">
            <w:pPr>
              <w:pStyle w:val="1fffb"/>
              <w:rPr>
                <w:rFonts w:cs="Times New Roman"/>
              </w:rPr>
            </w:pPr>
            <w:r w:rsidRPr="005F6105">
              <w:rPr>
                <w:rFonts w:cs="Times New Roman"/>
              </w:rPr>
              <w:t>45</w:t>
            </w:r>
          </w:p>
        </w:tc>
        <w:tc>
          <w:tcPr>
            <w:tcW w:w="303" w:type="pct"/>
          </w:tcPr>
          <w:p w:rsidR="00EE0548" w:rsidRPr="005F6105" w:rsidRDefault="00EE0548" w:rsidP="00EE0548">
            <w:pPr>
              <w:pStyle w:val="1fffb"/>
              <w:rPr>
                <w:rFonts w:cs="Times New Roman"/>
              </w:rPr>
            </w:pPr>
            <w:r w:rsidRPr="005F6105">
              <w:rPr>
                <w:rFonts w:cs="Times New Roman"/>
              </w:rPr>
              <w:t>50</w:t>
            </w:r>
          </w:p>
        </w:tc>
        <w:tc>
          <w:tcPr>
            <w:tcW w:w="302" w:type="pct"/>
          </w:tcPr>
          <w:p w:rsidR="00EE0548" w:rsidRPr="005F6105" w:rsidRDefault="00EE0548" w:rsidP="00EE0548">
            <w:pPr>
              <w:pStyle w:val="1fffb"/>
              <w:rPr>
                <w:rFonts w:cs="Times New Roman"/>
              </w:rPr>
            </w:pPr>
            <w:r w:rsidRPr="005F6105">
              <w:rPr>
                <w:rFonts w:cs="Times New Roman"/>
              </w:rPr>
              <w:t>53</w:t>
            </w:r>
          </w:p>
        </w:tc>
        <w:tc>
          <w:tcPr>
            <w:tcW w:w="303" w:type="pct"/>
          </w:tcPr>
          <w:p w:rsidR="00EE0548" w:rsidRPr="005F6105" w:rsidRDefault="00EE0548" w:rsidP="00EE0548">
            <w:pPr>
              <w:pStyle w:val="1fffb"/>
              <w:rPr>
                <w:rFonts w:cs="Times New Roman"/>
              </w:rPr>
            </w:pPr>
            <w:r w:rsidRPr="005F6105">
              <w:rPr>
                <w:rFonts w:cs="Times New Roman"/>
              </w:rPr>
              <w:t>56</w:t>
            </w:r>
          </w:p>
        </w:tc>
        <w:tc>
          <w:tcPr>
            <w:tcW w:w="275" w:type="pct"/>
          </w:tcPr>
          <w:p w:rsidR="00EE0548" w:rsidRPr="005F6105" w:rsidRDefault="00EE0548" w:rsidP="00EE0548">
            <w:pPr>
              <w:pStyle w:val="1fffb"/>
              <w:rPr>
                <w:rFonts w:cs="Times New Roman"/>
              </w:rPr>
            </w:pPr>
            <w:r w:rsidRPr="005F6105">
              <w:rPr>
                <w:rFonts w:cs="Times New Roman"/>
              </w:rPr>
              <w:t>59</w:t>
            </w:r>
          </w:p>
        </w:tc>
        <w:tc>
          <w:tcPr>
            <w:tcW w:w="327" w:type="pct"/>
          </w:tcPr>
          <w:p w:rsidR="00EE0548" w:rsidRPr="005F6105" w:rsidRDefault="00EE0548" w:rsidP="00EE0548">
            <w:pPr>
              <w:pStyle w:val="1fffb"/>
              <w:rPr>
                <w:rFonts w:cs="Times New Roman"/>
              </w:rPr>
            </w:pPr>
            <w:r w:rsidRPr="005F6105">
              <w:rPr>
                <w:rFonts w:cs="Times New Roman"/>
              </w:rPr>
              <w:t>62</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Более</w:t>
            </w:r>
            <w:r w:rsidRPr="005F6105">
              <w:rPr>
                <w:rFonts w:cs="Times New Roman"/>
                <w:spacing w:val="-2"/>
              </w:rPr>
              <w:t xml:space="preserve"> </w:t>
            </w:r>
            <w:r w:rsidRPr="005F6105">
              <w:rPr>
                <w:rFonts w:cs="Times New Roman"/>
              </w:rPr>
              <w:t>15 этажей</w:t>
            </w:r>
          </w:p>
        </w:tc>
        <w:tc>
          <w:tcPr>
            <w:tcW w:w="304" w:type="pct"/>
          </w:tcPr>
          <w:p w:rsidR="00EE0548" w:rsidRPr="005F6105" w:rsidRDefault="00EE0548" w:rsidP="00EE0548">
            <w:pPr>
              <w:pStyle w:val="1fffb"/>
              <w:rPr>
                <w:rFonts w:cs="Times New Roman"/>
              </w:rPr>
            </w:pPr>
            <w:r w:rsidRPr="005F6105">
              <w:rPr>
                <w:rFonts w:cs="Times New Roman"/>
              </w:rPr>
              <w:t>31</w:t>
            </w:r>
          </w:p>
        </w:tc>
        <w:tc>
          <w:tcPr>
            <w:tcW w:w="305" w:type="pct"/>
          </w:tcPr>
          <w:p w:rsidR="00EE0548" w:rsidRPr="005F6105" w:rsidRDefault="00EE0548" w:rsidP="00EE0548">
            <w:pPr>
              <w:pStyle w:val="1fffb"/>
              <w:rPr>
                <w:rFonts w:cs="Times New Roman"/>
              </w:rPr>
            </w:pPr>
            <w:r w:rsidRPr="005F6105">
              <w:rPr>
                <w:rFonts w:cs="Times New Roman"/>
              </w:rPr>
              <w:t>32</w:t>
            </w:r>
          </w:p>
        </w:tc>
        <w:tc>
          <w:tcPr>
            <w:tcW w:w="304" w:type="pct"/>
          </w:tcPr>
          <w:p w:rsidR="00EE0548" w:rsidRPr="005F6105" w:rsidRDefault="00EE0548" w:rsidP="00EE0548">
            <w:pPr>
              <w:pStyle w:val="1fffb"/>
              <w:rPr>
                <w:rFonts w:cs="Times New Roman"/>
              </w:rPr>
            </w:pPr>
            <w:r w:rsidRPr="005F6105">
              <w:rPr>
                <w:rFonts w:cs="Times New Roman"/>
              </w:rPr>
              <w:t>34</w:t>
            </w:r>
          </w:p>
        </w:tc>
        <w:tc>
          <w:tcPr>
            <w:tcW w:w="304" w:type="pct"/>
          </w:tcPr>
          <w:p w:rsidR="00EE0548" w:rsidRPr="005F6105" w:rsidRDefault="00EE0548" w:rsidP="00EE0548">
            <w:pPr>
              <w:pStyle w:val="1fffb"/>
              <w:rPr>
                <w:rFonts w:cs="Times New Roman"/>
              </w:rPr>
            </w:pPr>
            <w:r w:rsidRPr="005F6105">
              <w:rPr>
                <w:rFonts w:cs="Times New Roman"/>
              </w:rPr>
              <w:t>35</w:t>
            </w:r>
          </w:p>
        </w:tc>
        <w:tc>
          <w:tcPr>
            <w:tcW w:w="302" w:type="pct"/>
          </w:tcPr>
          <w:p w:rsidR="00EE0548" w:rsidRPr="005F6105" w:rsidRDefault="00EE0548" w:rsidP="00EE0548">
            <w:pPr>
              <w:pStyle w:val="1fffb"/>
              <w:rPr>
                <w:rFonts w:cs="Times New Roman"/>
              </w:rPr>
            </w:pPr>
            <w:r w:rsidRPr="005F6105">
              <w:rPr>
                <w:rFonts w:cs="Times New Roman"/>
              </w:rPr>
              <w:t>38</w:t>
            </w:r>
          </w:p>
        </w:tc>
        <w:tc>
          <w:tcPr>
            <w:tcW w:w="303" w:type="pct"/>
          </w:tcPr>
          <w:p w:rsidR="00EE0548" w:rsidRPr="005F6105" w:rsidRDefault="00EE0548" w:rsidP="00EE0548">
            <w:pPr>
              <w:pStyle w:val="1fffb"/>
              <w:rPr>
                <w:rFonts w:cs="Times New Roman"/>
              </w:rPr>
            </w:pPr>
            <w:r w:rsidRPr="005F6105">
              <w:rPr>
                <w:rFonts w:cs="Times New Roman"/>
              </w:rPr>
              <w:t>43</w:t>
            </w:r>
          </w:p>
        </w:tc>
        <w:tc>
          <w:tcPr>
            <w:tcW w:w="303" w:type="pct"/>
          </w:tcPr>
          <w:p w:rsidR="00EE0548" w:rsidRPr="005F6105" w:rsidRDefault="00EE0548" w:rsidP="00EE0548">
            <w:pPr>
              <w:pStyle w:val="1fffb"/>
              <w:rPr>
                <w:rFonts w:cs="Times New Roman"/>
              </w:rPr>
            </w:pPr>
            <w:r w:rsidRPr="005F6105">
              <w:rPr>
                <w:rFonts w:cs="Times New Roman"/>
              </w:rPr>
              <w:t>47</w:t>
            </w:r>
          </w:p>
        </w:tc>
        <w:tc>
          <w:tcPr>
            <w:tcW w:w="302" w:type="pct"/>
          </w:tcPr>
          <w:p w:rsidR="00EE0548" w:rsidRPr="005F6105" w:rsidRDefault="00EE0548" w:rsidP="00EE0548">
            <w:pPr>
              <w:pStyle w:val="1fffb"/>
              <w:rPr>
                <w:rFonts w:cs="Times New Roman"/>
              </w:rPr>
            </w:pPr>
            <w:r w:rsidRPr="005F6105">
              <w:rPr>
                <w:rFonts w:cs="Times New Roman"/>
              </w:rPr>
              <w:t>50</w:t>
            </w:r>
          </w:p>
        </w:tc>
        <w:tc>
          <w:tcPr>
            <w:tcW w:w="303" w:type="pct"/>
          </w:tcPr>
          <w:p w:rsidR="00EE0548" w:rsidRPr="005F6105" w:rsidRDefault="00EE0548" w:rsidP="00EE0548">
            <w:pPr>
              <w:pStyle w:val="1fffb"/>
              <w:rPr>
                <w:rFonts w:cs="Times New Roman"/>
              </w:rPr>
            </w:pPr>
            <w:r w:rsidRPr="005F6105">
              <w:rPr>
                <w:rFonts w:cs="Times New Roman"/>
              </w:rPr>
              <w:t>53</w:t>
            </w:r>
          </w:p>
        </w:tc>
        <w:tc>
          <w:tcPr>
            <w:tcW w:w="275" w:type="pct"/>
          </w:tcPr>
          <w:p w:rsidR="00EE0548" w:rsidRPr="005F6105" w:rsidRDefault="00EE0548" w:rsidP="00EE0548">
            <w:pPr>
              <w:pStyle w:val="1fffb"/>
              <w:rPr>
                <w:rFonts w:cs="Times New Roman"/>
              </w:rPr>
            </w:pPr>
            <w:r w:rsidRPr="005F6105">
              <w:rPr>
                <w:rFonts w:cs="Times New Roman"/>
              </w:rPr>
              <w:t>56</w:t>
            </w:r>
          </w:p>
        </w:tc>
        <w:tc>
          <w:tcPr>
            <w:tcW w:w="327" w:type="pct"/>
          </w:tcPr>
          <w:p w:rsidR="00EE0548" w:rsidRPr="005F6105" w:rsidRDefault="00EE0548" w:rsidP="00EE0548">
            <w:pPr>
              <w:pStyle w:val="1fffb"/>
              <w:rPr>
                <w:rFonts w:cs="Times New Roman"/>
              </w:rPr>
            </w:pPr>
            <w:r w:rsidRPr="005F6105">
              <w:rPr>
                <w:rFonts w:cs="Times New Roman"/>
              </w:rPr>
              <w:t>58</w:t>
            </w:r>
          </w:p>
        </w:tc>
      </w:tr>
      <w:tr w:rsidR="00EE0548" w:rsidRPr="005F6105" w:rsidTr="00EE0548">
        <w:trPr>
          <w:trHeight w:val="20"/>
        </w:trPr>
        <w:tc>
          <w:tcPr>
            <w:tcW w:w="5000" w:type="pct"/>
            <w:gridSpan w:val="12"/>
          </w:tcPr>
          <w:p w:rsidR="00EE0548" w:rsidRPr="005F6105" w:rsidRDefault="00EE0548" w:rsidP="00EE0548">
            <w:pPr>
              <w:pStyle w:val="1fffb"/>
              <w:rPr>
                <w:rFonts w:cs="Times New Roman"/>
                <w:lang w:val="ru-RU"/>
              </w:rPr>
            </w:pPr>
            <w:r w:rsidRPr="005F6105">
              <w:rPr>
                <w:rFonts w:cs="Times New Roman"/>
                <w:lang w:val="ru-RU"/>
              </w:rPr>
              <w:t>Для</w:t>
            </w:r>
            <w:r w:rsidRPr="005F6105">
              <w:rPr>
                <w:rFonts w:cs="Times New Roman"/>
                <w:spacing w:val="-3"/>
                <w:lang w:val="ru-RU"/>
              </w:rPr>
              <w:t xml:space="preserve"> </w:t>
            </w:r>
            <w:r w:rsidRPr="005F6105">
              <w:rPr>
                <w:rFonts w:cs="Times New Roman"/>
                <w:lang w:val="ru-RU"/>
              </w:rPr>
              <w:t>зданий</w:t>
            </w:r>
            <w:r w:rsidRPr="005F6105">
              <w:rPr>
                <w:rFonts w:cs="Times New Roman"/>
                <w:spacing w:val="-2"/>
                <w:lang w:val="ru-RU"/>
              </w:rPr>
              <w:t xml:space="preserve"> </w:t>
            </w:r>
            <w:r w:rsidRPr="005F6105">
              <w:rPr>
                <w:rFonts w:cs="Times New Roman"/>
                <w:lang w:val="ru-RU"/>
              </w:rPr>
              <w:t>строительства</w:t>
            </w:r>
            <w:r w:rsidRPr="005F6105">
              <w:rPr>
                <w:rFonts w:cs="Times New Roman"/>
                <w:spacing w:val="-3"/>
                <w:lang w:val="ru-RU"/>
              </w:rPr>
              <w:t xml:space="preserve"> </w:t>
            </w:r>
            <w:r w:rsidRPr="005F6105">
              <w:rPr>
                <w:rFonts w:cs="Times New Roman"/>
                <w:lang w:val="ru-RU"/>
              </w:rPr>
              <w:t>после</w:t>
            </w:r>
            <w:r w:rsidRPr="005F6105">
              <w:rPr>
                <w:rFonts w:cs="Times New Roman"/>
                <w:spacing w:val="-1"/>
                <w:lang w:val="ru-RU"/>
              </w:rPr>
              <w:t xml:space="preserve"> </w:t>
            </w:r>
            <w:r w:rsidRPr="005F6105">
              <w:rPr>
                <w:rFonts w:cs="Times New Roman"/>
                <w:lang w:val="ru-RU"/>
              </w:rPr>
              <w:t>2015 г.</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1-3-этажные</w:t>
            </w:r>
            <w:r w:rsidRPr="005F6105">
              <w:rPr>
                <w:rFonts w:cs="Times New Roman"/>
                <w:spacing w:val="-3"/>
              </w:rPr>
              <w:t xml:space="preserve"> </w:t>
            </w:r>
            <w:r w:rsidRPr="005F6105">
              <w:rPr>
                <w:rFonts w:cs="Times New Roman"/>
              </w:rPr>
              <w:t>одноквартирные</w:t>
            </w:r>
          </w:p>
          <w:p w:rsidR="00EE0548" w:rsidRPr="005F6105" w:rsidRDefault="00EE0548" w:rsidP="00EE0548">
            <w:pPr>
              <w:pStyle w:val="1fffb"/>
              <w:rPr>
                <w:rFonts w:cs="Times New Roman"/>
              </w:rPr>
            </w:pPr>
            <w:r w:rsidRPr="005F6105">
              <w:rPr>
                <w:rFonts w:cs="Times New Roman"/>
              </w:rPr>
              <w:t>отдельностоящие</w:t>
            </w:r>
          </w:p>
        </w:tc>
        <w:tc>
          <w:tcPr>
            <w:tcW w:w="304" w:type="pct"/>
          </w:tcPr>
          <w:p w:rsidR="00EE0548" w:rsidRPr="005F6105" w:rsidRDefault="00EE0548" w:rsidP="00EE0548">
            <w:pPr>
              <w:pStyle w:val="1fffb"/>
              <w:rPr>
                <w:rFonts w:cs="Times New Roman"/>
              </w:rPr>
            </w:pPr>
            <w:r w:rsidRPr="005F6105">
              <w:rPr>
                <w:rFonts w:cs="Times New Roman"/>
              </w:rPr>
              <w:t>60</w:t>
            </w:r>
          </w:p>
        </w:tc>
        <w:tc>
          <w:tcPr>
            <w:tcW w:w="305" w:type="pct"/>
          </w:tcPr>
          <w:p w:rsidR="00EE0548" w:rsidRPr="005F6105" w:rsidRDefault="00EE0548" w:rsidP="00EE0548">
            <w:pPr>
              <w:pStyle w:val="1fffb"/>
              <w:rPr>
                <w:rFonts w:cs="Times New Roman"/>
              </w:rPr>
            </w:pPr>
            <w:r w:rsidRPr="005F6105">
              <w:rPr>
                <w:rFonts w:cs="Times New Roman"/>
              </w:rPr>
              <w:t>61</w:t>
            </w:r>
          </w:p>
        </w:tc>
        <w:tc>
          <w:tcPr>
            <w:tcW w:w="304" w:type="pct"/>
          </w:tcPr>
          <w:p w:rsidR="00EE0548" w:rsidRPr="005F6105" w:rsidRDefault="00EE0548" w:rsidP="00EE0548">
            <w:pPr>
              <w:pStyle w:val="1fffb"/>
              <w:rPr>
                <w:rFonts w:cs="Times New Roman"/>
              </w:rPr>
            </w:pPr>
            <w:r w:rsidRPr="005F6105">
              <w:rPr>
                <w:rFonts w:cs="Times New Roman"/>
              </w:rPr>
              <w:t>62</w:t>
            </w:r>
          </w:p>
        </w:tc>
        <w:tc>
          <w:tcPr>
            <w:tcW w:w="304" w:type="pct"/>
          </w:tcPr>
          <w:p w:rsidR="00EE0548" w:rsidRPr="005F6105" w:rsidRDefault="00EE0548" w:rsidP="00EE0548">
            <w:pPr>
              <w:pStyle w:val="1fffb"/>
              <w:rPr>
                <w:rFonts w:cs="Times New Roman"/>
              </w:rPr>
            </w:pPr>
            <w:r w:rsidRPr="005F6105">
              <w:rPr>
                <w:rFonts w:cs="Times New Roman"/>
              </w:rPr>
              <w:t>64</w:t>
            </w:r>
          </w:p>
        </w:tc>
        <w:tc>
          <w:tcPr>
            <w:tcW w:w="302" w:type="pct"/>
          </w:tcPr>
          <w:p w:rsidR="00EE0548" w:rsidRPr="005F6105" w:rsidRDefault="00EE0548" w:rsidP="00EE0548">
            <w:pPr>
              <w:pStyle w:val="1fffb"/>
              <w:rPr>
                <w:rFonts w:cs="Times New Roman"/>
              </w:rPr>
            </w:pPr>
            <w:r w:rsidRPr="005F6105">
              <w:rPr>
                <w:rFonts w:cs="Times New Roman"/>
              </w:rPr>
              <w:t>67</w:t>
            </w:r>
          </w:p>
        </w:tc>
        <w:tc>
          <w:tcPr>
            <w:tcW w:w="303" w:type="pct"/>
          </w:tcPr>
          <w:p w:rsidR="00EE0548" w:rsidRPr="005F6105" w:rsidRDefault="00EE0548" w:rsidP="00EE0548">
            <w:pPr>
              <w:pStyle w:val="1fffb"/>
              <w:rPr>
                <w:rFonts w:cs="Times New Roman"/>
              </w:rPr>
            </w:pPr>
            <w:r w:rsidRPr="005F6105">
              <w:rPr>
                <w:rFonts w:cs="Times New Roman"/>
              </w:rPr>
              <w:t>72</w:t>
            </w:r>
          </w:p>
        </w:tc>
        <w:tc>
          <w:tcPr>
            <w:tcW w:w="303" w:type="pct"/>
          </w:tcPr>
          <w:p w:rsidR="00EE0548" w:rsidRPr="005F6105" w:rsidRDefault="00EE0548" w:rsidP="00EE0548">
            <w:pPr>
              <w:pStyle w:val="1fffb"/>
              <w:rPr>
                <w:rFonts w:cs="Times New Roman"/>
              </w:rPr>
            </w:pPr>
            <w:r w:rsidRPr="005F6105">
              <w:rPr>
                <w:rFonts w:cs="Times New Roman"/>
              </w:rPr>
              <w:t>77</w:t>
            </w:r>
          </w:p>
        </w:tc>
        <w:tc>
          <w:tcPr>
            <w:tcW w:w="302" w:type="pct"/>
          </w:tcPr>
          <w:p w:rsidR="00EE0548" w:rsidRPr="005F6105" w:rsidRDefault="00EE0548" w:rsidP="00EE0548">
            <w:pPr>
              <w:pStyle w:val="1fffb"/>
              <w:rPr>
                <w:rFonts w:cs="Times New Roman"/>
              </w:rPr>
            </w:pPr>
            <w:r w:rsidRPr="005F6105">
              <w:rPr>
                <w:rFonts w:cs="Times New Roman"/>
              </w:rPr>
              <w:t>81</w:t>
            </w:r>
          </w:p>
        </w:tc>
        <w:tc>
          <w:tcPr>
            <w:tcW w:w="303" w:type="pct"/>
          </w:tcPr>
          <w:p w:rsidR="00EE0548" w:rsidRPr="005F6105" w:rsidRDefault="00EE0548" w:rsidP="00EE0548">
            <w:pPr>
              <w:pStyle w:val="1fffb"/>
              <w:rPr>
                <w:rFonts w:cs="Times New Roman"/>
              </w:rPr>
            </w:pPr>
            <w:r w:rsidRPr="005F6105">
              <w:rPr>
                <w:rFonts w:cs="Times New Roman"/>
              </w:rPr>
              <w:t>84</w:t>
            </w:r>
          </w:p>
        </w:tc>
        <w:tc>
          <w:tcPr>
            <w:tcW w:w="275" w:type="pct"/>
          </w:tcPr>
          <w:p w:rsidR="00EE0548" w:rsidRPr="005F6105" w:rsidRDefault="00EE0548" w:rsidP="00EE0548">
            <w:pPr>
              <w:pStyle w:val="1fffb"/>
              <w:rPr>
                <w:rFonts w:cs="Times New Roman"/>
              </w:rPr>
            </w:pPr>
            <w:r w:rsidRPr="005F6105">
              <w:rPr>
                <w:rFonts w:cs="Times New Roman"/>
              </w:rPr>
              <w:t>85</w:t>
            </w:r>
          </w:p>
        </w:tc>
        <w:tc>
          <w:tcPr>
            <w:tcW w:w="327" w:type="pct"/>
          </w:tcPr>
          <w:p w:rsidR="00EE0548" w:rsidRPr="005F6105" w:rsidRDefault="00EE0548" w:rsidP="00EE0548">
            <w:pPr>
              <w:pStyle w:val="1fffb"/>
              <w:rPr>
                <w:rFonts w:cs="Times New Roman"/>
              </w:rPr>
            </w:pPr>
            <w:r w:rsidRPr="005F6105">
              <w:rPr>
                <w:rFonts w:cs="Times New Roman"/>
              </w:rPr>
              <w:t>86</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2-3-этажные</w:t>
            </w:r>
            <w:r w:rsidRPr="005F6105">
              <w:rPr>
                <w:rFonts w:cs="Times New Roman"/>
                <w:spacing w:val="-4"/>
              </w:rPr>
              <w:t xml:space="preserve"> </w:t>
            </w:r>
            <w:r w:rsidRPr="005F6105">
              <w:rPr>
                <w:rFonts w:cs="Times New Roman"/>
              </w:rPr>
              <w:t>одноквартирные</w:t>
            </w:r>
          </w:p>
          <w:p w:rsidR="00EE0548" w:rsidRPr="005F6105" w:rsidRDefault="00EE0548" w:rsidP="00EE0548">
            <w:pPr>
              <w:pStyle w:val="1fffb"/>
              <w:rPr>
                <w:rFonts w:cs="Times New Roman"/>
              </w:rPr>
            </w:pPr>
            <w:r w:rsidRPr="005F6105">
              <w:rPr>
                <w:rFonts w:cs="Times New Roman"/>
              </w:rPr>
              <w:t>отдельностоящие</w:t>
            </w:r>
          </w:p>
        </w:tc>
        <w:tc>
          <w:tcPr>
            <w:tcW w:w="304" w:type="pct"/>
          </w:tcPr>
          <w:p w:rsidR="00EE0548" w:rsidRPr="005F6105" w:rsidRDefault="00EE0548" w:rsidP="00EE0548">
            <w:pPr>
              <w:pStyle w:val="1fffb"/>
              <w:rPr>
                <w:rFonts w:cs="Times New Roman"/>
              </w:rPr>
            </w:pPr>
            <w:r w:rsidRPr="005F6105">
              <w:rPr>
                <w:rFonts w:cs="Times New Roman"/>
              </w:rPr>
              <w:t>47</w:t>
            </w:r>
          </w:p>
        </w:tc>
        <w:tc>
          <w:tcPr>
            <w:tcW w:w="305" w:type="pct"/>
          </w:tcPr>
          <w:p w:rsidR="00EE0548" w:rsidRPr="005F6105" w:rsidRDefault="00EE0548" w:rsidP="00EE0548">
            <w:pPr>
              <w:pStyle w:val="1fffb"/>
              <w:rPr>
                <w:rFonts w:cs="Times New Roman"/>
              </w:rPr>
            </w:pPr>
            <w:r w:rsidRPr="005F6105">
              <w:rPr>
                <w:rFonts w:cs="Times New Roman"/>
              </w:rPr>
              <w:t>48</w:t>
            </w:r>
          </w:p>
        </w:tc>
        <w:tc>
          <w:tcPr>
            <w:tcW w:w="304" w:type="pct"/>
          </w:tcPr>
          <w:p w:rsidR="00EE0548" w:rsidRPr="005F6105" w:rsidRDefault="00EE0548" w:rsidP="00EE0548">
            <w:pPr>
              <w:pStyle w:val="1fffb"/>
              <w:rPr>
                <w:rFonts w:cs="Times New Roman"/>
              </w:rPr>
            </w:pPr>
            <w:r w:rsidRPr="005F6105">
              <w:rPr>
                <w:rFonts w:cs="Times New Roman"/>
              </w:rPr>
              <w:t>49</w:t>
            </w:r>
          </w:p>
        </w:tc>
        <w:tc>
          <w:tcPr>
            <w:tcW w:w="304" w:type="pct"/>
          </w:tcPr>
          <w:p w:rsidR="00EE0548" w:rsidRPr="005F6105" w:rsidRDefault="00EE0548" w:rsidP="00EE0548">
            <w:pPr>
              <w:pStyle w:val="1fffb"/>
              <w:rPr>
                <w:rFonts w:cs="Times New Roman"/>
              </w:rPr>
            </w:pPr>
            <w:r w:rsidRPr="005F6105">
              <w:rPr>
                <w:rFonts w:cs="Times New Roman"/>
              </w:rPr>
              <w:t>51</w:t>
            </w:r>
          </w:p>
        </w:tc>
        <w:tc>
          <w:tcPr>
            <w:tcW w:w="302" w:type="pct"/>
          </w:tcPr>
          <w:p w:rsidR="00EE0548" w:rsidRPr="005F6105" w:rsidRDefault="00EE0548" w:rsidP="00EE0548">
            <w:pPr>
              <w:pStyle w:val="1fffb"/>
              <w:rPr>
                <w:rFonts w:cs="Times New Roman"/>
              </w:rPr>
            </w:pPr>
            <w:r w:rsidRPr="005F6105">
              <w:rPr>
                <w:rFonts w:cs="Times New Roman"/>
              </w:rPr>
              <w:t>55</w:t>
            </w:r>
          </w:p>
        </w:tc>
        <w:tc>
          <w:tcPr>
            <w:tcW w:w="303" w:type="pct"/>
          </w:tcPr>
          <w:p w:rsidR="00EE0548" w:rsidRPr="005F6105" w:rsidRDefault="00EE0548" w:rsidP="00EE0548">
            <w:pPr>
              <w:pStyle w:val="1fffb"/>
              <w:rPr>
                <w:rFonts w:cs="Times New Roman"/>
              </w:rPr>
            </w:pPr>
            <w:r w:rsidRPr="005F6105">
              <w:rPr>
                <w:rFonts w:cs="Times New Roman"/>
              </w:rPr>
              <w:t>59</w:t>
            </w:r>
          </w:p>
        </w:tc>
        <w:tc>
          <w:tcPr>
            <w:tcW w:w="303" w:type="pct"/>
          </w:tcPr>
          <w:p w:rsidR="00EE0548" w:rsidRPr="005F6105" w:rsidRDefault="00EE0548" w:rsidP="00EE0548">
            <w:pPr>
              <w:pStyle w:val="1fffb"/>
              <w:rPr>
                <w:rFonts w:cs="Times New Roman"/>
              </w:rPr>
            </w:pPr>
            <w:r w:rsidRPr="005F6105">
              <w:rPr>
                <w:rFonts w:cs="Times New Roman"/>
              </w:rPr>
              <w:t>64</w:t>
            </w:r>
          </w:p>
        </w:tc>
        <w:tc>
          <w:tcPr>
            <w:tcW w:w="302" w:type="pct"/>
          </w:tcPr>
          <w:p w:rsidR="00EE0548" w:rsidRPr="005F6105" w:rsidRDefault="00EE0548" w:rsidP="00EE0548">
            <w:pPr>
              <w:pStyle w:val="1fffb"/>
              <w:rPr>
                <w:rFonts w:cs="Times New Roman"/>
              </w:rPr>
            </w:pPr>
            <w:r w:rsidRPr="005F6105">
              <w:rPr>
                <w:rFonts w:cs="Times New Roman"/>
              </w:rPr>
              <w:t>67</w:t>
            </w:r>
          </w:p>
        </w:tc>
        <w:tc>
          <w:tcPr>
            <w:tcW w:w="303" w:type="pct"/>
          </w:tcPr>
          <w:p w:rsidR="00EE0548" w:rsidRPr="005F6105" w:rsidRDefault="00EE0548" w:rsidP="00EE0548">
            <w:pPr>
              <w:pStyle w:val="1fffb"/>
              <w:rPr>
                <w:rFonts w:cs="Times New Roman"/>
              </w:rPr>
            </w:pPr>
            <w:r w:rsidRPr="005F6105">
              <w:rPr>
                <w:rFonts w:cs="Times New Roman"/>
              </w:rPr>
              <w:t>71</w:t>
            </w:r>
          </w:p>
        </w:tc>
        <w:tc>
          <w:tcPr>
            <w:tcW w:w="275" w:type="pct"/>
          </w:tcPr>
          <w:p w:rsidR="00EE0548" w:rsidRPr="005F6105" w:rsidRDefault="00EE0548" w:rsidP="00EE0548">
            <w:pPr>
              <w:pStyle w:val="1fffb"/>
              <w:rPr>
                <w:rFonts w:cs="Times New Roman"/>
              </w:rPr>
            </w:pPr>
            <w:r w:rsidRPr="005F6105">
              <w:rPr>
                <w:rFonts w:cs="Times New Roman"/>
              </w:rPr>
              <w:t>73</w:t>
            </w:r>
          </w:p>
        </w:tc>
        <w:tc>
          <w:tcPr>
            <w:tcW w:w="327" w:type="pct"/>
          </w:tcPr>
          <w:p w:rsidR="00EE0548" w:rsidRPr="005F6105" w:rsidRDefault="00EE0548" w:rsidP="00EE0548">
            <w:pPr>
              <w:pStyle w:val="1fffb"/>
              <w:rPr>
                <w:rFonts w:cs="Times New Roman"/>
              </w:rPr>
            </w:pPr>
            <w:r w:rsidRPr="005F6105">
              <w:rPr>
                <w:rFonts w:cs="Times New Roman"/>
              </w:rPr>
              <w:t>74</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4-6-этажные</w:t>
            </w:r>
          </w:p>
        </w:tc>
        <w:tc>
          <w:tcPr>
            <w:tcW w:w="304" w:type="pct"/>
          </w:tcPr>
          <w:p w:rsidR="00EE0548" w:rsidRPr="005F6105" w:rsidRDefault="00EE0548" w:rsidP="00EE0548">
            <w:pPr>
              <w:pStyle w:val="1fffb"/>
              <w:rPr>
                <w:rFonts w:cs="Times New Roman"/>
              </w:rPr>
            </w:pPr>
            <w:r w:rsidRPr="005F6105">
              <w:rPr>
                <w:rFonts w:cs="Times New Roman"/>
              </w:rPr>
              <w:t>37</w:t>
            </w:r>
          </w:p>
        </w:tc>
        <w:tc>
          <w:tcPr>
            <w:tcW w:w="305" w:type="pct"/>
          </w:tcPr>
          <w:p w:rsidR="00EE0548" w:rsidRPr="005F6105" w:rsidRDefault="00EE0548" w:rsidP="00EE0548">
            <w:pPr>
              <w:pStyle w:val="1fffb"/>
              <w:rPr>
                <w:rFonts w:cs="Times New Roman"/>
              </w:rPr>
            </w:pPr>
            <w:r w:rsidRPr="005F6105">
              <w:rPr>
                <w:rFonts w:cs="Times New Roman"/>
              </w:rPr>
              <w:t>38</w:t>
            </w:r>
          </w:p>
        </w:tc>
        <w:tc>
          <w:tcPr>
            <w:tcW w:w="304" w:type="pct"/>
          </w:tcPr>
          <w:p w:rsidR="00EE0548" w:rsidRPr="005F6105" w:rsidRDefault="00EE0548" w:rsidP="00EE0548">
            <w:pPr>
              <w:pStyle w:val="1fffb"/>
              <w:rPr>
                <w:rFonts w:cs="Times New Roman"/>
              </w:rPr>
            </w:pPr>
            <w:r w:rsidRPr="005F6105">
              <w:rPr>
                <w:rFonts w:cs="Times New Roman"/>
              </w:rPr>
              <w:t>40</w:t>
            </w:r>
          </w:p>
        </w:tc>
        <w:tc>
          <w:tcPr>
            <w:tcW w:w="304" w:type="pct"/>
          </w:tcPr>
          <w:p w:rsidR="00EE0548" w:rsidRPr="005F6105" w:rsidRDefault="00EE0548" w:rsidP="00EE0548">
            <w:pPr>
              <w:pStyle w:val="1fffb"/>
              <w:rPr>
                <w:rFonts w:cs="Times New Roman"/>
              </w:rPr>
            </w:pPr>
            <w:r w:rsidRPr="005F6105">
              <w:rPr>
                <w:rFonts w:cs="Times New Roman"/>
              </w:rPr>
              <w:t>42</w:t>
            </w:r>
          </w:p>
        </w:tc>
        <w:tc>
          <w:tcPr>
            <w:tcW w:w="302" w:type="pct"/>
          </w:tcPr>
          <w:p w:rsidR="00EE0548" w:rsidRPr="005F6105" w:rsidRDefault="00EE0548" w:rsidP="00EE0548">
            <w:pPr>
              <w:pStyle w:val="1fffb"/>
              <w:rPr>
                <w:rFonts w:cs="Times New Roman"/>
              </w:rPr>
            </w:pPr>
            <w:r w:rsidRPr="005F6105">
              <w:rPr>
                <w:rFonts w:cs="Times New Roman"/>
              </w:rPr>
              <w:t>45</w:t>
            </w:r>
          </w:p>
        </w:tc>
        <w:tc>
          <w:tcPr>
            <w:tcW w:w="303" w:type="pct"/>
          </w:tcPr>
          <w:p w:rsidR="00EE0548" w:rsidRPr="005F6105" w:rsidRDefault="00EE0548" w:rsidP="00EE0548">
            <w:pPr>
              <w:pStyle w:val="1fffb"/>
              <w:rPr>
                <w:rFonts w:cs="Times New Roman"/>
              </w:rPr>
            </w:pPr>
            <w:r w:rsidRPr="005F6105">
              <w:rPr>
                <w:rFonts w:cs="Times New Roman"/>
              </w:rPr>
              <w:t>49</w:t>
            </w:r>
          </w:p>
        </w:tc>
        <w:tc>
          <w:tcPr>
            <w:tcW w:w="303" w:type="pct"/>
          </w:tcPr>
          <w:p w:rsidR="00EE0548" w:rsidRPr="005F6105" w:rsidRDefault="00EE0548" w:rsidP="00EE0548">
            <w:pPr>
              <w:pStyle w:val="1fffb"/>
              <w:rPr>
                <w:rFonts w:cs="Times New Roman"/>
              </w:rPr>
            </w:pPr>
            <w:r w:rsidRPr="005F6105">
              <w:rPr>
                <w:rFonts w:cs="Times New Roman"/>
              </w:rPr>
              <w:t>55</w:t>
            </w:r>
          </w:p>
        </w:tc>
        <w:tc>
          <w:tcPr>
            <w:tcW w:w="302" w:type="pct"/>
          </w:tcPr>
          <w:p w:rsidR="00EE0548" w:rsidRPr="005F6105" w:rsidRDefault="00EE0548" w:rsidP="00EE0548">
            <w:pPr>
              <w:pStyle w:val="1fffb"/>
              <w:rPr>
                <w:rFonts w:cs="Times New Roman"/>
              </w:rPr>
            </w:pPr>
            <w:r w:rsidRPr="005F6105">
              <w:rPr>
                <w:rFonts w:cs="Times New Roman"/>
              </w:rPr>
              <w:t>59</w:t>
            </w:r>
          </w:p>
        </w:tc>
        <w:tc>
          <w:tcPr>
            <w:tcW w:w="303" w:type="pct"/>
          </w:tcPr>
          <w:p w:rsidR="00EE0548" w:rsidRPr="005F6105" w:rsidRDefault="00EE0548" w:rsidP="00EE0548">
            <w:pPr>
              <w:pStyle w:val="1fffb"/>
              <w:rPr>
                <w:rFonts w:cs="Times New Roman"/>
              </w:rPr>
            </w:pPr>
            <w:r w:rsidRPr="005F6105">
              <w:rPr>
                <w:rFonts w:cs="Times New Roman"/>
              </w:rPr>
              <w:t>64</w:t>
            </w:r>
          </w:p>
        </w:tc>
        <w:tc>
          <w:tcPr>
            <w:tcW w:w="275" w:type="pct"/>
          </w:tcPr>
          <w:p w:rsidR="00EE0548" w:rsidRPr="005F6105" w:rsidRDefault="00EE0548" w:rsidP="00EE0548">
            <w:pPr>
              <w:pStyle w:val="1fffb"/>
              <w:rPr>
                <w:rFonts w:cs="Times New Roman"/>
              </w:rPr>
            </w:pPr>
            <w:r w:rsidRPr="005F6105">
              <w:rPr>
                <w:rFonts w:cs="Times New Roman"/>
              </w:rPr>
              <w:t>66</w:t>
            </w:r>
          </w:p>
        </w:tc>
        <w:tc>
          <w:tcPr>
            <w:tcW w:w="327" w:type="pct"/>
          </w:tcPr>
          <w:p w:rsidR="00EE0548" w:rsidRPr="005F6105" w:rsidRDefault="00EE0548" w:rsidP="00EE0548">
            <w:pPr>
              <w:pStyle w:val="1fffb"/>
              <w:rPr>
                <w:rFonts w:cs="Times New Roman"/>
              </w:rPr>
            </w:pPr>
            <w:r w:rsidRPr="005F6105">
              <w:rPr>
                <w:rFonts w:cs="Times New Roman"/>
              </w:rPr>
              <w:t>69</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7-10-этажные</w:t>
            </w:r>
          </w:p>
        </w:tc>
        <w:tc>
          <w:tcPr>
            <w:tcW w:w="304" w:type="pct"/>
          </w:tcPr>
          <w:p w:rsidR="00EE0548" w:rsidRPr="005F6105" w:rsidRDefault="00EE0548" w:rsidP="00EE0548">
            <w:pPr>
              <w:pStyle w:val="1fffb"/>
              <w:rPr>
                <w:rFonts w:cs="Times New Roman"/>
              </w:rPr>
            </w:pPr>
            <w:r w:rsidRPr="005F6105">
              <w:rPr>
                <w:rFonts w:cs="Times New Roman"/>
              </w:rPr>
              <w:t>34</w:t>
            </w:r>
          </w:p>
        </w:tc>
        <w:tc>
          <w:tcPr>
            <w:tcW w:w="305" w:type="pct"/>
          </w:tcPr>
          <w:p w:rsidR="00EE0548" w:rsidRPr="005F6105" w:rsidRDefault="00EE0548" w:rsidP="00EE0548">
            <w:pPr>
              <w:pStyle w:val="1fffb"/>
              <w:rPr>
                <w:rFonts w:cs="Times New Roman"/>
              </w:rPr>
            </w:pPr>
            <w:r w:rsidRPr="005F6105">
              <w:rPr>
                <w:rFonts w:cs="Times New Roman"/>
              </w:rPr>
              <w:t>35</w:t>
            </w:r>
          </w:p>
        </w:tc>
        <w:tc>
          <w:tcPr>
            <w:tcW w:w="304" w:type="pct"/>
          </w:tcPr>
          <w:p w:rsidR="00EE0548" w:rsidRPr="005F6105" w:rsidRDefault="00EE0548" w:rsidP="00EE0548">
            <w:pPr>
              <w:pStyle w:val="1fffb"/>
              <w:rPr>
                <w:rFonts w:cs="Times New Roman"/>
              </w:rPr>
            </w:pPr>
            <w:r w:rsidRPr="005F6105">
              <w:rPr>
                <w:rFonts w:cs="Times New Roman"/>
              </w:rPr>
              <w:t>36</w:t>
            </w:r>
          </w:p>
        </w:tc>
        <w:tc>
          <w:tcPr>
            <w:tcW w:w="304" w:type="pct"/>
          </w:tcPr>
          <w:p w:rsidR="00EE0548" w:rsidRPr="005F6105" w:rsidRDefault="00EE0548" w:rsidP="00EE0548">
            <w:pPr>
              <w:pStyle w:val="1fffb"/>
              <w:rPr>
                <w:rFonts w:cs="Times New Roman"/>
              </w:rPr>
            </w:pPr>
            <w:r w:rsidRPr="005F6105">
              <w:rPr>
                <w:rFonts w:cs="Times New Roman"/>
              </w:rPr>
              <w:t>37</w:t>
            </w:r>
          </w:p>
        </w:tc>
        <w:tc>
          <w:tcPr>
            <w:tcW w:w="302" w:type="pct"/>
          </w:tcPr>
          <w:p w:rsidR="00EE0548" w:rsidRPr="005F6105" w:rsidRDefault="00EE0548" w:rsidP="00EE0548">
            <w:pPr>
              <w:pStyle w:val="1fffb"/>
              <w:rPr>
                <w:rFonts w:cs="Times New Roman"/>
              </w:rPr>
            </w:pPr>
            <w:r w:rsidRPr="005F6105">
              <w:rPr>
                <w:rFonts w:cs="Times New Roman"/>
              </w:rPr>
              <w:t>40</w:t>
            </w:r>
          </w:p>
        </w:tc>
        <w:tc>
          <w:tcPr>
            <w:tcW w:w="303" w:type="pct"/>
          </w:tcPr>
          <w:p w:rsidR="00EE0548" w:rsidRPr="005F6105" w:rsidRDefault="00EE0548" w:rsidP="00EE0548">
            <w:pPr>
              <w:pStyle w:val="1fffb"/>
              <w:rPr>
                <w:rFonts w:cs="Times New Roman"/>
              </w:rPr>
            </w:pPr>
            <w:r w:rsidRPr="005F6105">
              <w:rPr>
                <w:rFonts w:cs="Times New Roman"/>
              </w:rPr>
              <w:t>42</w:t>
            </w:r>
          </w:p>
        </w:tc>
        <w:tc>
          <w:tcPr>
            <w:tcW w:w="303" w:type="pct"/>
          </w:tcPr>
          <w:p w:rsidR="00EE0548" w:rsidRPr="005F6105" w:rsidRDefault="00EE0548" w:rsidP="00EE0548">
            <w:pPr>
              <w:pStyle w:val="1fffb"/>
              <w:rPr>
                <w:rFonts w:cs="Times New Roman"/>
              </w:rPr>
            </w:pPr>
            <w:r w:rsidRPr="005F6105">
              <w:rPr>
                <w:rFonts w:cs="Times New Roman"/>
              </w:rPr>
              <w:t>48</w:t>
            </w:r>
          </w:p>
        </w:tc>
        <w:tc>
          <w:tcPr>
            <w:tcW w:w="302" w:type="pct"/>
          </w:tcPr>
          <w:p w:rsidR="00EE0548" w:rsidRPr="005F6105" w:rsidRDefault="00EE0548" w:rsidP="00EE0548">
            <w:pPr>
              <w:pStyle w:val="1fffb"/>
              <w:rPr>
                <w:rFonts w:cs="Times New Roman"/>
              </w:rPr>
            </w:pPr>
            <w:r w:rsidRPr="005F6105">
              <w:rPr>
                <w:rFonts w:cs="Times New Roman"/>
              </w:rPr>
              <w:t>52</w:t>
            </w:r>
          </w:p>
        </w:tc>
        <w:tc>
          <w:tcPr>
            <w:tcW w:w="303" w:type="pct"/>
          </w:tcPr>
          <w:p w:rsidR="00EE0548" w:rsidRPr="005F6105" w:rsidRDefault="00EE0548" w:rsidP="00EE0548">
            <w:pPr>
              <w:pStyle w:val="1fffb"/>
              <w:rPr>
                <w:rFonts w:cs="Times New Roman"/>
              </w:rPr>
            </w:pPr>
            <w:r w:rsidRPr="005F6105">
              <w:rPr>
                <w:rFonts w:cs="Times New Roman"/>
              </w:rPr>
              <w:t>56</w:t>
            </w:r>
          </w:p>
        </w:tc>
        <w:tc>
          <w:tcPr>
            <w:tcW w:w="275" w:type="pct"/>
          </w:tcPr>
          <w:p w:rsidR="00EE0548" w:rsidRPr="005F6105" w:rsidRDefault="00EE0548" w:rsidP="00EE0548">
            <w:pPr>
              <w:pStyle w:val="1fffb"/>
              <w:rPr>
                <w:rFonts w:cs="Times New Roman"/>
              </w:rPr>
            </w:pPr>
            <w:r w:rsidRPr="005F6105">
              <w:rPr>
                <w:rFonts w:cs="Times New Roman"/>
              </w:rPr>
              <w:t>59</w:t>
            </w:r>
          </w:p>
        </w:tc>
        <w:tc>
          <w:tcPr>
            <w:tcW w:w="327" w:type="pct"/>
          </w:tcPr>
          <w:p w:rsidR="00EE0548" w:rsidRPr="005F6105" w:rsidRDefault="00EE0548" w:rsidP="00EE0548">
            <w:pPr>
              <w:pStyle w:val="1fffb"/>
              <w:rPr>
                <w:rFonts w:cs="Times New Roman"/>
              </w:rPr>
            </w:pPr>
            <w:r w:rsidRPr="005F6105">
              <w:rPr>
                <w:rFonts w:cs="Times New Roman"/>
              </w:rPr>
              <w:t>62</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11-14-этажные</w:t>
            </w:r>
          </w:p>
        </w:tc>
        <w:tc>
          <w:tcPr>
            <w:tcW w:w="304" w:type="pct"/>
          </w:tcPr>
          <w:p w:rsidR="00EE0548" w:rsidRPr="005F6105" w:rsidRDefault="00EE0548" w:rsidP="00EE0548">
            <w:pPr>
              <w:pStyle w:val="1fffb"/>
              <w:rPr>
                <w:rFonts w:cs="Times New Roman"/>
              </w:rPr>
            </w:pPr>
            <w:r w:rsidRPr="005F6105">
              <w:rPr>
                <w:rFonts w:cs="Times New Roman"/>
              </w:rPr>
              <w:t>31</w:t>
            </w:r>
          </w:p>
        </w:tc>
        <w:tc>
          <w:tcPr>
            <w:tcW w:w="305" w:type="pct"/>
          </w:tcPr>
          <w:p w:rsidR="00EE0548" w:rsidRPr="005F6105" w:rsidRDefault="00EE0548" w:rsidP="00EE0548">
            <w:pPr>
              <w:pStyle w:val="1fffb"/>
              <w:rPr>
                <w:rFonts w:cs="Times New Roman"/>
              </w:rPr>
            </w:pPr>
            <w:r w:rsidRPr="005F6105">
              <w:rPr>
                <w:rFonts w:cs="Times New Roman"/>
              </w:rPr>
              <w:t>32</w:t>
            </w:r>
          </w:p>
        </w:tc>
        <w:tc>
          <w:tcPr>
            <w:tcW w:w="304" w:type="pct"/>
          </w:tcPr>
          <w:p w:rsidR="00EE0548" w:rsidRPr="005F6105" w:rsidRDefault="00EE0548" w:rsidP="00EE0548">
            <w:pPr>
              <w:pStyle w:val="1fffb"/>
              <w:rPr>
                <w:rFonts w:cs="Times New Roman"/>
              </w:rPr>
            </w:pPr>
            <w:r w:rsidRPr="005F6105">
              <w:rPr>
                <w:rFonts w:cs="Times New Roman"/>
              </w:rPr>
              <w:t>33</w:t>
            </w:r>
          </w:p>
        </w:tc>
        <w:tc>
          <w:tcPr>
            <w:tcW w:w="304" w:type="pct"/>
          </w:tcPr>
          <w:p w:rsidR="00EE0548" w:rsidRPr="005F6105" w:rsidRDefault="00EE0548" w:rsidP="00EE0548">
            <w:pPr>
              <w:pStyle w:val="1fffb"/>
              <w:rPr>
                <w:rFonts w:cs="Times New Roman"/>
              </w:rPr>
            </w:pPr>
            <w:r w:rsidRPr="005F6105">
              <w:rPr>
                <w:rFonts w:cs="Times New Roman"/>
              </w:rPr>
              <w:t>35</w:t>
            </w:r>
          </w:p>
        </w:tc>
        <w:tc>
          <w:tcPr>
            <w:tcW w:w="302" w:type="pct"/>
          </w:tcPr>
          <w:p w:rsidR="00EE0548" w:rsidRPr="005F6105" w:rsidRDefault="00EE0548" w:rsidP="00EE0548">
            <w:pPr>
              <w:pStyle w:val="1fffb"/>
              <w:rPr>
                <w:rFonts w:cs="Times New Roman"/>
              </w:rPr>
            </w:pPr>
            <w:r w:rsidRPr="005F6105">
              <w:rPr>
                <w:rFonts w:cs="Times New Roman"/>
              </w:rPr>
              <w:t>37</w:t>
            </w:r>
          </w:p>
        </w:tc>
        <w:tc>
          <w:tcPr>
            <w:tcW w:w="303" w:type="pct"/>
          </w:tcPr>
          <w:p w:rsidR="00EE0548" w:rsidRPr="005F6105" w:rsidRDefault="00EE0548" w:rsidP="00EE0548">
            <w:pPr>
              <w:pStyle w:val="1fffb"/>
              <w:rPr>
                <w:rFonts w:cs="Times New Roman"/>
              </w:rPr>
            </w:pPr>
            <w:r w:rsidRPr="005F6105">
              <w:rPr>
                <w:rFonts w:cs="Times New Roman"/>
              </w:rPr>
              <w:t>41</w:t>
            </w:r>
          </w:p>
        </w:tc>
        <w:tc>
          <w:tcPr>
            <w:tcW w:w="303" w:type="pct"/>
          </w:tcPr>
          <w:p w:rsidR="00EE0548" w:rsidRPr="005F6105" w:rsidRDefault="00EE0548" w:rsidP="00EE0548">
            <w:pPr>
              <w:pStyle w:val="1fffb"/>
              <w:rPr>
                <w:rFonts w:cs="Times New Roman"/>
              </w:rPr>
            </w:pPr>
            <w:r w:rsidRPr="005F6105">
              <w:rPr>
                <w:rFonts w:cs="Times New Roman"/>
              </w:rPr>
              <w:t>45</w:t>
            </w:r>
          </w:p>
        </w:tc>
        <w:tc>
          <w:tcPr>
            <w:tcW w:w="302" w:type="pct"/>
          </w:tcPr>
          <w:p w:rsidR="00EE0548" w:rsidRPr="005F6105" w:rsidRDefault="00EE0548" w:rsidP="00EE0548">
            <w:pPr>
              <w:pStyle w:val="1fffb"/>
              <w:rPr>
                <w:rFonts w:cs="Times New Roman"/>
              </w:rPr>
            </w:pPr>
            <w:r w:rsidRPr="005F6105">
              <w:rPr>
                <w:rFonts w:cs="Times New Roman"/>
              </w:rPr>
              <w:t>49</w:t>
            </w:r>
          </w:p>
        </w:tc>
        <w:tc>
          <w:tcPr>
            <w:tcW w:w="303" w:type="pct"/>
          </w:tcPr>
          <w:p w:rsidR="00EE0548" w:rsidRPr="005F6105" w:rsidRDefault="00EE0548" w:rsidP="00EE0548">
            <w:pPr>
              <w:pStyle w:val="1fffb"/>
              <w:rPr>
                <w:rFonts w:cs="Times New Roman"/>
              </w:rPr>
            </w:pPr>
            <w:r w:rsidRPr="005F6105">
              <w:rPr>
                <w:rFonts w:cs="Times New Roman"/>
              </w:rPr>
              <w:t>52</w:t>
            </w:r>
          </w:p>
        </w:tc>
        <w:tc>
          <w:tcPr>
            <w:tcW w:w="275" w:type="pct"/>
          </w:tcPr>
          <w:p w:rsidR="00EE0548" w:rsidRPr="005F6105" w:rsidRDefault="00EE0548" w:rsidP="00EE0548">
            <w:pPr>
              <w:pStyle w:val="1fffb"/>
              <w:rPr>
                <w:rFonts w:cs="Times New Roman"/>
              </w:rPr>
            </w:pPr>
            <w:r w:rsidRPr="005F6105">
              <w:rPr>
                <w:rFonts w:cs="Times New Roman"/>
              </w:rPr>
              <w:t>55</w:t>
            </w:r>
          </w:p>
        </w:tc>
        <w:tc>
          <w:tcPr>
            <w:tcW w:w="327" w:type="pct"/>
          </w:tcPr>
          <w:p w:rsidR="00EE0548" w:rsidRPr="005F6105" w:rsidRDefault="00EE0548" w:rsidP="00EE0548">
            <w:pPr>
              <w:pStyle w:val="1fffb"/>
              <w:rPr>
                <w:rFonts w:cs="Times New Roman"/>
              </w:rPr>
            </w:pPr>
            <w:r w:rsidRPr="005F6105">
              <w:rPr>
                <w:rFonts w:cs="Times New Roman"/>
              </w:rPr>
              <w:t>57</w:t>
            </w:r>
          </w:p>
        </w:tc>
      </w:tr>
      <w:tr w:rsidR="00EE0548" w:rsidRPr="005F6105" w:rsidTr="00EE0548">
        <w:trPr>
          <w:trHeight w:val="20"/>
        </w:trPr>
        <w:tc>
          <w:tcPr>
            <w:tcW w:w="1669" w:type="pct"/>
          </w:tcPr>
          <w:p w:rsidR="00EE0548" w:rsidRPr="005F6105" w:rsidRDefault="00EE0548" w:rsidP="00EE0548">
            <w:pPr>
              <w:pStyle w:val="1fffb"/>
              <w:rPr>
                <w:rFonts w:cs="Times New Roman"/>
              </w:rPr>
            </w:pPr>
            <w:r w:rsidRPr="005F6105">
              <w:rPr>
                <w:rFonts w:cs="Times New Roman"/>
              </w:rPr>
              <w:t>Более</w:t>
            </w:r>
            <w:r w:rsidRPr="005F6105">
              <w:rPr>
                <w:rFonts w:cs="Times New Roman"/>
                <w:spacing w:val="-2"/>
              </w:rPr>
              <w:t xml:space="preserve"> </w:t>
            </w:r>
            <w:r w:rsidRPr="005F6105">
              <w:rPr>
                <w:rFonts w:cs="Times New Roman"/>
              </w:rPr>
              <w:t>15 этажей</w:t>
            </w:r>
          </w:p>
        </w:tc>
        <w:tc>
          <w:tcPr>
            <w:tcW w:w="304" w:type="pct"/>
          </w:tcPr>
          <w:p w:rsidR="00EE0548" w:rsidRPr="005F6105" w:rsidRDefault="00EE0548" w:rsidP="00EE0548">
            <w:pPr>
              <w:pStyle w:val="1fffb"/>
              <w:rPr>
                <w:rFonts w:cs="Times New Roman"/>
              </w:rPr>
            </w:pPr>
            <w:r w:rsidRPr="005F6105">
              <w:rPr>
                <w:rFonts w:cs="Times New Roman"/>
              </w:rPr>
              <w:t>30</w:t>
            </w:r>
          </w:p>
        </w:tc>
        <w:tc>
          <w:tcPr>
            <w:tcW w:w="305" w:type="pct"/>
          </w:tcPr>
          <w:p w:rsidR="00EE0548" w:rsidRPr="005F6105" w:rsidRDefault="00EE0548" w:rsidP="00EE0548">
            <w:pPr>
              <w:pStyle w:val="1fffb"/>
              <w:rPr>
                <w:rFonts w:cs="Times New Roman"/>
              </w:rPr>
            </w:pPr>
            <w:r w:rsidRPr="005F6105">
              <w:rPr>
                <w:rFonts w:cs="Times New Roman"/>
              </w:rPr>
              <w:t>31</w:t>
            </w:r>
          </w:p>
        </w:tc>
        <w:tc>
          <w:tcPr>
            <w:tcW w:w="304" w:type="pct"/>
          </w:tcPr>
          <w:p w:rsidR="00EE0548" w:rsidRPr="005F6105" w:rsidRDefault="00EE0548" w:rsidP="00EE0548">
            <w:pPr>
              <w:pStyle w:val="1fffb"/>
              <w:rPr>
                <w:rFonts w:cs="Times New Roman"/>
              </w:rPr>
            </w:pPr>
            <w:r w:rsidRPr="005F6105">
              <w:rPr>
                <w:rFonts w:cs="Times New Roman"/>
              </w:rPr>
              <w:t>32</w:t>
            </w:r>
          </w:p>
        </w:tc>
        <w:tc>
          <w:tcPr>
            <w:tcW w:w="304" w:type="pct"/>
          </w:tcPr>
          <w:p w:rsidR="00EE0548" w:rsidRPr="005F6105" w:rsidRDefault="00EE0548" w:rsidP="00EE0548">
            <w:pPr>
              <w:pStyle w:val="1fffb"/>
              <w:rPr>
                <w:rFonts w:cs="Times New Roman"/>
              </w:rPr>
            </w:pPr>
            <w:r w:rsidRPr="005F6105">
              <w:rPr>
                <w:rFonts w:cs="Times New Roman"/>
              </w:rPr>
              <w:t>33</w:t>
            </w:r>
          </w:p>
        </w:tc>
        <w:tc>
          <w:tcPr>
            <w:tcW w:w="302" w:type="pct"/>
          </w:tcPr>
          <w:p w:rsidR="00EE0548" w:rsidRPr="005F6105" w:rsidRDefault="00EE0548" w:rsidP="00EE0548">
            <w:pPr>
              <w:pStyle w:val="1fffb"/>
              <w:rPr>
                <w:rFonts w:cs="Times New Roman"/>
              </w:rPr>
            </w:pPr>
            <w:r w:rsidRPr="005F6105">
              <w:rPr>
                <w:rFonts w:cs="Times New Roman"/>
              </w:rPr>
              <w:t>36</w:t>
            </w:r>
          </w:p>
        </w:tc>
        <w:tc>
          <w:tcPr>
            <w:tcW w:w="303" w:type="pct"/>
          </w:tcPr>
          <w:p w:rsidR="00EE0548" w:rsidRPr="005F6105" w:rsidRDefault="00EE0548" w:rsidP="00EE0548">
            <w:pPr>
              <w:pStyle w:val="1fffb"/>
              <w:rPr>
                <w:rFonts w:cs="Times New Roman"/>
              </w:rPr>
            </w:pPr>
            <w:r w:rsidRPr="005F6105">
              <w:rPr>
                <w:rFonts w:cs="Times New Roman"/>
              </w:rPr>
              <w:t>40</w:t>
            </w:r>
          </w:p>
        </w:tc>
        <w:tc>
          <w:tcPr>
            <w:tcW w:w="303" w:type="pct"/>
          </w:tcPr>
          <w:p w:rsidR="00EE0548" w:rsidRPr="005F6105" w:rsidRDefault="00EE0548" w:rsidP="00EE0548">
            <w:pPr>
              <w:pStyle w:val="1fffb"/>
              <w:rPr>
                <w:rFonts w:cs="Times New Roman"/>
              </w:rPr>
            </w:pPr>
            <w:r w:rsidRPr="005F6105">
              <w:rPr>
                <w:rFonts w:cs="Times New Roman"/>
              </w:rPr>
              <w:t>43</w:t>
            </w:r>
          </w:p>
        </w:tc>
        <w:tc>
          <w:tcPr>
            <w:tcW w:w="302" w:type="pct"/>
          </w:tcPr>
          <w:p w:rsidR="00EE0548" w:rsidRPr="005F6105" w:rsidRDefault="00EE0548" w:rsidP="00EE0548">
            <w:pPr>
              <w:pStyle w:val="1fffb"/>
              <w:rPr>
                <w:rFonts w:cs="Times New Roman"/>
              </w:rPr>
            </w:pPr>
            <w:r w:rsidRPr="005F6105">
              <w:rPr>
                <w:rFonts w:cs="Times New Roman"/>
              </w:rPr>
              <w:t>47</w:t>
            </w:r>
          </w:p>
        </w:tc>
        <w:tc>
          <w:tcPr>
            <w:tcW w:w="303" w:type="pct"/>
          </w:tcPr>
          <w:p w:rsidR="00EE0548" w:rsidRPr="005F6105" w:rsidRDefault="00EE0548" w:rsidP="00EE0548">
            <w:pPr>
              <w:pStyle w:val="1fffb"/>
              <w:rPr>
                <w:rFonts w:cs="Times New Roman"/>
              </w:rPr>
            </w:pPr>
            <w:r w:rsidRPr="005F6105">
              <w:rPr>
                <w:rFonts w:cs="Times New Roman"/>
              </w:rPr>
              <w:t>50</w:t>
            </w:r>
          </w:p>
        </w:tc>
        <w:tc>
          <w:tcPr>
            <w:tcW w:w="275" w:type="pct"/>
          </w:tcPr>
          <w:p w:rsidR="00EE0548" w:rsidRPr="005F6105" w:rsidRDefault="00EE0548" w:rsidP="00EE0548">
            <w:pPr>
              <w:pStyle w:val="1fffb"/>
              <w:rPr>
                <w:rFonts w:cs="Times New Roman"/>
              </w:rPr>
            </w:pPr>
            <w:r w:rsidRPr="005F6105">
              <w:rPr>
                <w:rFonts w:cs="Times New Roman"/>
              </w:rPr>
              <w:t>52</w:t>
            </w:r>
          </w:p>
        </w:tc>
        <w:tc>
          <w:tcPr>
            <w:tcW w:w="327" w:type="pct"/>
          </w:tcPr>
          <w:p w:rsidR="00EE0548" w:rsidRPr="005F6105" w:rsidRDefault="00EE0548" w:rsidP="00EE0548">
            <w:pPr>
              <w:pStyle w:val="1fffb"/>
              <w:rPr>
                <w:rFonts w:cs="Times New Roman"/>
              </w:rPr>
            </w:pPr>
            <w:r w:rsidRPr="005F6105">
              <w:rPr>
                <w:rFonts w:cs="Times New Roman"/>
              </w:rPr>
              <w:t>55</w:t>
            </w:r>
          </w:p>
        </w:tc>
      </w:tr>
    </w:tbl>
    <w:p w:rsidR="00EE0548" w:rsidRPr="005F6105" w:rsidRDefault="00EE0548" w:rsidP="00EE0548">
      <w:pPr>
        <w:spacing w:after="120"/>
        <w:ind w:firstLine="709"/>
        <w:rPr>
          <w:rFonts w:ascii="Times New Roman" w:eastAsia="Calibri" w:hAnsi="Times New Roman" w:cs="Times New Roman"/>
          <w:szCs w:val="24"/>
        </w:rPr>
      </w:pPr>
    </w:p>
    <w:p w:rsidR="00EE0548" w:rsidRPr="005F6105" w:rsidRDefault="00EE0548" w:rsidP="00EE0548">
      <w:pPr>
        <w:pStyle w:val="11ff3"/>
        <w:rPr>
          <w:color w:val="auto"/>
        </w:rPr>
      </w:pPr>
      <w:r w:rsidRPr="005F6105">
        <w:rPr>
          <w:color w:val="auto"/>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EE0548" w:rsidRPr="005F6105" w:rsidRDefault="00EE0548" w:rsidP="00EE0548">
      <w:pPr>
        <w:pStyle w:val="11ff3"/>
        <w:rPr>
          <w:b/>
          <w:color w:val="auto"/>
        </w:rPr>
      </w:pPr>
      <w:bookmarkStart w:id="368" w:name="_Toc527946775"/>
      <w:r w:rsidRPr="005F6105">
        <w:rPr>
          <w:b/>
          <w:color w:val="auto"/>
        </w:rPr>
        <w:t>Таблица 2.3.1.2 – Удельная базовая потребность зданий нового строительства в тепловой мощности на нужды отопления и вентиляции ккал/(ч*м</w:t>
      </w:r>
      <w:r w:rsidRPr="005F6105">
        <w:rPr>
          <w:b/>
          <w:color w:val="auto"/>
          <w:vertAlign w:val="superscript"/>
        </w:rPr>
        <w:t>3</w:t>
      </w:r>
      <w:r w:rsidRPr="005F6105">
        <w:rPr>
          <w:b/>
          <w:color w:val="auto"/>
        </w:rPr>
        <w:t>)</w:t>
      </w:r>
      <w:bookmarkEnd w:id="368"/>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EE0548" w:rsidRPr="005F6105" w:rsidTr="00EE0548">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Этажность здания</w:t>
            </w:r>
          </w:p>
        </w:tc>
      </w:tr>
      <w:tr w:rsidR="00EE0548" w:rsidRPr="005F6105" w:rsidTr="00EE0548">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rPr>
                <w:rFonts w:ascii="Times New Roman" w:hAnsi="Times New Roman" w:cs="Times New Roman"/>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 и выше</w:t>
            </w:r>
          </w:p>
        </w:tc>
      </w:tr>
      <w:tr w:rsidR="00EE0548" w:rsidRPr="005F6105" w:rsidTr="00EE0548">
        <w:tc>
          <w:tcPr>
            <w:tcW w:w="2017" w:type="dxa"/>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w:t>
            </w:r>
          </w:p>
        </w:tc>
      </w:tr>
      <w:tr w:rsidR="00EE0548" w:rsidRPr="005F6105" w:rsidTr="00EE0548">
        <w:tc>
          <w:tcPr>
            <w:tcW w:w="2017" w:type="dxa"/>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11,2</w:t>
            </w:r>
          </w:p>
        </w:tc>
      </w:tr>
      <w:tr w:rsidR="00EE0548" w:rsidRPr="005F6105" w:rsidTr="00EE0548">
        <w:tc>
          <w:tcPr>
            <w:tcW w:w="2017" w:type="dxa"/>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11,8</w:t>
            </w:r>
          </w:p>
        </w:tc>
      </w:tr>
      <w:tr w:rsidR="00EE0548" w:rsidRPr="005F6105" w:rsidTr="00EE0548">
        <w:tc>
          <w:tcPr>
            <w:tcW w:w="2017" w:type="dxa"/>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r>
      <w:tr w:rsidR="00EE0548" w:rsidRPr="005F6105" w:rsidTr="00EE0548">
        <w:tc>
          <w:tcPr>
            <w:tcW w:w="2017" w:type="dxa"/>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w:t>
            </w:r>
          </w:p>
        </w:tc>
      </w:tr>
      <w:tr w:rsidR="00EE0548" w:rsidRPr="005F6105" w:rsidTr="00EE0548">
        <w:tc>
          <w:tcPr>
            <w:tcW w:w="2017" w:type="dxa"/>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r>
      <w:tr w:rsidR="00EE0548" w:rsidRPr="005F6105" w:rsidTr="00EE0548">
        <w:tc>
          <w:tcPr>
            <w:tcW w:w="2017" w:type="dxa"/>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8,4</w:t>
            </w:r>
          </w:p>
        </w:tc>
      </w:tr>
    </w:tbl>
    <w:p w:rsidR="00EE0548" w:rsidRPr="005F6105" w:rsidRDefault="00EE0548" w:rsidP="00EE0548">
      <w:pPr>
        <w:spacing w:after="0" w:line="360" w:lineRule="auto"/>
        <w:rPr>
          <w:rFonts w:ascii="Times New Roman" w:hAnsi="Times New Roman" w:cs="Times New Roman"/>
          <w:sz w:val="24"/>
          <w:szCs w:val="24"/>
          <w:lang w:val="en-US"/>
        </w:rPr>
      </w:pPr>
    </w:p>
    <w:p w:rsidR="00EE0548" w:rsidRPr="005F6105" w:rsidRDefault="00EE0548" w:rsidP="00EE0548">
      <w:pPr>
        <w:pStyle w:val="11ff3"/>
        <w:rPr>
          <w:color w:val="auto"/>
        </w:rPr>
      </w:pPr>
      <w:r w:rsidRPr="005F6105">
        <w:rPr>
          <w:color w:val="auto"/>
        </w:rPr>
        <w:lastRenderedPageBreak/>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w:t>
      </w:r>
      <w:r w:rsidRPr="005F6105">
        <w:rPr>
          <w:color w:val="auto"/>
          <w:vertAlign w:val="superscript"/>
        </w:rPr>
        <w:t>2</w:t>
      </w:r>
      <w:r w:rsidRPr="005F6105">
        <w:rPr>
          <w:color w:val="auto"/>
        </w:rPr>
        <w:t xml:space="preserve"> общей площади при принятой для расчета высоте этажа приведены в таблице.</w:t>
      </w:r>
    </w:p>
    <w:p w:rsidR="00EE0548" w:rsidRPr="005F6105" w:rsidRDefault="00EE0548" w:rsidP="00EE0548">
      <w:pPr>
        <w:pStyle w:val="affffffffff7"/>
        <w:ind w:firstLine="0"/>
        <w:rPr>
          <w:rFonts w:ascii="Times New Roman" w:hAnsi="Times New Roman" w:cs="Times New Roman"/>
          <w:b/>
          <w:sz w:val="24"/>
          <w:szCs w:val="24"/>
        </w:rPr>
      </w:pPr>
      <w:bookmarkStart w:id="369" w:name="_Toc527946776"/>
      <w:r w:rsidRPr="005F6105">
        <w:rPr>
          <w:rFonts w:ascii="Times New Roman" w:hAnsi="Times New Roman" w:cs="Times New Roman"/>
          <w:b/>
          <w:sz w:val="24"/>
          <w:szCs w:val="24"/>
        </w:rPr>
        <w:t>Таблица 2.3,1.3 – Удельная базовая потребность зданий нового строительства в тепловой мощности на нужды отопления и вентиляции ккал/(ч*м</w:t>
      </w:r>
      <w:r w:rsidRPr="005F6105">
        <w:rPr>
          <w:rFonts w:ascii="Times New Roman" w:hAnsi="Times New Roman" w:cs="Times New Roman"/>
          <w:b/>
          <w:sz w:val="24"/>
          <w:szCs w:val="24"/>
          <w:vertAlign w:val="superscript"/>
        </w:rPr>
        <w:t>2</w:t>
      </w:r>
      <w:r w:rsidRPr="005F6105">
        <w:rPr>
          <w:rFonts w:ascii="Times New Roman" w:hAnsi="Times New Roman" w:cs="Times New Roman"/>
          <w:b/>
          <w:sz w:val="24"/>
          <w:szCs w:val="24"/>
        </w:rPr>
        <w:t>)</w:t>
      </w:r>
      <w:bookmarkEnd w:id="369"/>
    </w:p>
    <w:tbl>
      <w:tblPr>
        <w:tblW w:w="5000" w:type="pct"/>
        <w:tblLook w:val="04A0" w:firstRow="1" w:lastRow="0" w:firstColumn="1" w:lastColumn="0" w:noHBand="0" w:noVBand="1"/>
      </w:tblPr>
      <w:tblGrid>
        <w:gridCol w:w="1953"/>
        <w:gridCol w:w="861"/>
        <w:gridCol w:w="814"/>
        <w:gridCol w:w="814"/>
        <w:gridCol w:w="814"/>
        <w:gridCol w:w="814"/>
        <w:gridCol w:w="814"/>
        <w:gridCol w:w="814"/>
        <w:gridCol w:w="814"/>
        <w:gridCol w:w="823"/>
      </w:tblGrid>
      <w:tr w:rsidR="00EE0548" w:rsidRPr="005F6105" w:rsidTr="00EE0548">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Этажность здания</w:t>
            </w:r>
          </w:p>
        </w:tc>
      </w:tr>
      <w:tr w:rsidR="00EE0548" w:rsidRPr="005F6105" w:rsidTr="00EE0548">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 и выше</w:t>
            </w:r>
          </w:p>
        </w:tc>
      </w:tr>
      <w:tr w:rsidR="00EE0548" w:rsidRPr="005F6105" w:rsidTr="00EE0548">
        <w:tc>
          <w:tcPr>
            <w:tcW w:w="1011"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rPr>
                <w:rFonts w:ascii="Times New Roman" w:hAnsi="Times New Roman" w:cs="Times New Roman"/>
                <w:sz w:val="20"/>
                <w:szCs w:val="20"/>
              </w:rPr>
            </w:pPr>
            <w:r w:rsidRPr="005F6105">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38,4</w:t>
            </w:r>
          </w:p>
        </w:tc>
      </w:tr>
      <w:tr w:rsidR="00EE0548" w:rsidRPr="005F6105" w:rsidTr="00EE0548">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51,662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33,7</w:t>
            </w:r>
          </w:p>
        </w:tc>
      </w:tr>
      <w:tr w:rsidR="00EE0548" w:rsidRPr="005F6105" w:rsidTr="00EE0548">
        <w:tc>
          <w:tcPr>
            <w:tcW w:w="1011"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67,4</w:t>
            </w:r>
          </w:p>
        </w:tc>
      </w:tr>
      <w:tr w:rsidR="00EE0548" w:rsidRPr="005F6105" w:rsidTr="00EE0548">
        <w:tc>
          <w:tcPr>
            <w:tcW w:w="1011"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134,8</w:t>
            </w:r>
          </w:p>
        </w:tc>
      </w:tr>
      <w:tr w:rsidR="00EE0548" w:rsidRPr="005F6105" w:rsidTr="00EE0548">
        <w:tc>
          <w:tcPr>
            <w:tcW w:w="1011"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44,7</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35,3</w:t>
            </w:r>
          </w:p>
        </w:tc>
      </w:tr>
      <w:tr w:rsidR="00EE0548" w:rsidRPr="005F6105" w:rsidTr="00EE0548">
        <w:tc>
          <w:tcPr>
            <w:tcW w:w="1011"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r>
      <w:tr w:rsidR="00EE0548" w:rsidRPr="005F6105" w:rsidTr="00EE0548">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r>
      <w:tr w:rsidR="00EE0548" w:rsidRPr="005F6105" w:rsidTr="00EE0548">
        <w:tc>
          <w:tcPr>
            <w:tcW w:w="1011"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0</w:t>
            </w:r>
          </w:p>
        </w:tc>
      </w:tr>
      <w:tr w:rsidR="00EE0548" w:rsidRPr="005F6105" w:rsidTr="00EE0548">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r>
      <w:tr w:rsidR="00EE0548" w:rsidRPr="005F6105" w:rsidTr="00EE0548">
        <w:tc>
          <w:tcPr>
            <w:tcW w:w="1011"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 </w:t>
            </w:r>
          </w:p>
        </w:tc>
      </w:tr>
      <w:tr w:rsidR="00EE0548" w:rsidRPr="005F6105" w:rsidTr="00EE0548">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25,1</w:t>
            </w:r>
          </w:p>
        </w:tc>
      </w:tr>
      <w:tr w:rsidR="00EE0548" w:rsidRPr="005F6105" w:rsidTr="00EE0548">
        <w:tc>
          <w:tcPr>
            <w:tcW w:w="1011"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37,7</w:t>
            </w:r>
          </w:p>
        </w:tc>
      </w:tr>
      <w:tr w:rsidR="00EE0548" w:rsidRPr="005F6105" w:rsidTr="00EE0548">
        <w:tc>
          <w:tcPr>
            <w:tcW w:w="1011"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spacing w:after="0" w:line="240" w:lineRule="auto"/>
              <w:jc w:val="center"/>
              <w:rPr>
                <w:rFonts w:ascii="Times New Roman" w:hAnsi="Times New Roman" w:cs="Times New Roman"/>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81,662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EE0548" w:rsidRPr="005F6105" w:rsidRDefault="00EE0548" w:rsidP="00EE0548">
            <w:pPr>
              <w:spacing w:after="0" w:line="240" w:lineRule="auto"/>
              <w:jc w:val="center"/>
              <w:rPr>
                <w:rFonts w:ascii="Times New Roman" w:hAnsi="Times New Roman" w:cs="Times New Roman"/>
                <w:sz w:val="20"/>
                <w:szCs w:val="20"/>
              </w:rPr>
            </w:pPr>
            <w:r w:rsidRPr="005F6105">
              <w:rPr>
                <w:rFonts w:ascii="Times New Roman" w:hAnsi="Times New Roman" w:cs="Times New Roman"/>
                <w:sz w:val="20"/>
                <w:szCs w:val="20"/>
              </w:rPr>
              <w:t>50,3</w:t>
            </w:r>
          </w:p>
        </w:tc>
      </w:tr>
    </w:tbl>
    <w:p w:rsidR="00EE0548" w:rsidRPr="005F6105" w:rsidRDefault="00EE0548" w:rsidP="00EE0548">
      <w:pPr>
        <w:spacing w:after="120"/>
        <w:ind w:firstLine="709"/>
        <w:rPr>
          <w:rFonts w:ascii="Times New Roman" w:eastAsia="Calibri" w:hAnsi="Times New Roman" w:cs="Times New Roman"/>
          <w:szCs w:val="24"/>
        </w:rPr>
      </w:pPr>
    </w:p>
    <w:p w:rsidR="00EE0548" w:rsidRPr="005F6105" w:rsidRDefault="00EE0548" w:rsidP="00EE0548">
      <w:pPr>
        <w:spacing w:after="0" w:line="360" w:lineRule="auto"/>
        <w:ind w:firstLine="709"/>
        <w:jc w:val="both"/>
        <w:rPr>
          <w:rFonts w:ascii="Times New Roman" w:eastAsia="Calibri" w:hAnsi="Times New Roman" w:cs="Times New Roman"/>
          <w:bCs/>
          <w:iCs/>
          <w:w w:val="105"/>
          <w:kern w:val="28"/>
          <w:sz w:val="24"/>
          <w:szCs w:val="24"/>
        </w:rPr>
      </w:pPr>
      <w:r w:rsidRPr="005F6105">
        <w:rPr>
          <w:rFonts w:ascii="Times New Roman" w:eastAsia="Calibri" w:hAnsi="Times New Roman" w:cs="Times New Roman"/>
          <w:bCs/>
          <w:iCs/>
          <w:w w:val="105"/>
          <w:kern w:val="28"/>
          <w:sz w:val="24"/>
          <w:szCs w:val="24"/>
        </w:rPr>
        <w:t>Нормативы потребления коммунальных</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услуг по отоплению</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гражданами,</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проживающими</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в</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многоквартирных</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домах</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или</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жилых</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домах</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на</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территории</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Иркутской области, утвержденных приказом от 17 ноября 2020 года N 58-38-мпр «Об установлении и утверждении отдельных нормативов потребления коммунальных услуг на территории Иркутской области» (с изменениями на 17 февраля 2021 года)</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представлены в</w:t>
      </w:r>
      <w:r w:rsidRPr="005F6105">
        <w:rPr>
          <w:rFonts w:ascii="Times New Roman" w:eastAsia="Calibri" w:hAnsi="Times New Roman" w:cs="Times New Roman"/>
          <w:bCs/>
          <w:iCs/>
          <w:spacing w:val="1"/>
          <w:w w:val="105"/>
          <w:kern w:val="28"/>
          <w:sz w:val="24"/>
          <w:szCs w:val="24"/>
        </w:rPr>
        <w:t xml:space="preserve"> </w:t>
      </w:r>
      <w:r w:rsidRPr="005F6105">
        <w:rPr>
          <w:rFonts w:ascii="Times New Roman" w:eastAsia="Calibri" w:hAnsi="Times New Roman" w:cs="Times New Roman"/>
          <w:bCs/>
          <w:iCs/>
          <w:w w:val="105"/>
          <w:kern w:val="28"/>
          <w:sz w:val="24"/>
          <w:szCs w:val="24"/>
        </w:rPr>
        <w:t>таблице.</w:t>
      </w:r>
    </w:p>
    <w:p w:rsidR="00EE0548" w:rsidRPr="005F6105" w:rsidRDefault="00EE0548" w:rsidP="00EE0548">
      <w:pPr>
        <w:spacing w:after="0"/>
        <w:ind w:firstLine="709"/>
        <w:jc w:val="both"/>
        <w:rPr>
          <w:rFonts w:ascii="Times New Roman" w:eastAsia="Calibri" w:hAnsi="Times New Roman" w:cs="Times New Roman"/>
          <w:b/>
          <w:bCs/>
          <w:iCs/>
          <w:kern w:val="28"/>
          <w:sz w:val="24"/>
          <w:szCs w:val="24"/>
          <w:lang w:bidi="ru-RU"/>
        </w:rPr>
      </w:pPr>
      <w:r w:rsidRPr="005F6105">
        <w:rPr>
          <w:rFonts w:ascii="Times New Roman" w:eastAsia="Calibri" w:hAnsi="Times New Roman" w:cs="Times New Roman"/>
          <w:b/>
          <w:bCs/>
          <w:iCs/>
          <w:w w:val="105"/>
          <w:kern w:val="28"/>
          <w:sz w:val="24"/>
          <w:szCs w:val="24"/>
        </w:rPr>
        <w:t>Таблица 2.3.1.4 – Нормативы</w:t>
      </w:r>
      <w:r w:rsidRPr="005F6105">
        <w:rPr>
          <w:rFonts w:ascii="Times New Roman" w:eastAsia="Calibri" w:hAnsi="Times New Roman" w:cs="Times New Roman"/>
          <w:b/>
          <w:bCs/>
          <w:iCs/>
          <w:w w:val="105"/>
          <w:kern w:val="28"/>
          <w:sz w:val="24"/>
          <w:szCs w:val="24"/>
        </w:rPr>
        <w:tab/>
        <w:t xml:space="preserve">потребления </w:t>
      </w:r>
      <w:r w:rsidRPr="005F6105">
        <w:rPr>
          <w:rFonts w:ascii="Times New Roman" w:eastAsia="Calibri" w:hAnsi="Times New Roman" w:cs="Times New Roman"/>
          <w:b/>
          <w:bCs/>
          <w:iCs/>
          <w:kern w:val="28"/>
          <w:sz w:val="24"/>
          <w:szCs w:val="24"/>
          <w:lang w:bidi="ru-RU"/>
        </w:rPr>
        <w:t xml:space="preserve">коммунальной услуги по отоплению в жилых и нежилых помещениях в многоквартирных домах и жилых домов на территории муниципального образования Иркутской области Тулунский район на отопительный период, определенные расчетным методом </w:t>
      </w:r>
    </w:p>
    <w:tbl>
      <w:tblPr>
        <w:tblW w:w="5000" w:type="pct"/>
        <w:tblLook w:val="04A0" w:firstRow="1" w:lastRow="0" w:firstColumn="1" w:lastColumn="0" w:noHBand="0" w:noVBand="1"/>
      </w:tblPr>
      <w:tblGrid>
        <w:gridCol w:w="490"/>
        <w:gridCol w:w="1648"/>
        <w:gridCol w:w="1807"/>
        <w:gridCol w:w="1800"/>
        <w:gridCol w:w="1800"/>
        <w:gridCol w:w="1800"/>
      </w:tblGrid>
      <w:tr w:rsidR="00EE0548" w:rsidRPr="005F6105" w:rsidTr="00EE0548">
        <w:trPr>
          <w:trHeight w:val="20"/>
        </w:trPr>
        <w:tc>
          <w:tcPr>
            <w:tcW w:w="262"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N п/п</w:t>
            </w:r>
          </w:p>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tc>
        <w:tc>
          <w:tcPr>
            <w:tcW w:w="882" w:type="pct"/>
            <w:vMerge w:val="restart"/>
            <w:tcBorders>
              <w:top w:val="single" w:sz="4" w:space="0" w:color="auto"/>
              <w:left w:val="nil"/>
              <w:right w:val="single" w:sz="4" w:space="0" w:color="auto"/>
            </w:tcBorders>
            <w:shd w:val="clear" w:color="auto" w:fill="D9D9D9" w:themeFill="background1" w:themeFillShade="D9"/>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xml:space="preserve">Климатическая зона (муниципальное образование </w:t>
            </w:r>
            <w:r w:rsidRPr="005F6105">
              <w:rPr>
                <w:rFonts w:ascii="Times New Roman" w:eastAsia="Calibri" w:hAnsi="Times New Roman" w:cs="Calibri"/>
                <w:bCs/>
                <w:sz w:val="20"/>
                <w:szCs w:val="26"/>
              </w:rPr>
              <w:lastRenderedPageBreak/>
              <w:t>Иркутской области)</w:t>
            </w:r>
          </w:p>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tc>
        <w:tc>
          <w:tcPr>
            <w:tcW w:w="967" w:type="pct"/>
            <w:vMerge w:val="restart"/>
            <w:tcBorders>
              <w:top w:val="single" w:sz="4" w:space="0" w:color="auto"/>
              <w:left w:val="nil"/>
              <w:right w:val="single" w:sz="4" w:space="0" w:color="auto"/>
            </w:tcBorders>
            <w:shd w:val="clear" w:color="auto" w:fill="D9D9D9" w:themeFill="background1" w:themeFillShade="D9"/>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lastRenderedPageBreak/>
              <w:t>Категория многоквартирного (жилого) дома</w:t>
            </w:r>
          </w:p>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Норматив потребления (Гкал на 1 кв. метр общей площади жилого помещения в месяц)</w:t>
            </w:r>
          </w:p>
        </w:tc>
      </w:tr>
      <w:tr w:rsidR="00EE0548" w:rsidRPr="005F6105" w:rsidTr="00EE0548">
        <w:trPr>
          <w:trHeight w:val="20"/>
        </w:trPr>
        <w:tc>
          <w:tcPr>
            <w:tcW w:w="262" w:type="pct"/>
            <w:vMerge/>
            <w:tcBorders>
              <w:left w:val="single" w:sz="4" w:space="0" w:color="auto"/>
              <w:right w:val="single" w:sz="4" w:space="0" w:color="auto"/>
            </w:tcBorders>
            <w:shd w:val="clear" w:color="auto" w:fill="D9D9D9" w:themeFill="background1" w:themeFillShade="D9"/>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882" w:type="pct"/>
            <w:vMerge/>
            <w:tcBorders>
              <w:left w:val="nil"/>
              <w:bottom w:val="single" w:sz="4" w:space="0" w:color="auto"/>
              <w:right w:val="single" w:sz="4" w:space="0" w:color="auto"/>
            </w:tcBorders>
            <w:shd w:val="clear" w:color="auto" w:fill="D9D9D9" w:themeFill="background1" w:themeFillShade="D9"/>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967" w:type="pct"/>
            <w:vMerge/>
            <w:tcBorders>
              <w:left w:val="nil"/>
              <w:bottom w:val="single" w:sz="4" w:space="0" w:color="auto"/>
              <w:right w:val="single" w:sz="4" w:space="0" w:color="auto"/>
            </w:tcBorders>
            <w:shd w:val="clear" w:color="auto" w:fill="D9D9D9" w:themeFill="background1" w:themeFillShade="D9"/>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xml:space="preserve">Многоквартирные и жилые дома со </w:t>
            </w:r>
            <w:r w:rsidRPr="005F6105">
              <w:rPr>
                <w:rFonts w:ascii="Times New Roman" w:eastAsia="Calibri" w:hAnsi="Times New Roman" w:cs="Calibri"/>
                <w:bCs/>
                <w:sz w:val="20"/>
                <w:szCs w:val="26"/>
              </w:rPr>
              <w:lastRenderedPageBreak/>
              <w:t>стенами из камня, кирпича</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lastRenderedPageBreak/>
              <w:t xml:space="preserve">Многоквартирные и жилые дома со </w:t>
            </w:r>
            <w:r w:rsidRPr="005F6105">
              <w:rPr>
                <w:rFonts w:ascii="Times New Roman" w:eastAsia="Calibri" w:hAnsi="Times New Roman" w:cs="Calibri"/>
                <w:bCs/>
                <w:sz w:val="20"/>
                <w:szCs w:val="26"/>
              </w:rPr>
              <w:lastRenderedPageBreak/>
              <w:t>стенами из панелей, блоков</w:t>
            </w:r>
          </w:p>
        </w:tc>
        <w:tc>
          <w:tcPr>
            <w:tcW w:w="963"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lastRenderedPageBreak/>
              <w:t xml:space="preserve">Многоквартирные и жилые дома со </w:t>
            </w:r>
            <w:r w:rsidRPr="005F6105">
              <w:rPr>
                <w:rFonts w:ascii="Times New Roman" w:eastAsia="Calibri" w:hAnsi="Times New Roman" w:cs="Calibri"/>
                <w:bCs/>
                <w:sz w:val="20"/>
                <w:szCs w:val="26"/>
              </w:rPr>
              <w:lastRenderedPageBreak/>
              <w:t>стенами из дерева, смешанных и других материалов</w:t>
            </w:r>
          </w:p>
        </w:tc>
      </w:tr>
      <w:tr w:rsidR="00EE0548" w:rsidRPr="005F6105" w:rsidTr="00EE0548">
        <w:trPr>
          <w:trHeight w:val="20"/>
        </w:trPr>
        <w:tc>
          <w:tcPr>
            <w:tcW w:w="262" w:type="pct"/>
            <w:vMerge/>
            <w:tcBorders>
              <w:left w:val="single" w:sz="4" w:space="0" w:color="auto"/>
              <w:bottom w:val="single" w:sz="4" w:space="0" w:color="auto"/>
              <w:right w:val="single" w:sz="4" w:space="0" w:color="auto"/>
            </w:tcBorders>
            <w:shd w:val="clear" w:color="auto" w:fill="D9D9D9" w:themeFill="background1" w:themeFillShade="D9"/>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882" w:type="pct"/>
            <w:tcBorders>
              <w:top w:val="nil"/>
              <w:left w:val="nil"/>
              <w:bottom w:val="single" w:sz="4" w:space="0" w:color="auto"/>
              <w:right w:val="single" w:sz="4" w:space="0" w:color="auto"/>
            </w:tcBorders>
            <w:shd w:val="clear" w:color="auto" w:fill="D9D9D9" w:themeFill="background1" w:themeFillShade="D9"/>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 </w:t>
            </w:r>
          </w:p>
        </w:tc>
        <w:tc>
          <w:tcPr>
            <w:tcW w:w="967" w:type="pct"/>
            <w:tcBorders>
              <w:top w:val="nil"/>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Этажность</w:t>
            </w:r>
          </w:p>
        </w:tc>
        <w:tc>
          <w:tcPr>
            <w:tcW w:w="2889"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Многоквартирные и жилые дома до 1999 года постройки включительно</w:t>
            </w:r>
          </w:p>
        </w:tc>
      </w:tr>
      <w:tr w:rsidR="00EE0548" w:rsidRPr="005F6105" w:rsidTr="00EE0548">
        <w:trPr>
          <w:trHeight w:val="20"/>
        </w:trPr>
        <w:tc>
          <w:tcPr>
            <w:tcW w:w="262"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1</w:t>
            </w:r>
          </w:p>
        </w:tc>
        <w:tc>
          <w:tcPr>
            <w:tcW w:w="882"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2</w:t>
            </w: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4</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5</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6</w:t>
            </w:r>
          </w:p>
        </w:tc>
      </w:tr>
      <w:tr w:rsidR="00EE0548" w:rsidRPr="005F6105" w:rsidTr="00EE0548">
        <w:trPr>
          <w:trHeight w:val="20"/>
        </w:trPr>
        <w:tc>
          <w:tcPr>
            <w:tcW w:w="262" w:type="pct"/>
            <w:vMerge w:val="restar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2</w:t>
            </w:r>
          </w:p>
        </w:tc>
        <w:tc>
          <w:tcPr>
            <w:tcW w:w="882" w:type="pct"/>
            <w:vMerge w:val="restar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Муниципальные образования Куйтунского района, муниципальные образования Тулунского района</w:t>
            </w: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1</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0,0465</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0,0465</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0,0465</w:t>
            </w:r>
          </w:p>
        </w:tc>
      </w:tr>
      <w:tr w:rsidR="00EE0548" w:rsidRPr="005F6105" w:rsidTr="00EE0548">
        <w:trPr>
          <w:trHeight w:val="20"/>
        </w:trPr>
        <w:tc>
          <w:tcPr>
            <w:tcW w:w="26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88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2</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0,043</w:t>
            </w:r>
          </w:p>
        </w:tc>
      </w:tr>
      <w:tr w:rsidR="00EE0548" w:rsidRPr="005F6105" w:rsidTr="00EE0548">
        <w:trPr>
          <w:trHeight w:val="20"/>
        </w:trPr>
        <w:tc>
          <w:tcPr>
            <w:tcW w:w="26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88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0,0303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0,0303</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0,0303</w:t>
            </w:r>
          </w:p>
        </w:tc>
      </w:tr>
      <w:tr w:rsidR="00EE0548" w:rsidRPr="005F6105" w:rsidTr="00EE0548">
        <w:trPr>
          <w:trHeight w:val="20"/>
        </w:trPr>
        <w:tc>
          <w:tcPr>
            <w:tcW w:w="26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882" w:type="pct"/>
            <w:vMerge/>
            <w:tcBorders>
              <w:top w:val="nil"/>
              <w:left w:val="single" w:sz="4" w:space="0" w:color="auto"/>
              <w:bottom w:val="single" w:sz="4" w:space="0" w:color="auto"/>
              <w:right w:val="single" w:sz="4" w:space="0" w:color="auto"/>
            </w:tcBorders>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c>
          <w:tcPr>
            <w:tcW w:w="9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4</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0,0268</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0,0268</w:t>
            </w:r>
          </w:p>
        </w:tc>
        <w:tc>
          <w:tcPr>
            <w:tcW w:w="9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0,0268</w:t>
            </w:r>
          </w:p>
        </w:tc>
      </w:tr>
    </w:tbl>
    <w:p w:rsidR="00EE0548" w:rsidRPr="005F6105" w:rsidRDefault="00EE0548" w:rsidP="00EE0548">
      <w:pPr>
        <w:pStyle w:val="11ff3"/>
        <w:rPr>
          <w:color w:val="auto"/>
        </w:rPr>
      </w:pPr>
      <w:r w:rsidRPr="005F6105">
        <w:rPr>
          <w:color w:val="auto"/>
        </w:rPr>
        <w:t>Примечания:</w:t>
      </w:r>
    </w:p>
    <w:p w:rsidR="00EE0548" w:rsidRPr="005F6105" w:rsidRDefault="00EE0548" w:rsidP="00EE0548">
      <w:pPr>
        <w:pStyle w:val="11ff3"/>
        <w:rPr>
          <w:color w:val="auto"/>
        </w:rPr>
      </w:pPr>
      <w:r w:rsidRPr="005F6105">
        <w:rPr>
          <w:color w:val="auto"/>
        </w:rPr>
        <w:t>Нормативы потребления коммунальной услуги по отоплению установлены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EE0548" w:rsidRPr="005F6105" w:rsidRDefault="00EE0548" w:rsidP="00EE0548">
      <w:pPr>
        <w:pStyle w:val="11ff3"/>
        <w:rPr>
          <w:color w:val="auto"/>
        </w:rPr>
      </w:pPr>
      <w:r w:rsidRPr="005F6105">
        <w:rPr>
          <w:color w:val="auto"/>
        </w:rPr>
        <w:t>При определении нормативов потребления коммунальной услуги по отоплению учтены конструктивные и технические параметры многоквартирного дома или жилого дома: материал стен, крыши, объем жилых помещений, площадь ограждающих конструкций и окон, износ внутридомовых инженерных коммуникаций и оборудования, а также количество этажей и год постройки многоквартирного дома (до и после 1999 года).</w:t>
      </w:r>
    </w:p>
    <w:p w:rsidR="00EE0548" w:rsidRPr="005F6105" w:rsidRDefault="00EE0548" w:rsidP="00EE0548">
      <w:pPr>
        <w:pStyle w:val="11ff3"/>
        <w:rPr>
          <w:color w:val="auto"/>
        </w:rPr>
      </w:pPr>
      <w:r w:rsidRPr="005F6105">
        <w:rPr>
          <w:color w:val="auto"/>
        </w:rPr>
        <w:t>В норматив отопления включен расход тепловой энергии исходя из расчета расхода на 1 кв. м площади жилых помещений для обеспечения температурного режима жилых помещений, содержания общего имущества многоквартирного дома с учетом требований к качеству данной коммунальной услуги.</w:t>
      </w:r>
    </w:p>
    <w:p w:rsidR="00EE0548" w:rsidRPr="005F6105" w:rsidRDefault="00EE0548" w:rsidP="00EE0548">
      <w:pPr>
        <w:pStyle w:val="11ff3"/>
        <w:rPr>
          <w:color w:val="auto"/>
        </w:rPr>
      </w:pPr>
      <w:r w:rsidRPr="005F6105">
        <w:rPr>
          <w:color w:val="auto"/>
        </w:rPr>
        <w:t>Нормативы потребления коммунальной услуги по отоплению распространяются на общежития (коммунальные квартиры).</w:t>
      </w:r>
    </w:p>
    <w:p w:rsidR="00EE0548" w:rsidRPr="005F6105" w:rsidRDefault="00EE0548" w:rsidP="00EE0548">
      <w:pPr>
        <w:pStyle w:val="11ff3"/>
        <w:rPr>
          <w:color w:val="auto"/>
        </w:rPr>
      </w:pPr>
      <w:r w:rsidRPr="005F6105">
        <w:rPr>
          <w:color w:val="auto"/>
        </w:rPr>
        <w:t>При расчетах нагрузки на отопление жилых зданий используются удельные расходы тепловой энергии, принимаемые в зависимости от характеристики зданий (год постройки, этажность и пр.).</w:t>
      </w:r>
    </w:p>
    <w:p w:rsidR="00EE0548" w:rsidRPr="005F6105" w:rsidRDefault="00EE0548" w:rsidP="00EE0548">
      <w:pPr>
        <w:pStyle w:val="11ff3"/>
        <w:rPr>
          <w:color w:val="auto"/>
        </w:rPr>
      </w:pPr>
      <w:r w:rsidRPr="005F6105">
        <w:rPr>
          <w:color w:val="auto"/>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 согласно постановлению.</w:t>
      </w:r>
    </w:p>
    <w:p w:rsidR="00EE0548" w:rsidRPr="005F6105" w:rsidRDefault="00EE0548" w:rsidP="00EE0548">
      <w:pPr>
        <w:spacing w:after="0" w:line="360" w:lineRule="auto"/>
        <w:jc w:val="both"/>
        <w:rPr>
          <w:rFonts w:ascii="Times New Roman" w:hAnsi="Times New Roman" w:cs="Times New Roman"/>
          <w:w w:val="105"/>
          <w:sz w:val="24"/>
          <w:szCs w:val="24"/>
        </w:rPr>
      </w:pPr>
    </w:p>
    <w:p w:rsidR="00EE0548" w:rsidRPr="005F6105" w:rsidRDefault="00EE0548" w:rsidP="00EE0548">
      <w:pPr>
        <w:pStyle w:val="19"/>
      </w:pPr>
      <w:bookmarkStart w:id="370" w:name="_Toc521411580"/>
      <w:bookmarkStart w:id="371" w:name="_Toc9154866"/>
      <w:bookmarkStart w:id="372" w:name="_Toc84971012"/>
      <w:bookmarkStart w:id="373" w:name="_Toc84979001"/>
      <w:r w:rsidRPr="005F6105">
        <w:t xml:space="preserve">Прогнозы приростов объемов потребления тепловой энергии (мощности) и теплоносителя с разделением по </w:t>
      </w:r>
      <w:r w:rsidRPr="005F6105">
        <w:lastRenderedPageBreak/>
        <w:t>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70"/>
      <w:bookmarkEnd w:id="371"/>
      <w:bookmarkEnd w:id="372"/>
      <w:bookmarkEnd w:id="373"/>
    </w:p>
    <w:p w:rsidR="00EE0548" w:rsidRPr="005F6105" w:rsidRDefault="00EE0548" w:rsidP="00EE0548">
      <w:pPr>
        <w:spacing w:after="120"/>
        <w:ind w:firstLine="709"/>
        <w:rPr>
          <w:rFonts w:ascii="Times New Roman" w:eastAsia="Calibri" w:hAnsi="Times New Roman" w:cs="Times New Roman"/>
          <w:szCs w:val="24"/>
        </w:rPr>
      </w:pPr>
    </w:p>
    <w:p w:rsidR="00EE0548" w:rsidRPr="005F6105" w:rsidRDefault="00EE0548" w:rsidP="00EE0548">
      <w:pPr>
        <w:pStyle w:val="11ff3"/>
        <w:rPr>
          <w:color w:val="auto"/>
        </w:rPr>
      </w:pPr>
      <w:r w:rsidRPr="005F6105">
        <w:rPr>
          <w:color w:val="auto"/>
        </w:rPr>
        <w:t>Прогноз прироста тепловых нагрузок потребителей, сгруппированных по зонам действия источников тепловой энергии представлен в таблице.</w:t>
      </w:r>
    </w:p>
    <w:p w:rsidR="00EE0548" w:rsidRPr="005F6105" w:rsidRDefault="00EE0548" w:rsidP="00EE0548">
      <w:pPr>
        <w:spacing w:after="120"/>
        <w:ind w:firstLine="709"/>
        <w:rPr>
          <w:rFonts w:ascii="Times New Roman" w:eastAsia="Calibri" w:hAnsi="Times New Roman" w:cs="Times New Roman"/>
          <w:szCs w:val="24"/>
        </w:rPr>
      </w:pPr>
    </w:p>
    <w:p w:rsidR="00EE0548" w:rsidRPr="005F6105" w:rsidRDefault="00EE0548" w:rsidP="00EE0548">
      <w:pPr>
        <w:spacing w:after="120"/>
        <w:ind w:firstLine="709"/>
        <w:rPr>
          <w:rFonts w:ascii="Times New Roman" w:eastAsia="Calibri" w:hAnsi="Times New Roman" w:cs="Times New Roman"/>
          <w:szCs w:val="24"/>
        </w:rPr>
        <w:sectPr w:rsidR="00EE0548" w:rsidRPr="005F6105" w:rsidSect="00EE0548">
          <w:pgSz w:w="11906" w:h="16838"/>
          <w:pgMar w:top="1134" w:right="850" w:bottom="1134" w:left="1701" w:header="567" w:footer="454" w:gutter="0"/>
          <w:cols w:space="708"/>
          <w:docGrid w:linePitch="360"/>
        </w:sectPr>
      </w:pPr>
    </w:p>
    <w:p w:rsidR="00EE0548" w:rsidRPr="005F6105" w:rsidRDefault="00EE0548" w:rsidP="00EE0548">
      <w:pPr>
        <w:pStyle w:val="affffffffff7"/>
        <w:ind w:firstLine="0"/>
        <w:rPr>
          <w:rFonts w:ascii="Times New Roman" w:hAnsi="Times New Roman" w:cs="Times New Roman"/>
          <w:b/>
          <w:sz w:val="24"/>
          <w:szCs w:val="24"/>
        </w:rPr>
      </w:pPr>
      <w:bookmarkStart w:id="374" w:name="_Toc527946780"/>
      <w:r w:rsidRPr="005F6105">
        <w:rPr>
          <w:rFonts w:ascii="Times New Roman" w:hAnsi="Times New Roman" w:cs="Times New Roman"/>
          <w:b/>
          <w:sz w:val="24"/>
          <w:szCs w:val="24"/>
        </w:rPr>
        <w:lastRenderedPageBreak/>
        <w:t>Таблица 2.4.2 – Прогнозы приростов спроса на тепловую мощность для централизованного теплоснабжения с разделением по видам теплопотребления, Гкал/ч</w:t>
      </w:r>
      <w:bookmarkEnd w:id="374"/>
      <w:r w:rsidRPr="005F6105">
        <w:rPr>
          <w:rFonts w:ascii="Times New Roman" w:hAnsi="Times New Roman" w:cs="Times New Roman"/>
          <w:b/>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8"/>
        <w:gridCol w:w="1014"/>
        <w:gridCol w:w="1316"/>
        <w:gridCol w:w="1365"/>
        <w:gridCol w:w="974"/>
        <w:gridCol w:w="988"/>
        <w:gridCol w:w="1485"/>
        <w:gridCol w:w="1550"/>
        <w:gridCol w:w="1159"/>
        <w:gridCol w:w="1248"/>
      </w:tblGrid>
      <w:tr w:rsidR="00EE0548" w:rsidRPr="005F6105" w:rsidTr="00EE0548">
        <w:trPr>
          <w:trHeight w:val="20"/>
        </w:trPr>
        <w:tc>
          <w:tcPr>
            <w:tcW w:w="1113"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Источник централизованного теплоснабжения</w:t>
            </w:r>
          </w:p>
        </w:tc>
        <w:tc>
          <w:tcPr>
            <w:tcW w:w="355"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Установленная тепловая мощность, Гкал/ч</w:t>
            </w:r>
          </w:p>
        </w:tc>
        <w:tc>
          <w:tcPr>
            <w:tcW w:w="461"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Фактическая располагаемая тепловая мощность источника, Гкал/ч</w:t>
            </w:r>
          </w:p>
        </w:tc>
        <w:tc>
          <w:tcPr>
            <w:tcW w:w="478"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Расход тепловой м</w:t>
            </w:r>
            <w:r>
              <w:rPr>
                <w:rFonts w:cs="Times New Roman"/>
                <w:szCs w:val="20"/>
              </w:rPr>
              <w:t>ощности на собственные и хозяйст</w:t>
            </w:r>
            <w:r w:rsidRPr="005F6105">
              <w:rPr>
                <w:rFonts w:cs="Times New Roman"/>
                <w:szCs w:val="20"/>
              </w:rPr>
              <w:t>венные нужды, Гкал/ч</w:t>
            </w:r>
          </w:p>
        </w:tc>
        <w:tc>
          <w:tcPr>
            <w:tcW w:w="341"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Тепловая мощность нетто, Гкал/ч</w:t>
            </w:r>
          </w:p>
        </w:tc>
        <w:tc>
          <w:tcPr>
            <w:tcW w:w="346"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Потери  мощности в тепловых сетях, Гкал/ч</w:t>
            </w:r>
          </w:p>
        </w:tc>
        <w:tc>
          <w:tcPr>
            <w:tcW w:w="520"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Присоединенная тепловая нагрузка (мощность), Гкал/ч</w:t>
            </w:r>
          </w:p>
        </w:tc>
        <w:tc>
          <w:tcPr>
            <w:tcW w:w="543"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Тепловая нагрузка с учетом потерь тепловой энергии при транспортировке, Гкал/час</w:t>
            </w:r>
          </w:p>
        </w:tc>
        <w:tc>
          <w:tcPr>
            <w:tcW w:w="406"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Дефициты (-) (резервы(+)) тепловой мощности источников тепла, Гкал/ч</w:t>
            </w:r>
          </w:p>
        </w:tc>
        <w:tc>
          <w:tcPr>
            <w:tcW w:w="437" w:type="pct"/>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Дефициты (-) (резервы(+)) тепловой мощности источников тепла, %</w:t>
            </w:r>
          </w:p>
        </w:tc>
      </w:tr>
      <w:tr w:rsidR="00EE0548" w:rsidRPr="005F6105" w:rsidTr="00EE0548">
        <w:trPr>
          <w:trHeight w:val="20"/>
        </w:trPr>
        <w:tc>
          <w:tcPr>
            <w:tcW w:w="5000" w:type="pct"/>
            <w:gridSpan w:val="10"/>
            <w:shd w:val="clear" w:color="000000" w:fill="BFBFBF"/>
            <w:vAlign w:val="center"/>
            <w:hideMark/>
          </w:tcPr>
          <w:p w:rsidR="00EE0548" w:rsidRPr="005F6105" w:rsidRDefault="00EE0548" w:rsidP="00EE0548">
            <w:pPr>
              <w:pStyle w:val="1fffb"/>
              <w:rPr>
                <w:rFonts w:cs="Times New Roman"/>
                <w:szCs w:val="20"/>
              </w:rPr>
            </w:pPr>
            <w:r w:rsidRPr="005F6105">
              <w:rPr>
                <w:rFonts w:cs="Times New Roman"/>
                <w:szCs w:val="20"/>
              </w:rPr>
              <w:t>2021 год</w:t>
            </w:r>
          </w:p>
        </w:tc>
      </w:tr>
      <w:tr w:rsidR="00EE0548" w:rsidRPr="005F6105" w:rsidTr="00EE0548">
        <w:trPr>
          <w:trHeight w:val="20"/>
        </w:trPr>
        <w:tc>
          <w:tcPr>
            <w:tcW w:w="1113"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Котельная пос. 4-е отделение ГСС</w:t>
            </w:r>
          </w:p>
        </w:tc>
        <w:tc>
          <w:tcPr>
            <w:tcW w:w="355"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1,08</w:t>
            </w:r>
          </w:p>
        </w:tc>
        <w:tc>
          <w:tcPr>
            <w:tcW w:w="461"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1,08</w:t>
            </w:r>
          </w:p>
        </w:tc>
        <w:tc>
          <w:tcPr>
            <w:tcW w:w="478"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0,01</w:t>
            </w:r>
          </w:p>
        </w:tc>
        <w:tc>
          <w:tcPr>
            <w:tcW w:w="341"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1,07</w:t>
            </w:r>
          </w:p>
        </w:tc>
        <w:tc>
          <w:tcPr>
            <w:tcW w:w="346"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0,110</w:t>
            </w:r>
          </w:p>
        </w:tc>
        <w:tc>
          <w:tcPr>
            <w:tcW w:w="520" w:type="pct"/>
            <w:shd w:val="clear" w:color="auto" w:fill="auto"/>
            <w:noWrap/>
            <w:vAlign w:val="center"/>
            <w:hideMark/>
          </w:tcPr>
          <w:p w:rsidR="00EE0548" w:rsidRPr="005F6105" w:rsidRDefault="00EE0548" w:rsidP="00EE0548">
            <w:pPr>
              <w:pStyle w:val="1fffb"/>
              <w:rPr>
                <w:rFonts w:cs="Times New Roman"/>
                <w:szCs w:val="20"/>
              </w:rPr>
            </w:pPr>
            <w:r w:rsidRPr="005F6105">
              <w:rPr>
                <w:rFonts w:cs="Times New Roman"/>
                <w:szCs w:val="20"/>
              </w:rPr>
              <w:t>0,549</w:t>
            </w:r>
          </w:p>
        </w:tc>
        <w:tc>
          <w:tcPr>
            <w:tcW w:w="543"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0,66</w:t>
            </w:r>
          </w:p>
        </w:tc>
        <w:tc>
          <w:tcPr>
            <w:tcW w:w="406"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0,41</w:t>
            </w:r>
          </w:p>
        </w:tc>
        <w:tc>
          <w:tcPr>
            <w:tcW w:w="437"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38,07</w:t>
            </w:r>
          </w:p>
        </w:tc>
      </w:tr>
      <w:tr w:rsidR="00EE0548" w:rsidRPr="005F6105" w:rsidTr="00EE0548">
        <w:trPr>
          <w:trHeight w:val="20"/>
        </w:trPr>
        <w:tc>
          <w:tcPr>
            <w:tcW w:w="5000" w:type="pct"/>
            <w:gridSpan w:val="10"/>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2022-2026 годы</w:t>
            </w:r>
          </w:p>
        </w:tc>
      </w:tr>
      <w:tr w:rsidR="00EE0548" w:rsidRPr="005F6105" w:rsidTr="00EE0548">
        <w:trPr>
          <w:trHeight w:val="20"/>
        </w:trPr>
        <w:tc>
          <w:tcPr>
            <w:tcW w:w="1113"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Котельная пос. 4-е отделение ГСС</w:t>
            </w:r>
          </w:p>
        </w:tc>
        <w:tc>
          <w:tcPr>
            <w:tcW w:w="355"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1,08</w:t>
            </w:r>
          </w:p>
        </w:tc>
        <w:tc>
          <w:tcPr>
            <w:tcW w:w="461"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1,08</w:t>
            </w:r>
          </w:p>
        </w:tc>
        <w:tc>
          <w:tcPr>
            <w:tcW w:w="478"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0,01</w:t>
            </w:r>
          </w:p>
        </w:tc>
        <w:tc>
          <w:tcPr>
            <w:tcW w:w="341"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1,07</w:t>
            </w:r>
          </w:p>
        </w:tc>
        <w:tc>
          <w:tcPr>
            <w:tcW w:w="346"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0,10</w:t>
            </w:r>
          </w:p>
        </w:tc>
        <w:tc>
          <w:tcPr>
            <w:tcW w:w="520"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0,60</w:t>
            </w:r>
          </w:p>
        </w:tc>
        <w:tc>
          <w:tcPr>
            <w:tcW w:w="543"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0,71</w:t>
            </w:r>
          </w:p>
        </w:tc>
        <w:tc>
          <w:tcPr>
            <w:tcW w:w="406"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0,36</w:t>
            </w:r>
          </w:p>
        </w:tc>
        <w:tc>
          <w:tcPr>
            <w:tcW w:w="437"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33,50</w:t>
            </w:r>
          </w:p>
        </w:tc>
      </w:tr>
      <w:tr w:rsidR="00EE0548" w:rsidRPr="005F6105" w:rsidTr="00EE0548">
        <w:trPr>
          <w:trHeight w:val="20"/>
        </w:trPr>
        <w:tc>
          <w:tcPr>
            <w:tcW w:w="5000" w:type="pct"/>
            <w:gridSpan w:val="10"/>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2027-2031 годы</w:t>
            </w:r>
          </w:p>
        </w:tc>
      </w:tr>
      <w:tr w:rsidR="00EE0548" w:rsidRPr="005F6105" w:rsidTr="00EE0548">
        <w:trPr>
          <w:trHeight w:val="20"/>
        </w:trPr>
        <w:tc>
          <w:tcPr>
            <w:tcW w:w="1113"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Котельная пос. 4-е отделение ГСС</w:t>
            </w:r>
          </w:p>
        </w:tc>
        <w:tc>
          <w:tcPr>
            <w:tcW w:w="355"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1,08</w:t>
            </w:r>
          </w:p>
        </w:tc>
        <w:tc>
          <w:tcPr>
            <w:tcW w:w="461"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1,08</w:t>
            </w:r>
          </w:p>
        </w:tc>
        <w:tc>
          <w:tcPr>
            <w:tcW w:w="478"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0,010</w:t>
            </w:r>
          </w:p>
        </w:tc>
        <w:tc>
          <w:tcPr>
            <w:tcW w:w="341"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1,07</w:t>
            </w:r>
          </w:p>
        </w:tc>
        <w:tc>
          <w:tcPr>
            <w:tcW w:w="346"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0,10</w:t>
            </w:r>
          </w:p>
        </w:tc>
        <w:tc>
          <w:tcPr>
            <w:tcW w:w="520"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0,66</w:t>
            </w:r>
          </w:p>
        </w:tc>
        <w:tc>
          <w:tcPr>
            <w:tcW w:w="543"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0,76</w:t>
            </w:r>
          </w:p>
        </w:tc>
        <w:tc>
          <w:tcPr>
            <w:tcW w:w="406"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0,31</w:t>
            </w:r>
          </w:p>
        </w:tc>
        <w:tc>
          <w:tcPr>
            <w:tcW w:w="437"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28,39</w:t>
            </w:r>
          </w:p>
        </w:tc>
      </w:tr>
      <w:tr w:rsidR="00EE0548" w:rsidRPr="005F6105" w:rsidTr="00EE0548">
        <w:trPr>
          <w:trHeight w:val="20"/>
        </w:trPr>
        <w:tc>
          <w:tcPr>
            <w:tcW w:w="5000" w:type="pct"/>
            <w:gridSpan w:val="10"/>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2032-2034 годы</w:t>
            </w:r>
          </w:p>
        </w:tc>
      </w:tr>
      <w:tr w:rsidR="00EE0548" w:rsidRPr="005F6105" w:rsidTr="00EE0548">
        <w:trPr>
          <w:trHeight w:val="20"/>
        </w:trPr>
        <w:tc>
          <w:tcPr>
            <w:tcW w:w="1113"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Котельная пос. 4-е отделение ГСС</w:t>
            </w:r>
          </w:p>
        </w:tc>
        <w:tc>
          <w:tcPr>
            <w:tcW w:w="355"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1,08</w:t>
            </w:r>
          </w:p>
        </w:tc>
        <w:tc>
          <w:tcPr>
            <w:tcW w:w="461"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1,08</w:t>
            </w:r>
          </w:p>
        </w:tc>
        <w:tc>
          <w:tcPr>
            <w:tcW w:w="478"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0,010</w:t>
            </w:r>
          </w:p>
        </w:tc>
        <w:tc>
          <w:tcPr>
            <w:tcW w:w="341"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1,07</w:t>
            </w:r>
          </w:p>
        </w:tc>
        <w:tc>
          <w:tcPr>
            <w:tcW w:w="346"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0,09</w:t>
            </w:r>
          </w:p>
        </w:tc>
        <w:tc>
          <w:tcPr>
            <w:tcW w:w="520"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0,73</w:t>
            </w:r>
          </w:p>
        </w:tc>
        <w:tc>
          <w:tcPr>
            <w:tcW w:w="543"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0,82</w:t>
            </w:r>
          </w:p>
        </w:tc>
        <w:tc>
          <w:tcPr>
            <w:tcW w:w="406" w:type="pct"/>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0,25</w:t>
            </w:r>
          </w:p>
        </w:tc>
        <w:tc>
          <w:tcPr>
            <w:tcW w:w="437" w:type="pct"/>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22,70</w:t>
            </w:r>
          </w:p>
        </w:tc>
      </w:tr>
    </w:tbl>
    <w:p w:rsidR="00EE0548" w:rsidRPr="005F6105" w:rsidRDefault="00EE0548" w:rsidP="00EE0548">
      <w:pPr>
        <w:pStyle w:val="11ff3"/>
        <w:rPr>
          <w:color w:val="auto"/>
          <w:sz w:val="20"/>
          <w:szCs w:val="20"/>
        </w:rPr>
      </w:pPr>
    </w:p>
    <w:p w:rsidR="00EE0548" w:rsidRPr="005F6105" w:rsidRDefault="00EE0548" w:rsidP="00EE0548">
      <w:pPr>
        <w:pStyle w:val="11ff3"/>
        <w:rPr>
          <w:color w:val="auto"/>
        </w:rPr>
      </w:pPr>
      <w:r w:rsidRPr="005F6105">
        <w:rPr>
          <w:color w:val="auto"/>
        </w:rPr>
        <w:t>Анализ приведенных в таблицах данных показывает, что наблюдается уменьшение резерва тепловой мощности к расчётному сроку реализации схемы теплоснабжения.</w:t>
      </w:r>
    </w:p>
    <w:p w:rsidR="00EE0548" w:rsidRPr="005F6105" w:rsidRDefault="00EE0548" w:rsidP="00EE0548">
      <w:pPr>
        <w:rPr>
          <w:rFonts w:ascii="Times New Roman" w:hAnsi="Times New Roman" w:cs="Times New Roman"/>
        </w:rPr>
        <w:sectPr w:rsidR="00EE0548" w:rsidRPr="005F6105" w:rsidSect="00EE0548">
          <w:footerReference w:type="default" r:id="rId26"/>
          <w:pgSz w:w="16838" w:h="11906" w:orient="landscape"/>
          <w:pgMar w:top="1134" w:right="850" w:bottom="1134" w:left="1701" w:header="1134" w:footer="454" w:gutter="0"/>
          <w:cols w:space="708"/>
          <w:docGrid w:linePitch="360"/>
        </w:sectPr>
      </w:pPr>
    </w:p>
    <w:p w:rsidR="00EE0548" w:rsidRPr="005F6105" w:rsidRDefault="00EE0548" w:rsidP="00EE0548">
      <w:pPr>
        <w:pStyle w:val="19"/>
      </w:pPr>
      <w:bookmarkStart w:id="375" w:name="_Toc521411585"/>
      <w:bookmarkStart w:id="376" w:name="_Toc9154867"/>
      <w:bookmarkStart w:id="377" w:name="_Toc84971013"/>
      <w:bookmarkStart w:id="378" w:name="_Toc84979002"/>
      <w:r w:rsidRPr="005F6105">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5"/>
      <w:bookmarkEnd w:id="376"/>
      <w:bookmarkEnd w:id="377"/>
      <w:bookmarkEnd w:id="378"/>
    </w:p>
    <w:p w:rsidR="00EE0548" w:rsidRPr="005F6105" w:rsidRDefault="00EE0548" w:rsidP="00EE0548">
      <w:pPr>
        <w:pStyle w:val="11ff3"/>
        <w:rPr>
          <w:color w:val="auto"/>
        </w:rPr>
      </w:pPr>
      <w:r w:rsidRPr="005F6105">
        <w:rPr>
          <w:color w:val="auto"/>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EE0548" w:rsidRPr="005F6105" w:rsidRDefault="00EE0548" w:rsidP="00EE0548">
      <w:pPr>
        <w:pStyle w:val="11ff3"/>
        <w:rPr>
          <w:color w:val="auto"/>
        </w:rPr>
      </w:pPr>
      <w:r w:rsidRPr="005F6105">
        <w:rPr>
          <w:color w:val="auto"/>
        </w:rPr>
        <w:t>Планируемые для размещения объекты федерального значения, объекты регионального значения и местного значения района</w:t>
      </w:r>
    </w:p>
    <w:p w:rsidR="00EE0548" w:rsidRPr="005F6105" w:rsidRDefault="00EE0548" w:rsidP="00EE0548">
      <w:pPr>
        <w:pStyle w:val="11ff3"/>
        <w:rPr>
          <w:color w:val="auto"/>
        </w:rPr>
      </w:pPr>
      <w:r w:rsidRPr="005F6105">
        <w:rPr>
          <w:color w:val="auto"/>
        </w:rPr>
        <w:t>Схемой территориального планирования мероприятия не предусмотрены.</w:t>
      </w:r>
    </w:p>
    <w:p w:rsidR="00EE0548" w:rsidRPr="005F6105" w:rsidRDefault="00EE0548" w:rsidP="00463D14">
      <w:pPr>
        <w:pStyle w:val="20"/>
        <w:numPr>
          <w:ilvl w:val="1"/>
          <w:numId w:val="111"/>
        </w:numPr>
        <w:rPr>
          <w:rFonts w:cs="Times New Roman"/>
        </w:rPr>
      </w:pPr>
      <w:r w:rsidRPr="005F6105">
        <w:rPr>
          <w:rFonts w:cs="Times New Roman"/>
        </w:rPr>
        <w:t>Прогноз</w:t>
      </w:r>
      <w:r w:rsidRPr="005F6105">
        <w:rPr>
          <w:rFonts w:cs="Times New Roman"/>
          <w:spacing w:val="1"/>
        </w:rPr>
        <w:t xml:space="preserve"> </w:t>
      </w:r>
      <w:r w:rsidRPr="005F6105">
        <w:rPr>
          <w:rFonts w:cs="Times New Roman"/>
        </w:rPr>
        <w:t>перспективного</w:t>
      </w:r>
      <w:r w:rsidRPr="005F6105">
        <w:rPr>
          <w:rFonts w:cs="Times New Roman"/>
          <w:spacing w:val="1"/>
        </w:rPr>
        <w:t xml:space="preserve"> </w:t>
      </w:r>
      <w:r w:rsidRPr="005F6105">
        <w:rPr>
          <w:rFonts w:cs="Times New Roman"/>
        </w:rPr>
        <w:t>потребления</w:t>
      </w:r>
      <w:r w:rsidRPr="005F6105">
        <w:rPr>
          <w:rFonts w:cs="Times New Roman"/>
          <w:spacing w:val="1"/>
        </w:rPr>
        <w:t xml:space="preserve"> </w:t>
      </w:r>
      <w:r w:rsidRPr="005F6105">
        <w:rPr>
          <w:rFonts w:cs="Times New Roman"/>
        </w:rPr>
        <w:t>тепловой</w:t>
      </w:r>
      <w:r w:rsidRPr="005F6105">
        <w:rPr>
          <w:rFonts w:cs="Times New Roman"/>
          <w:spacing w:val="1"/>
        </w:rPr>
        <w:t xml:space="preserve"> </w:t>
      </w:r>
      <w:r w:rsidRPr="005F6105">
        <w:rPr>
          <w:rFonts w:cs="Times New Roman"/>
        </w:rPr>
        <w:t>энергии</w:t>
      </w:r>
      <w:r w:rsidRPr="005F6105">
        <w:rPr>
          <w:rFonts w:cs="Times New Roman"/>
          <w:spacing w:val="1"/>
        </w:rPr>
        <w:t xml:space="preserve"> </w:t>
      </w:r>
      <w:r w:rsidRPr="005F6105">
        <w:rPr>
          <w:rFonts w:cs="Times New Roman"/>
        </w:rPr>
        <w:t>отдельными</w:t>
      </w:r>
      <w:r w:rsidRPr="005F6105">
        <w:rPr>
          <w:rFonts w:cs="Times New Roman"/>
          <w:spacing w:val="1"/>
        </w:rPr>
        <w:t xml:space="preserve"> </w:t>
      </w:r>
      <w:r w:rsidRPr="005F6105">
        <w:rPr>
          <w:rFonts w:cs="Times New Roman"/>
        </w:rPr>
        <w:t>категориями</w:t>
      </w:r>
      <w:r w:rsidRPr="005F6105">
        <w:rPr>
          <w:rFonts w:cs="Times New Roman"/>
          <w:spacing w:val="1"/>
        </w:rPr>
        <w:t xml:space="preserve"> </w:t>
      </w:r>
      <w:r w:rsidRPr="005F6105">
        <w:rPr>
          <w:rFonts w:cs="Times New Roman"/>
        </w:rPr>
        <w:t>потребителей,</w:t>
      </w:r>
      <w:r w:rsidRPr="005F6105">
        <w:rPr>
          <w:rFonts w:cs="Times New Roman"/>
          <w:spacing w:val="1"/>
        </w:rPr>
        <w:t xml:space="preserve"> </w:t>
      </w:r>
      <w:r w:rsidRPr="005F6105">
        <w:rPr>
          <w:rFonts w:cs="Times New Roman"/>
        </w:rPr>
        <w:t>в</w:t>
      </w:r>
      <w:r w:rsidRPr="005F6105">
        <w:rPr>
          <w:rFonts w:cs="Times New Roman"/>
          <w:spacing w:val="1"/>
        </w:rPr>
        <w:t xml:space="preserve"> </w:t>
      </w:r>
      <w:r w:rsidRPr="005F6105">
        <w:rPr>
          <w:rFonts w:cs="Times New Roman"/>
        </w:rPr>
        <w:t>том</w:t>
      </w:r>
      <w:r w:rsidRPr="005F6105">
        <w:rPr>
          <w:rFonts w:cs="Times New Roman"/>
          <w:spacing w:val="1"/>
        </w:rPr>
        <w:t xml:space="preserve"> </w:t>
      </w:r>
      <w:r w:rsidRPr="005F6105">
        <w:rPr>
          <w:rFonts w:cs="Times New Roman"/>
        </w:rPr>
        <w:t>числе</w:t>
      </w:r>
      <w:r w:rsidRPr="005F6105">
        <w:rPr>
          <w:rFonts w:cs="Times New Roman"/>
          <w:spacing w:val="1"/>
        </w:rPr>
        <w:t xml:space="preserve"> </w:t>
      </w:r>
      <w:r w:rsidRPr="005F6105">
        <w:rPr>
          <w:rFonts w:cs="Times New Roman"/>
        </w:rPr>
        <w:t>социально</w:t>
      </w:r>
      <w:r w:rsidRPr="005F6105">
        <w:rPr>
          <w:rFonts w:cs="Times New Roman"/>
          <w:spacing w:val="1"/>
        </w:rPr>
        <w:t xml:space="preserve"> </w:t>
      </w:r>
      <w:r w:rsidRPr="005F6105">
        <w:rPr>
          <w:rFonts w:cs="Times New Roman"/>
        </w:rPr>
        <w:t>значимых,</w:t>
      </w:r>
      <w:r w:rsidRPr="005F6105">
        <w:rPr>
          <w:rFonts w:cs="Times New Roman"/>
          <w:spacing w:val="1"/>
        </w:rPr>
        <w:t xml:space="preserve"> </w:t>
      </w:r>
      <w:r w:rsidRPr="005F6105">
        <w:rPr>
          <w:rFonts w:cs="Times New Roman"/>
        </w:rPr>
        <w:t>для</w:t>
      </w:r>
      <w:r w:rsidRPr="005F6105">
        <w:rPr>
          <w:rFonts w:cs="Times New Roman"/>
          <w:spacing w:val="1"/>
        </w:rPr>
        <w:t xml:space="preserve"> </w:t>
      </w:r>
      <w:r w:rsidRPr="005F6105">
        <w:rPr>
          <w:rFonts w:cs="Times New Roman"/>
        </w:rPr>
        <w:t>которых</w:t>
      </w:r>
      <w:r w:rsidRPr="005F6105">
        <w:rPr>
          <w:rFonts w:cs="Times New Roman"/>
          <w:spacing w:val="1"/>
        </w:rPr>
        <w:t xml:space="preserve"> </w:t>
      </w:r>
      <w:r w:rsidRPr="005F6105">
        <w:rPr>
          <w:rFonts w:cs="Times New Roman"/>
        </w:rPr>
        <w:t>устанавливаются</w:t>
      </w:r>
      <w:r w:rsidRPr="005F6105">
        <w:rPr>
          <w:rFonts w:cs="Times New Roman"/>
          <w:spacing w:val="1"/>
        </w:rPr>
        <w:t xml:space="preserve"> </w:t>
      </w:r>
      <w:r w:rsidRPr="005F6105">
        <w:rPr>
          <w:rFonts w:cs="Times New Roman"/>
        </w:rPr>
        <w:t>льготные</w:t>
      </w:r>
      <w:r w:rsidRPr="005F6105">
        <w:rPr>
          <w:rFonts w:cs="Times New Roman"/>
          <w:spacing w:val="1"/>
        </w:rPr>
        <w:t xml:space="preserve"> </w:t>
      </w:r>
      <w:r w:rsidRPr="005F6105">
        <w:rPr>
          <w:rFonts w:cs="Times New Roman"/>
        </w:rPr>
        <w:t>тарифы</w:t>
      </w:r>
      <w:r w:rsidRPr="005F6105">
        <w:rPr>
          <w:rFonts w:cs="Times New Roman"/>
          <w:spacing w:val="1"/>
        </w:rPr>
        <w:t xml:space="preserve"> </w:t>
      </w:r>
      <w:r w:rsidRPr="005F6105">
        <w:rPr>
          <w:rFonts w:cs="Times New Roman"/>
        </w:rPr>
        <w:t>на</w:t>
      </w:r>
      <w:r w:rsidRPr="005F6105">
        <w:rPr>
          <w:rFonts w:cs="Times New Roman"/>
          <w:spacing w:val="1"/>
        </w:rPr>
        <w:t xml:space="preserve"> </w:t>
      </w:r>
      <w:r w:rsidRPr="005F6105">
        <w:rPr>
          <w:rFonts w:cs="Times New Roman"/>
        </w:rPr>
        <w:t>тепловую</w:t>
      </w:r>
      <w:r w:rsidRPr="005F6105">
        <w:rPr>
          <w:rFonts w:cs="Times New Roman"/>
          <w:spacing w:val="-1"/>
        </w:rPr>
        <w:t xml:space="preserve"> </w:t>
      </w:r>
      <w:r w:rsidRPr="005F6105">
        <w:rPr>
          <w:rFonts w:cs="Times New Roman"/>
        </w:rPr>
        <w:t>энергию</w:t>
      </w:r>
      <w:r w:rsidRPr="005F6105">
        <w:rPr>
          <w:rFonts w:cs="Times New Roman"/>
          <w:spacing w:val="-1"/>
        </w:rPr>
        <w:t xml:space="preserve"> </w:t>
      </w:r>
      <w:r w:rsidRPr="005F6105">
        <w:rPr>
          <w:rFonts w:cs="Times New Roman"/>
        </w:rPr>
        <w:t>(мощность),</w:t>
      </w:r>
      <w:r w:rsidRPr="005F6105">
        <w:rPr>
          <w:rFonts w:cs="Times New Roman"/>
          <w:spacing w:val="-1"/>
        </w:rPr>
        <w:t xml:space="preserve"> </w:t>
      </w:r>
      <w:r w:rsidRPr="005F6105">
        <w:rPr>
          <w:rFonts w:cs="Times New Roman"/>
        </w:rPr>
        <w:t>теплоноситель</w:t>
      </w:r>
    </w:p>
    <w:p w:rsidR="00EE0548" w:rsidRPr="005F6105" w:rsidRDefault="00EE0548" w:rsidP="00EE0548">
      <w:pPr>
        <w:pStyle w:val="11ff3"/>
        <w:rPr>
          <w:color w:val="auto"/>
        </w:rPr>
      </w:pPr>
      <w:r w:rsidRPr="005F6105">
        <w:rPr>
          <w:color w:val="auto"/>
        </w:rPr>
        <w:t>Согласно Федеральному закону от 27 июля 2010 года № 190-ФЗ (в ред. от 14</w:t>
      </w:r>
      <w:r w:rsidRPr="005F6105">
        <w:rPr>
          <w:color w:val="auto"/>
          <w:spacing w:val="1"/>
        </w:rPr>
        <w:t xml:space="preserve"> </w:t>
      </w:r>
      <w:r w:rsidRPr="005F6105">
        <w:rPr>
          <w:color w:val="auto"/>
        </w:rPr>
        <w:t>октября</w:t>
      </w:r>
      <w:r w:rsidRPr="005F6105">
        <w:rPr>
          <w:color w:val="auto"/>
          <w:spacing w:val="1"/>
        </w:rPr>
        <w:t xml:space="preserve"> </w:t>
      </w:r>
      <w:r w:rsidRPr="005F6105">
        <w:rPr>
          <w:color w:val="auto"/>
        </w:rPr>
        <w:t>2014</w:t>
      </w:r>
      <w:r w:rsidRPr="005F6105">
        <w:rPr>
          <w:color w:val="auto"/>
          <w:spacing w:val="1"/>
        </w:rPr>
        <w:t xml:space="preserve"> </w:t>
      </w:r>
      <w:r w:rsidRPr="005F6105">
        <w:rPr>
          <w:color w:val="auto"/>
        </w:rPr>
        <w:t>года)</w:t>
      </w:r>
      <w:r w:rsidRPr="005F6105">
        <w:rPr>
          <w:color w:val="auto"/>
          <w:spacing w:val="1"/>
        </w:rPr>
        <w:t xml:space="preserve"> </w:t>
      </w:r>
      <w:r w:rsidRPr="005F6105">
        <w:rPr>
          <w:color w:val="auto"/>
        </w:rPr>
        <w:t>«О</w:t>
      </w:r>
      <w:r w:rsidRPr="005F6105">
        <w:rPr>
          <w:color w:val="auto"/>
          <w:spacing w:val="1"/>
        </w:rPr>
        <w:t xml:space="preserve"> </w:t>
      </w:r>
      <w:r w:rsidRPr="005F6105">
        <w:rPr>
          <w:color w:val="auto"/>
        </w:rPr>
        <w:t>теплоснабжении»,</w:t>
      </w:r>
      <w:r w:rsidRPr="005F6105">
        <w:rPr>
          <w:color w:val="auto"/>
          <w:spacing w:val="1"/>
        </w:rPr>
        <w:t xml:space="preserve"> </w:t>
      </w:r>
      <w:r w:rsidRPr="005F6105">
        <w:rPr>
          <w:color w:val="auto"/>
        </w:rPr>
        <w:t>наряду</w:t>
      </w:r>
      <w:r w:rsidRPr="005F6105">
        <w:rPr>
          <w:color w:val="auto"/>
          <w:spacing w:val="1"/>
        </w:rPr>
        <w:t xml:space="preserve"> </w:t>
      </w:r>
      <w:r w:rsidRPr="005F6105">
        <w:rPr>
          <w:color w:val="auto"/>
        </w:rPr>
        <w:t>со</w:t>
      </w:r>
      <w:r w:rsidRPr="005F6105">
        <w:rPr>
          <w:color w:val="auto"/>
          <w:spacing w:val="1"/>
        </w:rPr>
        <w:t xml:space="preserve"> </w:t>
      </w:r>
      <w:r w:rsidRPr="005F6105">
        <w:rPr>
          <w:color w:val="auto"/>
        </w:rPr>
        <w:t>льготами,</w:t>
      </w:r>
      <w:r w:rsidRPr="005F6105">
        <w:rPr>
          <w:color w:val="auto"/>
          <w:spacing w:val="1"/>
        </w:rPr>
        <w:t xml:space="preserve"> </w:t>
      </w:r>
      <w:r w:rsidRPr="005F6105">
        <w:rPr>
          <w:color w:val="auto"/>
        </w:rPr>
        <w:t>установленными</w:t>
      </w:r>
      <w:r w:rsidRPr="005F6105">
        <w:rPr>
          <w:color w:val="auto"/>
          <w:spacing w:val="-62"/>
        </w:rPr>
        <w:t xml:space="preserve"> </w:t>
      </w:r>
      <w:r w:rsidRPr="005F6105">
        <w:rPr>
          <w:color w:val="auto"/>
        </w:rPr>
        <w:t>федеральными</w:t>
      </w:r>
      <w:r w:rsidRPr="005F6105">
        <w:rPr>
          <w:color w:val="auto"/>
          <w:spacing w:val="1"/>
        </w:rPr>
        <w:t xml:space="preserve"> </w:t>
      </w:r>
      <w:r w:rsidRPr="005F6105">
        <w:rPr>
          <w:color w:val="auto"/>
        </w:rPr>
        <w:t>законами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отношении</w:t>
      </w:r>
      <w:r w:rsidRPr="005F6105">
        <w:rPr>
          <w:color w:val="auto"/>
          <w:spacing w:val="1"/>
        </w:rPr>
        <w:t xml:space="preserve"> </w:t>
      </w:r>
      <w:r w:rsidRPr="005F6105">
        <w:rPr>
          <w:color w:val="auto"/>
        </w:rPr>
        <w:t>физических</w:t>
      </w:r>
      <w:r w:rsidRPr="005F6105">
        <w:rPr>
          <w:color w:val="auto"/>
          <w:spacing w:val="1"/>
        </w:rPr>
        <w:t xml:space="preserve"> </w:t>
      </w:r>
      <w:r w:rsidRPr="005F6105">
        <w:rPr>
          <w:color w:val="auto"/>
        </w:rPr>
        <w:t>лиц,</w:t>
      </w:r>
      <w:r w:rsidRPr="005F6105">
        <w:rPr>
          <w:color w:val="auto"/>
          <w:spacing w:val="1"/>
        </w:rPr>
        <w:t xml:space="preserve"> </w:t>
      </w:r>
      <w:r w:rsidRPr="005F6105">
        <w:rPr>
          <w:color w:val="auto"/>
        </w:rPr>
        <w:t>льготные</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тепловую</w:t>
      </w:r>
      <w:r w:rsidRPr="005F6105">
        <w:rPr>
          <w:color w:val="auto"/>
          <w:spacing w:val="1"/>
        </w:rPr>
        <w:t xml:space="preserve"> </w:t>
      </w:r>
      <w:r w:rsidRPr="005F6105">
        <w:rPr>
          <w:color w:val="auto"/>
        </w:rPr>
        <w:t>энергию</w:t>
      </w:r>
      <w:r w:rsidRPr="005F6105">
        <w:rPr>
          <w:color w:val="auto"/>
          <w:spacing w:val="1"/>
        </w:rPr>
        <w:t xml:space="preserve"> </w:t>
      </w:r>
      <w:r w:rsidRPr="005F6105">
        <w:rPr>
          <w:color w:val="auto"/>
        </w:rPr>
        <w:t>(мощность),</w:t>
      </w:r>
      <w:r w:rsidRPr="005F6105">
        <w:rPr>
          <w:color w:val="auto"/>
          <w:spacing w:val="1"/>
        </w:rPr>
        <w:t xml:space="preserve"> </w:t>
      </w:r>
      <w:r w:rsidRPr="005F6105">
        <w:rPr>
          <w:color w:val="auto"/>
        </w:rPr>
        <w:t>теплоноситель</w:t>
      </w:r>
      <w:r w:rsidRPr="005F6105">
        <w:rPr>
          <w:color w:val="auto"/>
          <w:spacing w:val="1"/>
        </w:rPr>
        <w:t xml:space="preserve"> </w:t>
      </w:r>
      <w:r w:rsidRPr="005F6105">
        <w:rPr>
          <w:color w:val="auto"/>
        </w:rPr>
        <w:t>устанавливаются</w:t>
      </w:r>
      <w:r w:rsidRPr="005F6105">
        <w:rPr>
          <w:color w:val="auto"/>
          <w:spacing w:val="1"/>
        </w:rPr>
        <w:t xml:space="preserve"> </w:t>
      </w:r>
      <w:r w:rsidRPr="005F6105">
        <w:rPr>
          <w:color w:val="auto"/>
        </w:rPr>
        <w:t>при</w:t>
      </w:r>
      <w:r w:rsidRPr="005F6105">
        <w:rPr>
          <w:color w:val="auto"/>
          <w:spacing w:val="1"/>
        </w:rPr>
        <w:t xml:space="preserve"> </w:t>
      </w:r>
      <w:r w:rsidRPr="005F6105">
        <w:rPr>
          <w:color w:val="auto"/>
        </w:rPr>
        <w:t>наличии</w:t>
      </w:r>
      <w:r w:rsidRPr="005F6105">
        <w:rPr>
          <w:color w:val="auto"/>
          <w:spacing w:val="1"/>
        </w:rPr>
        <w:t xml:space="preserve"> </w:t>
      </w:r>
      <w:r w:rsidRPr="005F6105">
        <w:rPr>
          <w:color w:val="auto"/>
        </w:rPr>
        <w:t>соответствующего</w:t>
      </w:r>
      <w:r w:rsidRPr="005F6105">
        <w:rPr>
          <w:color w:val="auto"/>
          <w:spacing w:val="1"/>
        </w:rPr>
        <w:t xml:space="preserve"> </w:t>
      </w:r>
      <w:r w:rsidRPr="005F6105">
        <w:rPr>
          <w:color w:val="auto"/>
        </w:rPr>
        <w:t>закона</w:t>
      </w:r>
      <w:r w:rsidRPr="005F6105">
        <w:rPr>
          <w:color w:val="auto"/>
          <w:spacing w:val="1"/>
        </w:rPr>
        <w:t xml:space="preserve"> </w:t>
      </w:r>
      <w:r w:rsidRPr="005F6105">
        <w:rPr>
          <w:color w:val="auto"/>
        </w:rPr>
        <w:t>субъекта</w:t>
      </w:r>
      <w:r w:rsidRPr="005F6105">
        <w:rPr>
          <w:color w:val="auto"/>
          <w:spacing w:val="1"/>
        </w:rPr>
        <w:t xml:space="preserve"> </w:t>
      </w:r>
      <w:r w:rsidRPr="005F6105">
        <w:rPr>
          <w:color w:val="auto"/>
        </w:rPr>
        <w:t>Российской</w:t>
      </w:r>
      <w:r w:rsidRPr="005F6105">
        <w:rPr>
          <w:color w:val="auto"/>
          <w:spacing w:val="1"/>
        </w:rPr>
        <w:t xml:space="preserve"> </w:t>
      </w:r>
      <w:r w:rsidRPr="005F6105">
        <w:rPr>
          <w:color w:val="auto"/>
        </w:rPr>
        <w:t>Федерации.</w:t>
      </w:r>
      <w:r w:rsidRPr="005F6105">
        <w:rPr>
          <w:color w:val="auto"/>
          <w:spacing w:val="1"/>
        </w:rPr>
        <w:t xml:space="preserve"> </w:t>
      </w:r>
      <w:r w:rsidRPr="005F6105">
        <w:rPr>
          <w:color w:val="auto"/>
        </w:rPr>
        <w:t>Законом</w:t>
      </w:r>
      <w:r w:rsidRPr="005F6105">
        <w:rPr>
          <w:color w:val="auto"/>
          <w:spacing w:val="1"/>
        </w:rPr>
        <w:t xml:space="preserve"> </w:t>
      </w:r>
      <w:r w:rsidRPr="005F6105">
        <w:rPr>
          <w:color w:val="auto"/>
        </w:rPr>
        <w:t>субъекта</w:t>
      </w:r>
      <w:r w:rsidRPr="005F6105">
        <w:rPr>
          <w:color w:val="auto"/>
          <w:spacing w:val="1"/>
        </w:rPr>
        <w:t xml:space="preserve"> </w:t>
      </w:r>
      <w:r w:rsidRPr="005F6105">
        <w:rPr>
          <w:color w:val="auto"/>
        </w:rPr>
        <w:t>Российской</w:t>
      </w:r>
      <w:r w:rsidRPr="005F6105">
        <w:rPr>
          <w:color w:val="auto"/>
          <w:spacing w:val="1"/>
        </w:rPr>
        <w:t xml:space="preserve"> </w:t>
      </w:r>
      <w:r w:rsidRPr="005F6105">
        <w:rPr>
          <w:color w:val="auto"/>
        </w:rPr>
        <w:t>Федерации</w:t>
      </w:r>
      <w:r w:rsidRPr="005F6105">
        <w:rPr>
          <w:color w:val="auto"/>
          <w:spacing w:val="1"/>
        </w:rPr>
        <w:t xml:space="preserve"> </w:t>
      </w:r>
      <w:r w:rsidRPr="005F6105">
        <w:rPr>
          <w:color w:val="auto"/>
        </w:rPr>
        <w:t>устанавливаются</w:t>
      </w:r>
      <w:r w:rsidRPr="005F6105">
        <w:rPr>
          <w:color w:val="auto"/>
          <w:spacing w:val="1"/>
        </w:rPr>
        <w:t xml:space="preserve"> </w:t>
      </w:r>
      <w:r w:rsidRPr="005F6105">
        <w:rPr>
          <w:color w:val="auto"/>
        </w:rPr>
        <w:t>лица,</w:t>
      </w:r>
      <w:r w:rsidRPr="005F6105">
        <w:rPr>
          <w:color w:val="auto"/>
          <w:spacing w:val="1"/>
        </w:rPr>
        <w:t xml:space="preserve"> </w:t>
      </w:r>
      <w:r w:rsidRPr="005F6105">
        <w:rPr>
          <w:color w:val="auto"/>
        </w:rPr>
        <w:t>имеющие</w:t>
      </w:r>
      <w:r w:rsidRPr="005F6105">
        <w:rPr>
          <w:color w:val="auto"/>
          <w:spacing w:val="1"/>
        </w:rPr>
        <w:t xml:space="preserve"> </w:t>
      </w:r>
      <w:r w:rsidRPr="005F6105">
        <w:rPr>
          <w:color w:val="auto"/>
        </w:rPr>
        <w:t>право</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льготы,</w:t>
      </w:r>
      <w:r w:rsidRPr="005F6105">
        <w:rPr>
          <w:color w:val="auto"/>
          <w:spacing w:val="1"/>
        </w:rPr>
        <w:t xml:space="preserve"> </w:t>
      </w:r>
      <w:r w:rsidRPr="005F6105">
        <w:rPr>
          <w:color w:val="auto"/>
        </w:rPr>
        <w:t>основания для предоставления льгот и порядок компенсации выпадающих доходов</w:t>
      </w:r>
      <w:r w:rsidRPr="005F6105">
        <w:rPr>
          <w:color w:val="auto"/>
          <w:spacing w:val="1"/>
        </w:rPr>
        <w:t xml:space="preserve"> </w:t>
      </w:r>
      <w:r w:rsidRPr="005F6105">
        <w:rPr>
          <w:color w:val="auto"/>
        </w:rPr>
        <w:t>теплоснабжающих</w:t>
      </w:r>
      <w:r w:rsidRPr="005F6105">
        <w:rPr>
          <w:color w:val="auto"/>
          <w:spacing w:val="1"/>
        </w:rPr>
        <w:t xml:space="preserve"> </w:t>
      </w:r>
      <w:r w:rsidRPr="005F6105">
        <w:rPr>
          <w:color w:val="auto"/>
        </w:rPr>
        <w:t>организаций.</w:t>
      </w:r>
    </w:p>
    <w:p w:rsidR="00EE0548" w:rsidRPr="005F6105" w:rsidRDefault="00EE0548" w:rsidP="00EE0548">
      <w:pPr>
        <w:pStyle w:val="11ff3"/>
        <w:rPr>
          <w:color w:val="auto"/>
        </w:rPr>
      </w:pPr>
      <w:r w:rsidRPr="005F6105">
        <w:rPr>
          <w:color w:val="auto"/>
        </w:rPr>
        <w:t>Перечень</w:t>
      </w:r>
      <w:r w:rsidRPr="005F6105">
        <w:rPr>
          <w:color w:val="auto"/>
          <w:spacing w:val="1"/>
        </w:rPr>
        <w:t xml:space="preserve"> </w:t>
      </w:r>
      <w:r w:rsidRPr="005F6105">
        <w:rPr>
          <w:color w:val="auto"/>
        </w:rPr>
        <w:t>потребителей</w:t>
      </w:r>
      <w:r w:rsidRPr="005F6105">
        <w:rPr>
          <w:color w:val="auto"/>
          <w:spacing w:val="1"/>
        </w:rPr>
        <w:t xml:space="preserve"> </w:t>
      </w:r>
      <w:r w:rsidRPr="005F6105">
        <w:rPr>
          <w:color w:val="auto"/>
        </w:rPr>
        <w:t>или</w:t>
      </w:r>
      <w:r w:rsidRPr="005F6105">
        <w:rPr>
          <w:color w:val="auto"/>
          <w:spacing w:val="1"/>
        </w:rPr>
        <w:t xml:space="preserve"> </w:t>
      </w:r>
      <w:r w:rsidRPr="005F6105">
        <w:rPr>
          <w:color w:val="auto"/>
        </w:rPr>
        <w:t>категорий</w:t>
      </w:r>
      <w:r w:rsidRPr="005F6105">
        <w:rPr>
          <w:color w:val="auto"/>
          <w:spacing w:val="1"/>
        </w:rPr>
        <w:t xml:space="preserve"> </w:t>
      </w:r>
      <w:r w:rsidRPr="005F6105">
        <w:rPr>
          <w:color w:val="auto"/>
        </w:rPr>
        <w:t>потребителей</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(мощности),</w:t>
      </w:r>
      <w:r w:rsidRPr="005F6105">
        <w:rPr>
          <w:color w:val="auto"/>
          <w:spacing w:val="1"/>
        </w:rPr>
        <w:t xml:space="preserve"> </w:t>
      </w:r>
      <w:r w:rsidRPr="005F6105">
        <w:rPr>
          <w:color w:val="auto"/>
        </w:rPr>
        <w:t>теплоносителя,</w:t>
      </w:r>
      <w:r w:rsidRPr="005F6105">
        <w:rPr>
          <w:color w:val="auto"/>
          <w:spacing w:val="1"/>
        </w:rPr>
        <w:t xml:space="preserve"> </w:t>
      </w:r>
      <w:r w:rsidRPr="005F6105">
        <w:rPr>
          <w:color w:val="auto"/>
        </w:rPr>
        <w:t>имеющих</w:t>
      </w:r>
      <w:r w:rsidRPr="005F6105">
        <w:rPr>
          <w:color w:val="auto"/>
          <w:spacing w:val="1"/>
        </w:rPr>
        <w:t xml:space="preserve"> </w:t>
      </w:r>
      <w:r w:rsidRPr="005F6105">
        <w:rPr>
          <w:color w:val="auto"/>
        </w:rPr>
        <w:t>право</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льготные</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тепловую</w:t>
      </w:r>
      <w:r w:rsidRPr="005F6105">
        <w:rPr>
          <w:color w:val="auto"/>
          <w:spacing w:val="1"/>
        </w:rPr>
        <w:t xml:space="preserve"> </w:t>
      </w:r>
      <w:r w:rsidRPr="005F6105">
        <w:rPr>
          <w:color w:val="auto"/>
        </w:rPr>
        <w:t>энергию (мощность), теплоноситель (за исключением физических лиц), подлежит</w:t>
      </w:r>
      <w:r w:rsidRPr="005F6105">
        <w:rPr>
          <w:color w:val="auto"/>
          <w:spacing w:val="1"/>
        </w:rPr>
        <w:t xml:space="preserve"> </w:t>
      </w:r>
      <w:r w:rsidRPr="005F6105">
        <w:rPr>
          <w:color w:val="auto"/>
        </w:rPr>
        <w:t>опубликованию в порядке, установленном правилами регулирования цен (тарифов)</w:t>
      </w:r>
      <w:r w:rsidRPr="005F6105">
        <w:rPr>
          <w:color w:val="auto"/>
          <w:spacing w:val="-62"/>
        </w:rPr>
        <w:t xml:space="preserve"> </w:t>
      </w:r>
      <w:r w:rsidRPr="005F6105">
        <w:rPr>
          <w:color w:val="auto"/>
        </w:rPr>
        <w:t>в</w:t>
      </w:r>
      <w:r w:rsidRPr="005F6105">
        <w:rPr>
          <w:color w:val="auto"/>
          <w:spacing w:val="-4"/>
        </w:rPr>
        <w:t xml:space="preserve"> </w:t>
      </w:r>
      <w:r w:rsidRPr="005F6105">
        <w:rPr>
          <w:color w:val="auto"/>
        </w:rPr>
        <w:t>сфере</w:t>
      </w:r>
      <w:r w:rsidRPr="005F6105">
        <w:rPr>
          <w:color w:val="auto"/>
          <w:spacing w:val="-4"/>
        </w:rPr>
        <w:t xml:space="preserve"> </w:t>
      </w:r>
      <w:r w:rsidRPr="005F6105">
        <w:rPr>
          <w:color w:val="auto"/>
        </w:rPr>
        <w:t>теплоснабжения,</w:t>
      </w:r>
      <w:r w:rsidRPr="005F6105">
        <w:rPr>
          <w:color w:val="auto"/>
          <w:spacing w:val="-1"/>
        </w:rPr>
        <w:t xml:space="preserve"> </w:t>
      </w:r>
      <w:r w:rsidRPr="005F6105">
        <w:rPr>
          <w:color w:val="auto"/>
        </w:rPr>
        <w:t>утвержденными</w:t>
      </w:r>
      <w:r w:rsidRPr="005F6105">
        <w:rPr>
          <w:color w:val="auto"/>
          <w:spacing w:val="-1"/>
        </w:rPr>
        <w:t xml:space="preserve"> </w:t>
      </w:r>
      <w:r w:rsidRPr="005F6105">
        <w:rPr>
          <w:color w:val="auto"/>
        </w:rPr>
        <w:t>Правительством</w:t>
      </w:r>
      <w:r w:rsidRPr="005F6105">
        <w:rPr>
          <w:color w:val="auto"/>
          <w:spacing w:val="-5"/>
        </w:rPr>
        <w:t xml:space="preserve"> </w:t>
      </w:r>
      <w:r w:rsidRPr="005F6105">
        <w:rPr>
          <w:color w:val="auto"/>
        </w:rPr>
        <w:t>Российской</w:t>
      </w:r>
      <w:r w:rsidRPr="005F6105">
        <w:rPr>
          <w:color w:val="auto"/>
          <w:spacing w:val="-1"/>
        </w:rPr>
        <w:t xml:space="preserve"> </w:t>
      </w:r>
      <w:r w:rsidRPr="005F6105">
        <w:rPr>
          <w:color w:val="auto"/>
        </w:rPr>
        <w:t>Федерации.</w:t>
      </w:r>
    </w:p>
    <w:p w:rsidR="00EE0548" w:rsidRPr="005F6105" w:rsidRDefault="00EE0548" w:rsidP="00EE0548">
      <w:pPr>
        <w:pStyle w:val="11ff3"/>
        <w:rPr>
          <w:color w:val="auto"/>
        </w:rPr>
      </w:pPr>
      <w:r w:rsidRPr="005F6105">
        <w:rPr>
          <w:color w:val="auto"/>
        </w:rPr>
        <w:lastRenderedPageBreak/>
        <w:t>Льготные</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могут</w:t>
      </w:r>
      <w:r w:rsidRPr="005F6105">
        <w:rPr>
          <w:color w:val="auto"/>
          <w:spacing w:val="1"/>
        </w:rPr>
        <w:t xml:space="preserve"> </w:t>
      </w:r>
      <w:r w:rsidRPr="005F6105">
        <w:rPr>
          <w:color w:val="auto"/>
        </w:rPr>
        <w:t>быть</w:t>
      </w:r>
      <w:r w:rsidRPr="005F6105">
        <w:rPr>
          <w:color w:val="auto"/>
          <w:spacing w:val="1"/>
        </w:rPr>
        <w:t xml:space="preserve"> </w:t>
      </w:r>
      <w:r w:rsidRPr="005F6105">
        <w:rPr>
          <w:color w:val="auto"/>
        </w:rPr>
        <w:t>установлены</w:t>
      </w:r>
      <w:r w:rsidRPr="005F6105">
        <w:rPr>
          <w:color w:val="auto"/>
          <w:spacing w:val="1"/>
        </w:rPr>
        <w:t xml:space="preserve"> </w:t>
      </w:r>
      <w:r w:rsidRPr="005F6105">
        <w:rPr>
          <w:color w:val="auto"/>
        </w:rPr>
        <w:t>для</w:t>
      </w:r>
      <w:r w:rsidRPr="005F6105">
        <w:rPr>
          <w:color w:val="auto"/>
          <w:spacing w:val="1"/>
        </w:rPr>
        <w:t xml:space="preserve"> </w:t>
      </w:r>
      <w:r w:rsidRPr="005F6105">
        <w:rPr>
          <w:color w:val="auto"/>
        </w:rPr>
        <w:t>социально</w:t>
      </w:r>
      <w:r w:rsidRPr="005F6105">
        <w:rPr>
          <w:color w:val="auto"/>
          <w:spacing w:val="1"/>
        </w:rPr>
        <w:t xml:space="preserve"> </w:t>
      </w:r>
      <w:r w:rsidRPr="005F6105">
        <w:rPr>
          <w:color w:val="auto"/>
        </w:rPr>
        <w:t>значимых</w:t>
      </w:r>
      <w:r w:rsidRPr="005F6105">
        <w:rPr>
          <w:color w:val="auto"/>
          <w:spacing w:val="1"/>
        </w:rPr>
        <w:t xml:space="preserve"> </w:t>
      </w:r>
      <w:r w:rsidRPr="005F6105">
        <w:rPr>
          <w:color w:val="auto"/>
        </w:rPr>
        <w:t>потребителей тепловой энергии (или для отдельных объектов таких потребителей),</w:t>
      </w:r>
      <w:r w:rsidRPr="005F6105">
        <w:rPr>
          <w:color w:val="auto"/>
          <w:spacing w:val="1"/>
        </w:rPr>
        <w:t xml:space="preserve"> </w:t>
      </w:r>
      <w:r w:rsidRPr="005F6105">
        <w:rPr>
          <w:color w:val="auto"/>
        </w:rPr>
        <w:t>к</w:t>
      </w:r>
      <w:r w:rsidRPr="005F6105">
        <w:rPr>
          <w:color w:val="auto"/>
          <w:spacing w:val="1"/>
        </w:rPr>
        <w:t xml:space="preserve"> </w:t>
      </w:r>
      <w:r w:rsidRPr="005F6105">
        <w:rPr>
          <w:color w:val="auto"/>
        </w:rPr>
        <w:t>которым,</w:t>
      </w:r>
      <w:r w:rsidRPr="005F6105">
        <w:rPr>
          <w:color w:val="auto"/>
          <w:spacing w:val="1"/>
        </w:rPr>
        <w:t xml:space="preserve"> </w:t>
      </w:r>
      <w:r w:rsidRPr="005F6105">
        <w:rPr>
          <w:color w:val="auto"/>
        </w:rPr>
        <w:t>согласно</w:t>
      </w:r>
      <w:r w:rsidRPr="005F6105">
        <w:rPr>
          <w:color w:val="auto"/>
          <w:spacing w:val="1"/>
        </w:rPr>
        <w:t xml:space="preserve"> </w:t>
      </w:r>
      <w:r w:rsidRPr="005F6105">
        <w:rPr>
          <w:color w:val="auto"/>
        </w:rPr>
        <w:t>перечню</w:t>
      </w:r>
      <w:r w:rsidRPr="005F6105">
        <w:rPr>
          <w:color w:val="auto"/>
          <w:spacing w:val="1"/>
        </w:rPr>
        <w:t xml:space="preserve"> </w:t>
      </w:r>
      <w:r w:rsidRPr="005F6105">
        <w:rPr>
          <w:color w:val="auto"/>
        </w:rPr>
        <w:t>Постановления</w:t>
      </w:r>
      <w:r w:rsidRPr="005F6105">
        <w:rPr>
          <w:color w:val="auto"/>
          <w:spacing w:val="1"/>
        </w:rPr>
        <w:t xml:space="preserve"> </w:t>
      </w:r>
      <w:r w:rsidRPr="005F6105">
        <w:rPr>
          <w:color w:val="auto"/>
        </w:rPr>
        <w:t>Правительства</w:t>
      </w:r>
      <w:r w:rsidRPr="005F6105">
        <w:rPr>
          <w:color w:val="auto"/>
          <w:spacing w:val="1"/>
        </w:rPr>
        <w:t xml:space="preserve"> </w:t>
      </w:r>
      <w:r w:rsidRPr="005F6105">
        <w:rPr>
          <w:color w:val="auto"/>
        </w:rPr>
        <w:t>РФ</w:t>
      </w:r>
      <w:r w:rsidRPr="005F6105">
        <w:rPr>
          <w:color w:val="auto"/>
          <w:spacing w:val="1"/>
        </w:rPr>
        <w:t xml:space="preserve"> </w:t>
      </w:r>
      <w:r w:rsidRPr="005F6105">
        <w:rPr>
          <w:color w:val="auto"/>
        </w:rPr>
        <w:t>№</w:t>
      </w:r>
      <w:r w:rsidRPr="005F6105">
        <w:rPr>
          <w:color w:val="auto"/>
          <w:spacing w:val="1"/>
        </w:rPr>
        <w:t xml:space="preserve"> </w:t>
      </w:r>
      <w:r w:rsidRPr="005F6105">
        <w:rPr>
          <w:color w:val="auto"/>
        </w:rPr>
        <w:t>808</w:t>
      </w:r>
      <w:r w:rsidRPr="005F6105">
        <w:rPr>
          <w:color w:val="auto"/>
          <w:spacing w:val="1"/>
        </w:rPr>
        <w:t xml:space="preserve"> </w:t>
      </w:r>
      <w:r w:rsidRPr="005F6105">
        <w:rPr>
          <w:color w:val="auto"/>
        </w:rPr>
        <w:t>"Об</w:t>
      </w:r>
      <w:r w:rsidRPr="005F6105">
        <w:rPr>
          <w:color w:val="auto"/>
          <w:spacing w:val="1"/>
        </w:rPr>
        <w:t xml:space="preserve"> </w:t>
      </w:r>
      <w:r w:rsidRPr="005F6105">
        <w:rPr>
          <w:color w:val="auto"/>
        </w:rPr>
        <w:t>организации теплоснабжения в Российской Федерации и о внесении изменений в</w:t>
      </w:r>
      <w:r w:rsidRPr="005F6105">
        <w:rPr>
          <w:color w:val="auto"/>
          <w:spacing w:val="1"/>
        </w:rPr>
        <w:t xml:space="preserve"> </w:t>
      </w:r>
      <w:r w:rsidRPr="005F6105">
        <w:rPr>
          <w:color w:val="auto"/>
        </w:rPr>
        <w:t>некоторые</w:t>
      </w:r>
      <w:r w:rsidRPr="005F6105">
        <w:rPr>
          <w:color w:val="auto"/>
          <w:spacing w:val="-3"/>
        </w:rPr>
        <w:t xml:space="preserve"> </w:t>
      </w:r>
      <w:r w:rsidRPr="005F6105">
        <w:rPr>
          <w:color w:val="auto"/>
        </w:rPr>
        <w:t>акты</w:t>
      </w:r>
      <w:r w:rsidRPr="005F6105">
        <w:rPr>
          <w:color w:val="auto"/>
          <w:spacing w:val="-2"/>
        </w:rPr>
        <w:t xml:space="preserve"> </w:t>
      </w:r>
      <w:r w:rsidRPr="005F6105">
        <w:rPr>
          <w:color w:val="auto"/>
        </w:rPr>
        <w:t>Правительства</w:t>
      </w:r>
      <w:r w:rsidRPr="005F6105">
        <w:rPr>
          <w:color w:val="auto"/>
          <w:spacing w:val="-2"/>
        </w:rPr>
        <w:t xml:space="preserve"> </w:t>
      </w:r>
      <w:r w:rsidRPr="005F6105">
        <w:rPr>
          <w:color w:val="auto"/>
        </w:rPr>
        <w:t>Российской</w:t>
      </w:r>
      <w:r w:rsidRPr="005F6105">
        <w:rPr>
          <w:color w:val="auto"/>
          <w:spacing w:val="1"/>
        </w:rPr>
        <w:t xml:space="preserve"> </w:t>
      </w:r>
      <w:r w:rsidRPr="005F6105">
        <w:rPr>
          <w:color w:val="auto"/>
        </w:rPr>
        <w:t>Федерации", относятся:</w:t>
      </w:r>
    </w:p>
    <w:p w:rsidR="00EE0548" w:rsidRPr="005F6105" w:rsidRDefault="00EE0548" w:rsidP="00EE0548">
      <w:pPr>
        <w:pStyle w:val="113"/>
      </w:pPr>
      <w:r w:rsidRPr="005F6105">
        <w:t>органы</w:t>
      </w:r>
      <w:r w:rsidRPr="005F6105">
        <w:rPr>
          <w:spacing w:val="-4"/>
        </w:rPr>
        <w:t xml:space="preserve"> </w:t>
      </w:r>
      <w:r w:rsidRPr="005F6105">
        <w:t>государственной</w:t>
      </w:r>
      <w:r w:rsidRPr="005F6105">
        <w:rPr>
          <w:spacing w:val="-3"/>
        </w:rPr>
        <w:t xml:space="preserve"> </w:t>
      </w:r>
      <w:r w:rsidRPr="005F6105">
        <w:t>власти;</w:t>
      </w:r>
    </w:p>
    <w:p w:rsidR="00EE0548" w:rsidRPr="005F6105" w:rsidRDefault="00EE0548" w:rsidP="00EE0548">
      <w:pPr>
        <w:pStyle w:val="113"/>
      </w:pPr>
      <w:r w:rsidRPr="005F6105">
        <w:t>медицинские</w:t>
      </w:r>
      <w:r w:rsidRPr="005F6105">
        <w:rPr>
          <w:spacing w:val="3"/>
        </w:rPr>
        <w:t xml:space="preserve"> </w:t>
      </w:r>
      <w:r w:rsidRPr="005F6105">
        <w:t>учреждения;</w:t>
      </w:r>
    </w:p>
    <w:p w:rsidR="00EE0548" w:rsidRPr="005F6105" w:rsidRDefault="00EE0548" w:rsidP="00EE0548">
      <w:pPr>
        <w:pStyle w:val="113"/>
      </w:pPr>
      <w:r w:rsidRPr="005F6105">
        <w:t>учебные</w:t>
      </w:r>
      <w:r w:rsidRPr="005F6105">
        <w:rPr>
          <w:spacing w:val="-3"/>
        </w:rPr>
        <w:t xml:space="preserve"> </w:t>
      </w:r>
      <w:r w:rsidRPr="005F6105">
        <w:t>заведения</w:t>
      </w:r>
      <w:r w:rsidRPr="005F6105">
        <w:rPr>
          <w:spacing w:val="-2"/>
        </w:rPr>
        <w:t xml:space="preserve"> </w:t>
      </w:r>
      <w:r w:rsidRPr="005F6105">
        <w:t>начального</w:t>
      </w:r>
      <w:r w:rsidRPr="005F6105">
        <w:rPr>
          <w:spacing w:val="-3"/>
        </w:rPr>
        <w:t xml:space="preserve"> </w:t>
      </w:r>
      <w:r w:rsidRPr="005F6105">
        <w:t>и</w:t>
      </w:r>
      <w:r w:rsidRPr="005F6105">
        <w:rPr>
          <w:spacing w:val="-3"/>
        </w:rPr>
        <w:t xml:space="preserve"> </w:t>
      </w:r>
      <w:r w:rsidRPr="005F6105">
        <w:t>среднего</w:t>
      </w:r>
      <w:r w:rsidRPr="005F6105">
        <w:rPr>
          <w:spacing w:val="-2"/>
        </w:rPr>
        <w:t xml:space="preserve"> </w:t>
      </w:r>
      <w:r w:rsidRPr="005F6105">
        <w:t>образования;</w:t>
      </w:r>
    </w:p>
    <w:p w:rsidR="00EE0548" w:rsidRPr="005F6105" w:rsidRDefault="00EE0548" w:rsidP="00EE0548">
      <w:pPr>
        <w:pStyle w:val="113"/>
      </w:pPr>
      <w:r w:rsidRPr="005F6105">
        <w:t>учреждения</w:t>
      </w:r>
      <w:r w:rsidRPr="005F6105">
        <w:rPr>
          <w:spacing w:val="-3"/>
        </w:rPr>
        <w:t xml:space="preserve"> </w:t>
      </w:r>
      <w:r w:rsidRPr="005F6105">
        <w:t>социального</w:t>
      </w:r>
      <w:r w:rsidRPr="005F6105">
        <w:rPr>
          <w:spacing w:val="-2"/>
        </w:rPr>
        <w:t xml:space="preserve"> </w:t>
      </w:r>
      <w:r w:rsidRPr="005F6105">
        <w:t>обеспечения;</w:t>
      </w:r>
    </w:p>
    <w:p w:rsidR="00EE0548" w:rsidRPr="005F6105" w:rsidRDefault="00EE0548" w:rsidP="00EE0548">
      <w:pPr>
        <w:pStyle w:val="113"/>
      </w:pPr>
      <w:r w:rsidRPr="005F6105">
        <w:t>метрополитен;</w:t>
      </w:r>
    </w:p>
    <w:p w:rsidR="00EE0548" w:rsidRPr="005F6105" w:rsidRDefault="00EE0548" w:rsidP="00EE0548">
      <w:pPr>
        <w:pStyle w:val="113"/>
      </w:pPr>
      <w:r w:rsidRPr="005F6105">
        <w:t>воинские части Министерства обороны Российской Федерации, МВД</w:t>
      </w:r>
      <w:r w:rsidRPr="005F6105">
        <w:rPr>
          <w:spacing w:val="1"/>
        </w:rPr>
        <w:t xml:space="preserve"> </w:t>
      </w:r>
      <w:r w:rsidRPr="005F6105">
        <w:t>Российской</w:t>
      </w:r>
      <w:r w:rsidRPr="005F6105">
        <w:rPr>
          <w:spacing w:val="1"/>
        </w:rPr>
        <w:t xml:space="preserve"> </w:t>
      </w:r>
      <w:r w:rsidRPr="005F6105">
        <w:t>Федерации,</w:t>
      </w:r>
      <w:r w:rsidRPr="005F6105">
        <w:rPr>
          <w:spacing w:val="1"/>
        </w:rPr>
        <w:t xml:space="preserve"> </w:t>
      </w:r>
      <w:r w:rsidRPr="005F6105">
        <w:t>Федеральной</w:t>
      </w:r>
      <w:r w:rsidRPr="005F6105">
        <w:rPr>
          <w:spacing w:val="1"/>
        </w:rPr>
        <w:t xml:space="preserve"> </w:t>
      </w:r>
      <w:r w:rsidRPr="005F6105">
        <w:t>службы</w:t>
      </w:r>
      <w:r w:rsidRPr="005F6105">
        <w:rPr>
          <w:spacing w:val="1"/>
        </w:rPr>
        <w:t xml:space="preserve"> </w:t>
      </w:r>
      <w:r w:rsidRPr="005F6105">
        <w:t>безопасности,</w:t>
      </w:r>
      <w:r w:rsidRPr="005F6105">
        <w:rPr>
          <w:spacing w:val="1"/>
        </w:rPr>
        <w:t xml:space="preserve"> </w:t>
      </w:r>
      <w:r w:rsidRPr="005F6105">
        <w:t>Министерства</w:t>
      </w:r>
      <w:r w:rsidRPr="005F6105">
        <w:rPr>
          <w:spacing w:val="1"/>
        </w:rPr>
        <w:t xml:space="preserve"> </w:t>
      </w:r>
      <w:r w:rsidRPr="005F6105">
        <w:t>Российской</w:t>
      </w:r>
      <w:r w:rsidRPr="005F6105">
        <w:rPr>
          <w:spacing w:val="22"/>
        </w:rPr>
        <w:t xml:space="preserve"> </w:t>
      </w:r>
      <w:r w:rsidRPr="005F6105">
        <w:t>Федерации</w:t>
      </w:r>
      <w:r w:rsidRPr="005F6105">
        <w:rPr>
          <w:spacing w:val="21"/>
        </w:rPr>
        <w:t xml:space="preserve"> </w:t>
      </w:r>
      <w:r w:rsidRPr="005F6105">
        <w:t>по</w:t>
      </w:r>
      <w:r w:rsidRPr="005F6105">
        <w:rPr>
          <w:spacing w:val="20"/>
        </w:rPr>
        <w:t xml:space="preserve"> </w:t>
      </w:r>
      <w:r w:rsidRPr="005F6105">
        <w:t>делам</w:t>
      </w:r>
      <w:r w:rsidRPr="005F6105">
        <w:rPr>
          <w:spacing w:val="19"/>
        </w:rPr>
        <w:t xml:space="preserve"> </w:t>
      </w:r>
      <w:r w:rsidRPr="005F6105">
        <w:t>гражданской</w:t>
      </w:r>
      <w:r w:rsidRPr="005F6105">
        <w:rPr>
          <w:spacing w:val="21"/>
        </w:rPr>
        <w:t xml:space="preserve"> </w:t>
      </w:r>
      <w:r w:rsidRPr="005F6105">
        <w:t>обороны,</w:t>
      </w:r>
      <w:r w:rsidRPr="005F6105">
        <w:rPr>
          <w:spacing w:val="21"/>
        </w:rPr>
        <w:t xml:space="preserve"> </w:t>
      </w:r>
      <w:r w:rsidRPr="005F6105">
        <w:t>чрезвычайным</w:t>
      </w:r>
      <w:r w:rsidRPr="005F6105">
        <w:rPr>
          <w:spacing w:val="19"/>
        </w:rPr>
        <w:t xml:space="preserve"> </w:t>
      </w:r>
      <w:r w:rsidRPr="005F6105">
        <w:t>ситуациям</w:t>
      </w:r>
      <w:r w:rsidRPr="005F6105">
        <w:rPr>
          <w:spacing w:val="-63"/>
        </w:rPr>
        <w:t xml:space="preserve"> </w:t>
      </w:r>
      <w:r w:rsidRPr="005F6105">
        <w:t>и</w:t>
      </w:r>
      <w:r w:rsidRPr="005F6105">
        <w:rPr>
          <w:spacing w:val="1"/>
        </w:rPr>
        <w:t xml:space="preserve"> </w:t>
      </w:r>
      <w:r w:rsidRPr="005F6105">
        <w:t>ликвидации</w:t>
      </w:r>
      <w:r w:rsidRPr="005F6105">
        <w:rPr>
          <w:spacing w:val="1"/>
        </w:rPr>
        <w:t xml:space="preserve"> </w:t>
      </w:r>
      <w:r w:rsidRPr="005F6105">
        <w:t>последствий</w:t>
      </w:r>
      <w:r w:rsidRPr="005F6105">
        <w:rPr>
          <w:spacing w:val="1"/>
        </w:rPr>
        <w:t xml:space="preserve"> </w:t>
      </w:r>
      <w:r w:rsidRPr="005F6105">
        <w:t>стихийных</w:t>
      </w:r>
      <w:r w:rsidRPr="005F6105">
        <w:rPr>
          <w:spacing w:val="1"/>
        </w:rPr>
        <w:t xml:space="preserve"> </w:t>
      </w:r>
      <w:r w:rsidRPr="005F6105">
        <w:t>бедствий,</w:t>
      </w:r>
      <w:r w:rsidRPr="005F6105">
        <w:rPr>
          <w:spacing w:val="1"/>
        </w:rPr>
        <w:t xml:space="preserve"> </w:t>
      </w:r>
      <w:r w:rsidRPr="005F6105">
        <w:t>Федеральной</w:t>
      </w:r>
      <w:r w:rsidRPr="005F6105">
        <w:rPr>
          <w:spacing w:val="1"/>
        </w:rPr>
        <w:t xml:space="preserve"> </w:t>
      </w:r>
      <w:r w:rsidRPr="005F6105">
        <w:t>службы</w:t>
      </w:r>
      <w:r w:rsidRPr="005F6105">
        <w:rPr>
          <w:spacing w:val="1"/>
        </w:rPr>
        <w:t xml:space="preserve"> </w:t>
      </w:r>
      <w:r w:rsidRPr="005F6105">
        <w:t>охраны</w:t>
      </w:r>
      <w:r w:rsidRPr="005F6105">
        <w:rPr>
          <w:spacing w:val="1"/>
        </w:rPr>
        <w:t xml:space="preserve"> </w:t>
      </w:r>
      <w:r w:rsidRPr="005F6105">
        <w:t>Российской</w:t>
      </w:r>
      <w:r w:rsidRPr="005F6105">
        <w:rPr>
          <w:spacing w:val="1"/>
        </w:rPr>
        <w:t xml:space="preserve"> </w:t>
      </w:r>
      <w:r w:rsidRPr="005F6105">
        <w:t>Федерации;</w:t>
      </w:r>
    </w:p>
    <w:p w:rsidR="00EE0548" w:rsidRPr="005F6105" w:rsidRDefault="00EE0548" w:rsidP="00EE0548">
      <w:pPr>
        <w:pStyle w:val="113"/>
      </w:pPr>
      <w:r w:rsidRPr="005F6105">
        <w:t>исправительно-трудовые</w:t>
      </w:r>
      <w:r w:rsidRPr="005F6105">
        <w:rPr>
          <w:spacing w:val="1"/>
        </w:rPr>
        <w:t xml:space="preserve"> </w:t>
      </w:r>
      <w:r w:rsidRPr="005F6105">
        <w:t>учреждения,</w:t>
      </w:r>
      <w:r w:rsidRPr="005F6105">
        <w:rPr>
          <w:spacing w:val="1"/>
        </w:rPr>
        <w:t xml:space="preserve"> </w:t>
      </w:r>
      <w:r w:rsidRPr="005F6105">
        <w:t>следственные</w:t>
      </w:r>
      <w:r w:rsidRPr="005F6105">
        <w:rPr>
          <w:spacing w:val="1"/>
        </w:rPr>
        <w:t xml:space="preserve"> </w:t>
      </w:r>
      <w:r w:rsidRPr="005F6105">
        <w:t>изоляторы,</w:t>
      </w:r>
      <w:r w:rsidRPr="005F6105">
        <w:rPr>
          <w:spacing w:val="-62"/>
        </w:rPr>
        <w:t xml:space="preserve"> </w:t>
      </w:r>
      <w:r w:rsidRPr="005F6105">
        <w:t>тюрьмы;</w:t>
      </w:r>
    </w:p>
    <w:p w:rsidR="00EE0548" w:rsidRPr="005F6105" w:rsidRDefault="00EE0548" w:rsidP="00EE0548">
      <w:pPr>
        <w:pStyle w:val="113"/>
      </w:pPr>
      <w:r w:rsidRPr="005F6105">
        <w:t>федеральные</w:t>
      </w:r>
      <w:r w:rsidRPr="005F6105">
        <w:rPr>
          <w:spacing w:val="1"/>
        </w:rPr>
        <w:t xml:space="preserve"> </w:t>
      </w:r>
      <w:r w:rsidRPr="005F6105">
        <w:t>ядерные</w:t>
      </w:r>
      <w:r w:rsidRPr="005F6105">
        <w:rPr>
          <w:spacing w:val="1"/>
        </w:rPr>
        <w:t xml:space="preserve"> </w:t>
      </w:r>
      <w:r w:rsidRPr="005F6105">
        <w:t>центры</w:t>
      </w:r>
      <w:r w:rsidRPr="005F6105">
        <w:rPr>
          <w:spacing w:val="1"/>
        </w:rPr>
        <w:t xml:space="preserve"> </w:t>
      </w:r>
      <w:r w:rsidRPr="005F6105">
        <w:t>и</w:t>
      </w:r>
      <w:r w:rsidRPr="005F6105">
        <w:rPr>
          <w:spacing w:val="1"/>
        </w:rPr>
        <w:t xml:space="preserve"> </w:t>
      </w:r>
      <w:r w:rsidRPr="005F6105">
        <w:t>объекты,</w:t>
      </w:r>
      <w:r w:rsidRPr="005F6105">
        <w:rPr>
          <w:spacing w:val="1"/>
        </w:rPr>
        <w:t xml:space="preserve"> </w:t>
      </w:r>
      <w:r w:rsidRPr="005F6105">
        <w:t>работающие</w:t>
      </w:r>
      <w:r w:rsidRPr="005F6105">
        <w:rPr>
          <w:spacing w:val="1"/>
        </w:rPr>
        <w:t xml:space="preserve"> </w:t>
      </w:r>
      <w:r w:rsidRPr="005F6105">
        <w:t>с</w:t>
      </w:r>
      <w:r w:rsidRPr="005F6105">
        <w:rPr>
          <w:spacing w:val="1"/>
        </w:rPr>
        <w:t xml:space="preserve"> </w:t>
      </w:r>
      <w:r w:rsidRPr="005F6105">
        <w:t>ядерным</w:t>
      </w:r>
      <w:r w:rsidRPr="005F6105">
        <w:rPr>
          <w:spacing w:val="1"/>
        </w:rPr>
        <w:t xml:space="preserve"> </w:t>
      </w:r>
      <w:r w:rsidRPr="005F6105">
        <w:t>топливом и</w:t>
      </w:r>
      <w:r w:rsidRPr="005F6105">
        <w:rPr>
          <w:spacing w:val="-1"/>
        </w:rPr>
        <w:t xml:space="preserve"> </w:t>
      </w:r>
      <w:r w:rsidRPr="005F6105">
        <w:t>материалами;</w:t>
      </w:r>
    </w:p>
    <w:p w:rsidR="00EE0548" w:rsidRPr="005F6105" w:rsidRDefault="00EE0548" w:rsidP="00EE0548">
      <w:pPr>
        <w:pStyle w:val="113"/>
      </w:pPr>
      <w:r w:rsidRPr="005F6105">
        <w:t>объекты</w:t>
      </w:r>
      <w:r w:rsidRPr="005F6105">
        <w:rPr>
          <w:spacing w:val="1"/>
        </w:rPr>
        <w:t xml:space="preserve"> </w:t>
      </w:r>
      <w:r w:rsidRPr="005F6105">
        <w:t>по</w:t>
      </w:r>
      <w:r w:rsidRPr="005F6105">
        <w:rPr>
          <w:spacing w:val="1"/>
        </w:rPr>
        <w:t xml:space="preserve"> </w:t>
      </w:r>
      <w:r w:rsidRPr="005F6105">
        <w:t>производству</w:t>
      </w:r>
      <w:r w:rsidRPr="005F6105">
        <w:rPr>
          <w:spacing w:val="1"/>
        </w:rPr>
        <w:t xml:space="preserve"> </w:t>
      </w:r>
      <w:r w:rsidRPr="005F6105">
        <w:t>взрывчатых</w:t>
      </w:r>
      <w:r w:rsidRPr="005F6105">
        <w:rPr>
          <w:spacing w:val="1"/>
        </w:rPr>
        <w:t xml:space="preserve"> </w:t>
      </w:r>
      <w:r w:rsidRPr="005F6105">
        <w:t>веществ</w:t>
      </w:r>
      <w:r w:rsidRPr="005F6105">
        <w:rPr>
          <w:spacing w:val="1"/>
        </w:rPr>
        <w:t xml:space="preserve"> </w:t>
      </w:r>
      <w:r w:rsidRPr="005F6105">
        <w:t>и</w:t>
      </w:r>
      <w:r w:rsidRPr="005F6105">
        <w:rPr>
          <w:spacing w:val="1"/>
        </w:rPr>
        <w:t xml:space="preserve"> </w:t>
      </w:r>
      <w:r w:rsidRPr="005F6105">
        <w:t>боеприпасов,</w:t>
      </w:r>
      <w:r w:rsidRPr="005F6105">
        <w:rPr>
          <w:spacing w:val="1"/>
        </w:rPr>
        <w:t xml:space="preserve"> </w:t>
      </w:r>
      <w:r w:rsidRPr="005F6105">
        <w:t>выполняющие</w:t>
      </w:r>
      <w:r w:rsidRPr="005F6105">
        <w:rPr>
          <w:spacing w:val="1"/>
        </w:rPr>
        <w:t xml:space="preserve"> </w:t>
      </w:r>
      <w:r w:rsidRPr="005F6105">
        <w:t>государственный</w:t>
      </w:r>
      <w:r w:rsidRPr="005F6105">
        <w:rPr>
          <w:spacing w:val="1"/>
        </w:rPr>
        <w:t xml:space="preserve"> </w:t>
      </w:r>
      <w:r w:rsidRPr="005F6105">
        <w:t>оборонный</w:t>
      </w:r>
      <w:r w:rsidRPr="005F6105">
        <w:rPr>
          <w:spacing w:val="1"/>
        </w:rPr>
        <w:t xml:space="preserve"> </w:t>
      </w:r>
      <w:r w:rsidRPr="005F6105">
        <w:t>заказ,</w:t>
      </w:r>
      <w:r w:rsidRPr="005F6105">
        <w:rPr>
          <w:spacing w:val="1"/>
        </w:rPr>
        <w:t xml:space="preserve"> </w:t>
      </w:r>
      <w:r w:rsidRPr="005F6105">
        <w:t>с</w:t>
      </w:r>
      <w:r w:rsidRPr="005F6105">
        <w:rPr>
          <w:spacing w:val="66"/>
        </w:rPr>
        <w:t xml:space="preserve"> </w:t>
      </w:r>
      <w:r w:rsidRPr="005F6105">
        <w:t>непрерывным</w:t>
      </w:r>
      <w:r w:rsidRPr="005F6105">
        <w:rPr>
          <w:spacing w:val="-62"/>
        </w:rPr>
        <w:t xml:space="preserve"> </w:t>
      </w:r>
      <w:r w:rsidRPr="005F6105">
        <w:t>технологическим</w:t>
      </w:r>
      <w:r w:rsidRPr="005F6105">
        <w:rPr>
          <w:spacing w:val="-2"/>
        </w:rPr>
        <w:t xml:space="preserve"> </w:t>
      </w:r>
      <w:r w:rsidRPr="005F6105">
        <w:t>процессом,</w:t>
      </w:r>
      <w:r w:rsidRPr="005F6105">
        <w:rPr>
          <w:spacing w:val="-2"/>
        </w:rPr>
        <w:t xml:space="preserve"> </w:t>
      </w:r>
      <w:r w:rsidRPr="005F6105">
        <w:t>требующим</w:t>
      </w:r>
      <w:r w:rsidRPr="005F6105">
        <w:rPr>
          <w:spacing w:val="-1"/>
        </w:rPr>
        <w:t xml:space="preserve"> </w:t>
      </w:r>
      <w:r w:rsidRPr="005F6105">
        <w:t>поставок</w:t>
      </w:r>
      <w:r w:rsidRPr="005F6105">
        <w:rPr>
          <w:spacing w:val="-3"/>
        </w:rPr>
        <w:t xml:space="preserve"> </w:t>
      </w:r>
      <w:r w:rsidRPr="005F6105">
        <w:t>тепловой</w:t>
      </w:r>
      <w:r w:rsidRPr="005F6105">
        <w:rPr>
          <w:spacing w:val="-1"/>
        </w:rPr>
        <w:t xml:space="preserve"> </w:t>
      </w:r>
      <w:r w:rsidRPr="005F6105">
        <w:t>энергии;</w:t>
      </w:r>
    </w:p>
    <w:p w:rsidR="00EE0548" w:rsidRPr="005F6105" w:rsidRDefault="00EE0548" w:rsidP="00EE0548">
      <w:pPr>
        <w:pStyle w:val="113"/>
      </w:pPr>
      <w:r w:rsidRPr="005F6105">
        <w:t>животноводческие</w:t>
      </w:r>
      <w:r w:rsidRPr="005F6105">
        <w:rPr>
          <w:spacing w:val="-2"/>
        </w:rPr>
        <w:t xml:space="preserve"> </w:t>
      </w:r>
      <w:r w:rsidRPr="005F6105">
        <w:t>и</w:t>
      </w:r>
      <w:r w:rsidRPr="005F6105">
        <w:rPr>
          <w:spacing w:val="-2"/>
        </w:rPr>
        <w:t xml:space="preserve"> </w:t>
      </w:r>
      <w:r w:rsidRPr="005F6105">
        <w:t>птицеводческие</w:t>
      </w:r>
      <w:r w:rsidRPr="005F6105">
        <w:rPr>
          <w:spacing w:val="-5"/>
        </w:rPr>
        <w:t xml:space="preserve"> </w:t>
      </w:r>
      <w:r w:rsidRPr="005F6105">
        <w:t>хозяйства,</w:t>
      </w:r>
      <w:r w:rsidRPr="005F6105">
        <w:rPr>
          <w:spacing w:val="-5"/>
        </w:rPr>
        <w:t xml:space="preserve"> </w:t>
      </w:r>
      <w:r w:rsidRPr="005F6105">
        <w:t>теплицы;</w:t>
      </w:r>
    </w:p>
    <w:p w:rsidR="00EE0548" w:rsidRPr="005F6105" w:rsidRDefault="00EE0548" w:rsidP="00EE0548">
      <w:pPr>
        <w:pStyle w:val="113"/>
      </w:pPr>
      <w:r w:rsidRPr="005F6105">
        <w:t>объекты вентиляции, водоотлива и основные подъемные устройства</w:t>
      </w:r>
      <w:r w:rsidRPr="005F6105">
        <w:rPr>
          <w:spacing w:val="1"/>
        </w:rPr>
        <w:t xml:space="preserve"> </w:t>
      </w:r>
      <w:r w:rsidRPr="005F6105">
        <w:t>угольных</w:t>
      </w:r>
      <w:r w:rsidRPr="005F6105">
        <w:rPr>
          <w:spacing w:val="-2"/>
        </w:rPr>
        <w:t xml:space="preserve"> </w:t>
      </w:r>
      <w:r w:rsidRPr="005F6105">
        <w:t>и</w:t>
      </w:r>
      <w:r w:rsidRPr="005F6105">
        <w:rPr>
          <w:spacing w:val="2"/>
        </w:rPr>
        <w:t xml:space="preserve"> </w:t>
      </w:r>
      <w:r w:rsidRPr="005F6105">
        <w:t>горнорудных</w:t>
      </w:r>
      <w:r w:rsidRPr="005F6105">
        <w:rPr>
          <w:spacing w:val="-1"/>
        </w:rPr>
        <w:t xml:space="preserve"> </w:t>
      </w:r>
      <w:r w:rsidRPr="005F6105">
        <w:t>организаций;</w:t>
      </w:r>
    </w:p>
    <w:p w:rsidR="00EE0548" w:rsidRPr="005F6105" w:rsidRDefault="00EE0548" w:rsidP="00EE0548">
      <w:pPr>
        <w:pStyle w:val="113"/>
      </w:pPr>
      <w:r w:rsidRPr="005F6105">
        <w:t>объекты</w:t>
      </w:r>
      <w:r w:rsidRPr="005F6105">
        <w:rPr>
          <w:spacing w:val="1"/>
        </w:rPr>
        <w:t xml:space="preserve"> </w:t>
      </w:r>
      <w:r w:rsidRPr="005F6105">
        <w:t>систем</w:t>
      </w:r>
      <w:r w:rsidRPr="005F6105">
        <w:rPr>
          <w:spacing w:val="1"/>
        </w:rPr>
        <w:t xml:space="preserve"> </w:t>
      </w:r>
      <w:r w:rsidRPr="005F6105">
        <w:t>диспетчерского</w:t>
      </w:r>
      <w:r w:rsidRPr="005F6105">
        <w:rPr>
          <w:spacing w:val="1"/>
        </w:rPr>
        <w:t xml:space="preserve"> </w:t>
      </w:r>
      <w:r w:rsidRPr="005F6105">
        <w:t>управления</w:t>
      </w:r>
      <w:r w:rsidRPr="005F6105">
        <w:rPr>
          <w:spacing w:val="1"/>
        </w:rPr>
        <w:t xml:space="preserve"> </w:t>
      </w:r>
      <w:r w:rsidRPr="005F6105">
        <w:t>железнодорожного,</w:t>
      </w:r>
      <w:r w:rsidRPr="005F6105">
        <w:rPr>
          <w:spacing w:val="1"/>
        </w:rPr>
        <w:t xml:space="preserve"> </w:t>
      </w:r>
      <w:r w:rsidRPr="005F6105">
        <w:t>водного</w:t>
      </w:r>
      <w:r w:rsidRPr="005F6105">
        <w:rPr>
          <w:spacing w:val="-2"/>
        </w:rPr>
        <w:t xml:space="preserve"> </w:t>
      </w:r>
      <w:r w:rsidRPr="005F6105">
        <w:t>и</w:t>
      </w:r>
      <w:r w:rsidRPr="005F6105">
        <w:rPr>
          <w:spacing w:val="2"/>
        </w:rPr>
        <w:t xml:space="preserve"> </w:t>
      </w:r>
      <w:r w:rsidRPr="005F6105">
        <w:t>воздушного</w:t>
      </w:r>
      <w:r w:rsidRPr="005F6105">
        <w:rPr>
          <w:spacing w:val="-1"/>
        </w:rPr>
        <w:t xml:space="preserve"> </w:t>
      </w:r>
      <w:r w:rsidRPr="005F6105">
        <w:t>транспорта.</w:t>
      </w:r>
    </w:p>
    <w:p w:rsidR="00EE0548" w:rsidRPr="005F6105" w:rsidRDefault="00EE0548" w:rsidP="00EE0548">
      <w:pPr>
        <w:pStyle w:val="20"/>
        <w:rPr>
          <w:rFonts w:cs="Times New Roman"/>
        </w:rPr>
      </w:pPr>
      <w:bookmarkStart w:id="379" w:name="_bookmark79"/>
      <w:bookmarkEnd w:id="379"/>
      <w:r w:rsidRPr="005F6105">
        <w:rPr>
          <w:rFonts w:cs="Times New Roman"/>
        </w:rPr>
        <w:t>Прогноз</w:t>
      </w:r>
      <w:r w:rsidRPr="005F6105">
        <w:rPr>
          <w:rFonts w:cs="Times New Roman"/>
          <w:spacing w:val="1"/>
        </w:rPr>
        <w:t xml:space="preserve"> </w:t>
      </w:r>
      <w:r w:rsidRPr="005F6105">
        <w:rPr>
          <w:rFonts w:cs="Times New Roman"/>
        </w:rPr>
        <w:t>перспективного</w:t>
      </w:r>
      <w:r w:rsidRPr="005F6105">
        <w:rPr>
          <w:rFonts w:cs="Times New Roman"/>
          <w:spacing w:val="1"/>
        </w:rPr>
        <w:t xml:space="preserve"> </w:t>
      </w:r>
      <w:r w:rsidRPr="005F6105">
        <w:rPr>
          <w:rFonts w:cs="Times New Roman"/>
        </w:rPr>
        <w:t>потребления</w:t>
      </w:r>
      <w:r w:rsidRPr="005F6105">
        <w:rPr>
          <w:rFonts w:cs="Times New Roman"/>
          <w:spacing w:val="1"/>
        </w:rPr>
        <w:t xml:space="preserve"> </w:t>
      </w:r>
      <w:r w:rsidRPr="005F6105">
        <w:rPr>
          <w:rFonts w:cs="Times New Roman"/>
        </w:rPr>
        <w:t>тепловой</w:t>
      </w:r>
      <w:r w:rsidRPr="005F6105">
        <w:rPr>
          <w:rFonts w:cs="Times New Roman"/>
          <w:spacing w:val="1"/>
        </w:rPr>
        <w:t xml:space="preserve"> </w:t>
      </w:r>
      <w:r w:rsidRPr="005F6105">
        <w:rPr>
          <w:rFonts w:cs="Times New Roman"/>
        </w:rPr>
        <w:t>энергии</w:t>
      </w:r>
      <w:r w:rsidRPr="005F6105">
        <w:rPr>
          <w:rFonts w:cs="Times New Roman"/>
          <w:spacing w:val="1"/>
        </w:rPr>
        <w:t xml:space="preserve"> </w:t>
      </w:r>
      <w:r w:rsidRPr="005F6105">
        <w:rPr>
          <w:rFonts w:cs="Times New Roman"/>
        </w:rPr>
        <w:t>потребителями,</w:t>
      </w:r>
      <w:r w:rsidRPr="005F6105">
        <w:rPr>
          <w:rFonts w:cs="Times New Roman"/>
          <w:spacing w:val="1"/>
        </w:rPr>
        <w:t xml:space="preserve"> </w:t>
      </w:r>
      <w:r w:rsidRPr="005F6105">
        <w:rPr>
          <w:rFonts w:cs="Times New Roman"/>
        </w:rPr>
        <w:t>с</w:t>
      </w:r>
      <w:r w:rsidRPr="005F6105">
        <w:rPr>
          <w:rFonts w:cs="Times New Roman"/>
          <w:spacing w:val="1"/>
        </w:rPr>
        <w:t xml:space="preserve"> </w:t>
      </w:r>
      <w:r w:rsidRPr="005F6105">
        <w:rPr>
          <w:rFonts w:cs="Times New Roman"/>
        </w:rPr>
        <w:t>которыми</w:t>
      </w:r>
      <w:r w:rsidRPr="005F6105">
        <w:rPr>
          <w:rFonts w:cs="Times New Roman"/>
          <w:spacing w:val="1"/>
        </w:rPr>
        <w:t xml:space="preserve"> </w:t>
      </w:r>
      <w:r w:rsidRPr="005F6105">
        <w:rPr>
          <w:rFonts w:cs="Times New Roman"/>
        </w:rPr>
        <w:t>заключены</w:t>
      </w:r>
      <w:r w:rsidRPr="005F6105">
        <w:rPr>
          <w:rFonts w:cs="Times New Roman"/>
          <w:spacing w:val="1"/>
        </w:rPr>
        <w:t xml:space="preserve"> </w:t>
      </w:r>
      <w:r w:rsidRPr="005F6105">
        <w:rPr>
          <w:rFonts w:cs="Times New Roman"/>
        </w:rPr>
        <w:t>или</w:t>
      </w:r>
      <w:r w:rsidRPr="005F6105">
        <w:rPr>
          <w:rFonts w:cs="Times New Roman"/>
          <w:spacing w:val="1"/>
        </w:rPr>
        <w:t xml:space="preserve"> </w:t>
      </w:r>
      <w:r w:rsidRPr="005F6105">
        <w:rPr>
          <w:rFonts w:cs="Times New Roman"/>
        </w:rPr>
        <w:t>могут</w:t>
      </w:r>
      <w:r w:rsidRPr="005F6105">
        <w:rPr>
          <w:rFonts w:cs="Times New Roman"/>
          <w:spacing w:val="1"/>
        </w:rPr>
        <w:t xml:space="preserve"> </w:t>
      </w:r>
      <w:r w:rsidRPr="005F6105">
        <w:rPr>
          <w:rFonts w:cs="Times New Roman"/>
        </w:rPr>
        <w:t>быть</w:t>
      </w:r>
      <w:r w:rsidRPr="005F6105">
        <w:rPr>
          <w:rFonts w:cs="Times New Roman"/>
          <w:spacing w:val="1"/>
        </w:rPr>
        <w:t xml:space="preserve"> </w:t>
      </w:r>
      <w:r w:rsidRPr="005F6105">
        <w:rPr>
          <w:rFonts w:cs="Times New Roman"/>
        </w:rPr>
        <w:t>заключены</w:t>
      </w:r>
      <w:r w:rsidRPr="005F6105">
        <w:rPr>
          <w:rFonts w:cs="Times New Roman"/>
          <w:spacing w:val="1"/>
        </w:rPr>
        <w:t xml:space="preserve"> </w:t>
      </w:r>
      <w:r w:rsidRPr="005F6105">
        <w:rPr>
          <w:rFonts w:cs="Times New Roman"/>
        </w:rPr>
        <w:t>в</w:t>
      </w:r>
      <w:r w:rsidRPr="005F6105">
        <w:rPr>
          <w:rFonts w:cs="Times New Roman"/>
          <w:spacing w:val="1"/>
        </w:rPr>
        <w:t xml:space="preserve"> </w:t>
      </w:r>
      <w:r w:rsidRPr="005F6105">
        <w:rPr>
          <w:rFonts w:cs="Times New Roman"/>
        </w:rPr>
        <w:t>перспективе</w:t>
      </w:r>
      <w:r w:rsidRPr="005F6105">
        <w:rPr>
          <w:rFonts w:cs="Times New Roman"/>
          <w:spacing w:val="1"/>
        </w:rPr>
        <w:t xml:space="preserve"> </w:t>
      </w:r>
      <w:r w:rsidRPr="005F6105">
        <w:rPr>
          <w:rFonts w:cs="Times New Roman"/>
        </w:rPr>
        <w:t>свободные</w:t>
      </w:r>
      <w:r w:rsidRPr="005F6105">
        <w:rPr>
          <w:rFonts w:cs="Times New Roman"/>
          <w:spacing w:val="1"/>
        </w:rPr>
        <w:t xml:space="preserve"> </w:t>
      </w:r>
      <w:r w:rsidRPr="005F6105">
        <w:rPr>
          <w:rFonts w:cs="Times New Roman"/>
        </w:rPr>
        <w:t>долгосрочные</w:t>
      </w:r>
      <w:r w:rsidRPr="005F6105">
        <w:rPr>
          <w:rFonts w:cs="Times New Roman"/>
          <w:spacing w:val="1"/>
        </w:rPr>
        <w:t xml:space="preserve"> </w:t>
      </w:r>
      <w:r w:rsidRPr="005F6105">
        <w:rPr>
          <w:rFonts w:cs="Times New Roman"/>
        </w:rPr>
        <w:t>договоры</w:t>
      </w:r>
      <w:r w:rsidRPr="005F6105">
        <w:rPr>
          <w:rFonts w:cs="Times New Roman"/>
          <w:spacing w:val="-62"/>
        </w:rPr>
        <w:t xml:space="preserve"> </w:t>
      </w:r>
      <w:r w:rsidRPr="005F6105">
        <w:rPr>
          <w:rFonts w:cs="Times New Roman"/>
        </w:rPr>
        <w:t>теплоснабжения</w:t>
      </w:r>
    </w:p>
    <w:p w:rsidR="00EE0548" w:rsidRPr="005F6105" w:rsidRDefault="00EE0548" w:rsidP="00EE0548">
      <w:pPr>
        <w:pStyle w:val="11ff3"/>
        <w:rPr>
          <w:color w:val="auto"/>
        </w:rPr>
      </w:pPr>
      <w:r w:rsidRPr="005F6105">
        <w:rPr>
          <w:color w:val="auto"/>
        </w:rPr>
        <w:t>В</w:t>
      </w:r>
      <w:r w:rsidRPr="005F6105">
        <w:rPr>
          <w:color w:val="auto"/>
          <w:spacing w:val="1"/>
        </w:rPr>
        <w:t xml:space="preserve"> </w:t>
      </w:r>
      <w:r w:rsidRPr="005F6105">
        <w:rPr>
          <w:color w:val="auto"/>
        </w:rPr>
        <w:t>соответствии</w:t>
      </w:r>
      <w:r w:rsidRPr="005F6105">
        <w:rPr>
          <w:color w:val="auto"/>
          <w:spacing w:val="1"/>
        </w:rPr>
        <w:t xml:space="preserve"> </w:t>
      </w:r>
      <w:r w:rsidRPr="005F6105">
        <w:rPr>
          <w:color w:val="auto"/>
        </w:rPr>
        <w:t>с</w:t>
      </w:r>
      <w:r w:rsidRPr="005F6105">
        <w:rPr>
          <w:color w:val="auto"/>
          <w:spacing w:val="1"/>
        </w:rPr>
        <w:t xml:space="preserve"> </w:t>
      </w:r>
      <w:r w:rsidRPr="005F6105">
        <w:rPr>
          <w:color w:val="auto"/>
        </w:rPr>
        <w:t>действующим</w:t>
      </w:r>
      <w:r w:rsidRPr="005F6105">
        <w:rPr>
          <w:color w:val="auto"/>
          <w:spacing w:val="1"/>
        </w:rPr>
        <w:t xml:space="preserve"> </w:t>
      </w:r>
      <w:r w:rsidRPr="005F6105">
        <w:rPr>
          <w:color w:val="auto"/>
        </w:rPr>
        <w:t>законодательством</w:t>
      </w:r>
      <w:r w:rsidRPr="005F6105">
        <w:rPr>
          <w:color w:val="auto"/>
          <w:spacing w:val="1"/>
        </w:rPr>
        <w:t xml:space="preserve"> </w:t>
      </w:r>
      <w:r w:rsidRPr="005F6105">
        <w:rPr>
          <w:color w:val="auto"/>
        </w:rPr>
        <w:t>деятельность</w:t>
      </w:r>
      <w:r w:rsidRPr="005F6105">
        <w:rPr>
          <w:color w:val="auto"/>
          <w:spacing w:val="1"/>
        </w:rPr>
        <w:t xml:space="preserve"> </w:t>
      </w:r>
      <w:r w:rsidRPr="005F6105">
        <w:rPr>
          <w:color w:val="auto"/>
        </w:rPr>
        <w:t>по</w:t>
      </w:r>
      <w:r w:rsidRPr="005F6105">
        <w:rPr>
          <w:color w:val="auto"/>
          <w:spacing w:val="1"/>
        </w:rPr>
        <w:t xml:space="preserve"> </w:t>
      </w:r>
      <w:r w:rsidRPr="005F6105">
        <w:rPr>
          <w:color w:val="auto"/>
        </w:rPr>
        <w:t>производству,</w:t>
      </w:r>
      <w:r w:rsidRPr="005F6105">
        <w:rPr>
          <w:color w:val="auto"/>
          <w:spacing w:val="1"/>
        </w:rPr>
        <w:t xml:space="preserve"> </w:t>
      </w:r>
      <w:r w:rsidRPr="005F6105">
        <w:rPr>
          <w:color w:val="auto"/>
        </w:rPr>
        <w:t>передаче</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распределению</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регулируется</w:t>
      </w:r>
      <w:r w:rsidRPr="005F6105">
        <w:rPr>
          <w:color w:val="auto"/>
          <w:spacing w:val="1"/>
        </w:rPr>
        <w:t xml:space="preserve"> </w:t>
      </w:r>
      <w:r w:rsidRPr="005F6105">
        <w:rPr>
          <w:color w:val="auto"/>
        </w:rPr>
        <w:lastRenderedPageBreak/>
        <w:t>государством,</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тепловую</w:t>
      </w:r>
      <w:r w:rsidRPr="005F6105">
        <w:rPr>
          <w:color w:val="auto"/>
          <w:spacing w:val="1"/>
        </w:rPr>
        <w:t xml:space="preserve"> </w:t>
      </w:r>
      <w:r w:rsidRPr="005F6105">
        <w:rPr>
          <w:color w:val="auto"/>
        </w:rPr>
        <w:t>энергию</w:t>
      </w:r>
      <w:r w:rsidRPr="005F6105">
        <w:rPr>
          <w:color w:val="auto"/>
          <w:spacing w:val="1"/>
        </w:rPr>
        <w:t xml:space="preserve"> </w:t>
      </w:r>
      <w:r w:rsidRPr="005F6105">
        <w:rPr>
          <w:color w:val="auto"/>
        </w:rPr>
        <w:t>ежегодно</w:t>
      </w:r>
      <w:r w:rsidRPr="005F6105">
        <w:rPr>
          <w:color w:val="auto"/>
          <w:spacing w:val="66"/>
        </w:rPr>
        <w:t xml:space="preserve"> </w:t>
      </w:r>
      <w:r w:rsidRPr="005F6105">
        <w:rPr>
          <w:color w:val="auto"/>
        </w:rPr>
        <w:t>устанавливаются</w:t>
      </w:r>
      <w:r w:rsidRPr="005F6105">
        <w:rPr>
          <w:color w:val="auto"/>
          <w:spacing w:val="1"/>
        </w:rPr>
        <w:t xml:space="preserve"> </w:t>
      </w:r>
      <w:r w:rsidRPr="005F6105">
        <w:rPr>
          <w:color w:val="auto"/>
        </w:rPr>
        <w:t>тарифными</w:t>
      </w:r>
      <w:r w:rsidRPr="005F6105">
        <w:rPr>
          <w:color w:val="auto"/>
          <w:spacing w:val="1"/>
        </w:rPr>
        <w:t xml:space="preserve"> </w:t>
      </w:r>
      <w:r w:rsidRPr="005F6105">
        <w:rPr>
          <w:color w:val="auto"/>
        </w:rPr>
        <w:t>комитетами.</w:t>
      </w:r>
    </w:p>
    <w:p w:rsidR="00EE0548" w:rsidRPr="005F6105" w:rsidRDefault="00EE0548" w:rsidP="00EE0548">
      <w:pPr>
        <w:pStyle w:val="11ff3"/>
        <w:rPr>
          <w:color w:val="auto"/>
        </w:rPr>
      </w:pPr>
      <w:r w:rsidRPr="005F6105">
        <w:rPr>
          <w:color w:val="auto"/>
        </w:rPr>
        <w:t>Одновременно</w:t>
      </w:r>
      <w:r w:rsidRPr="005F6105">
        <w:rPr>
          <w:color w:val="auto"/>
          <w:spacing w:val="1"/>
        </w:rPr>
        <w:t xml:space="preserve"> </w:t>
      </w:r>
      <w:r w:rsidRPr="005F6105">
        <w:rPr>
          <w:color w:val="auto"/>
        </w:rPr>
        <w:t>Федеральным</w:t>
      </w:r>
      <w:r w:rsidRPr="005F6105">
        <w:rPr>
          <w:color w:val="auto"/>
          <w:spacing w:val="1"/>
        </w:rPr>
        <w:t xml:space="preserve"> </w:t>
      </w:r>
      <w:r w:rsidRPr="005F6105">
        <w:rPr>
          <w:color w:val="auto"/>
        </w:rPr>
        <w:t>законом</w:t>
      </w:r>
      <w:r w:rsidRPr="005F6105">
        <w:rPr>
          <w:color w:val="auto"/>
          <w:spacing w:val="1"/>
        </w:rPr>
        <w:t xml:space="preserve"> </w:t>
      </w:r>
      <w:r w:rsidRPr="005F6105">
        <w:rPr>
          <w:color w:val="auto"/>
        </w:rPr>
        <w:t>от</w:t>
      </w:r>
      <w:r w:rsidRPr="005F6105">
        <w:rPr>
          <w:color w:val="auto"/>
          <w:spacing w:val="1"/>
        </w:rPr>
        <w:t xml:space="preserve"> </w:t>
      </w:r>
      <w:r w:rsidRPr="005F6105">
        <w:rPr>
          <w:color w:val="auto"/>
        </w:rPr>
        <w:t>27.07.2010</w:t>
      </w:r>
      <w:r w:rsidRPr="005F6105">
        <w:rPr>
          <w:color w:val="auto"/>
          <w:spacing w:val="1"/>
        </w:rPr>
        <w:t xml:space="preserve"> </w:t>
      </w:r>
      <w:r w:rsidRPr="005F6105">
        <w:rPr>
          <w:color w:val="auto"/>
        </w:rPr>
        <w:t>г.</w:t>
      </w:r>
      <w:r w:rsidRPr="005F6105">
        <w:rPr>
          <w:color w:val="auto"/>
          <w:spacing w:val="1"/>
        </w:rPr>
        <w:t xml:space="preserve"> </w:t>
      </w:r>
      <w:r w:rsidRPr="005F6105">
        <w:rPr>
          <w:color w:val="auto"/>
        </w:rPr>
        <w:t>№</w:t>
      </w:r>
      <w:r w:rsidRPr="005F6105">
        <w:rPr>
          <w:color w:val="auto"/>
          <w:spacing w:val="1"/>
        </w:rPr>
        <w:t xml:space="preserve"> </w:t>
      </w:r>
      <w:r w:rsidRPr="005F6105">
        <w:rPr>
          <w:color w:val="auto"/>
        </w:rPr>
        <w:t>190-ФЗ</w:t>
      </w:r>
      <w:r w:rsidRPr="005F6105">
        <w:rPr>
          <w:color w:val="auto"/>
          <w:spacing w:val="1"/>
        </w:rPr>
        <w:t xml:space="preserve"> </w:t>
      </w:r>
      <w:r w:rsidRPr="005F6105">
        <w:rPr>
          <w:color w:val="auto"/>
        </w:rPr>
        <w:t>«О</w:t>
      </w:r>
      <w:r w:rsidRPr="005F6105">
        <w:rPr>
          <w:color w:val="auto"/>
          <w:spacing w:val="-62"/>
        </w:rPr>
        <w:t xml:space="preserve"> </w:t>
      </w:r>
      <w:r w:rsidRPr="005F6105">
        <w:rPr>
          <w:color w:val="auto"/>
        </w:rPr>
        <w:t>теплоснабжении»</w:t>
      </w:r>
      <w:r w:rsidRPr="005F6105">
        <w:rPr>
          <w:color w:val="auto"/>
          <w:spacing w:val="1"/>
        </w:rPr>
        <w:t xml:space="preserve"> </w:t>
      </w:r>
      <w:r w:rsidRPr="005F6105">
        <w:rPr>
          <w:color w:val="auto"/>
        </w:rPr>
        <w:t>определено,</w:t>
      </w:r>
      <w:r w:rsidRPr="005F6105">
        <w:rPr>
          <w:color w:val="auto"/>
          <w:spacing w:val="1"/>
        </w:rPr>
        <w:t xml:space="preserve"> </w:t>
      </w:r>
      <w:r w:rsidRPr="005F6105">
        <w:rPr>
          <w:color w:val="auto"/>
        </w:rPr>
        <w:t>что</w:t>
      </w:r>
      <w:r w:rsidRPr="005F6105">
        <w:rPr>
          <w:color w:val="auto"/>
          <w:spacing w:val="1"/>
        </w:rPr>
        <w:t xml:space="preserve"> </w:t>
      </w:r>
      <w:r w:rsidRPr="005F6105">
        <w:rPr>
          <w:color w:val="auto"/>
        </w:rPr>
        <w:t>поставки</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(мощности),</w:t>
      </w:r>
      <w:r w:rsidRPr="005F6105">
        <w:rPr>
          <w:color w:val="auto"/>
          <w:spacing w:val="1"/>
        </w:rPr>
        <w:t xml:space="preserve"> </w:t>
      </w:r>
      <w:r w:rsidRPr="005F6105">
        <w:rPr>
          <w:color w:val="auto"/>
        </w:rPr>
        <w:t>теплоносителя</w:t>
      </w:r>
      <w:r w:rsidRPr="005F6105">
        <w:rPr>
          <w:color w:val="auto"/>
          <w:spacing w:val="1"/>
        </w:rPr>
        <w:t xml:space="preserve"> </w:t>
      </w:r>
      <w:r w:rsidRPr="005F6105">
        <w:rPr>
          <w:color w:val="auto"/>
        </w:rPr>
        <w:t>объектами,</w:t>
      </w:r>
      <w:r w:rsidRPr="005F6105">
        <w:rPr>
          <w:color w:val="auto"/>
          <w:spacing w:val="1"/>
        </w:rPr>
        <w:t xml:space="preserve"> </w:t>
      </w:r>
      <w:r w:rsidRPr="005F6105">
        <w:rPr>
          <w:color w:val="auto"/>
        </w:rPr>
        <w:t>введенными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эксплуатацию</w:t>
      </w:r>
      <w:r w:rsidRPr="005F6105">
        <w:rPr>
          <w:color w:val="auto"/>
          <w:spacing w:val="1"/>
        </w:rPr>
        <w:t xml:space="preserve"> </w:t>
      </w:r>
      <w:r w:rsidRPr="005F6105">
        <w:rPr>
          <w:color w:val="auto"/>
        </w:rPr>
        <w:t>после</w:t>
      </w:r>
      <w:r w:rsidRPr="005F6105">
        <w:rPr>
          <w:color w:val="auto"/>
          <w:spacing w:val="1"/>
        </w:rPr>
        <w:t xml:space="preserve"> </w:t>
      </w:r>
      <w:r w:rsidRPr="005F6105">
        <w:rPr>
          <w:color w:val="auto"/>
        </w:rPr>
        <w:t>1</w:t>
      </w:r>
      <w:r w:rsidRPr="005F6105">
        <w:rPr>
          <w:color w:val="auto"/>
          <w:spacing w:val="1"/>
        </w:rPr>
        <w:t xml:space="preserve"> </w:t>
      </w:r>
      <w:r w:rsidRPr="005F6105">
        <w:rPr>
          <w:color w:val="auto"/>
        </w:rPr>
        <w:t>января</w:t>
      </w:r>
      <w:r w:rsidRPr="005F6105">
        <w:rPr>
          <w:color w:val="auto"/>
          <w:spacing w:val="1"/>
        </w:rPr>
        <w:t xml:space="preserve"> </w:t>
      </w:r>
      <w:r w:rsidRPr="005F6105">
        <w:rPr>
          <w:color w:val="auto"/>
        </w:rPr>
        <w:t>2010</w:t>
      </w:r>
      <w:r w:rsidRPr="005F6105">
        <w:rPr>
          <w:color w:val="auto"/>
          <w:spacing w:val="1"/>
        </w:rPr>
        <w:t xml:space="preserve"> </w:t>
      </w:r>
      <w:r w:rsidRPr="005F6105">
        <w:rPr>
          <w:color w:val="auto"/>
        </w:rPr>
        <w:t>г.,</w:t>
      </w:r>
      <w:r w:rsidRPr="005F6105">
        <w:rPr>
          <w:color w:val="auto"/>
          <w:spacing w:val="-62"/>
        </w:rPr>
        <w:t xml:space="preserve"> </w:t>
      </w:r>
      <w:r w:rsidRPr="005F6105">
        <w:rPr>
          <w:color w:val="auto"/>
        </w:rPr>
        <w:t>могут осуществляться на основе долгосрочных договоров теплоснабжения (на срок</w:t>
      </w:r>
      <w:r w:rsidRPr="005F6105">
        <w:rPr>
          <w:color w:val="auto"/>
          <w:spacing w:val="-62"/>
        </w:rPr>
        <w:t xml:space="preserve"> </w:t>
      </w:r>
      <w:r w:rsidRPr="005F6105">
        <w:rPr>
          <w:color w:val="auto"/>
        </w:rPr>
        <w:t>более</w:t>
      </w:r>
      <w:r w:rsidRPr="005F6105">
        <w:rPr>
          <w:color w:val="auto"/>
          <w:spacing w:val="1"/>
        </w:rPr>
        <w:t xml:space="preserve"> </w:t>
      </w:r>
      <w:r w:rsidRPr="005F6105">
        <w:rPr>
          <w:color w:val="auto"/>
        </w:rPr>
        <w:t>чем</w:t>
      </w:r>
      <w:r w:rsidRPr="005F6105">
        <w:rPr>
          <w:color w:val="auto"/>
          <w:spacing w:val="1"/>
        </w:rPr>
        <w:t xml:space="preserve"> </w:t>
      </w:r>
      <w:r w:rsidRPr="005F6105">
        <w:rPr>
          <w:color w:val="auto"/>
        </w:rPr>
        <w:t>1</w:t>
      </w:r>
      <w:r w:rsidRPr="005F6105">
        <w:rPr>
          <w:color w:val="auto"/>
          <w:spacing w:val="1"/>
        </w:rPr>
        <w:t xml:space="preserve"> </w:t>
      </w:r>
      <w:r w:rsidRPr="005F6105">
        <w:rPr>
          <w:color w:val="auto"/>
        </w:rPr>
        <w:t>год),</w:t>
      </w:r>
      <w:r w:rsidRPr="005F6105">
        <w:rPr>
          <w:color w:val="auto"/>
          <w:spacing w:val="1"/>
        </w:rPr>
        <w:t xml:space="preserve"> </w:t>
      </w:r>
      <w:r w:rsidRPr="005F6105">
        <w:rPr>
          <w:color w:val="auto"/>
        </w:rPr>
        <w:t>заключенных</w:t>
      </w:r>
      <w:r w:rsidRPr="005F6105">
        <w:rPr>
          <w:color w:val="auto"/>
          <w:spacing w:val="1"/>
        </w:rPr>
        <w:t xml:space="preserve"> </w:t>
      </w:r>
      <w:r w:rsidRPr="005F6105">
        <w:rPr>
          <w:color w:val="auto"/>
        </w:rPr>
        <w:t>между</w:t>
      </w:r>
      <w:r w:rsidRPr="005F6105">
        <w:rPr>
          <w:color w:val="auto"/>
          <w:spacing w:val="1"/>
        </w:rPr>
        <w:t xml:space="preserve"> </w:t>
      </w:r>
      <w:r w:rsidRPr="005F6105">
        <w:rPr>
          <w:color w:val="auto"/>
        </w:rPr>
        <w:t>потребителями</w:t>
      </w:r>
      <w:r w:rsidRPr="005F6105">
        <w:rPr>
          <w:color w:val="auto"/>
          <w:spacing w:val="1"/>
        </w:rPr>
        <w:t xml:space="preserve"> </w:t>
      </w:r>
      <w:r w:rsidRPr="005F6105">
        <w:rPr>
          <w:color w:val="auto"/>
        </w:rPr>
        <w:t>тепловой</w:t>
      </w:r>
      <w:r w:rsidRPr="005F6105">
        <w:rPr>
          <w:color w:val="auto"/>
          <w:spacing w:val="1"/>
        </w:rPr>
        <w:t xml:space="preserve"> </w:t>
      </w:r>
      <w:r w:rsidRPr="005F6105">
        <w:rPr>
          <w:color w:val="auto"/>
        </w:rPr>
        <w:t>энергии</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теплоснабжающей организацией</w:t>
      </w:r>
      <w:r w:rsidRPr="005F6105">
        <w:rPr>
          <w:color w:val="auto"/>
          <w:spacing w:val="-3"/>
        </w:rPr>
        <w:t xml:space="preserve"> </w:t>
      </w:r>
      <w:r w:rsidRPr="005F6105">
        <w:rPr>
          <w:color w:val="auto"/>
        </w:rPr>
        <w:t>по</w:t>
      </w:r>
      <w:r w:rsidRPr="005F6105">
        <w:rPr>
          <w:color w:val="auto"/>
          <w:spacing w:val="-3"/>
        </w:rPr>
        <w:t xml:space="preserve"> </w:t>
      </w:r>
      <w:r w:rsidRPr="005F6105">
        <w:rPr>
          <w:color w:val="auto"/>
        </w:rPr>
        <w:t>ценам,</w:t>
      </w:r>
      <w:r w:rsidRPr="005F6105">
        <w:rPr>
          <w:color w:val="auto"/>
          <w:spacing w:val="1"/>
        </w:rPr>
        <w:t xml:space="preserve"> </w:t>
      </w:r>
      <w:r w:rsidRPr="005F6105">
        <w:rPr>
          <w:color w:val="auto"/>
        </w:rPr>
        <w:t>определенным</w:t>
      </w:r>
      <w:r w:rsidRPr="005F6105">
        <w:rPr>
          <w:color w:val="auto"/>
          <w:spacing w:val="-3"/>
        </w:rPr>
        <w:t xml:space="preserve"> </w:t>
      </w:r>
      <w:r w:rsidRPr="005F6105">
        <w:rPr>
          <w:color w:val="auto"/>
        </w:rPr>
        <w:t>соглашением</w:t>
      </w:r>
      <w:r w:rsidRPr="005F6105">
        <w:rPr>
          <w:color w:val="auto"/>
          <w:spacing w:val="-3"/>
        </w:rPr>
        <w:t xml:space="preserve"> </w:t>
      </w:r>
      <w:r w:rsidRPr="005F6105">
        <w:rPr>
          <w:color w:val="auto"/>
        </w:rPr>
        <w:t>сторон.</w:t>
      </w:r>
    </w:p>
    <w:p w:rsidR="00EE0548" w:rsidRPr="005F6105" w:rsidRDefault="00EE0548" w:rsidP="00EE0548">
      <w:pPr>
        <w:pStyle w:val="11ff3"/>
        <w:rPr>
          <w:color w:val="auto"/>
        </w:rPr>
      </w:pPr>
      <w:r w:rsidRPr="005F6105">
        <w:rPr>
          <w:color w:val="auto"/>
        </w:rPr>
        <w:t>Основными</w:t>
      </w:r>
      <w:r w:rsidRPr="005F6105">
        <w:rPr>
          <w:color w:val="auto"/>
          <w:spacing w:val="-4"/>
        </w:rPr>
        <w:t xml:space="preserve"> </w:t>
      </w:r>
      <w:r w:rsidRPr="005F6105">
        <w:rPr>
          <w:color w:val="auto"/>
        </w:rPr>
        <w:t>параметрами</w:t>
      </w:r>
      <w:r w:rsidRPr="005F6105">
        <w:rPr>
          <w:color w:val="auto"/>
          <w:spacing w:val="-4"/>
        </w:rPr>
        <w:t xml:space="preserve"> </w:t>
      </w:r>
      <w:r w:rsidRPr="005F6105">
        <w:rPr>
          <w:color w:val="auto"/>
        </w:rPr>
        <w:t>формирования</w:t>
      </w:r>
      <w:r w:rsidRPr="005F6105">
        <w:rPr>
          <w:color w:val="auto"/>
          <w:spacing w:val="-3"/>
        </w:rPr>
        <w:t xml:space="preserve"> </w:t>
      </w:r>
      <w:r w:rsidRPr="005F6105">
        <w:rPr>
          <w:color w:val="auto"/>
        </w:rPr>
        <w:t>долгосрочной</w:t>
      </w:r>
      <w:r w:rsidRPr="005F6105">
        <w:rPr>
          <w:color w:val="auto"/>
          <w:spacing w:val="-3"/>
        </w:rPr>
        <w:t xml:space="preserve"> </w:t>
      </w:r>
      <w:r w:rsidRPr="005F6105">
        <w:rPr>
          <w:color w:val="auto"/>
        </w:rPr>
        <w:t>цены</w:t>
      </w:r>
      <w:r w:rsidRPr="005F6105">
        <w:rPr>
          <w:color w:val="auto"/>
          <w:spacing w:val="-3"/>
        </w:rPr>
        <w:t xml:space="preserve"> </w:t>
      </w:r>
      <w:r w:rsidRPr="005F6105">
        <w:rPr>
          <w:color w:val="auto"/>
        </w:rPr>
        <w:t>являются:</w:t>
      </w:r>
    </w:p>
    <w:p w:rsidR="00EE0548" w:rsidRPr="005F6105" w:rsidRDefault="00EE0548" w:rsidP="00EE0548">
      <w:pPr>
        <w:pStyle w:val="113"/>
      </w:pPr>
      <w:r w:rsidRPr="005F6105">
        <w:t>обеспечение</w:t>
      </w:r>
      <w:r w:rsidRPr="005F6105">
        <w:rPr>
          <w:spacing w:val="1"/>
        </w:rPr>
        <w:t xml:space="preserve"> </w:t>
      </w:r>
      <w:r w:rsidRPr="005F6105">
        <w:t>экономической</w:t>
      </w:r>
      <w:r w:rsidRPr="005F6105">
        <w:rPr>
          <w:spacing w:val="1"/>
        </w:rPr>
        <w:t xml:space="preserve"> </w:t>
      </w:r>
      <w:r w:rsidRPr="005F6105">
        <w:t>доступности</w:t>
      </w:r>
      <w:r w:rsidRPr="005F6105">
        <w:rPr>
          <w:spacing w:val="1"/>
        </w:rPr>
        <w:t xml:space="preserve"> </w:t>
      </w:r>
      <w:r w:rsidRPr="005F6105">
        <w:t>услуг</w:t>
      </w:r>
      <w:r w:rsidRPr="005F6105">
        <w:rPr>
          <w:spacing w:val="1"/>
        </w:rPr>
        <w:t xml:space="preserve"> </w:t>
      </w:r>
      <w:r w:rsidRPr="005F6105">
        <w:t>теплоснабжения</w:t>
      </w:r>
      <w:r w:rsidRPr="005F6105">
        <w:rPr>
          <w:spacing w:val="1"/>
        </w:rPr>
        <w:t xml:space="preserve"> </w:t>
      </w:r>
      <w:r w:rsidRPr="005F6105">
        <w:t>потребителям;</w:t>
      </w:r>
    </w:p>
    <w:p w:rsidR="00EE0548" w:rsidRPr="005F6105" w:rsidRDefault="00EE0548" w:rsidP="00EE0548">
      <w:pPr>
        <w:pStyle w:val="113"/>
      </w:pPr>
      <w:r w:rsidRPr="005F6105">
        <w:t>в</w:t>
      </w:r>
      <w:r w:rsidRPr="005F6105">
        <w:rPr>
          <w:spacing w:val="1"/>
        </w:rPr>
        <w:t xml:space="preserve"> </w:t>
      </w:r>
      <w:r w:rsidRPr="005F6105">
        <w:t>НВВ</w:t>
      </w:r>
      <w:r w:rsidRPr="005F6105">
        <w:rPr>
          <w:spacing w:val="1"/>
        </w:rPr>
        <w:t xml:space="preserve"> </w:t>
      </w:r>
      <w:r w:rsidRPr="005F6105">
        <w:t>для</w:t>
      </w:r>
      <w:r w:rsidRPr="005F6105">
        <w:rPr>
          <w:spacing w:val="1"/>
        </w:rPr>
        <w:t xml:space="preserve"> </w:t>
      </w:r>
      <w:r w:rsidRPr="005F6105">
        <w:t>расчета</w:t>
      </w:r>
      <w:r w:rsidRPr="005F6105">
        <w:rPr>
          <w:spacing w:val="1"/>
        </w:rPr>
        <w:t xml:space="preserve"> </w:t>
      </w:r>
      <w:r w:rsidRPr="005F6105">
        <w:t>цены</w:t>
      </w:r>
      <w:r w:rsidRPr="005F6105">
        <w:rPr>
          <w:spacing w:val="1"/>
        </w:rPr>
        <w:t xml:space="preserve"> </w:t>
      </w:r>
      <w:r w:rsidRPr="005F6105">
        <w:t>поставки</w:t>
      </w:r>
      <w:r w:rsidRPr="005F6105">
        <w:rPr>
          <w:spacing w:val="1"/>
        </w:rPr>
        <w:t xml:space="preserve"> </w:t>
      </w:r>
      <w:r w:rsidRPr="005F6105">
        <w:t>тепловой</w:t>
      </w:r>
      <w:r w:rsidRPr="005F6105">
        <w:rPr>
          <w:spacing w:val="1"/>
        </w:rPr>
        <w:t xml:space="preserve"> </w:t>
      </w:r>
      <w:r w:rsidRPr="005F6105">
        <w:t>энергии</w:t>
      </w:r>
      <w:r w:rsidRPr="005F6105">
        <w:rPr>
          <w:spacing w:val="1"/>
        </w:rPr>
        <w:t xml:space="preserve"> </w:t>
      </w:r>
      <w:r w:rsidRPr="005F6105">
        <w:t>включаются</w:t>
      </w:r>
      <w:r w:rsidRPr="005F6105">
        <w:rPr>
          <w:spacing w:val="1"/>
        </w:rPr>
        <w:t xml:space="preserve"> </w:t>
      </w:r>
      <w:r w:rsidRPr="005F6105">
        <w:t>экономически</w:t>
      </w:r>
      <w:r w:rsidRPr="005F6105">
        <w:rPr>
          <w:spacing w:val="1"/>
        </w:rPr>
        <w:t xml:space="preserve"> </w:t>
      </w:r>
      <w:r w:rsidRPr="005F6105">
        <w:t>обоснованные</w:t>
      </w:r>
      <w:r w:rsidRPr="005F6105">
        <w:rPr>
          <w:spacing w:val="-2"/>
        </w:rPr>
        <w:t xml:space="preserve"> </w:t>
      </w:r>
      <w:r w:rsidRPr="005F6105">
        <w:t>эксплуатационные</w:t>
      </w:r>
      <w:r w:rsidRPr="005F6105">
        <w:rPr>
          <w:spacing w:val="-1"/>
        </w:rPr>
        <w:t xml:space="preserve"> </w:t>
      </w:r>
      <w:r w:rsidRPr="005F6105">
        <w:t>издержки;</w:t>
      </w:r>
    </w:p>
    <w:p w:rsidR="00EE0548" w:rsidRPr="005F6105" w:rsidRDefault="00EE0548" w:rsidP="00EE0548">
      <w:pPr>
        <w:pStyle w:val="113"/>
      </w:pPr>
      <w:r w:rsidRPr="005F6105">
        <w:t>в</w:t>
      </w:r>
      <w:r w:rsidRPr="005F6105">
        <w:rPr>
          <w:spacing w:val="1"/>
        </w:rPr>
        <w:t xml:space="preserve"> </w:t>
      </w:r>
      <w:r w:rsidRPr="005F6105">
        <w:t>НВВ</w:t>
      </w:r>
      <w:r w:rsidRPr="005F6105">
        <w:rPr>
          <w:spacing w:val="1"/>
        </w:rPr>
        <w:t xml:space="preserve"> </w:t>
      </w:r>
      <w:r w:rsidRPr="005F6105">
        <w:t>для</w:t>
      </w:r>
      <w:r w:rsidRPr="005F6105">
        <w:rPr>
          <w:spacing w:val="1"/>
        </w:rPr>
        <w:t xml:space="preserve"> </w:t>
      </w:r>
      <w:r w:rsidRPr="005F6105">
        <w:t>расчета</w:t>
      </w:r>
      <w:r w:rsidRPr="005F6105">
        <w:rPr>
          <w:spacing w:val="1"/>
        </w:rPr>
        <w:t xml:space="preserve"> </w:t>
      </w:r>
      <w:r w:rsidRPr="005F6105">
        <w:t>цены</w:t>
      </w:r>
      <w:r w:rsidRPr="005F6105">
        <w:rPr>
          <w:spacing w:val="1"/>
        </w:rPr>
        <w:t xml:space="preserve"> </w:t>
      </w:r>
      <w:r w:rsidRPr="005F6105">
        <w:t>поставки</w:t>
      </w:r>
      <w:r w:rsidRPr="005F6105">
        <w:rPr>
          <w:spacing w:val="1"/>
        </w:rPr>
        <w:t xml:space="preserve"> </w:t>
      </w:r>
      <w:r w:rsidRPr="005F6105">
        <w:t>тепловой</w:t>
      </w:r>
      <w:r w:rsidRPr="005F6105">
        <w:rPr>
          <w:spacing w:val="1"/>
        </w:rPr>
        <w:t xml:space="preserve"> </w:t>
      </w:r>
      <w:r w:rsidRPr="005F6105">
        <w:t>энергии</w:t>
      </w:r>
      <w:r w:rsidRPr="005F6105">
        <w:rPr>
          <w:spacing w:val="1"/>
        </w:rPr>
        <w:t xml:space="preserve"> </w:t>
      </w:r>
      <w:r w:rsidRPr="005F6105">
        <w:t>включается</w:t>
      </w:r>
      <w:r w:rsidRPr="005F6105">
        <w:rPr>
          <w:spacing w:val="1"/>
        </w:rPr>
        <w:t xml:space="preserve"> </w:t>
      </w:r>
      <w:r w:rsidRPr="005F6105">
        <w:t>амортизация</w:t>
      </w:r>
      <w:r w:rsidRPr="005F6105">
        <w:rPr>
          <w:spacing w:val="1"/>
        </w:rPr>
        <w:t xml:space="preserve"> </w:t>
      </w:r>
      <w:r w:rsidRPr="005F6105">
        <w:t>по</w:t>
      </w:r>
      <w:r w:rsidRPr="005F6105">
        <w:rPr>
          <w:spacing w:val="1"/>
        </w:rPr>
        <w:t xml:space="preserve"> </w:t>
      </w:r>
      <w:r w:rsidRPr="005F6105">
        <w:t>объектам</w:t>
      </w:r>
      <w:r w:rsidRPr="005F6105">
        <w:rPr>
          <w:spacing w:val="1"/>
        </w:rPr>
        <w:t xml:space="preserve"> </w:t>
      </w:r>
      <w:r w:rsidRPr="005F6105">
        <w:t>инвестирования</w:t>
      </w:r>
      <w:r w:rsidRPr="005F6105">
        <w:rPr>
          <w:spacing w:val="1"/>
        </w:rPr>
        <w:t xml:space="preserve"> </w:t>
      </w:r>
      <w:r w:rsidRPr="005F6105">
        <w:t>и</w:t>
      </w:r>
      <w:r w:rsidRPr="005F6105">
        <w:rPr>
          <w:spacing w:val="1"/>
        </w:rPr>
        <w:t xml:space="preserve"> </w:t>
      </w:r>
      <w:r w:rsidRPr="005F6105">
        <w:t>расходы</w:t>
      </w:r>
      <w:r w:rsidRPr="005F6105">
        <w:rPr>
          <w:spacing w:val="1"/>
        </w:rPr>
        <w:t xml:space="preserve"> </w:t>
      </w:r>
      <w:r w:rsidRPr="005F6105">
        <w:t>на</w:t>
      </w:r>
      <w:r w:rsidRPr="005F6105">
        <w:rPr>
          <w:spacing w:val="1"/>
        </w:rPr>
        <w:t xml:space="preserve"> </w:t>
      </w:r>
      <w:r w:rsidRPr="005F6105">
        <w:t>финансирование</w:t>
      </w:r>
      <w:r w:rsidRPr="005F6105">
        <w:rPr>
          <w:spacing w:val="1"/>
        </w:rPr>
        <w:t xml:space="preserve"> </w:t>
      </w:r>
      <w:r w:rsidRPr="005F6105">
        <w:t>капитальных</w:t>
      </w:r>
      <w:r w:rsidRPr="005F6105">
        <w:rPr>
          <w:spacing w:val="1"/>
        </w:rPr>
        <w:t xml:space="preserve"> </w:t>
      </w:r>
      <w:r w:rsidRPr="005F6105">
        <w:t>вложений</w:t>
      </w:r>
      <w:r w:rsidRPr="005F6105">
        <w:rPr>
          <w:spacing w:val="1"/>
        </w:rPr>
        <w:t xml:space="preserve"> </w:t>
      </w:r>
      <w:r w:rsidRPr="005F6105">
        <w:t>(возврат</w:t>
      </w:r>
      <w:r w:rsidRPr="005F6105">
        <w:rPr>
          <w:spacing w:val="1"/>
        </w:rPr>
        <w:t xml:space="preserve"> </w:t>
      </w:r>
      <w:r w:rsidRPr="005F6105">
        <w:t>инвестиций</w:t>
      </w:r>
      <w:r w:rsidRPr="005F6105">
        <w:rPr>
          <w:spacing w:val="1"/>
        </w:rPr>
        <w:t xml:space="preserve"> </w:t>
      </w:r>
      <w:r w:rsidRPr="005F6105">
        <w:t>инвестору</w:t>
      </w:r>
      <w:r w:rsidRPr="005F6105">
        <w:rPr>
          <w:spacing w:val="1"/>
        </w:rPr>
        <w:t xml:space="preserve"> </w:t>
      </w:r>
      <w:r w:rsidRPr="005F6105">
        <w:t>или</w:t>
      </w:r>
      <w:r w:rsidRPr="005F6105">
        <w:rPr>
          <w:spacing w:val="1"/>
        </w:rPr>
        <w:t xml:space="preserve"> </w:t>
      </w:r>
      <w:r w:rsidRPr="005F6105">
        <w:t>финансирующей</w:t>
      </w:r>
      <w:r w:rsidRPr="005F6105">
        <w:rPr>
          <w:spacing w:val="1"/>
        </w:rPr>
        <w:t xml:space="preserve"> </w:t>
      </w:r>
      <w:r w:rsidRPr="005F6105">
        <w:t>организации)</w:t>
      </w:r>
      <w:r w:rsidRPr="005F6105">
        <w:rPr>
          <w:spacing w:val="1"/>
        </w:rPr>
        <w:t xml:space="preserve"> </w:t>
      </w:r>
      <w:r w:rsidRPr="005F6105">
        <w:t>из</w:t>
      </w:r>
      <w:r w:rsidRPr="005F6105">
        <w:rPr>
          <w:spacing w:val="1"/>
        </w:rPr>
        <w:t xml:space="preserve"> </w:t>
      </w:r>
      <w:r w:rsidRPr="005F6105">
        <w:t>прибыли;</w:t>
      </w:r>
      <w:r w:rsidRPr="005F6105">
        <w:rPr>
          <w:spacing w:val="1"/>
        </w:rPr>
        <w:t xml:space="preserve"> </w:t>
      </w:r>
      <w:r w:rsidRPr="005F6105">
        <w:t>суммарная</w:t>
      </w:r>
      <w:r w:rsidRPr="005F6105">
        <w:rPr>
          <w:spacing w:val="1"/>
        </w:rPr>
        <w:t xml:space="preserve"> </w:t>
      </w:r>
      <w:r w:rsidRPr="005F6105">
        <w:t>инвестиционная</w:t>
      </w:r>
      <w:r w:rsidRPr="005F6105">
        <w:rPr>
          <w:spacing w:val="1"/>
        </w:rPr>
        <w:t xml:space="preserve"> </w:t>
      </w:r>
      <w:r w:rsidRPr="005F6105">
        <w:t>составляющая</w:t>
      </w:r>
      <w:r w:rsidRPr="005F6105">
        <w:rPr>
          <w:spacing w:val="1"/>
        </w:rPr>
        <w:t xml:space="preserve"> </w:t>
      </w:r>
      <w:r w:rsidRPr="005F6105">
        <w:t>в</w:t>
      </w:r>
      <w:r w:rsidRPr="005F6105">
        <w:rPr>
          <w:spacing w:val="1"/>
        </w:rPr>
        <w:t xml:space="preserve"> </w:t>
      </w:r>
      <w:r w:rsidRPr="005F6105">
        <w:t>цене</w:t>
      </w:r>
      <w:r w:rsidRPr="005F6105">
        <w:rPr>
          <w:spacing w:val="1"/>
        </w:rPr>
        <w:t xml:space="preserve"> </w:t>
      </w:r>
      <w:r w:rsidRPr="005F6105">
        <w:t>складывается</w:t>
      </w:r>
      <w:r w:rsidRPr="005F6105">
        <w:rPr>
          <w:spacing w:val="1"/>
        </w:rPr>
        <w:t xml:space="preserve"> </w:t>
      </w:r>
      <w:r w:rsidRPr="005F6105">
        <w:t>из</w:t>
      </w:r>
      <w:r w:rsidRPr="005F6105">
        <w:rPr>
          <w:spacing w:val="1"/>
        </w:rPr>
        <w:t xml:space="preserve"> </w:t>
      </w:r>
      <w:r w:rsidRPr="005F6105">
        <w:t>амортизационных</w:t>
      </w:r>
      <w:r w:rsidRPr="005F6105">
        <w:rPr>
          <w:spacing w:val="1"/>
        </w:rPr>
        <w:t xml:space="preserve"> </w:t>
      </w:r>
      <w:r w:rsidRPr="005F6105">
        <w:t>отчислений</w:t>
      </w:r>
      <w:r w:rsidRPr="005F6105">
        <w:rPr>
          <w:spacing w:val="1"/>
        </w:rPr>
        <w:t xml:space="preserve"> </w:t>
      </w:r>
      <w:r w:rsidRPr="005F6105">
        <w:t>и</w:t>
      </w:r>
      <w:r w:rsidRPr="005F6105">
        <w:rPr>
          <w:spacing w:val="1"/>
        </w:rPr>
        <w:t xml:space="preserve"> </w:t>
      </w:r>
      <w:r w:rsidRPr="005F6105">
        <w:t>расходов</w:t>
      </w:r>
      <w:r w:rsidRPr="005F6105">
        <w:rPr>
          <w:spacing w:val="1"/>
        </w:rPr>
        <w:t xml:space="preserve"> </w:t>
      </w:r>
      <w:r w:rsidRPr="005F6105">
        <w:t>на</w:t>
      </w:r>
      <w:r w:rsidRPr="005F6105">
        <w:rPr>
          <w:spacing w:val="1"/>
        </w:rPr>
        <w:t xml:space="preserve"> </w:t>
      </w:r>
      <w:r w:rsidRPr="005F6105">
        <w:t>финансирование</w:t>
      </w:r>
      <w:r w:rsidRPr="005F6105">
        <w:rPr>
          <w:spacing w:val="1"/>
        </w:rPr>
        <w:t xml:space="preserve"> </w:t>
      </w:r>
      <w:r w:rsidRPr="005F6105">
        <w:t>инвестиционной</w:t>
      </w:r>
      <w:r w:rsidRPr="005F6105">
        <w:rPr>
          <w:spacing w:val="-2"/>
        </w:rPr>
        <w:t xml:space="preserve"> </w:t>
      </w:r>
      <w:r w:rsidRPr="005F6105">
        <w:t>деятельности</w:t>
      </w:r>
      <w:r w:rsidRPr="005F6105">
        <w:rPr>
          <w:spacing w:val="-3"/>
        </w:rPr>
        <w:t xml:space="preserve"> </w:t>
      </w:r>
      <w:r w:rsidRPr="005F6105">
        <w:t>из</w:t>
      </w:r>
      <w:r w:rsidRPr="005F6105">
        <w:rPr>
          <w:spacing w:val="-2"/>
        </w:rPr>
        <w:t xml:space="preserve"> </w:t>
      </w:r>
      <w:r w:rsidRPr="005F6105">
        <w:t>прибыли с учетом</w:t>
      </w:r>
      <w:r w:rsidRPr="005F6105">
        <w:rPr>
          <w:spacing w:val="-2"/>
        </w:rPr>
        <w:t xml:space="preserve"> </w:t>
      </w:r>
      <w:r w:rsidRPr="005F6105">
        <w:t>возникающих</w:t>
      </w:r>
      <w:r w:rsidRPr="005F6105">
        <w:rPr>
          <w:spacing w:val="-3"/>
        </w:rPr>
        <w:t xml:space="preserve"> </w:t>
      </w:r>
      <w:r w:rsidRPr="005F6105">
        <w:t>налогов;</w:t>
      </w:r>
    </w:p>
    <w:p w:rsidR="00EE0548" w:rsidRPr="005F6105" w:rsidRDefault="00EE0548" w:rsidP="00EE0548">
      <w:pPr>
        <w:pStyle w:val="113"/>
      </w:pPr>
      <w:r w:rsidRPr="005F6105">
        <w:t>необходимость выработки мер по сглаживанию ценовых последствий</w:t>
      </w:r>
      <w:r w:rsidRPr="005F6105">
        <w:rPr>
          <w:spacing w:val="1"/>
        </w:rPr>
        <w:t xml:space="preserve"> </w:t>
      </w:r>
      <w:r w:rsidRPr="005F6105">
        <w:t>инвестирования</w:t>
      </w:r>
      <w:r w:rsidRPr="005F6105">
        <w:rPr>
          <w:spacing w:val="1"/>
        </w:rPr>
        <w:t xml:space="preserve"> </w:t>
      </w:r>
      <w:r w:rsidRPr="005F6105">
        <w:t>(оптимальное</w:t>
      </w:r>
      <w:r w:rsidRPr="005F6105">
        <w:rPr>
          <w:spacing w:val="1"/>
        </w:rPr>
        <w:t xml:space="preserve"> </w:t>
      </w:r>
      <w:r w:rsidRPr="005F6105">
        <w:t>«нагружение»</w:t>
      </w:r>
      <w:r w:rsidRPr="005F6105">
        <w:rPr>
          <w:spacing w:val="1"/>
        </w:rPr>
        <w:t xml:space="preserve"> </w:t>
      </w:r>
      <w:r w:rsidRPr="005F6105">
        <w:t>цены</w:t>
      </w:r>
      <w:r w:rsidRPr="005F6105">
        <w:rPr>
          <w:spacing w:val="66"/>
        </w:rPr>
        <w:t xml:space="preserve"> </w:t>
      </w:r>
      <w:r w:rsidRPr="005F6105">
        <w:t>инвестиционной</w:t>
      </w:r>
      <w:r w:rsidRPr="005F6105">
        <w:rPr>
          <w:spacing w:val="1"/>
        </w:rPr>
        <w:t xml:space="preserve"> </w:t>
      </w:r>
      <w:r w:rsidRPr="005F6105">
        <w:t>составляющей);</w:t>
      </w:r>
    </w:p>
    <w:p w:rsidR="00EE0548" w:rsidRPr="005F6105" w:rsidRDefault="00EE0548" w:rsidP="00EE0548">
      <w:pPr>
        <w:pStyle w:val="113"/>
      </w:pPr>
      <w:r w:rsidRPr="005F6105">
        <w:t>обеспечение</w:t>
      </w:r>
      <w:r w:rsidRPr="005F6105">
        <w:rPr>
          <w:spacing w:val="1"/>
        </w:rPr>
        <w:t xml:space="preserve"> </w:t>
      </w:r>
      <w:r w:rsidRPr="005F6105">
        <w:t>компромисса</w:t>
      </w:r>
      <w:r w:rsidRPr="005F6105">
        <w:rPr>
          <w:spacing w:val="1"/>
        </w:rPr>
        <w:t xml:space="preserve"> </w:t>
      </w:r>
      <w:r w:rsidRPr="005F6105">
        <w:t>интересов</w:t>
      </w:r>
      <w:r w:rsidRPr="005F6105">
        <w:rPr>
          <w:spacing w:val="1"/>
        </w:rPr>
        <w:t xml:space="preserve"> </w:t>
      </w:r>
      <w:r w:rsidRPr="005F6105">
        <w:t>сторон</w:t>
      </w:r>
      <w:r w:rsidRPr="005F6105">
        <w:rPr>
          <w:spacing w:val="1"/>
        </w:rPr>
        <w:t xml:space="preserve"> </w:t>
      </w:r>
      <w:r w:rsidRPr="005F6105">
        <w:t>(инвесторов,</w:t>
      </w:r>
      <w:r w:rsidRPr="005F6105">
        <w:rPr>
          <w:spacing w:val="1"/>
        </w:rPr>
        <w:t xml:space="preserve"> </w:t>
      </w:r>
      <w:r w:rsidRPr="005F6105">
        <w:t>потребителей,</w:t>
      </w:r>
      <w:r w:rsidRPr="005F6105">
        <w:rPr>
          <w:spacing w:val="1"/>
        </w:rPr>
        <w:t xml:space="preserve"> </w:t>
      </w:r>
      <w:r w:rsidRPr="005F6105">
        <w:t>эксплуатирующей</w:t>
      </w:r>
      <w:r w:rsidRPr="005F6105">
        <w:rPr>
          <w:spacing w:val="1"/>
        </w:rPr>
        <w:t xml:space="preserve"> </w:t>
      </w:r>
      <w:r w:rsidRPr="005F6105">
        <w:t>организации)</w:t>
      </w:r>
      <w:r w:rsidRPr="005F6105">
        <w:rPr>
          <w:spacing w:val="1"/>
        </w:rPr>
        <w:t xml:space="preserve"> </w:t>
      </w:r>
      <w:r w:rsidRPr="005F6105">
        <w:t>достигается</w:t>
      </w:r>
      <w:r w:rsidRPr="005F6105">
        <w:rPr>
          <w:spacing w:val="1"/>
        </w:rPr>
        <w:t xml:space="preserve"> </w:t>
      </w:r>
      <w:r w:rsidRPr="005F6105">
        <w:t>разработкой</w:t>
      </w:r>
      <w:r w:rsidRPr="005F6105">
        <w:rPr>
          <w:spacing w:val="-62"/>
        </w:rPr>
        <w:t xml:space="preserve"> </w:t>
      </w:r>
      <w:r w:rsidRPr="005F6105">
        <w:t>долгосрочного ценового сценария, обеспечивающего приемлемую коммерческую</w:t>
      </w:r>
      <w:r w:rsidRPr="005F6105">
        <w:rPr>
          <w:spacing w:val="1"/>
        </w:rPr>
        <w:t xml:space="preserve"> </w:t>
      </w:r>
      <w:r w:rsidRPr="005F6105">
        <w:t>эффективность инвестиционных проектов и посильные для потребителей расходы</w:t>
      </w:r>
      <w:r w:rsidRPr="005F6105">
        <w:rPr>
          <w:spacing w:val="1"/>
        </w:rPr>
        <w:t xml:space="preserve"> </w:t>
      </w:r>
      <w:r w:rsidRPr="005F6105">
        <w:t>за</w:t>
      </w:r>
      <w:r w:rsidRPr="005F6105">
        <w:rPr>
          <w:spacing w:val="1"/>
        </w:rPr>
        <w:t xml:space="preserve"> </w:t>
      </w:r>
      <w:r w:rsidRPr="005F6105">
        <w:t>услуги</w:t>
      </w:r>
      <w:r w:rsidRPr="005F6105">
        <w:rPr>
          <w:spacing w:val="-1"/>
        </w:rPr>
        <w:t xml:space="preserve"> </w:t>
      </w:r>
      <w:r w:rsidRPr="005F6105">
        <w:t>теплоснабжения.</w:t>
      </w:r>
    </w:p>
    <w:p w:rsidR="00EE0548" w:rsidRPr="005F6105" w:rsidRDefault="00EE0548" w:rsidP="00EE0548">
      <w:pPr>
        <w:pStyle w:val="11ff3"/>
        <w:rPr>
          <w:color w:val="auto"/>
        </w:rPr>
      </w:pPr>
      <w:r w:rsidRPr="005F6105">
        <w:rPr>
          <w:color w:val="auto"/>
        </w:rPr>
        <w:t>Прерогатива</w:t>
      </w:r>
      <w:r w:rsidRPr="005F6105">
        <w:rPr>
          <w:color w:val="auto"/>
          <w:spacing w:val="1"/>
        </w:rPr>
        <w:t xml:space="preserve"> </w:t>
      </w:r>
      <w:r w:rsidRPr="005F6105">
        <w:rPr>
          <w:color w:val="auto"/>
        </w:rPr>
        <w:t>заключения</w:t>
      </w:r>
      <w:r w:rsidRPr="005F6105">
        <w:rPr>
          <w:color w:val="auto"/>
          <w:spacing w:val="1"/>
        </w:rPr>
        <w:t xml:space="preserve"> </w:t>
      </w:r>
      <w:r w:rsidRPr="005F6105">
        <w:rPr>
          <w:color w:val="auto"/>
        </w:rPr>
        <w:t>долгосрочных</w:t>
      </w:r>
      <w:r w:rsidRPr="005F6105">
        <w:rPr>
          <w:color w:val="auto"/>
          <w:spacing w:val="1"/>
        </w:rPr>
        <w:t xml:space="preserve"> </w:t>
      </w:r>
      <w:r w:rsidRPr="005F6105">
        <w:rPr>
          <w:color w:val="auto"/>
        </w:rPr>
        <w:t>договоров</w:t>
      </w:r>
      <w:r w:rsidRPr="005F6105">
        <w:rPr>
          <w:color w:val="auto"/>
          <w:spacing w:val="1"/>
        </w:rPr>
        <w:t xml:space="preserve"> </w:t>
      </w:r>
      <w:r w:rsidRPr="005F6105">
        <w:rPr>
          <w:color w:val="auto"/>
        </w:rPr>
        <w:t>принадлежит</w:t>
      </w:r>
      <w:r w:rsidRPr="005F6105">
        <w:rPr>
          <w:color w:val="auto"/>
          <w:spacing w:val="1"/>
        </w:rPr>
        <w:t xml:space="preserve"> </w:t>
      </w:r>
      <w:r w:rsidRPr="005F6105">
        <w:rPr>
          <w:color w:val="auto"/>
        </w:rPr>
        <w:t>единой</w:t>
      </w:r>
      <w:r w:rsidRPr="005F6105">
        <w:rPr>
          <w:color w:val="auto"/>
          <w:spacing w:val="1"/>
        </w:rPr>
        <w:t xml:space="preserve"> </w:t>
      </w:r>
      <w:r w:rsidRPr="005F6105">
        <w:rPr>
          <w:color w:val="auto"/>
        </w:rPr>
        <w:t>теплоснабжающей</w:t>
      </w:r>
      <w:r w:rsidRPr="005F6105">
        <w:rPr>
          <w:color w:val="auto"/>
          <w:spacing w:val="1"/>
        </w:rPr>
        <w:t xml:space="preserve"> </w:t>
      </w:r>
      <w:r w:rsidRPr="005F6105">
        <w:rPr>
          <w:color w:val="auto"/>
        </w:rPr>
        <w:t>организации.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настоящее</w:t>
      </w:r>
      <w:r w:rsidRPr="005F6105">
        <w:rPr>
          <w:color w:val="auto"/>
          <w:spacing w:val="1"/>
        </w:rPr>
        <w:t xml:space="preserve"> </w:t>
      </w:r>
      <w:r w:rsidRPr="005F6105">
        <w:rPr>
          <w:color w:val="auto"/>
        </w:rPr>
        <w:t>время</w:t>
      </w:r>
      <w:r w:rsidRPr="005F6105">
        <w:rPr>
          <w:color w:val="auto"/>
          <w:spacing w:val="1"/>
        </w:rPr>
        <w:t xml:space="preserve"> </w:t>
      </w:r>
      <w:r w:rsidRPr="005F6105">
        <w:rPr>
          <w:color w:val="auto"/>
        </w:rPr>
        <w:t>отсутствует</w:t>
      </w:r>
      <w:r w:rsidRPr="005F6105">
        <w:rPr>
          <w:color w:val="auto"/>
          <w:spacing w:val="1"/>
        </w:rPr>
        <w:t xml:space="preserve"> </w:t>
      </w:r>
      <w:r w:rsidRPr="005F6105">
        <w:rPr>
          <w:color w:val="auto"/>
        </w:rPr>
        <w:t>информация</w:t>
      </w:r>
      <w:r w:rsidRPr="005F6105">
        <w:rPr>
          <w:color w:val="auto"/>
          <w:spacing w:val="1"/>
        </w:rPr>
        <w:t xml:space="preserve"> </w:t>
      </w:r>
      <w:r w:rsidRPr="005F6105">
        <w:rPr>
          <w:color w:val="auto"/>
        </w:rPr>
        <w:t>о</w:t>
      </w:r>
      <w:r w:rsidRPr="005F6105">
        <w:rPr>
          <w:color w:val="auto"/>
          <w:spacing w:val="1"/>
        </w:rPr>
        <w:t xml:space="preserve"> </w:t>
      </w:r>
      <w:r w:rsidRPr="005F6105">
        <w:rPr>
          <w:color w:val="auto"/>
        </w:rPr>
        <w:t>подобных</w:t>
      </w:r>
      <w:r w:rsidRPr="005F6105">
        <w:rPr>
          <w:color w:val="auto"/>
          <w:spacing w:val="1"/>
        </w:rPr>
        <w:t xml:space="preserve"> </w:t>
      </w:r>
      <w:r w:rsidRPr="005F6105">
        <w:rPr>
          <w:color w:val="auto"/>
        </w:rPr>
        <w:t>договорах</w:t>
      </w:r>
      <w:r w:rsidRPr="005F6105">
        <w:rPr>
          <w:color w:val="auto"/>
          <w:spacing w:val="1"/>
        </w:rPr>
        <w:t xml:space="preserve"> </w:t>
      </w:r>
      <w:r w:rsidRPr="005F6105">
        <w:rPr>
          <w:color w:val="auto"/>
        </w:rPr>
        <w:t>теплоснабжения</w:t>
      </w:r>
      <w:r w:rsidRPr="005F6105">
        <w:rPr>
          <w:color w:val="auto"/>
          <w:spacing w:val="1"/>
        </w:rPr>
        <w:t xml:space="preserve"> </w:t>
      </w:r>
      <w:r w:rsidRPr="005F6105">
        <w:rPr>
          <w:color w:val="auto"/>
        </w:rPr>
        <w:t>поселении.</w:t>
      </w:r>
      <w:r w:rsidRPr="005F6105">
        <w:rPr>
          <w:color w:val="auto"/>
          <w:spacing w:val="1"/>
        </w:rPr>
        <w:t xml:space="preserve"> </w:t>
      </w:r>
      <w:r w:rsidRPr="005F6105">
        <w:rPr>
          <w:color w:val="auto"/>
        </w:rPr>
        <w:t>Спрогнозировать</w:t>
      </w:r>
      <w:r w:rsidRPr="005F6105">
        <w:rPr>
          <w:color w:val="auto"/>
          <w:spacing w:val="1"/>
        </w:rPr>
        <w:t xml:space="preserve"> </w:t>
      </w:r>
      <w:r w:rsidRPr="005F6105">
        <w:rPr>
          <w:color w:val="auto"/>
        </w:rPr>
        <w:t>заключение</w:t>
      </w:r>
      <w:r w:rsidRPr="005F6105">
        <w:rPr>
          <w:color w:val="auto"/>
          <w:spacing w:val="1"/>
        </w:rPr>
        <w:t xml:space="preserve"> </w:t>
      </w:r>
      <w:r w:rsidRPr="005F6105">
        <w:rPr>
          <w:color w:val="auto"/>
        </w:rPr>
        <w:t>свободных</w:t>
      </w:r>
      <w:r w:rsidRPr="005F6105">
        <w:rPr>
          <w:color w:val="auto"/>
          <w:spacing w:val="1"/>
        </w:rPr>
        <w:t xml:space="preserve"> </w:t>
      </w:r>
      <w:r w:rsidRPr="005F6105">
        <w:rPr>
          <w:color w:val="auto"/>
        </w:rPr>
        <w:t>долгосрочных</w:t>
      </w:r>
      <w:r w:rsidRPr="005F6105">
        <w:rPr>
          <w:color w:val="auto"/>
          <w:spacing w:val="1"/>
        </w:rPr>
        <w:t xml:space="preserve"> </w:t>
      </w:r>
      <w:r w:rsidRPr="005F6105">
        <w:rPr>
          <w:color w:val="auto"/>
        </w:rPr>
        <w:t>договоров</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данном</w:t>
      </w:r>
      <w:r w:rsidRPr="005F6105">
        <w:rPr>
          <w:color w:val="auto"/>
          <w:spacing w:val="1"/>
        </w:rPr>
        <w:t xml:space="preserve"> </w:t>
      </w:r>
      <w:r w:rsidRPr="005F6105">
        <w:rPr>
          <w:color w:val="auto"/>
        </w:rPr>
        <w:t>этапе</w:t>
      </w:r>
      <w:r w:rsidRPr="005F6105">
        <w:rPr>
          <w:color w:val="auto"/>
          <w:spacing w:val="1"/>
        </w:rPr>
        <w:t xml:space="preserve"> </w:t>
      </w:r>
      <w:r w:rsidRPr="005F6105">
        <w:rPr>
          <w:color w:val="auto"/>
        </w:rPr>
        <w:t>не</w:t>
      </w:r>
      <w:r w:rsidRPr="005F6105">
        <w:rPr>
          <w:color w:val="auto"/>
          <w:spacing w:val="1"/>
        </w:rPr>
        <w:t xml:space="preserve"> </w:t>
      </w:r>
      <w:r w:rsidRPr="005F6105">
        <w:rPr>
          <w:color w:val="auto"/>
        </w:rPr>
        <w:t>представляется</w:t>
      </w:r>
      <w:r w:rsidRPr="005F6105">
        <w:rPr>
          <w:color w:val="auto"/>
          <w:spacing w:val="1"/>
        </w:rPr>
        <w:t xml:space="preserve"> </w:t>
      </w:r>
      <w:r w:rsidRPr="005F6105">
        <w:rPr>
          <w:color w:val="auto"/>
        </w:rPr>
        <w:t>возможным.</w:t>
      </w:r>
    </w:p>
    <w:p w:rsidR="00EE0548" w:rsidRPr="005F6105" w:rsidRDefault="00EE0548" w:rsidP="00EE0548">
      <w:pPr>
        <w:pStyle w:val="20"/>
        <w:rPr>
          <w:rFonts w:cs="Times New Roman"/>
        </w:rPr>
      </w:pPr>
      <w:bookmarkStart w:id="380" w:name="_bookmark80"/>
      <w:bookmarkEnd w:id="380"/>
      <w:r w:rsidRPr="005F6105">
        <w:rPr>
          <w:rFonts w:cs="Times New Roman"/>
        </w:rPr>
        <w:t>Прогноз</w:t>
      </w:r>
      <w:r w:rsidRPr="005F6105">
        <w:rPr>
          <w:rFonts w:cs="Times New Roman"/>
          <w:spacing w:val="1"/>
        </w:rPr>
        <w:t xml:space="preserve"> </w:t>
      </w:r>
      <w:r w:rsidRPr="005F6105">
        <w:rPr>
          <w:rFonts w:cs="Times New Roman"/>
        </w:rPr>
        <w:t>перспективного</w:t>
      </w:r>
      <w:r w:rsidRPr="005F6105">
        <w:rPr>
          <w:rFonts w:cs="Times New Roman"/>
          <w:spacing w:val="1"/>
        </w:rPr>
        <w:t xml:space="preserve"> </w:t>
      </w:r>
      <w:r w:rsidRPr="005F6105">
        <w:rPr>
          <w:rFonts w:cs="Times New Roman"/>
        </w:rPr>
        <w:t>потребления</w:t>
      </w:r>
      <w:r w:rsidRPr="005F6105">
        <w:rPr>
          <w:rFonts w:cs="Times New Roman"/>
          <w:spacing w:val="1"/>
        </w:rPr>
        <w:t xml:space="preserve"> </w:t>
      </w:r>
      <w:r w:rsidRPr="005F6105">
        <w:rPr>
          <w:rFonts w:cs="Times New Roman"/>
        </w:rPr>
        <w:t>тепловой</w:t>
      </w:r>
      <w:r w:rsidRPr="005F6105">
        <w:rPr>
          <w:rFonts w:cs="Times New Roman"/>
          <w:spacing w:val="1"/>
        </w:rPr>
        <w:t xml:space="preserve"> </w:t>
      </w:r>
      <w:r w:rsidRPr="005F6105">
        <w:rPr>
          <w:rFonts w:cs="Times New Roman"/>
        </w:rPr>
        <w:t>энергии</w:t>
      </w:r>
      <w:r w:rsidRPr="005F6105">
        <w:rPr>
          <w:rFonts w:cs="Times New Roman"/>
          <w:spacing w:val="1"/>
        </w:rPr>
        <w:t xml:space="preserve"> </w:t>
      </w:r>
      <w:r w:rsidRPr="005F6105">
        <w:rPr>
          <w:rFonts w:cs="Times New Roman"/>
        </w:rPr>
        <w:t>потребителями,</w:t>
      </w:r>
      <w:r w:rsidRPr="005F6105">
        <w:rPr>
          <w:rFonts w:cs="Times New Roman"/>
          <w:spacing w:val="1"/>
        </w:rPr>
        <w:t xml:space="preserve"> </w:t>
      </w:r>
      <w:r w:rsidRPr="005F6105">
        <w:rPr>
          <w:rFonts w:cs="Times New Roman"/>
        </w:rPr>
        <w:t>с</w:t>
      </w:r>
      <w:r w:rsidRPr="005F6105">
        <w:rPr>
          <w:rFonts w:cs="Times New Roman"/>
          <w:spacing w:val="1"/>
        </w:rPr>
        <w:t xml:space="preserve"> </w:t>
      </w:r>
      <w:r w:rsidRPr="005F6105">
        <w:rPr>
          <w:rFonts w:cs="Times New Roman"/>
        </w:rPr>
        <w:t>которыми</w:t>
      </w:r>
      <w:r w:rsidRPr="005F6105">
        <w:rPr>
          <w:rFonts w:cs="Times New Roman"/>
          <w:spacing w:val="1"/>
        </w:rPr>
        <w:t xml:space="preserve"> </w:t>
      </w:r>
      <w:r w:rsidRPr="005F6105">
        <w:rPr>
          <w:rFonts w:cs="Times New Roman"/>
        </w:rPr>
        <w:t>заключены</w:t>
      </w:r>
      <w:r w:rsidRPr="005F6105">
        <w:rPr>
          <w:rFonts w:cs="Times New Roman"/>
          <w:spacing w:val="1"/>
        </w:rPr>
        <w:t xml:space="preserve"> </w:t>
      </w:r>
      <w:r w:rsidRPr="005F6105">
        <w:rPr>
          <w:rFonts w:cs="Times New Roman"/>
        </w:rPr>
        <w:t>или</w:t>
      </w:r>
      <w:r w:rsidRPr="005F6105">
        <w:rPr>
          <w:rFonts w:cs="Times New Roman"/>
          <w:spacing w:val="1"/>
        </w:rPr>
        <w:t xml:space="preserve"> </w:t>
      </w:r>
      <w:r w:rsidRPr="005F6105">
        <w:rPr>
          <w:rFonts w:cs="Times New Roman"/>
        </w:rPr>
        <w:t>могут</w:t>
      </w:r>
      <w:r w:rsidRPr="005F6105">
        <w:rPr>
          <w:rFonts w:cs="Times New Roman"/>
          <w:spacing w:val="1"/>
        </w:rPr>
        <w:t xml:space="preserve"> </w:t>
      </w:r>
      <w:r w:rsidRPr="005F6105">
        <w:rPr>
          <w:rFonts w:cs="Times New Roman"/>
        </w:rPr>
        <w:t>быть</w:t>
      </w:r>
      <w:r w:rsidRPr="005F6105">
        <w:rPr>
          <w:rFonts w:cs="Times New Roman"/>
          <w:spacing w:val="1"/>
        </w:rPr>
        <w:t xml:space="preserve"> </w:t>
      </w:r>
      <w:r w:rsidRPr="005F6105">
        <w:rPr>
          <w:rFonts w:cs="Times New Roman"/>
        </w:rPr>
        <w:lastRenderedPageBreak/>
        <w:t>заключены</w:t>
      </w:r>
      <w:r w:rsidRPr="005F6105">
        <w:rPr>
          <w:rFonts w:cs="Times New Roman"/>
          <w:spacing w:val="1"/>
        </w:rPr>
        <w:t xml:space="preserve"> </w:t>
      </w:r>
      <w:r w:rsidRPr="005F6105">
        <w:rPr>
          <w:rFonts w:cs="Times New Roman"/>
        </w:rPr>
        <w:t>долгосрочные</w:t>
      </w:r>
      <w:r w:rsidRPr="005F6105">
        <w:rPr>
          <w:rFonts w:cs="Times New Roman"/>
          <w:spacing w:val="1"/>
        </w:rPr>
        <w:t xml:space="preserve"> </w:t>
      </w:r>
      <w:r w:rsidRPr="005F6105">
        <w:rPr>
          <w:rFonts w:cs="Times New Roman"/>
        </w:rPr>
        <w:t>договоры</w:t>
      </w:r>
      <w:r w:rsidRPr="005F6105">
        <w:rPr>
          <w:rFonts w:cs="Times New Roman"/>
          <w:spacing w:val="1"/>
        </w:rPr>
        <w:t xml:space="preserve"> </w:t>
      </w:r>
      <w:r w:rsidRPr="005F6105">
        <w:rPr>
          <w:rFonts w:cs="Times New Roman"/>
        </w:rPr>
        <w:t>теплоснабжения</w:t>
      </w:r>
      <w:r w:rsidRPr="005F6105">
        <w:rPr>
          <w:rFonts w:cs="Times New Roman"/>
          <w:spacing w:val="1"/>
        </w:rPr>
        <w:t xml:space="preserve"> </w:t>
      </w:r>
      <w:r w:rsidRPr="005F6105">
        <w:rPr>
          <w:rFonts w:cs="Times New Roman"/>
        </w:rPr>
        <w:t>по</w:t>
      </w:r>
      <w:r w:rsidRPr="005F6105">
        <w:rPr>
          <w:rFonts w:cs="Times New Roman"/>
          <w:spacing w:val="1"/>
        </w:rPr>
        <w:t xml:space="preserve"> </w:t>
      </w:r>
      <w:r w:rsidRPr="005F6105">
        <w:rPr>
          <w:rFonts w:cs="Times New Roman"/>
        </w:rPr>
        <w:t>регулируемой</w:t>
      </w:r>
      <w:r w:rsidRPr="005F6105">
        <w:rPr>
          <w:rFonts w:cs="Times New Roman"/>
          <w:spacing w:val="-2"/>
        </w:rPr>
        <w:t xml:space="preserve"> </w:t>
      </w:r>
      <w:r w:rsidRPr="005F6105">
        <w:rPr>
          <w:rFonts w:cs="Times New Roman"/>
        </w:rPr>
        <w:t>цене</w:t>
      </w:r>
    </w:p>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В</w:t>
      </w:r>
      <w:r w:rsidRPr="005F6105">
        <w:rPr>
          <w:color w:val="auto"/>
          <w:spacing w:val="1"/>
        </w:rPr>
        <w:t xml:space="preserve"> </w:t>
      </w:r>
      <w:r w:rsidRPr="005F6105">
        <w:rPr>
          <w:color w:val="auto"/>
        </w:rPr>
        <w:t>настоящее</w:t>
      </w:r>
      <w:r w:rsidRPr="005F6105">
        <w:rPr>
          <w:color w:val="auto"/>
          <w:spacing w:val="1"/>
        </w:rPr>
        <w:t xml:space="preserve"> </w:t>
      </w:r>
      <w:r w:rsidRPr="005F6105">
        <w:rPr>
          <w:color w:val="auto"/>
        </w:rPr>
        <w:t>время</w:t>
      </w:r>
      <w:r w:rsidRPr="005F6105">
        <w:rPr>
          <w:color w:val="auto"/>
          <w:spacing w:val="1"/>
        </w:rPr>
        <w:t xml:space="preserve"> </w:t>
      </w:r>
      <w:r w:rsidRPr="005F6105">
        <w:rPr>
          <w:color w:val="auto"/>
        </w:rPr>
        <w:t>данная</w:t>
      </w:r>
      <w:r w:rsidRPr="005F6105">
        <w:rPr>
          <w:color w:val="auto"/>
          <w:spacing w:val="1"/>
        </w:rPr>
        <w:t xml:space="preserve"> </w:t>
      </w:r>
      <w:r w:rsidRPr="005F6105">
        <w:rPr>
          <w:color w:val="auto"/>
        </w:rPr>
        <w:t>модель</w:t>
      </w:r>
      <w:r w:rsidRPr="005F6105">
        <w:rPr>
          <w:color w:val="auto"/>
          <w:spacing w:val="1"/>
        </w:rPr>
        <w:t xml:space="preserve"> </w:t>
      </w:r>
      <w:r w:rsidRPr="005F6105">
        <w:rPr>
          <w:color w:val="auto"/>
        </w:rPr>
        <w:t>применима</w:t>
      </w:r>
      <w:r w:rsidRPr="005F6105">
        <w:rPr>
          <w:color w:val="auto"/>
          <w:spacing w:val="1"/>
        </w:rPr>
        <w:t xml:space="preserve"> </w:t>
      </w:r>
      <w:r w:rsidRPr="005F6105">
        <w:rPr>
          <w:color w:val="auto"/>
        </w:rPr>
        <w:t>только</w:t>
      </w:r>
      <w:r w:rsidRPr="005F6105">
        <w:rPr>
          <w:color w:val="auto"/>
          <w:spacing w:val="1"/>
        </w:rPr>
        <w:t xml:space="preserve"> </w:t>
      </w:r>
      <w:r w:rsidRPr="005F6105">
        <w:rPr>
          <w:color w:val="auto"/>
        </w:rPr>
        <w:t>для</w:t>
      </w:r>
      <w:r w:rsidRPr="005F6105">
        <w:rPr>
          <w:color w:val="auto"/>
          <w:spacing w:val="1"/>
        </w:rPr>
        <w:t xml:space="preserve"> </w:t>
      </w:r>
      <w:r w:rsidRPr="005F6105">
        <w:rPr>
          <w:color w:val="auto"/>
        </w:rPr>
        <w:t>теплосетевых</w:t>
      </w:r>
      <w:r w:rsidRPr="005F6105">
        <w:rPr>
          <w:color w:val="auto"/>
          <w:spacing w:val="1"/>
        </w:rPr>
        <w:t xml:space="preserve"> </w:t>
      </w:r>
      <w:r w:rsidRPr="005F6105">
        <w:rPr>
          <w:color w:val="auto"/>
        </w:rPr>
        <w:t>организаций, поскольку Методические указания, утвержденные Приказом ФСТ от</w:t>
      </w:r>
      <w:r w:rsidRPr="005F6105">
        <w:rPr>
          <w:color w:val="auto"/>
          <w:spacing w:val="1"/>
        </w:rPr>
        <w:t xml:space="preserve"> </w:t>
      </w:r>
      <w:r w:rsidRPr="005F6105">
        <w:rPr>
          <w:color w:val="auto"/>
        </w:rPr>
        <w:t>01.09.2010 г. № 221-э/8, и утвержденные параметры RAB-регулирования действуют</w:t>
      </w:r>
      <w:r w:rsidRPr="005F6105">
        <w:rPr>
          <w:color w:val="auto"/>
          <w:spacing w:val="-62"/>
        </w:rPr>
        <w:t xml:space="preserve"> </w:t>
      </w:r>
      <w:r w:rsidRPr="005F6105">
        <w:rPr>
          <w:color w:val="auto"/>
        </w:rPr>
        <w:t>только для организаций, оказывающих услуги по передаче тепловой энергии. Для</w:t>
      </w:r>
      <w:r w:rsidRPr="005F6105">
        <w:rPr>
          <w:color w:val="auto"/>
          <w:spacing w:val="1"/>
        </w:rPr>
        <w:t xml:space="preserve"> </w:t>
      </w:r>
      <w:r w:rsidRPr="005F6105">
        <w:rPr>
          <w:color w:val="auto"/>
        </w:rPr>
        <w:t>перехода</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этот метод</w:t>
      </w:r>
      <w:r w:rsidRPr="005F6105">
        <w:rPr>
          <w:color w:val="auto"/>
          <w:spacing w:val="1"/>
        </w:rPr>
        <w:t xml:space="preserve"> </w:t>
      </w:r>
      <w:r w:rsidRPr="005F6105">
        <w:rPr>
          <w:color w:val="auto"/>
        </w:rPr>
        <w:t>регулирования</w:t>
      </w:r>
      <w:r w:rsidRPr="005F6105">
        <w:rPr>
          <w:color w:val="auto"/>
          <w:spacing w:val="1"/>
        </w:rPr>
        <w:t xml:space="preserve"> </w:t>
      </w:r>
      <w:r w:rsidRPr="005F6105">
        <w:rPr>
          <w:color w:val="auto"/>
        </w:rPr>
        <w:t>тарифов</w:t>
      </w:r>
      <w:r w:rsidRPr="005F6105">
        <w:rPr>
          <w:color w:val="auto"/>
          <w:spacing w:val="1"/>
        </w:rPr>
        <w:t xml:space="preserve"> </w:t>
      </w:r>
      <w:r w:rsidRPr="005F6105">
        <w:rPr>
          <w:color w:val="auto"/>
        </w:rPr>
        <w:t>необходимо</w:t>
      </w:r>
      <w:r w:rsidRPr="005F6105">
        <w:rPr>
          <w:color w:val="auto"/>
          <w:spacing w:val="1"/>
        </w:rPr>
        <w:t xml:space="preserve"> </w:t>
      </w:r>
      <w:r w:rsidRPr="005F6105">
        <w:rPr>
          <w:color w:val="auto"/>
        </w:rPr>
        <w:t>согласование</w:t>
      </w:r>
      <w:r w:rsidRPr="005F6105">
        <w:rPr>
          <w:color w:val="auto"/>
          <w:spacing w:val="1"/>
        </w:rPr>
        <w:t xml:space="preserve"> </w:t>
      </w:r>
      <w:r w:rsidRPr="005F6105">
        <w:rPr>
          <w:color w:val="auto"/>
        </w:rPr>
        <w:t>ФСТ</w:t>
      </w:r>
      <w:r w:rsidRPr="005F6105">
        <w:rPr>
          <w:color w:val="auto"/>
          <w:spacing w:val="1"/>
        </w:rPr>
        <w:t xml:space="preserve"> </w:t>
      </w:r>
      <w:r w:rsidRPr="005F6105">
        <w:rPr>
          <w:color w:val="auto"/>
        </w:rPr>
        <w:t>России.</w:t>
      </w:r>
      <w:r w:rsidRPr="005F6105">
        <w:rPr>
          <w:color w:val="auto"/>
          <w:spacing w:val="1"/>
        </w:rPr>
        <w:t xml:space="preserve"> </w:t>
      </w:r>
      <w:r w:rsidRPr="005F6105">
        <w:rPr>
          <w:color w:val="auto"/>
        </w:rPr>
        <w:t>Тарифы</w:t>
      </w:r>
      <w:r w:rsidRPr="005F6105">
        <w:rPr>
          <w:color w:val="auto"/>
          <w:spacing w:val="1"/>
        </w:rPr>
        <w:t xml:space="preserve"> </w:t>
      </w:r>
      <w:r w:rsidRPr="005F6105">
        <w:rPr>
          <w:color w:val="auto"/>
        </w:rPr>
        <w:t>по</w:t>
      </w:r>
      <w:r w:rsidRPr="005F6105">
        <w:rPr>
          <w:color w:val="auto"/>
          <w:spacing w:val="1"/>
        </w:rPr>
        <w:t xml:space="preserve"> </w:t>
      </w:r>
      <w:r w:rsidRPr="005F6105">
        <w:rPr>
          <w:color w:val="auto"/>
        </w:rPr>
        <w:t>методу</w:t>
      </w:r>
      <w:r w:rsidRPr="005F6105">
        <w:rPr>
          <w:color w:val="auto"/>
          <w:spacing w:val="1"/>
        </w:rPr>
        <w:t xml:space="preserve"> </w:t>
      </w:r>
      <w:r w:rsidRPr="005F6105">
        <w:rPr>
          <w:color w:val="auto"/>
        </w:rPr>
        <w:t>доходности</w:t>
      </w:r>
      <w:r w:rsidRPr="005F6105">
        <w:rPr>
          <w:color w:val="auto"/>
          <w:spacing w:val="1"/>
        </w:rPr>
        <w:t xml:space="preserve"> </w:t>
      </w:r>
      <w:r w:rsidRPr="005F6105">
        <w:rPr>
          <w:color w:val="auto"/>
        </w:rPr>
        <w:t>инвестированного</w:t>
      </w:r>
      <w:r w:rsidRPr="005F6105">
        <w:rPr>
          <w:color w:val="auto"/>
          <w:spacing w:val="1"/>
        </w:rPr>
        <w:t xml:space="preserve"> </w:t>
      </w:r>
      <w:r w:rsidRPr="005F6105">
        <w:rPr>
          <w:color w:val="auto"/>
        </w:rPr>
        <w:t>капитала</w:t>
      </w:r>
      <w:r w:rsidRPr="005F6105">
        <w:rPr>
          <w:color w:val="auto"/>
          <w:spacing w:val="1"/>
        </w:rPr>
        <w:t xml:space="preserve"> </w:t>
      </w:r>
      <w:r w:rsidRPr="005F6105">
        <w:rPr>
          <w:color w:val="auto"/>
        </w:rPr>
        <w:t>устанавливаются на долгосрочный период регулирования (долгосрочные тарифы):</w:t>
      </w:r>
      <w:r w:rsidRPr="005F6105">
        <w:rPr>
          <w:color w:val="auto"/>
          <w:spacing w:val="1"/>
        </w:rPr>
        <w:t xml:space="preserve"> </w:t>
      </w:r>
      <w:r w:rsidRPr="005F6105">
        <w:rPr>
          <w:color w:val="auto"/>
        </w:rPr>
        <w:t>не</w:t>
      </w:r>
      <w:r w:rsidRPr="005F6105">
        <w:rPr>
          <w:color w:val="auto"/>
          <w:spacing w:val="1"/>
        </w:rPr>
        <w:t xml:space="preserve"> </w:t>
      </w:r>
      <w:r w:rsidRPr="005F6105">
        <w:rPr>
          <w:color w:val="auto"/>
        </w:rPr>
        <w:t>менее</w:t>
      </w:r>
      <w:r w:rsidRPr="005F6105">
        <w:rPr>
          <w:color w:val="auto"/>
          <w:spacing w:val="1"/>
        </w:rPr>
        <w:t xml:space="preserve"> </w:t>
      </w:r>
      <w:r w:rsidRPr="005F6105">
        <w:rPr>
          <w:color w:val="auto"/>
        </w:rPr>
        <w:t>5</w:t>
      </w:r>
      <w:r w:rsidRPr="005F6105">
        <w:rPr>
          <w:color w:val="auto"/>
          <w:spacing w:val="1"/>
        </w:rPr>
        <w:t xml:space="preserve"> </w:t>
      </w:r>
      <w:r w:rsidRPr="005F6105">
        <w:rPr>
          <w:color w:val="auto"/>
        </w:rPr>
        <w:t>лет</w:t>
      </w:r>
      <w:r w:rsidRPr="005F6105">
        <w:rPr>
          <w:color w:val="auto"/>
          <w:spacing w:val="1"/>
        </w:rPr>
        <w:t xml:space="preserve"> </w:t>
      </w:r>
      <w:r w:rsidRPr="005F6105">
        <w:rPr>
          <w:color w:val="auto"/>
        </w:rPr>
        <w:t>(при</w:t>
      </w:r>
      <w:r w:rsidRPr="005F6105">
        <w:rPr>
          <w:color w:val="auto"/>
          <w:spacing w:val="1"/>
        </w:rPr>
        <w:t xml:space="preserve"> </w:t>
      </w:r>
      <w:r w:rsidRPr="005F6105">
        <w:rPr>
          <w:color w:val="auto"/>
        </w:rPr>
        <w:t>переходе</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данный</w:t>
      </w:r>
      <w:r w:rsidRPr="005F6105">
        <w:rPr>
          <w:color w:val="auto"/>
          <w:spacing w:val="1"/>
        </w:rPr>
        <w:t xml:space="preserve"> </w:t>
      </w:r>
      <w:r w:rsidRPr="005F6105">
        <w:rPr>
          <w:color w:val="auto"/>
        </w:rPr>
        <w:t>метод</w:t>
      </w:r>
      <w:r w:rsidRPr="005F6105">
        <w:rPr>
          <w:color w:val="auto"/>
          <w:spacing w:val="1"/>
        </w:rPr>
        <w:t xml:space="preserve"> </w:t>
      </w:r>
      <w:r w:rsidRPr="005F6105">
        <w:rPr>
          <w:color w:val="auto"/>
        </w:rPr>
        <w:t>первый</w:t>
      </w:r>
      <w:r w:rsidRPr="005F6105">
        <w:rPr>
          <w:color w:val="auto"/>
          <w:spacing w:val="1"/>
        </w:rPr>
        <w:t xml:space="preserve"> </w:t>
      </w:r>
      <w:r w:rsidRPr="005F6105">
        <w:rPr>
          <w:color w:val="auto"/>
        </w:rPr>
        <w:t>период</w:t>
      </w:r>
      <w:r w:rsidRPr="005F6105">
        <w:rPr>
          <w:color w:val="auto"/>
          <w:spacing w:val="1"/>
        </w:rPr>
        <w:t xml:space="preserve"> </w:t>
      </w:r>
      <w:r w:rsidRPr="005F6105">
        <w:rPr>
          <w:color w:val="auto"/>
        </w:rPr>
        <w:t>долгосрочного</w:t>
      </w:r>
      <w:r w:rsidRPr="005F6105">
        <w:rPr>
          <w:color w:val="auto"/>
          <w:spacing w:val="-62"/>
        </w:rPr>
        <w:t xml:space="preserve"> </w:t>
      </w:r>
      <w:r w:rsidRPr="005F6105">
        <w:rPr>
          <w:color w:val="auto"/>
        </w:rPr>
        <w:t>регулирования</w:t>
      </w:r>
      <w:r w:rsidRPr="005F6105">
        <w:rPr>
          <w:color w:val="auto"/>
          <w:spacing w:val="-2"/>
        </w:rPr>
        <w:t xml:space="preserve"> </w:t>
      </w:r>
      <w:r w:rsidRPr="005F6105">
        <w:rPr>
          <w:color w:val="auto"/>
        </w:rPr>
        <w:t>не</w:t>
      </w:r>
      <w:r w:rsidRPr="005F6105">
        <w:rPr>
          <w:color w:val="auto"/>
          <w:spacing w:val="1"/>
        </w:rPr>
        <w:t xml:space="preserve"> </w:t>
      </w:r>
      <w:r w:rsidRPr="005F6105">
        <w:rPr>
          <w:color w:val="auto"/>
        </w:rPr>
        <w:t>менее</w:t>
      </w:r>
      <w:r w:rsidRPr="005F6105">
        <w:rPr>
          <w:color w:val="auto"/>
          <w:spacing w:val="-2"/>
        </w:rPr>
        <w:t xml:space="preserve"> </w:t>
      </w:r>
      <w:r w:rsidRPr="005F6105">
        <w:rPr>
          <w:color w:val="auto"/>
        </w:rPr>
        <w:t>3</w:t>
      </w:r>
      <w:r w:rsidRPr="005F6105">
        <w:rPr>
          <w:color w:val="auto"/>
          <w:spacing w:val="-1"/>
        </w:rPr>
        <w:t xml:space="preserve"> </w:t>
      </w:r>
      <w:r w:rsidRPr="005F6105">
        <w:rPr>
          <w:color w:val="auto"/>
        </w:rPr>
        <w:t>х</w:t>
      </w:r>
      <w:r w:rsidRPr="005F6105">
        <w:rPr>
          <w:color w:val="auto"/>
          <w:spacing w:val="-2"/>
        </w:rPr>
        <w:t xml:space="preserve"> </w:t>
      </w:r>
      <w:r w:rsidRPr="005F6105">
        <w:rPr>
          <w:color w:val="auto"/>
        </w:rPr>
        <w:t>лет),</w:t>
      </w:r>
      <w:r w:rsidRPr="005F6105">
        <w:rPr>
          <w:color w:val="auto"/>
          <w:spacing w:val="1"/>
        </w:rPr>
        <w:t xml:space="preserve"> </w:t>
      </w:r>
      <w:r w:rsidRPr="005F6105">
        <w:rPr>
          <w:color w:val="auto"/>
        </w:rPr>
        <w:t>отдельно на</w:t>
      </w:r>
      <w:r w:rsidRPr="005F6105">
        <w:rPr>
          <w:color w:val="auto"/>
          <w:spacing w:val="-1"/>
        </w:rPr>
        <w:t xml:space="preserve"> </w:t>
      </w:r>
      <w:r w:rsidRPr="005F6105">
        <w:rPr>
          <w:color w:val="auto"/>
        </w:rPr>
        <w:t>каждый</w:t>
      </w:r>
      <w:r w:rsidRPr="005F6105">
        <w:rPr>
          <w:color w:val="auto"/>
          <w:spacing w:val="-2"/>
        </w:rPr>
        <w:t xml:space="preserve"> </w:t>
      </w:r>
      <w:r w:rsidRPr="005F6105">
        <w:rPr>
          <w:color w:val="auto"/>
        </w:rPr>
        <w:t>финансовый</w:t>
      </w:r>
      <w:r w:rsidRPr="005F6105">
        <w:rPr>
          <w:color w:val="auto"/>
          <w:spacing w:val="-2"/>
        </w:rPr>
        <w:t xml:space="preserve"> </w:t>
      </w:r>
      <w:r w:rsidRPr="005F6105">
        <w:rPr>
          <w:color w:val="auto"/>
        </w:rPr>
        <w:t>год.</w:t>
      </w:r>
    </w:p>
    <w:p w:rsidR="00EE0548" w:rsidRPr="005F6105" w:rsidRDefault="00EE0548" w:rsidP="00EE0548">
      <w:pPr>
        <w:pStyle w:val="11ff3"/>
        <w:rPr>
          <w:color w:val="auto"/>
        </w:rPr>
      </w:pPr>
      <w:r w:rsidRPr="005F6105">
        <w:rPr>
          <w:color w:val="auto"/>
        </w:rPr>
        <w:t>При</w:t>
      </w:r>
      <w:r w:rsidRPr="005F6105">
        <w:rPr>
          <w:color w:val="auto"/>
          <w:spacing w:val="1"/>
        </w:rPr>
        <w:t xml:space="preserve"> </w:t>
      </w:r>
      <w:r w:rsidRPr="005F6105">
        <w:rPr>
          <w:color w:val="auto"/>
        </w:rPr>
        <w:t>установлении</w:t>
      </w:r>
      <w:r w:rsidRPr="005F6105">
        <w:rPr>
          <w:color w:val="auto"/>
          <w:spacing w:val="1"/>
        </w:rPr>
        <w:t xml:space="preserve"> </w:t>
      </w:r>
      <w:r w:rsidRPr="005F6105">
        <w:rPr>
          <w:color w:val="auto"/>
        </w:rPr>
        <w:t>долгосрочных</w:t>
      </w:r>
      <w:r w:rsidRPr="005F6105">
        <w:rPr>
          <w:color w:val="auto"/>
          <w:spacing w:val="1"/>
        </w:rPr>
        <w:t xml:space="preserve"> </w:t>
      </w:r>
      <w:r w:rsidRPr="005F6105">
        <w:rPr>
          <w:color w:val="auto"/>
        </w:rPr>
        <w:t>тарифов</w:t>
      </w:r>
      <w:r w:rsidRPr="005F6105">
        <w:rPr>
          <w:color w:val="auto"/>
          <w:spacing w:val="1"/>
        </w:rPr>
        <w:t xml:space="preserve"> </w:t>
      </w:r>
      <w:r w:rsidRPr="005F6105">
        <w:rPr>
          <w:color w:val="auto"/>
        </w:rPr>
        <w:t>фиксируются</w:t>
      </w:r>
      <w:r w:rsidRPr="005F6105">
        <w:rPr>
          <w:color w:val="auto"/>
          <w:spacing w:val="1"/>
        </w:rPr>
        <w:t xml:space="preserve"> </w:t>
      </w:r>
      <w:r w:rsidRPr="005F6105">
        <w:rPr>
          <w:color w:val="auto"/>
        </w:rPr>
        <w:t>две</w:t>
      </w:r>
      <w:r w:rsidRPr="005F6105">
        <w:rPr>
          <w:color w:val="auto"/>
          <w:spacing w:val="1"/>
        </w:rPr>
        <w:t xml:space="preserve"> </w:t>
      </w:r>
      <w:r w:rsidRPr="005F6105">
        <w:rPr>
          <w:color w:val="auto"/>
        </w:rPr>
        <w:t>группы</w:t>
      </w:r>
      <w:r w:rsidRPr="005F6105">
        <w:rPr>
          <w:color w:val="auto"/>
          <w:spacing w:val="1"/>
        </w:rPr>
        <w:t xml:space="preserve"> </w:t>
      </w:r>
      <w:r w:rsidRPr="005F6105">
        <w:rPr>
          <w:color w:val="auto"/>
        </w:rPr>
        <w:t>параметров:</w:t>
      </w:r>
    </w:p>
    <w:p w:rsidR="00EE0548" w:rsidRPr="005F6105" w:rsidRDefault="00EE0548" w:rsidP="00EE0548">
      <w:pPr>
        <w:pStyle w:val="113"/>
      </w:pPr>
      <w:r w:rsidRPr="005F6105">
        <w:t>пересматриваемые</w:t>
      </w:r>
      <w:r w:rsidRPr="005F6105">
        <w:rPr>
          <w:spacing w:val="1"/>
        </w:rPr>
        <w:t xml:space="preserve"> </w:t>
      </w:r>
      <w:r w:rsidRPr="005F6105">
        <w:t>ежегодно</w:t>
      </w:r>
      <w:r w:rsidRPr="005F6105">
        <w:rPr>
          <w:spacing w:val="1"/>
        </w:rPr>
        <w:t xml:space="preserve"> </w:t>
      </w:r>
      <w:r w:rsidRPr="005F6105">
        <w:t>(объем</w:t>
      </w:r>
      <w:r w:rsidRPr="005F6105">
        <w:rPr>
          <w:spacing w:val="1"/>
        </w:rPr>
        <w:t xml:space="preserve"> </w:t>
      </w:r>
      <w:r w:rsidRPr="005F6105">
        <w:t>оказываемых</w:t>
      </w:r>
      <w:r w:rsidRPr="005F6105">
        <w:rPr>
          <w:spacing w:val="1"/>
        </w:rPr>
        <w:t xml:space="preserve"> </w:t>
      </w:r>
      <w:r w:rsidRPr="005F6105">
        <w:t>услуг,</w:t>
      </w:r>
      <w:r w:rsidRPr="005F6105">
        <w:rPr>
          <w:spacing w:val="65"/>
        </w:rPr>
        <w:t xml:space="preserve"> </w:t>
      </w:r>
      <w:r w:rsidRPr="005F6105">
        <w:t>индексы</w:t>
      </w:r>
      <w:r w:rsidRPr="005F6105">
        <w:rPr>
          <w:spacing w:val="1"/>
        </w:rPr>
        <w:t xml:space="preserve"> </w:t>
      </w:r>
      <w:r w:rsidRPr="005F6105">
        <w:t>роста</w:t>
      </w:r>
      <w:r w:rsidRPr="005F6105">
        <w:rPr>
          <w:spacing w:val="1"/>
        </w:rPr>
        <w:t xml:space="preserve"> </w:t>
      </w:r>
      <w:r w:rsidRPr="005F6105">
        <w:t>цен,</w:t>
      </w:r>
      <w:r w:rsidRPr="005F6105">
        <w:rPr>
          <w:spacing w:val="1"/>
        </w:rPr>
        <w:t xml:space="preserve"> </w:t>
      </w:r>
      <w:r w:rsidRPr="005F6105">
        <w:t>величина</w:t>
      </w:r>
      <w:r w:rsidRPr="005F6105">
        <w:rPr>
          <w:spacing w:val="1"/>
        </w:rPr>
        <w:t xml:space="preserve"> </w:t>
      </w:r>
      <w:r w:rsidRPr="005F6105">
        <w:t>корректировки</w:t>
      </w:r>
      <w:r w:rsidRPr="005F6105">
        <w:rPr>
          <w:spacing w:val="1"/>
        </w:rPr>
        <w:t xml:space="preserve"> </w:t>
      </w:r>
      <w:r w:rsidRPr="005F6105">
        <w:t>тарифной</w:t>
      </w:r>
      <w:r w:rsidRPr="005F6105">
        <w:rPr>
          <w:spacing w:val="1"/>
        </w:rPr>
        <w:t xml:space="preserve"> </w:t>
      </w:r>
      <w:r w:rsidRPr="005F6105">
        <w:t>выручки</w:t>
      </w:r>
      <w:r w:rsidRPr="005F6105">
        <w:rPr>
          <w:spacing w:val="1"/>
        </w:rPr>
        <w:t xml:space="preserve"> </w:t>
      </w:r>
      <w:r w:rsidRPr="005F6105">
        <w:t>в</w:t>
      </w:r>
      <w:r w:rsidRPr="005F6105">
        <w:rPr>
          <w:spacing w:val="1"/>
        </w:rPr>
        <w:t xml:space="preserve"> </w:t>
      </w:r>
      <w:r w:rsidRPr="005F6105">
        <w:t>зависимости</w:t>
      </w:r>
      <w:r w:rsidRPr="005F6105">
        <w:rPr>
          <w:spacing w:val="1"/>
        </w:rPr>
        <w:t xml:space="preserve"> </w:t>
      </w:r>
      <w:r w:rsidRPr="005F6105">
        <w:t>от факта</w:t>
      </w:r>
      <w:r w:rsidRPr="005F6105">
        <w:rPr>
          <w:spacing w:val="1"/>
        </w:rPr>
        <w:t xml:space="preserve"> </w:t>
      </w:r>
      <w:r w:rsidRPr="005F6105">
        <w:t>выполнения</w:t>
      </w:r>
      <w:r w:rsidRPr="005F6105">
        <w:rPr>
          <w:spacing w:val="-1"/>
        </w:rPr>
        <w:t xml:space="preserve"> </w:t>
      </w:r>
      <w:r w:rsidRPr="005F6105">
        <w:t>инвестиционной</w:t>
      </w:r>
      <w:r w:rsidRPr="005F6105">
        <w:rPr>
          <w:spacing w:val="-1"/>
        </w:rPr>
        <w:t xml:space="preserve"> </w:t>
      </w:r>
      <w:r w:rsidRPr="005F6105">
        <w:t>программы (ИП));</w:t>
      </w:r>
    </w:p>
    <w:p w:rsidR="00EE0548" w:rsidRPr="005F6105" w:rsidRDefault="00EE0548" w:rsidP="00EE0548">
      <w:pPr>
        <w:pStyle w:val="113"/>
      </w:pPr>
      <w:r w:rsidRPr="005F6105">
        <w:t>не</w:t>
      </w:r>
      <w:r w:rsidRPr="005F6105">
        <w:rPr>
          <w:spacing w:val="1"/>
        </w:rPr>
        <w:t xml:space="preserve"> </w:t>
      </w:r>
      <w:r w:rsidRPr="005F6105">
        <w:t>пересматриваемые</w:t>
      </w:r>
      <w:r w:rsidRPr="005F6105">
        <w:rPr>
          <w:spacing w:val="1"/>
        </w:rPr>
        <w:t xml:space="preserve"> </w:t>
      </w:r>
      <w:r w:rsidRPr="005F6105">
        <w:t>в</w:t>
      </w:r>
      <w:r w:rsidRPr="005F6105">
        <w:rPr>
          <w:spacing w:val="1"/>
        </w:rPr>
        <w:t xml:space="preserve"> </w:t>
      </w:r>
      <w:r w:rsidRPr="005F6105">
        <w:t>течение</w:t>
      </w:r>
      <w:r w:rsidRPr="005F6105">
        <w:rPr>
          <w:spacing w:val="1"/>
        </w:rPr>
        <w:t xml:space="preserve"> </w:t>
      </w:r>
      <w:r w:rsidRPr="005F6105">
        <w:t>периода</w:t>
      </w:r>
      <w:r w:rsidRPr="005F6105">
        <w:rPr>
          <w:spacing w:val="1"/>
        </w:rPr>
        <w:t xml:space="preserve"> </w:t>
      </w:r>
      <w:r w:rsidRPr="005F6105">
        <w:t>регулирования</w:t>
      </w:r>
      <w:r w:rsidRPr="005F6105">
        <w:rPr>
          <w:spacing w:val="1"/>
        </w:rPr>
        <w:t xml:space="preserve"> </w:t>
      </w:r>
      <w:r w:rsidRPr="005F6105">
        <w:t>(базовый</w:t>
      </w:r>
      <w:r w:rsidRPr="005F6105">
        <w:rPr>
          <w:spacing w:val="1"/>
        </w:rPr>
        <w:t xml:space="preserve"> </w:t>
      </w:r>
      <w:r w:rsidRPr="005F6105">
        <w:t>уровень</w:t>
      </w:r>
      <w:r w:rsidRPr="005F6105">
        <w:rPr>
          <w:spacing w:val="1"/>
        </w:rPr>
        <w:t xml:space="preserve"> </w:t>
      </w:r>
      <w:r w:rsidRPr="005F6105">
        <w:t>операционных</w:t>
      </w:r>
      <w:r w:rsidRPr="005F6105">
        <w:rPr>
          <w:spacing w:val="1"/>
        </w:rPr>
        <w:t xml:space="preserve"> </w:t>
      </w:r>
      <w:r w:rsidRPr="005F6105">
        <w:t>расходов</w:t>
      </w:r>
      <w:r w:rsidRPr="005F6105">
        <w:rPr>
          <w:spacing w:val="1"/>
        </w:rPr>
        <w:t xml:space="preserve"> </w:t>
      </w:r>
      <w:r w:rsidRPr="005F6105">
        <w:t>(OPEX)</w:t>
      </w:r>
      <w:r w:rsidRPr="005F6105">
        <w:rPr>
          <w:spacing w:val="1"/>
        </w:rPr>
        <w:t xml:space="preserve"> </w:t>
      </w:r>
      <w:r w:rsidRPr="005F6105">
        <w:t>и</w:t>
      </w:r>
      <w:r w:rsidRPr="005F6105">
        <w:rPr>
          <w:spacing w:val="1"/>
        </w:rPr>
        <w:t xml:space="preserve"> </w:t>
      </w:r>
      <w:r w:rsidRPr="005F6105">
        <w:t>индекс</w:t>
      </w:r>
      <w:r w:rsidRPr="005F6105">
        <w:rPr>
          <w:spacing w:val="1"/>
        </w:rPr>
        <w:t xml:space="preserve"> </w:t>
      </w:r>
      <w:r w:rsidRPr="005F6105">
        <w:t>их</w:t>
      </w:r>
      <w:r w:rsidRPr="005F6105">
        <w:rPr>
          <w:spacing w:val="1"/>
        </w:rPr>
        <w:t xml:space="preserve"> </w:t>
      </w:r>
      <w:r w:rsidRPr="005F6105">
        <w:t>изменения,</w:t>
      </w:r>
      <w:r w:rsidRPr="005F6105">
        <w:rPr>
          <w:spacing w:val="1"/>
        </w:rPr>
        <w:t xml:space="preserve"> </w:t>
      </w:r>
      <w:r w:rsidRPr="005F6105">
        <w:t>нормативная</w:t>
      </w:r>
      <w:r w:rsidRPr="005F6105">
        <w:rPr>
          <w:spacing w:val="1"/>
        </w:rPr>
        <w:t xml:space="preserve"> </w:t>
      </w:r>
      <w:r w:rsidRPr="005F6105">
        <w:t>величина</w:t>
      </w:r>
      <w:r w:rsidRPr="005F6105">
        <w:rPr>
          <w:spacing w:val="1"/>
        </w:rPr>
        <w:t xml:space="preserve"> </w:t>
      </w:r>
      <w:r w:rsidRPr="005F6105">
        <w:t>оборотного</w:t>
      </w:r>
      <w:r w:rsidRPr="005F6105">
        <w:rPr>
          <w:spacing w:val="1"/>
        </w:rPr>
        <w:t xml:space="preserve"> </w:t>
      </w:r>
      <w:r w:rsidRPr="005F6105">
        <w:t>капитала,</w:t>
      </w:r>
      <w:r w:rsidRPr="005F6105">
        <w:rPr>
          <w:spacing w:val="1"/>
        </w:rPr>
        <w:t xml:space="preserve"> </w:t>
      </w:r>
      <w:r w:rsidRPr="005F6105">
        <w:t>норма</w:t>
      </w:r>
      <w:r w:rsidRPr="005F6105">
        <w:rPr>
          <w:spacing w:val="1"/>
        </w:rPr>
        <w:t xml:space="preserve"> </w:t>
      </w:r>
      <w:r w:rsidRPr="005F6105">
        <w:t>доходности</w:t>
      </w:r>
      <w:r w:rsidRPr="005F6105">
        <w:rPr>
          <w:spacing w:val="1"/>
        </w:rPr>
        <w:t xml:space="preserve"> </w:t>
      </w:r>
      <w:r w:rsidRPr="005F6105">
        <w:t>инвестированного</w:t>
      </w:r>
      <w:r w:rsidRPr="005F6105">
        <w:rPr>
          <w:spacing w:val="65"/>
        </w:rPr>
        <w:t xml:space="preserve"> </w:t>
      </w:r>
      <w:r w:rsidRPr="005F6105">
        <w:t>капитала,</w:t>
      </w:r>
      <w:r w:rsidRPr="005F6105">
        <w:rPr>
          <w:spacing w:val="1"/>
        </w:rPr>
        <w:t xml:space="preserve"> </w:t>
      </w:r>
      <w:r w:rsidRPr="005F6105">
        <w:t>срок</w:t>
      </w:r>
      <w:r w:rsidRPr="005F6105">
        <w:rPr>
          <w:spacing w:val="-6"/>
        </w:rPr>
        <w:t xml:space="preserve"> </w:t>
      </w:r>
      <w:r w:rsidRPr="005F6105">
        <w:t>возврата</w:t>
      </w:r>
      <w:r w:rsidRPr="005F6105">
        <w:rPr>
          <w:spacing w:val="-5"/>
        </w:rPr>
        <w:t xml:space="preserve"> </w:t>
      </w:r>
      <w:r w:rsidRPr="005F6105">
        <w:t>инвестированного</w:t>
      </w:r>
      <w:r w:rsidRPr="005F6105">
        <w:rPr>
          <w:spacing w:val="-2"/>
        </w:rPr>
        <w:t xml:space="preserve"> </w:t>
      </w:r>
      <w:r w:rsidRPr="005F6105">
        <w:t>капитала, уровень</w:t>
      </w:r>
      <w:r w:rsidRPr="005F6105">
        <w:rPr>
          <w:spacing w:val="-5"/>
        </w:rPr>
        <w:t xml:space="preserve"> </w:t>
      </w:r>
      <w:r w:rsidRPr="005F6105">
        <w:t>надежности</w:t>
      </w:r>
      <w:r w:rsidRPr="005F6105">
        <w:rPr>
          <w:spacing w:val="-1"/>
        </w:rPr>
        <w:t xml:space="preserve"> </w:t>
      </w:r>
      <w:r w:rsidRPr="005F6105">
        <w:t>и</w:t>
      </w:r>
      <w:r w:rsidRPr="005F6105">
        <w:rPr>
          <w:spacing w:val="-5"/>
        </w:rPr>
        <w:t xml:space="preserve"> </w:t>
      </w:r>
      <w:r w:rsidRPr="005F6105">
        <w:t>качества</w:t>
      </w:r>
      <w:r w:rsidRPr="005F6105">
        <w:rPr>
          <w:spacing w:val="-1"/>
        </w:rPr>
        <w:t xml:space="preserve"> </w:t>
      </w:r>
      <w:r w:rsidRPr="005F6105">
        <w:t>услуг).</w:t>
      </w:r>
    </w:p>
    <w:p w:rsidR="00EE0548" w:rsidRPr="005F6105" w:rsidRDefault="00EE0548" w:rsidP="00EE0548">
      <w:pPr>
        <w:pStyle w:val="113"/>
      </w:pPr>
      <w:r w:rsidRPr="005F6105">
        <w:t>определен порядок формирования НВВ организации, принимаемой к</w:t>
      </w:r>
      <w:r w:rsidRPr="005F6105">
        <w:rPr>
          <w:spacing w:val="1"/>
        </w:rPr>
        <w:t xml:space="preserve"> </w:t>
      </w:r>
      <w:r w:rsidRPr="005F6105">
        <w:t>расчету</w:t>
      </w:r>
      <w:r w:rsidRPr="005F6105">
        <w:rPr>
          <w:spacing w:val="1"/>
        </w:rPr>
        <w:t xml:space="preserve"> </w:t>
      </w:r>
      <w:r w:rsidRPr="005F6105">
        <w:t>при</w:t>
      </w:r>
      <w:r w:rsidRPr="005F6105">
        <w:rPr>
          <w:spacing w:val="1"/>
        </w:rPr>
        <w:t xml:space="preserve"> </w:t>
      </w:r>
      <w:r w:rsidRPr="005F6105">
        <w:t>установлении</w:t>
      </w:r>
      <w:r w:rsidRPr="005F6105">
        <w:rPr>
          <w:spacing w:val="1"/>
        </w:rPr>
        <w:t xml:space="preserve"> </w:t>
      </w:r>
      <w:r w:rsidRPr="005F6105">
        <w:t>тарифов,</w:t>
      </w:r>
      <w:r w:rsidRPr="005F6105">
        <w:rPr>
          <w:spacing w:val="1"/>
        </w:rPr>
        <w:t xml:space="preserve"> </w:t>
      </w:r>
      <w:r w:rsidRPr="005F6105">
        <w:t>правила</w:t>
      </w:r>
      <w:r w:rsidRPr="005F6105">
        <w:rPr>
          <w:spacing w:val="1"/>
        </w:rPr>
        <w:t xml:space="preserve"> </w:t>
      </w:r>
      <w:r w:rsidRPr="005F6105">
        <w:t>расчета</w:t>
      </w:r>
      <w:r w:rsidRPr="005F6105">
        <w:rPr>
          <w:spacing w:val="1"/>
        </w:rPr>
        <w:t xml:space="preserve"> </w:t>
      </w:r>
      <w:r w:rsidRPr="005F6105">
        <w:t>нормы</w:t>
      </w:r>
      <w:r w:rsidRPr="005F6105">
        <w:rPr>
          <w:spacing w:val="1"/>
        </w:rPr>
        <w:t xml:space="preserve"> </w:t>
      </w:r>
      <w:r w:rsidRPr="005F6105">
        <w:t>доходности</w:t>
      </w:r>
      <w:r w:rsidRPr="005F6105">
        <w:rPr>
          <w:spacing w:val="1"/>
        </w:rPr>
        <w:t xml:space="preserve"> </w:t>
      </w:r>
      <w:r w:rsidRPr="005F6105">
        <w:t>инвестированного</w:t>
      </w:r>
      <w:r w:rsidRPr="005F6105">
        <w:rPr>
          <w:spacing w:val="1"/>
        </w:rPr>
        <w:t xml:space="preserve"> </w:t>
      </w:r>
      <w:r w:rsidRPr="005F6105">
        <w:t>капитала,</w:t>
      </w:r>
      <w:r w:rsidRPr="005F6105">
        <w:rPr>
          <w:spacing w:val="1"/>
        </w:rPr>
        <w:t xml:space="preserve"> </w:t>
      </w:r>
      <w:r w:rsidRPr="005F6105">
        <w:t>правила</w:t>
      </w:r>
      <w:r w:rsidRPr="005F6105">
        <w:rPr>
          <w:spacing w:val="1"/>
        </w:rPr>
        <w:t xml:space="preserve"> </w:t>
      </w:r>
      <w:r w:rsidRPr="005F6105">
        <w:t>определения</w:t>
      </w:r>
      <w:r w:rsidRPr="005F6105">
        <w:rPr>
          <w:spacing w:val="1"/>
        </w:rPr>
        <w:t xml:space="preserve"> </w:t>
      </w:r>
      <w:r w:rsidRPr="005F6105">
        <w:t>стоимости</w:t>
      </w:r>
      <w:r w:rsidRPr="005F6105">
        <w:rPr>
          <w:spacing w:val="1"/>
        </w:rPr>
        <w:t xml:space="preserve"> </w:t>
      </w:r>
      <w:r w:rsidRPr="005F6105">
        <w:t>активов</w:t>
      </w:r>
      <w:r w:rsidRPr="005F6105">
        <w:rPr>
          <w:spacing w:val="1"/>
        </w:rPr>
        <w:t xml:space="preserve"> </w:t>
      </w:r>
      <w:r w:rsidRPr="005F6105">
        <w:t>и</w:t>
      </w:r>
      <w:r w:rsidRPr="005F6105">
        <w:rPr>
          <w:spacing w:val="1"/>
        </w:rPr>
        <w:t xml:space="preserve"> </w:t>
      </w:r>
      <w:r w:rsidRPr="005F6105">
        <w:t>размера</w:t>
      </w:r>
      <w:r w:rsidRPr="005F6105">
        <w:rPr>
          <w:spacing w:val="-62"/>
        </w:rPr>
        <w:t xml:space="preserve"> </w:t>
      </w:r>
      <w:r w:rsidRPr="005F6105">
        <w:t>инвестированного</w:t>
      </w:r>
      <w:r w:rsidRPr="005F6105">
        <w:rPr>
          <w:spacing w:val="1"/>
        </w:rPr>
        <w:t xml:space="preserve"> </w:t>
      </w:r>
      <w:r w:rsidRPr="005F6105">
        <w:t>капитала,</w:t>
      </w:r>
      <w:r w:rsidRPr="005F6105">
        <w:rPr>
          <w:spacing w:val="1"/>
        </w:rPr>
        <w:t xml:space="preserve"> </w:t>
      </w:r>
      <w:r w:rsidRPr="005F6105">
        <w:t>правила</w:t>
      </w:r>
      <w:r w:rsidRPr="005F6105">
        <w:rPr>
          <w:spacing w:val="1"/>
        </w:rPr>
        <w:t xml:space="preserve"> </w:t>
      </w:r>
      <w:r w:rsidRPr="005F6105">
        <w:t>определения</w:t>
      </w:r>
      <w:r w:rsidRPr="005F6105">
        <w:rPr>
          <w:spacing w:val="1"/>
        </w:rPr>
        <w:t xml:space="preserve"> </w:t>
      </w:r>
      <w:r w:rsidRPr="005F6105">
        <w:t>долгосрочных</w:t>
      </w:r>
      <w:r w:rsidRPr="005F6105">
        <w:rPr>
          <w:spacing w:val="1"/>
        </w:rPr>
        <w:t xml:space="preserve"> </w:t>
      </w:r>
      <w:r w:rsidRPr="005F6105">
        <w:t>параметров</w:t>
      </w:r>
      <w:r w:rsidRPr="005F6105">
        <w:rPr>
          <w:spacing w:val="1"/>
        </w:rPr>
        <w:t xml:space="preserve"> </w:t>
      </w:r>
      <w:r w:rsidRPr="005F6105">
        <w:t>регулирования</w:t>
      </w:r>
      <w:r w:rsidRPr="005F6105">
        <w:rPr>
          <w:spacing w:val="-2"/>
        </w:rPr>
        <w:t xml:space="preserve"> </w:t>
      </w:r>
      <w:r w:rsidRPr="005F6105">
        <w:t>с</w:t>
      </w:r>
      <w:r w:rsidRPr="005F6105">
        <w:rPr>
          <w:spacing w:val="2"/>
        </w:rPr>
        <w:t xml:space="preserve"> </w:t>
      </w:r>
      <w:r w:rsidRPr="005F6105">
        <w:t>применением метода</w:t>
      </w:r>
      <w:r w:rsidRPr="005F6105">
        <w:rPr>
          <w:spacing w:val="-1"/>
        </w:rPr>
        <w:t xml:space="preserve"> </w:t>
      </w:r>
      <w:r w:rsidRPr="005F6105">
        <w:t>сравнения</w:t>
      </w:r>
      <w:r w:rsidRPr="005F6105">
        <w:rPr>
          <w:spacing w:val="3"/>
        </w:rPr>
        <w:t xml:space="preserve"> </w:t>
      </w:r>
      <w:r w:rsidRPr="005F6105">
        <w:t>аналогов.</w:t>
      </w:r>
    </w:p>
    <w:p w:rsidR="00EE0548" w:rsidRPr="005F6105" w:rsidRDefault="00EE0548" w:rsidP="00EE0548">
      <w:pPr>
        <w:pStyle w:val="11ff3"/>
        <w:rPr>
          <w:color w:val="auto"/>
        </w:rPr>
      </w:pPr>
      <w:r w:rsidRPr="005F6105">
        <w:rPr>
          <w:color w:val="auto"/>
        </w:rPr>
        <w:t>Основные</w:t>
      </w:r>
      <w:r w:rsidRPr="005F6105">
        <w:rPr>
          <w:color w:val="auto"/>
          <w:spacing w:val="-4"/>
        </w:rPr>
        <w:t xml:space="preserve"> </w:t>
      </w:r>
      <w:r w:rsidRPr="005F6105">
        <w:rPr>
          <w:color w:val="auto"/>
        </w:rPr>
        <w:t>параметры</w:t>
      </w:r>
      <w:r w:rsidRPr="005F6105">
        <w:rPr>
          <w:color w:val="auto"/>
          <w:spacing w:val="-1"/>
        </w:rPr>
        <w:t xml:space="preserve"> </w:t>
      </w:r>
      <w:r w:rsidRPr="005F6105">
        <w:rPr>
          <w:color w:val="auto"/>
        </w:rPr>
        <w:t>формирования</w:t>
      </w:r>
      <w:r w:rsidRPr="005F6105">
        <w:rPr>
          <w:color w:val="auto"/>
          <w:spacing w:val="-4"/>
        </w:rPr>
        <w:t xml:space="preserve"> </w:t>
      </w:r>
      <w:r w:rsidRPr="005F6105">
        <w:rPr>
          <w:color w:val="auto"/>
        </w:rPr>
        <w:t>долгосрочных</w:t>
      </w:r>
      <w:r w:rsidRPr="005F6105">
        <w:rPr>
          <w:color w:val="auto"/>
          <w:spacing w:val="-4"/>
        </w:rPr>
        <w:t xml:space="preserve"> </w:t>
      </w:r>
      <w:r w:rsidRPr="005F6105">
        <w:rPr>
          <w:color w:val="auto"/>
        </w:rPr>
        <w:t>тарифов методом</w:t>
      </w:r>
      <w:r w:rsidRPr="005F6105">
        <w:rPr>
          <w:color w:val="auto"/>
          <w:spacing w:val="-4"/>
        </w:rPr>
        <w:t xml:space="preserve"> </w:t>
      </w:r>
      <w:r w:rsidRPr="005F6105">
        <w:rPr>
          <w:color w:val="auto"/>
        </w:rPr>
        <w:t>RAB:</w:t>
      </w:r>
    </w:p>
    <w:p w:rsidR="00EE0548" w:rsidRPr="005F6105" w:rsidRDefault="00EE0548" w:rsidP="00EE0548">
      <w:pPr>
        <w:pStyle w:val="113"/>
      </w:pPr>
      <w:r w:rsidRPr="005F6105">
        <w:t>тарифы</w:t>
      </w:r>
      <w:r w:rsidRPr="005F6105">
        <w:rPr>
          <w:spacing w:val="1"/>
        </w:rPr>
        <w:t xml:space="preserve"> </w:t>
      </w:r>
      <w:r w:rsidRPr="005F6105">
        <w:t>устанавливаются</w:t>
      </w:r>
      <w:r w:rsidRPr="005F6105">
        <w:rPr>
          <w:spacing w:val="1"/>
        </w:rPr>
        <w:t xml:space="preserve"> </w:t>
      </w:r>
      <w:r w:rsidRPr="005F6105">
        <w:t>на</w:t>
      </w:r>
      <w:r w:rsidRPr="005F6105">
        <w:rPr>
          <w:spacing w:val="1"/>
        </w:rPr>
        <w:t xml:space="preserve"> </w:t>
      </w:r>
      <w:r w:rsidRPr="005F6105">
        <w:t>долгосрочный</w:t>
      </w:r>
      <w:r w:rsidRPr="005F6105">
        <w:rPr>
          <w:spacing w:val="1"/>
        </w:rPr>
        <w:t xml:space="preserve"> </w:t>
      </w:r>
      <w:r w:rsidRPr="005F6105">
        <w:t>период</w:t>
      </w:r>
      <w:r w:rsidRPr="005F6105">
        <w:rPr>
          <w:spacing w:val="1"/>
        </w:rPr>
        <w:t xml:space="preserve"> </w:t>
      </w:r>
      <w:r w:rsidRPr="005F6105">
        <w:t>регулирования,</w:t>
      </w:r>
      <w:r w:rsidRPr="005F6105">
        <w:rPr>
          <w:spacing w:val="1"/>
        </w:rPr>
        <w:t xml:space="preserve"> </w:t>
      </w:r>
      <w:r w:rsidRPr="005F6105">
        <w:t>отдельно</w:t>
      </w:r>
      <w:r w:rsidRPr="005F6105">
        <w:rPr>
          <w:spacing w:val="1"/>
        </w:rPr>
        <w:t xml:space="preserve"> </w:t>
      </w:r>
      <w:r w:rsidRPr="005F6105">
        <w:t>на</w:t>
      </w:r>
      <w:r w:rsidRPr="005F6105">
        <w:rPr>
          <w:spacing w:val="1"/>
        </w:rPr>
        <w:t xml:space="preserve"> </w:t>
      </w:r>
      <w:r w:rsidRPr="005F6105">
        <w:t>каждый</w:t>
      </w:r>
      <w:r w:rsidRPr="005F6105">
        <w:rPr>
          <w:spacing w:val="1"/>
        </w:rPr>
        <w:t xml:space="preserve"> </w:t>
      </w:r>
      <w:r w:rsidRPr="005F6105">
        <w:t>финансовый</w:t>
      </w:r>
      <w:r w:rsidRPr="005F6105">
        <w:rPr>
          <w:spacing w:val="1"/>
        </w:rPr>
        <w:t xml:space="preserve"> </w:t>
      </w:r>
      <w:r w:rsidRPr="005F6105">
        <w:t>год;</w:t>
      </w:r>
      <w:r w:rsidRPr="005F6105">
        <w:rPr>
          <w:spacing w:val="1"/>
        </w:rPr>
        <w:t xml:space="preserve"> </w:t>
      </w:r>
      <w:r w:rsidRPr="005F6105">
        <w:t>ежегодно</w:t>
      </w:r>
      <w:r w:rsidRPr="005F6105">
        <w:rPr>
          <w:spacing w:val="1"/>
        </w:rPr>
        <w:t xml:space="preserve"> </w:t>
      </w:r>
      <w:r w:rsidRPr="005F6105">
        <w:t>тарифы,</w:t>
      </w:r>
      <w:r w:rsidRPr="005F6105">
        <w:rPr>
          <w:spacing w:val="1"/>
        </w:rPr>
        <w:t xml:space="preserve"> </w:t>
      </w:r>
      <w:r w:rsidRPr="005F6105">
        <w:t>установленные</w:t>
      </w:r>
      <w:r w:rsidRPr="005F6105">
        <w:rPr>
          <w:spacing w:val="1"/>
        </w:rPr>
        <w:t xml:space="preserve"> </w:t>
      </w:r>
      <w:r w:rsidRPr="005F6105">
        <w:t>на</w:t>
      </w:r>
      <w:r w:rsidRPr="005F6105">
        <w:rPr>
          <w:spacing w:val="1"/>
        </w:rPr>
        <w:t xml:space="preserve"> </w:t>
      </w:r>
      <w:r w:rsidRPr="005F6105">
        <w:t>очередной</w:t>
      </w:r>
      <w:r w:rsidRPr="005F6105">
        <w:rPr>
          <w:spacing w:val="46"/>
        </w:rPr>
        <w:t xml:space="preserve"> </w:t>
      </w:r>
      <w:r w:rsidRPr="005F6105">
        <w:t>финансовый</w:t>
      </w:r>
      <w:r w:rsidRPr="005F6105">
        <w:rPr>
          <w:spacing w:val="46"/>
        </w:rPr>
        <w:t xml:space="preserve"> </w:t>
      </w:r>
      <w:r w:rsidRPr="005F6105">
        <w:t>год,</w:t>
      </w:r>
      <w:r w:rsidRPr="005F6105">
        <w:rPr>
          <w:spacing w:val="45"/>
        </w:rPr>
        <w:t xml:space="preserve"> </w:t>
      </w:r>
      <w:r w:rsidRPr="005F6105">
        <w:t>корректируются;</w:t>
      </w:r>
      <w:r w:rsidRPr="005F6105">
        <w:rPr>
          <w:spacing w:val="46"/>
        </w:rPr>
        <w:t xml:space="preserve"> </w:t>
      </w:r>
      <w:r w:rsidRPr="005F6105">
        <w:t>в</w:t>
      </w:r>
      <w:r w:rsidRPr="005F6105">
        <w:rPr>
          <w:spacing w:val="46"/>
        </w:rPr>
        <w:t xml:space="preserve"> </w:t>
      </w:r>
      <w:r w:rsidRPr="005F6105">
        <w:t>тарифы</w:t>
      </w:r>
      <w:r w:rsidRPr="005F6105">
        <w:rPr>
          <w:spacing w:val="46"/>
        </w:rPr>
        <w:t xml:space="preserve"> </w:t>
      </w:r>
      <w:r w:rsidRPr="005F6105">
        <w:t>включается:</w:t>
      </w:r>
    </w:p>
    <w:p w:rsidR="00EE0548" w:rsidRPr="005F6105" w:rsidRDefault="00EE0548" w:rsidP="00EE0548">
      <w:pPr>
        <w:pStyle w:val="113"/>
      </w:pPr>
      <w:r w:rsidRPr="005F6105">
        <w:t>инвестиционная составляющая, исходя из расходов на возврат первоначального и</w:t>
      </w:r>
      <w:r w:rsidRPr="005F6105">
        <w:rPr>
          <w:spacing w:val="1"/>
        </w:rPr>
        <w:t xml:space="preserve"> </w:t>
      </w:r>
      <w:r w:rsidRPr="005F6105">
        <w:t>нового капитала</w:t>
      </w:r>
      <w:r w:rsidRPr="005F6105">
        <w:rPr>
          <w:spacing w:val="1"/>
        </w:rPr>
        <w:t xml:space="preserve"> </w:t>
      </w:r>
      <w:r w:rsidRPr="005F6105">
        <w:t>при</w:t>
      </w:r>
      <w:r w:rsidRPr="005F6105">
        <w:rPr>
          <w:spacing w:val="1"/>
        </w:rPr>
        <w:t xml:space="preserve"> </w:t>
      </w:r>
      <w:r w:rsidRPr="005F6105">
        <w:t>реализации</w:t>
      </w:r>
      <w:r w:rsidRPr="005F6105">
        <w:rPr>
          <w:spacing w:val="-1"/>
        </w:rPr>
        <w:t xml:space="preserve"> </w:t>
      </w:r>
      <w:r w:rsidRPr="005F6105">
        <w:t>ИП</w:t>
      </w:r>
      <w:r w:rsidRPr="005F6105">
        <w:rPr>
          <w:spacing w:val="-1"/>
        </w:rPr>
        <w:t xml:space="preserve"> </w:t>
      </w:r>
      <w:r w:rsidRPr="005F6105">
        <w:t>организации;</w:t>
      </w:r>
    </w:p>
    <w:p w:rsidR="00EE0548" w:rsidRPr="005F6105" w:rsidRDefault="00EE0548" w:rsidP="00EE0548">
      <w:pPr>
        <w:pStyle w:val="113"/>
      </w:pPr>
      <w:r w:rsidRPr="005F6105">
        <w:t>для</w:t>
      </w:r>
      <w:r w:rsidRPr="005F6105">
        <w:rPr>
          <w:spacing w:val="1"/>
        </w:rPr>
        <w:t xml:space="preserve"> </w:t>
      </w:r>
      <w:r w:rsidRPr="005F6105">
        <w:t>первого</w:t>
      </w:r>
      <w:r w:rsidRPr="005F6105">
        <w:rPr>
          <w:spacing w:val="1"/>
        </w:rPr>
        <w:t xml:space="preserve"> </w:t>
      </w:r>
      <w:r w:rsidRPr="005F6105">
        <w:t>долгосрочного</w:t>
      </w:r>
      <w:r w:rsidRPr="005F6105">
        <w:rPr>
          <w:spacing w:val="1"/>
        </w:rPr>
        <w:t xml:space="preserve"> </w:t>
      </w:r>
      <w:r w:rsidRPr="005F6105">
        <w:t>периода</w:t>
      </w:r>
      <w:r w:rsidRPr="005F6105">
        <w:rPr>
          <w:spacing w:val="1"/>
        </w:rPr>
        <w:t xml:space="preserve"> </w:t>
      </w:r>
      <w:r w:rsidRPr="005F6105">
        <w:t>регулирования</w:t>
      </w:r>
      <w:r w:rsidRPr="005F6105">
        <w:rPr>
          <w:spacing w:val="1"/>
        </w:rPr>
        <w:t xml:space="preserve"> </w:t>
      </w:r>
      <w:r w:rsidRPr="005F6105">
        <w:t>установлены</w:t>
      </w:r>
      <w:r w:rsidRPr="005F6105">
        <w:rPr>
          <w:spacing w:val="1"/>
        </w:rPr>
        <w:t xml:space="preserve"> </w:t>
      </w:r>
      <w:r w:rsidRPr="005F6105">
        <w:t>ограничения</w:t>
      </w:r>
      <w:r w:rsidRPr="005F6105">
        <w:rPr>
          <w:spacing w:val="1"/>
        </w:rPr>
        <w:t xml:space="preserve"> </w:t>
      </w:r>
      <w:r w:rsidRPr="005F6105">
        <w:t>по</w:t>
      </w:r>
      <w:r w:rsidRPr="005F6105">
        <w:rPr>
          <w:spacing w:val="1"/>
        </w:rPr>
        <w:t xml:space="preserve"> </w:t>
      </w:r>
      <w:r w:rsidRPr="005F6105">
        <w:t>структуре</w:t>
      </w:r>
      <w:r w:rsidRPr="005F6105">
        <w:rPr>
          <w:spacing w:val="1"/>
        </w:rPr>
        <w:t xml:space="preserve"> </w:t>
      </w:r>
      <w:r w:rsidRPr="005F6105">
        <w:t>активов:</w:t>
      </w:r>
      <w:r w:rsidRPr="005F6105">
        <w:rPr>
          <w:spacing w:val="1"/>
        </w:rPr>
        <w:t xml:space="preserve"> </w:t>
      </w:r>
      <w:r w:rsidRPr="005F6105">
        <w:t>доля</w:t>
      </w:r>
      <w:r w:rsidRPr="005F6105">
        <w:rPr>
          <w:spacing w:val="1"/>
        </w:rPr>
        <w:t xml:space="preserve"> </w:t>
      </w:r>
      <w:r w:rsidRPr="005F6105">
        <w:t>заемного</w:t>
      </w:r>
      <w:r w:rsidRPr="005F6105">
        <w:rPr>
          <w:spacing w:val="1"/>
        </w:rPr>
        <w:t xml:space="preserve"> </w:t>
      </w:r>
      <w:r w:rsidRPr="005F6105">
        <w:t>капитала</w:t>
      </w:r>
      <w:r w:rsidRPr="005F6105">
        <w:rPr>
          <w:spacing w:val="1"/>
        </w:rPr>
        <w:t xml:space="preserve"> </w:t>
      </w:r>
      <w:r w:rsidRPr="005F6105">
        <w:t>-</w:t>
      </w:r>
      <w:r w:rsidRPr="005F6105">
        <w:rPr>
          <w:spacing w:val="1"/>
        </w:rPr>
        <w:t xml:space="preserve"> </w:t>
      </w:r>
      <w:r w:rsidRPr="005F6105">
        <w:t>0,3,</w:t>
      </w:r>
      <w:r w:rsidRPr="005F6105">
        <w:rPr>
          <w:spacing w:val="66"/>
        </w:rPr>
        <w:t xml:space="preserve"> </w:t>
      </w:r>
      <w:r w:rsidRPr="005F6105">
        <w:t>доля</w:t>
      </w:r>
      <w:r w:rsidRPr="005F6105">
        <w:rPr>
          <w:spacing w:val="1"/>
        </w:rPr>
        <w:t xml:space="preserve"> </w:t>
      </w:r>
      <w:r w:rsidRPr="005F6105">
        <w:t>собственного капитала</w:t>
      </w:r>
      <w:r w:rsidRPr="005F6105">
        <w:rPr>
          <w:spacing w:val="-1"/>
        </w:rPr>
        <w:t xml:space="preserve"> </w:t>
      </w:r>
      <w:r w:rsidRPr="005F6105">
        <w:t>0,7;</w:t>
      </w:r>
    </w:p>
    <w:p w:rsidR="00EE0548" w:rsidRPr="005F6105" w:rsidRDefault="00EE0548" w:rsidP="00EE0548">
      <w:pPr>
        <w:pStyle w:val="113"/>
      </w:pPr>
      <w:r w:rsidRPr="005F6105">
        <w:lastRenderedPageBreak/>
        <w:t>срок возврата инвестированного капитала (20 лет); в НВВ для расчета</w:t>
      </w:r>
      <w:r w:rsidRPr="005F6105">
        <w:rPr>
          <w:spacing w:val="1"/>
        </w:rPr>
        <w:t xml:space="preserve"> </w:t>
      </w:r>
      <w:r w:rsidRPr="005F6105">
        <w:t>тарифа не учитывается амортизация основных средств в соответствии с принятым</w:t>
      </w:r>
      <w:r w:rsidRPr="005F6105">
        <w:rPr>
          <w:spacing w:val="1"/>
        </w:rPr>
        <w:t xml:space="preserve"> </w:t>
      </w:r>
      <w:r w:rsidRPr="005F6105">
        <w:t>организацией</w:t>
      </w:r>
      <w:r w:rsidRPr="005F6105">
        <w:rPr>
          <w:spacing w:val="1"/>
        </w:rPr>
        <w:t xml:space="preserve"> </w:t>
      </w:r>
      <w:r w:rsidRPr="005F6105">
        <w:t>способом</w:t>
      </w:r>
      <w:r w:rsidRPr="005F6105">
        <w:rPr>
          <w:spacing w:val="1"/>
        </w:rPr>
        <w:t xml:space="preserve"> </w:t>
      </w:r>
      <w:r w:rsidRPr="005F6105">
        <w:t>начисления</w:t>
      </w:r>
      <w:r w:rsidRPr="005F6105">
        <w:rPr>
          <w:spacing w:val="1"/>
        </w:rPr>
        <w:t xml:space="preserve"> </w:t>
      </w:r>
      <w:r w:rsidRPr="005F6105">
        <w:t>амортизации,</w:t>
      </w:r>
      <w:r w:rsidRPr="005F6105">
        <w:rPr>
          <w:spacing w:val="1"/>
        </w:rPr>
        <w:t xml:space="preserve"> </w:t>
      </w:r>
      <w:r w:rsidRPr="005F6105">
        <w:t>в</w:t>
      </w:r>
      <w:r w:rsidRPr="005F6105">
        <w:rPr>
          <w:spacing w:val="1"/>
        </w:rPr>
        <w:t xml:space="preserve"> </w:t>
      </w:r>
      <w:r w:rsidRPr="005F6105">
        <w:t>тарифе</w:t>
      </w:r>
      <w:r w:rsidRPr="005F6105">
        <w:rPr>
          <w:spacing w:val="1"/>
        </w:rPr>
        <w:t xml:space="preserve"> </w:t>
      </w:r>
      <w:r w:rsidRPr="005F6105">
        <w:t>учитывается</w:t>
      </w:r>
      <w:r w:rsidRPr="005F6105">
        <w:rPr>
          <w:spacing w:val="1"/>
        </w:rPr>
        <w:t xml:space="preserve"> </w:t>
      </w:r>
      <w:r w:rsidRPr="005F6105">
        <w:t>амортизация</w:t>
      </w:r>
      <w:r w:rsidRPr="005F6105">
        <w:rPr>
          <w:spacing w:val="1"/>
        </w:rPr>
        <w:t xml:space="preserve"> </w:t>
      </w:r>
      <w:r w:rsidRPr="005F6105">
        <w:t>капитала,</w:t>
      </w:r>
      <w:r w:rsidRPr="005F6105">
        <w:rPr>
          <w:spacing w:val="-2"/>
        </w:rPr>
        <w:t xml:space="preserve"> </w:t>
      </w:r>
      <w:r w:rsidRPr="005F6105">
        <w:t>рассчитанная</w:t>
      </w:r>
      <w:r w:rsidRPr="005F6105">
        <w:rPr>
          <w:spacing w:val="-2"/>
        </w:rPr>
        <w:t xml:space="preserve"> </w:t>
      </w:r>
      <w:r w:rsidRPr="005F6105">
        <w:t>из срока</w:t>
      </w:r>
      <w:r w:rsidRPr="005F6105">
        <w:rPr>
          <w:spacing w:val="-2"/>
        </w:rPr>
        <w:t xml:space="preserve"> </w:t>
      </w:r>
      <w:r w:rsidRPr="005F6105">
        <w:t>возврата капитала</w:t>
      </w:r>
      <w:r w:rsidRPr="005F6105">
        <w:rPr>
          <w:spacing w:val="1"/>
        </w:rPr>
        <w:t xml:space="preserve"> </w:t>
      </w:r>
      <w:r w:rsidRPr="005F6105">
        <w:t>20</w:t>
      </w:r>
      <w:r w:rsidRPr="005F6105">
        <w:rPr>
          <w:spacing w:val="-2"/>
        </w:rPr>
        <w:t xml:space="preserve"> </w:t>
      </w:r>
      <w:r w:rsidRPr="005F6105">
        <w:t>лет;</w:t>
      </w:r>
    </w:p>
    <w:p w:rsidR="00EE0548" w:rsidRPr="005F6105" w:rsidRDefault="00EE0548" w:rsidP="00EE0548">
      <w:pPr>
        <w:pStyle w:val="113"/>
      </w:pPr>
      <w:r w:rsidRPr="005F6105">
        <w:t>рыночная оценка первоначально инвестированного капитала и возврат</w:t>
      </w:r>
      <w:r w:rsidRPr="005F6105">
        <w:rPr>
          <w:spacing w:val="-62"/>
        </w:rPr>
        <w:t xml:space="preserve"> </w:t>
      </w:r>
      <w:r w:rsidRPr="005F6105">
        <w:t>первоначального и нового капитала при одновременном исключении амортизации</w:t>
      </w:r>
      <w:r w:rsidRPr="005F6105">
        <w:rPr>
          <w:spacing w:val="1"/>
        </w:rPr>
        <w:t xml:space="preserve"> </w:t>
      </w:r>
      <w:r w:rsidRPr="005F6105">
        <w:t>из операционных расходов ведет к снижению инвестиционного ресурса, возникает</w:t>
      </w:r>
      <w:r w:rsidRPr="005F6105">
        <w:rPr>
          <w:spacing w:val="1"/>
        </w:rPr>
        <w:t xml:space="preserve"> </w:t>
      </w:r>
      <w:r w:rsidRPr="005F6105">
        <w:t>противоречие</w:t>
      </w:r>
      <w:r w:rsidRPr="005F6105">
        <w:rPr>
          <w:spacing w:val="1"/>
        </w:rPr>
        <w:t xml:space="preserve"> </w:t>
      </w:r>
      <w:r w:rsidRPr="005F6105">
        <w:t>с</w:t>
      </w:r>
      <w:r w:rsidRPr="005F6105">
        <w:rPr>
          <w:spacing w:val="1"/>
        </w:rPr>
        <w:t xml:space="preserve"> </w:t>
      </w:r>
      <w:r w:rsidRPr="005F6105">
        <w:t>Положением</w:t>
      </w:r>
      <w:r w:rsidRPr="005F6105">
        <w:rPr>
          <w:spacing w:val="1"/>
        </w:rPr>
        <w:t xml:space="preserve"> </w:t>
      </w:r>
      <w:r w:rsidRPr="005F6105">
        <w:t>по</w:t>
      </w:r>
      <w:r w:rsidRPr="005F6105">
        <w:rPr>
          <w:spacing w:val="1"/>
        </w:rPr>
        <w:t xml:space="preserve"> </w:t>
      </w:r>
      <w:r w:rsidRPr="005F6105">
        <w:t>бухгалтерскому</w:t>
      </w:r>
      <w:r w:rsidRPr="005F6105">
        <w:rPr>
          <w:spacing w:val="1"/>
        </w:rPr>
        <w:t xml:space="preserve"> </w:t>
      </w:r>
      <w:r w:rsidRPr="005F6105">
        <w:t>учету,</w:t>
      </w:r>
      <w:r w:rsidRPr="005F6105">
        <w:rPr>
          <w:spacing w:val="1"/>
        </w:rPr>
        <w:t xml:space="preserve"> </w:t>
      </w:r>
      <w:r w:rsidRPr="005F6105">
        <w:t>при</w:t>
      </w:r>
      <w:r w:rsidRPr="005F6105">
        <w:rPr>
          <w:spacing w:val="1"/>
        </w:rPr>
        <w:t xml:space="preserve"> </w:t>
      </w:r>
      <w:r w:rsidRPr="005F6105">
        <w:t>необходимости</w:t>
      </w:r>
      <w:r w:rsidRPr="005F6105">
        <w:rPr>
          <w:spacing w:val="1"/>
        </w:rPr>
        <w:t xml:space="preserve"> </w:t>
      </w:r>
      <w:r w:rsidRPr="005F6105">
        <w:t>осуществления</w:t>
      </w:r>
      <w:r w:rsidRPr="005F6105">
        <w:rPr>
          <w:spacing w:val="1"/>
        </w:rPr>
        <w:t xml:space="preserve"> </w:t>
      </w:r>
      <w:r w:rsidRPr="005F6105">
        <w:t>значительных</w:t>
      </w:r>
      <w:r w:rsidRPr="005F6105">
        <w:rPr>
          <w:spacing w:val="1"/>
        </w:rPr>
        <w:t xml:space="preserve"> </w:t>
      </w:r>
      <w:r w:rsidRPr="005F6105">
        <w:t>капитальных</w:t>
      </w:r>
      <w:r w:rsidRPr="005F6105">
        <w:rPr>
          <w:spacing w:val="1"/>
        </w:rPr>
        <w:t xml:space="preserve"> </w:t>
      </w:r>
      <w:r w:rsidRPr="005F6105">
        <w:t>вложений</w:t>
      </w:r>
      <w:r w:rsidRPr="005F6105">
        <w:rPr>
          <w:spacing w:val="1"/>
        </w:rPr>
        <w:t xml:space="preserve"> </w:t>
      </w:r>
      <w:r w:rsidRPr="005F6105">
        <w:t>-</w:t>
      </w:r>
      <w:r w:rsidRPr="005F6105">
        <w:rPr>
          <w:spacing w:val="1"/>
        </w:rPr>
        <w:t xml:space="preserve"> </w:t>
      </w:r>
      <w:r w:rsidRPr="005F6105">
        <w:t>ведет</w:t>
      </w:r>
      <w:r w:rsidRPr="005F6105">
        <w:rPr>
          <w:spacing w:val="1"/>
        </w:rPr>
        <w:t xml:space="preserve"> </w:t>
      </w:r>
      <w:r w:rsidRPr="005F6105">
        <w:t>к</w:t>
      </w:r>
      <w:r w:rsidRPr="005F6105">
        <w:rPr>
          <w:spacing w:val="1"/>
        </w:rPr>
        <w:t xml:space="preserve"> </w:t>
      </w:r>
      <w:r w:rsidRPr="005F6105">
        <w:t>значительному</w:t>
      </w:r>
      <w:r w:rsidRPr="005F6105">
        <w:rPr>
          <w:spacing w:val="1"/>
        </w:rPr>
        <w:t xml:space="preserve"> </w:t>
      </w:r>
      <w:r w:rsidRPr="005F6105">
        <w:t>увеличению</w:t>
      </w:r>
      <w:r w:rsidRPr="005F6105">
        <w:rPr>
          <w:spacing w:val="1"/>
        </w:rPr>
        <w:t xml:space="preserve"> </w:t>
      </w:r>
      <w:r w:rsidRPr="005F6105">
        <w:t>расходов</w:t>
      </w:r>
      <w:r w:rsidRPr="005F6105">
        <w:rPr>
          <w:spacing w:val="1"/>
        </w:rPr>
        <w:t xml:space="preserve"> </w:t>
      </w:r>
      <w:r w:rsidRPr="005F6105">
        <w:t>на</w:t>
      </w:r>
      <w:r w:rsidRPr="005F6105">
        <w:rPr>
          <w:spacing w:val="1"/>
        </w:rPr>
        <w:t xml:space="preserve"> </w:t>
      </w:r>
      <w:r w:rsidRPr="005F6105">
        <w:t>финансирование</w:t>
      </w:r>
      <w:r w:rsidRPr="005F6105">
        <w:rPr>
          <w:spacing w:val="1"/>
        </w:rPr>
        <w:t xml:space="preserve"> </w:t>
      </w:r>
      <w:r w:rsidRPr="005F6105">
        <w:t>ИП</w:t>
      </w:r>
      <w:r w:rsidRPr="005F6105">
        <w:rPr>
          <w:spacing w:val="1"/>
        </w:rPr>
        <w:t xml:space="preserve"> </w:t>
      </w:r>
      <w:r w:rsidRPr="005F6105">
        <w:t>из</w:t>
      </w:r>
      <w:r w:rsidRPr="005F6105">
        <w:rPr>
          <w:spacing w:val="1"/>
        </w:rPr>
        <w:t xml:space="preserve"> </w:t>
      </w:r>
      <w:r w:rsidRPr="005F6105">
        <w:t>прибыли</w:t>
      </w:r>
      <w:r w:rsidRPr="005F6105">
        <w:rPr>
          <w:spacing w:val="1"/>
        </w:rPr>
        <w:t xml:space="preserve"> </w:t>
      </w:r>
      <w:r w:rsidRPr="005F6105">
        <w:t>и</w:t>
      </w:r>
      <w:r w:rsidRPr="005F6105">
        <w:rPr>
          <w:spacing w:val="1"/>
        </w:rPr>
        <w:t xml:space="preserve"> </w:t>
      </w:r>
      <w:r w:rsidRPr="005F6105">
        <w:t>возникновению</w:t>
      </w:r>
      <w:r w:rsidRPr="005F6105">
        <w:rPr>
          <w:spacing w:val="1"/>
        </w:rPr>
        <w:t xml:space="preserve"> </w:t>
      </w:r>
      <w:r w:rsidRPr="005F6105">
        <w:t>дополнительных</w:t>
      </w:r>
      <w:r w:rsidRPr="005F6105">
        <w:rPr>
          <w:spacing w:val="-1"/>
        </w:rPr>
        <w:t xml:space="preserve"> </w:t>
      </w:r>
      <w:r w:rsidRPr="005F6105">
        <w:t>налогов;</w:t>
      </w:r>
    </w:p>
    <w:p w:rsidR="00EE0548" w:rsidRPr="005F6105" w:rsidRDefault="00EE0548" w:rsidP="00EE0548">
      <w:pPr>
        <w:pStyle w:val="113"/>
      </w:pPr>
      <w:r w:rsidRPr="005F6105">
        <w:t>устанавливается</w:t>
      </w:r>
      <w:r w:rsidRPr="005F6105">
        <w:rPr>
          <w:spacing w:val="1"/>
        </w:rPr>
        <w:t xml:space="preserve"> </w:t>
      </w:r>
      <w:r w:rsidRPr="005F6105">
        <w:t>норма</w:t>
      </w:r>
      <w:r w:rsidRPr="005F6105">
        <w:rPr>
          <w:spacing w:val="1"/>
        </w:rPr>
        <w:t xml:space="preserve"> </w:t>
      </w:r>
      <w:r w:rsidRPr="005F6105">
        <w:t>доходности</w:t>
      </w:r>
      <w:r w:rsidRPr="005F6105">
        <w:rPr>
          <w:spacing w:val="1"/>
        </w:rPr>
        <w:t xml:space="preserve"> </w:t>
      </w:r>
      <w:r w:rsidRPr="005F6105">
        <w:t>инвестированного</w:t>
      </w:r>
      <w:r w:rsidRPr="005F6105">
        <w:rPr>
          <w:spacing w:val="1"/>
        </w:rPr>
        <w:t xml:space="preserve"> </w:t>
      </w:r>
      <w:r w:rsidRPr="005F6105">
        <w:t>капитала,</w:t>
      </w:r>
      <w:r w:rsidRPr="005F6105">
        <w:rPr>
          <w:spacing w:val="-62"/>
        </w:rPr>
        <w:t xml:space="preserve"> </w:t>
      </w:r>
      <w:r w:rsidRPr="005F6105">
        <w:t>созданного до и после перехода на RAB-регулирование (на каждый год первого</w:t>
      </w:r>
      <w:r w:rsidRPr="005F6105">
        <w:rPr>
          <w:spacing w:val="1"/>
        </w:rPr>
        <w:t xml:space="preserve"> </w:t>
      </w:r>
      <w:r w:rsidRPr="005F6105">
        <w:t>долгосрочного периода регулирования,</w:t>
      </w:r>
      <w:r w:rsidRPr="005F6105">
        <w:rPr>
          <w:spacing w:val="1"/>
        </w:rPr>
        <w:t xml:space="preserve"> </w:t>
      </w:r>
      <w:r w:rsidRPr="005F6105">
        <w:t>на последующие</w:t>
      </w:r>
      <w:r w:rsidRPr="005F6105">
        <w:rPr>
          <w:spacing w:val="1"/>
        </w:rPr>
        <w:t xml:space="preserve"> </w:t>
      </w:r>
      <w:r w:rsidRPr="005F6105">
        <w:t>долгосрочные периоды</w:t>
      </w:r>
      <w:r w:rsidRPr="005F6105">
        <w:rPr>
          <w:spacing w:val="1"/>
        </w:rPr>
        <w:t xml:space="preserve"> </w:t>
      </w:r>
      <w:r w:rsidRPr="005F6105">
        <w:t>норма доходности инвестированного капитала, созданного до и после перехода на</w:t>
      </w:r>
      <w:r w:rsidRPr="005F6105">
        <w:rPr>
          <w:spacing w:val="1"/>
        </w:rPr>
        <w:t xml:space="preserve"> </w:t>
      </w:r>
      <w:r w:rsidRPr="005F6105">
        <w:t>RAB-регулирование,</w:t>
      </w:r>
      <w:r w:rsidRPr="005F6105">
        <w:rPr>
          <w:spacing w:val="3"/>
        </w:rPr>
        <w:t xml:space="preserve"> </w:t>
      </w:r>
      <w:r w:rsidRPr="005F6105">
        <w:t>устанавливается</w:t>
      </w:r>
      <w:r w:rsidRPr="005F6105">
        <w:rPr>
          <w:spacing w:val="-1"/>
        </w:rPr>
        <w:t xml:space="preserve"> </w:t>
      </w:r>
      <w:r w:rsidRPr="005F6105">
        <w:t>одной</w:t>
      </w:r>
      <w:r w:rsidRPr="005F6105">
        <w:rPr>
          <w:spacing w:val="-2"/>
        </w:rPr>
        <w:t xml:space="preserve"> </w:t>
      </w:r>
      <w:r w:rsidRPr="005F6105">
        <w:t>ставкой);</w:t>
      </w:r>
    </w:p>
    <w:p w:rsidR="00EE0548" w:rsidRPr="005F6105" w:rsidRDefault="00EE0548" w:rsidP="00EE0548">
      <w:pPr>
        <w:pStyle w:val="113"/>
      </w:pPr>
      <w:r w:rsidRPr="005F6105">
        <w:t>осуществляется перераспределение расчетных объемов НВВ периодов</w:t>
      </w:r>
      <w:r w:rsidRPr="005F6105">
        <w:rPr>
          <w:spacing w:val="-62"/>
        </w:rPr>
        <w:t xml:space="preserve"> </w:t>
      </w:r>
      <w:r w:rsidRPr="005F6105">
        <w:t>регулирования</w:t>
      </w:r>
      <w:r w:rsidRPr="005F6105">
        <w:rPr>
          <w:spacing w:val="1"/>
        </w:rPr>
        <w:t xml:space="preserve"> </w:t>
      </w:r>
      <w:r w:rsidRPr="005F6105">
        <w:t>в</w:t>
      </w:r>
      <w:r w:rsidRPr="005F6105">
        <w:rPr>
          <w:spacing w:val="1"/>
        </w:rPr>
        <w:t xml:space="preserve"> </w:t>
      </w:r>
      <w:r w:rsidRPr="005F6105">
        <w:t>целях</w:t>
      </w:r>
      <w:r w:rsidRPr="005F6105">
        <w:rPr>
          <w:spacing w:val="1"/>
        </w:rPr>
        <w:t xml:space="preserve"> </w:t>
      </w:r>
      <w:r w:rsidRPr="005F6105">
        <w:t>сглаживания</w:t>
      </w:r>
      <w:r w:rsidRPr="005F6105">
        <w:rPr>
          <w:spacing w:val="1"/>
        </w:rPr>
        <w:t xml:space="preserve"> </w:t>
      </w:r>
      <w:r w:rsidRPr="005F6105">
        <w:t>роста</w:t>
      </w:r>
      <w:r w:rsidRPr="005F6105">
        <w:rPr>
          <w:spacing w:val="1"/>
        </w:rPr>
        <w:t xml:space="preserve"> </w:t>
      </w:r>
      <w:r w:rsidRPr="005F6105">
        <w:t>тарифов</w:t>
      </w:r>
      <w:r w:rsidRPr="005F6105">
        <w:rPr>
          <w:spacing w:val="1"/>
        </w:rPr>
        <w:t xml:space="preserve"> </w:t>
      </w:r>
      <w:r w:rsidRPr="005F6105">
        <w:t>(не</w:t>
      </w:r>
      <w:r w:rsidRPr="005F6105">
        <w:rPr>
          <w:spacing w:val="1"/>
        </w:rPr>
        <w:t xml:space="preserve"> </w:t>
      </w:r>
      <w:r w:rsidRPr="005F6105">
        <w:t>более</w:t>
      </w:r>
      <w:r w:rsidRPr="005F6105">
        <w:rPr>
          <w:spacing w:val="1"/>
        </w:rPr>
        <w:t xml:space="preserve"> </w:t>
      </w:r>
      <w:r w:rsidRPr="005F6105">
        <w:t>12 %</w:t>
      </w:r>
      <w:r w:rsidRPr="005F6105">
        <w:rPr>
          <w:spacing w:val="1"/>
        </w:rPr>
        <w:t xml:space="preserve"> </w:t>
      </w:r>
      <w:r w:rsidRPr="005F6105">
        <w:t>НВВ</w:t>
      </w:r>
      <w:r w:rsidRPr="005F6105">
        <w:rPr>
          <w:spacing w:val="1"/>
        </w:rPr>
        <w:t xml:space="preserve"> </w:t>
      </w:r>
      <w:r w:rsidRPr="005F6105">
        <w:t>регулируемого</w:t>
      </w:r>
      <w:r w:rsidRPr="005F6105">
        <w:rPr>
          <w:spacing w:val="-2"/>
        </w:rPr>
        <w:t xml:space="preserve"> </w:t>
      </w:r>
      <w:r w:rsidRPr="005F6105">
        <w:t>периода).</w:t>
      </w:r>
    </w:p>
    <w:p w:rsidR="00EE0548" w:rsidRPr="005F6105" w:rsidRDefault="00EE0548" w:rsidP="00EE0548">
      <w:pPr>
        <w:pStyle w:val="11ff3"/>
        <w:rPr>
          <w:color w:val="auto"/>
        </w:rPr>
      </w:pPr>
      <w:r w:rsidRPr="005F6105">
        <w:rPr>
          <w:color w:val="auto"/>
        </w:rPr>
        <w:t>Доступна</w:t>
      </w:r>
      <w:r w:rsidRPr="005F6105">
        <w:rPr>
          <w:color w:val="auto"/>
          <w:spacing w:val="1"/>
        </w:rPr>
        <w:t xml:space="preserve"> </w:t>
      </w:r>
      <w:r w:rsidRPr="005F6105">
        <w:rPr>
          <w:color w:val="auto"/>
        </w:rPr>
        <w:t>данная</w:t>
      </w:r>
      <w:r w:rsidRPr="005F6105">
        <w:rPr>
          <w:color w:val="auto"/>
          <w:spacing w:val="1"/>
        </w:rPr>
        <w:t xml:space="preserve"> </w:t>
      </w:r>
      <w:r w:rsidRPr="005F6105">
        <w:rPr>
          <w:color w:val="auto"/>
        </w:rPr>
        <w:t>финансовая</w:t>
      </w:r>
      <w:r w:rsidRPr="005F6105">
        <w:rPr>
          <w:color w:val="auto"/>
          <w:spacing w:val="1"/>
        </w:rPr>
        <w:t xml:space="preserve"> </w:t>
      </w:r>
      <w:r w:rsidRPr="005F6105">
        <w:rPr>
          <w:color w:val="auto"/>
        </w:rPr>
        <w:t>модель</w:t>
      </w:r>
      <w:r w:rsidRPr="005F6105">
        <w:rPr>
          <w:color w:val="auto"/>
          <w:spacing w:val="1"/>
        </w:rPr>
        <w:t xml:space="preserve"> </w:t>
      </w:r>
      <w:r w:rsidRPr="005F6105">
        <w:rPr>
          <w:color w:val="auto"/>
        </w:rPr>
        <w:t>для</w:t>
      </w:r>
      <w:r w:rsidRPr="005F6105">
        <w:rPr>
          <w:color w:val="auto"/>
          <w:spacing w:val="1"/>
        </w:rPr>
        <w:t xml:space="preserve"> </w:t>
      </w:r>
      <w:r w:rsidRPr="005F6105">
        <w:rPr>
          <w:color w:val="auto"/>
        </w:rPr>
        <w:t>Предприятий,</w:t>
      </w:r>
      <w:r w:rsidRPr="005F6105">
        <w:rPr>
          <w:color w:val="auto"/>
          <w:spacing w:val="1"/>
        </w:rPr>
        <w:t xml:space="preserve"> </w:t>
      </w:r>
      <w:r w:rsidRPr="005F6105">
        <w:rPr>
          <w:color w:val="auto"/>
        </w:rPr>
        <w:t>у</w:t>
      </w:r>
      <w:r w:rsidRPr="005F6105">
        <w:rPr>
          <w:color w:val="auto"/>
          <w:spacing w:val="1"/>
        </w:rPr>
        <w:t xml:space="preserve"> </w:t>
      </w:r>
      <w:r w:rsidRPr="005F6105">
        <w:rPr>
          <w:color w:val="auto"/>
        </w:rPr>
        <w:t>которых</w:t>
      </w:r>
      <w:r w:rsidRPr="005F6105">
        <w:rPr>
          <w:color w:val="auto"/>
          <w:spacing w:val="1"/>
        </w:rPr>
        <w:t xml:space="preserve"> </w:t>
      </w:r>
      <w:r w:rsidRPr="005F6105">
        <w:rPr>
          <w:color w:val="auto"/>
        </w:rPr>
        <w:t>есть</w:t>
      </w:r>
      <w:r w:rsidRPr="005F6105">
        <w:rPr>
          <w:color w:val="auto"/>
          <w:spacing w:val="1"/>
        </w:rPr>
        <w:t xml:space="preserve"> </w:t>
      </w:r>
      <w:r w:rsidRPr="005F6105">
        <w:rPr>
          <w:color w:val="auto"/>
        </w:rPr>
        <w:t>достаточные «собственные средства» для реализации инвестиционных программ,</w:t>
      </w:r>
      <w:r w:rsidRPr="005F6105">
        <w:rPr>
          <w:color w:val="auto"/>
          <w:spacing w:val="1"/>
        </w:rPr>
        <w:t xml:space="preserve"> </w:t>
      </w:r>
      <w:r w:rsidRPr="005F6105">
        <w:rPr>
          <w:color w:val="auto"/>
        </w:rPr>
        <w:t>возможность растягивать возврат инвестиций</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20 лет, возможность привлечь</w:t>
      </w:r>
      <w:r w:rsidRPr="005F6105">
        <w:rPr>
          <w:color w:val="auto"/>
          <w:spacing w:val="1"/>
        </w:rPr>
        <w:t xml:space="preserve"> </w:t>
      </w:r>
      <w:r w:rsidRPr="005F6105">
        <w:rPr>
          <w:color w:val="auto"/>
        </w:rPr>
        <w:t>займы</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условиях</w:t>
      </w:r>
      <w:r w:rsidRPr="005F6105">
        <w:rPr>
          <w:color w:val="auto"/>
          <w:spacing w:val="1"/>
        </w:rPr>
        <w:t xml:space="preserve"> </w:t>
      </w:r>
      <w:r w:rsidRPr="005F6105">
        <w:rPr>
          <w:color w:val="auto"/>
        </w:rPr>
        <w:t>установленной</w:t>
      </w:r>
      <w:r w:rsidRPr="005F6105">
        <w:rPr>
          <w:color w:val="auto"/>
          <w:spacing w:val="1"/>
        </w:rPr>
        <w:t xml:space="preserve"> </w:t>
      </w:r>
      <w:r w:rsidRPr="005F6105">
        <w:rPr>
          <w:color w:val="auto"/>
        </w:rPr>
        <w:t>доходности</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инвестируемый</w:t>
      </w:r>
      <w:r w:rsidRPr="005F6105">
        <w:rPr>
          <w:color w:val="auto"/>
          <w:spacing w:val="1"/>
        </w:rPr>
        <w:t xml:space="preserve"> </w:t>
      </w:r>
      <w:r w:rsidRPr="005F6105">
        <w:rPr>
          <w:color w:val="auto"/>
        </w:rPr>
        <w:t>капитал.</w:t>
      </w:r>
      <w:r w:rsidRPr="005F6105">
        <w:rPr>
          <w:color w:val="auto"/>
          <w:spacing w:val="1"/>
        </w:rPr>
        <w:t xml:space="preserve"> </w:t>
      </w:r>
      <w:r w:rsidRPr="005F6105">
        <w:rPr>
          <w:color w:val="auto"/>
        </w:rPr>
        <w:t>Для</w:t>
      </w:r>
      <w:r w:rsidRPr="005F6105">
        <w:rPr>
          <w:color w:val="auto"/>
          <w:spacing w:val="-62"/>
        </w:rPr>
        <w:t xml:space="preserve"> </w:t>
      </w:r>
      <w:r w:rsidRPr="005F6105">
        <w:rPr>
          <w:color w:val="auto"/>
        </w:rPr>
        <w:t>большинства</w:t>
      </w:r>
      <w:r w:rsidRPr="005F6105">
        <w:rPr>
          <w:color w:val="auto"/>
          <w:spacing w:val="1"/>
        </w:rPr>
        <w:t xml:space="preserve"> </w:t>
      </w:r>
      <w:r w:rsidRPr="005F6105">
        <w:rPr>
          <w:color w:val="auto"/>
        </w:rPr>
        <w:t>ОКК</w:t>
      </w:r>
      <w:r w:rsidRPr="005F6105">
        <w:rPr>
          <w:color w:val="auto"/>
          <w:spacing w:val="1"/>
        </w:rPr>
        <w:t xml:space="preserve"> </w:t>
      </w:r>
      <w:r w:rsidRPr="005F6105">
        <w:rPr>
          <w:color w:val="auto"/>
        </w:rPr>
        <w:t>установленная</w:t>
      </w:r>
      <w:r w:rsidRPr="005F6105">
        <w:rPr>
          <w:color w:val="auto"/>
          <w:spacing w:val="1"/>
        </w:rPr>
        <w:t xml:space="preserve"> </w:t>
      </w:r>
      <w:r w:rsidRPr="005F6105">
        <w:rPr>
          <w:color w:val="auto"/>
        </w:rPr>
        <w:t>параметрами</w:t>
      </w:r>
      <w:r w:rsidRPr="005F6105">
        <w:rPr>
          <w:color w:val="auto"/>
          <w:spacing w:val="1"/>
        </w:rPr>
        <w:t xml:space="preserve"> </w:t>
      </w:r>
      <w:r w:rsidRPr="005F6105">
        <w:rPr>
          <w:color w:val="auto"/>
        </w:rPr>
        <w:t>RAB-регулирования</w:t>
      </w:r>
      <w:r w:rsidRPr="005F6105">
        <w:rPr>
          <w:color w:val="auto"/>
          <w:spacing w:val="1"/>
        </w:rPr>
        <w:t xml:space="preserve"> </w:t>
      </w:r>
      <w:r w:rsidRPr="005F6105">
        <w:rPr>
          <w:color w:val="auto"/>
        </w:rPr>
        <w:t>норма</w:t>
      </w:r>
      <w:r w:rsidRPr="005F6105">
        <w:rPr>
          <w:color w:val="auto"/>
          <w:spacing w:val="-62"/>
        </w:rPr>
        <w:t xml:space="preserve"> </w:t>
      </w:r>
      <w:r w:rsidRPr="005F6105">
        <w:rPr>
          <w:color w:val="auto"/>
        </w:rPr>
        <w:t>доходности</w:t>
      </w:r>
      <w:r w:rsidRPr="005F6105">
        <w:rPr>
          <w:color w:val="auto"/>
          <w:spacing w:val="46"/>
        </w:rPr>
        <w:t xml:space="preserve"> </w:t>
      </w:r>
      <w:r w:rsidRPr="005F6105">
        <w:rPr>
          <w:color w:val="auto"/>
        </w:rPr>
        <w:t>инвестированного</w:t>
      </w:r>
      <w:r w:rsidRPr="005F6105">
        <w:rPr>
          <w:color w:val="auto"/>
          <w:spacing w:val="47"/>
        </w:rPr>
        <w:t xml:space="preserve"> </w:t>
      </w:r>
      <w:r w:rsidRPr="005F6105">
        <w:rPr>
          <w:color w:val="auto"/>
        </w:rPr>
        <w:t>капитала</w:t>
      </w:r>
      <w:r w:rsidRPr="005F6105">
        <w:rPr>
          <w:color w:val="auto"/>
          <w:spacing w:val="47"/>
        </w:rPr>
        <w:t xml:space="preserve"> </w:t>
      </w:r>
      <w:r w:rsidRPr="005F6105">
        <w:rPr>
          <w:color w:val="auto"/>
        </w:rPr>
        <w:t>не</w:t>
      </w:r>
      <w:r w:rsidRPr="005F6105">
        <w:rPr>
          <w:color w:val="auto"/>
          <w:spacing w:val="46"/>
        </w:rPr>
        <w:t xml:space="preserve"> </w:t>
      </w:r>
      <w:r w:rsidRPr="005F6105">
        <w:rPr>
          <w:color w:val="auto"/>
        </w:rPr>
        <w:t>позволяет</w:t>
      </w:r>
      <w:r w:rsidRPr="005F6105">
        <w:rPr>
          <w:color w:val="auto"/>
          <w:spacing w:val="45"/>
        </w:rPr>
        <w:t xml:space="preserve"> </w:t>
      </w:r>
      <w:r w:rsidRPr="005F6105">
        <w:rPr>
          <w:color w:val="auto"/>
        </w:rPr>
        <w:t>привлечь</w:t>
      </w:r>
      <w:r w:rsidRPr="005F6105">
        <w:rPr>
          <w:color w:val="auto"/>
          <w:spacing w:val="44"/>
        </w:rPr>
        <w:t xml:space="preserve"> </w:t>
      </w:r>
      <w:r w:rsidRPr="005F6105">
        <w:rPr>
          <w:color w:val="auto"/>
        </w:rPr>
        <w:t>займы</w:t>
      </w:r>
      <w:r w:rsidRPr="005F6105">
        <w:rPr>
          <w:color w:val="auto"/>
          <w:spacing w:val="45"/>
        </w:rPr>
        <w:t xml:space="preserve"> </w:t>
      </w:r>
      <w:r w:rsidRPr="005F6105">
        <w:rPr>
          <w:color w:val="auto"/>
        </w:rPr>
        <w:t>на финансовых рынках в современных условиях, т.к. стоимость заемного капитала по</w:t>
      </w:r>
      <w:r w:rsidRPr="005F6105">
        <w:rPr>
          <w:color w:val="auto"/>
          <w:spacing w:val="1"/>
        </w:rPr>
        <w:t xml:space="preserve"> </w:t>
      </w:r>
      <w:r w:rsidRPr="005F6105">
        <w:rPr>
          <w:color w:val="auto"/>
        </w:rPr>
        <w:t>условиям банков выше. Привлечение займов на срок 20 лет тоже проблематично и</w:t>
      </w:r>
      <w:r w:rsidRPr="005F6105">
        <w:rPr>
          <w:color w:val="auto"/>
          <w:spacing w:val="1"/>
        </w:rPr>
        <w:t xml:space="preserve"> </w:t>
      </w:r>
      <w:r w:rsidRPr="005F6105">
        <w:rPr>
          <w:color w:val="auto"/>
        </w:rPr>
        <w:t>влечет</w:t>
      </w:r>
      <w:r w:rsidRPr="005F6105">
        <w:rPr>
          <w:color w:val="auto"/>
          <w:spacing w:val="1"/>
        </w:rPr>
        <w:t xml:space="preserve"> </w:t>
      </w:r>
      <w:r w:rsidRPr="005F6105">
        <w:rPr>
          <w:color w:val="auto"/>
        </w:rPr>
        <w:t>за</w:t>
      </w:r>
      <w:r w:rsidRPr="005F6105">
        <w:rPr>
          <w:color w:val="auto"/>
          <w:spacing w:val="1"/>
        </w:rPr>
        <w:t xml:space="preserve"> </w:t>
      </w:r>
      <w:r w:rsidRPr="005F6105">
        <w:rPr>
          <w:color w:val="auto"/>
        </w:rPr>
        <w:t>собой</w:t>
      </w:r>
      <w:r w:rsidRPr="005F6105">
        <w:rPr>
          <w:color w:val="auto"/>
          <w:spacing w:val="1"/>
        </w:rPr>
        <w:t xml:space="preserve"> </w:t>
      </w:r>
      <w:r w:rsidRPr="005F6105">
        <w:rPr>
          <w:color w:val="auto"/>
        </w:rPr>
        <w:t>схемы</w:t>
      </w:r>
      <w:r w:rsidRPr="005F6105">
        <w:rPr>
          <w:color w:val="auto"/>
          <w:spacing w:val="1"/>
        </w:rPr>
        <w:t xml:space="preserve"> </w:t>
      </w:r>
      <w:r w:rsidRPr="005F6105">
        <w:rPr>
          <w:color w:val="auto"/>
        </w:rPr>
        <w:t>неоднократного</w:t>
      </w:r>
      <w:r w:rsidRPr="005F6105">
        <w:rPr>
          <w:color w:val="auto"/>
          <w:spacing w:val="1"/>
        </w:rPr>
        <w:t xml:space="preserve"> </w:t>
      </w:r>
      <w:r w:rsidRPr="005F6105">
        <w:rPr>
          <w:color w:val="auto"/>
        </w:rPr>
        <w:t>перекредитования,</w:t>
      </w:r>
      <w:r w:rsidRPr="005F6105">
        <w:rPr>
          <w:color w:val="auto"/>
          <w:spacing w:val="1"/>
        </w:rPr>
        <w:t xml:space="preserve"> </w:t>
      </w:r>
      <w:r w:rsidRPr="005F6105">
        <w:rPr>
          <w:color w:val="auto"/>
        </w:rPr>
        <w:t>что</w:t>
      </w:r>
      <w:r w:rsidRPr="005F6105">
        <w:rPr>
          <w:color w:val="auto"/>
          <w:spacing w:val="1"/>
        </w:rPr>
        <w:t xml:space="preserve"> </w:t>
      </w:r>
      <w:r w:rsidRPr="005F6105">
        <w:rPr>
          <w:color w:val="auto"/>
        </w:rPr>
        <w:t>значительно</w:t>
      </w:r>
      <w:r w:rsidRPr="005F6105">
        <w:rPr>
          <w:color w:val="auto"/>
          <w:spacing w:val="1"/>
        </w:rPr>
        <w:t xml:space="preserve"> </w:t>
      </w:r>
      <w:r w:rsidRPr="005F6105">
        <w:rPr>
          <w:color w:val="auto"/>
        </w:rPr>
        <w:t>увеличивает расходы</w:t>
      </w:r>
      <w:r w:rsidRPr="005F6105">
        <w:rPr>
          <w:color w:val="auto"/>
          <w:spacing w:val="65"/>
        </w:rPr>
        <w:t xml:space="preserve"> </w:t>
      </w:r>
      <w:r w:rsidRPr="005F6105">
        <w:rPr>
          <w:color w:val="auto"/>
        </w:rPr>
        <w:t>ОКК на обслуживание займов, финансовые потребности ИП</w:t>
      </w:r>
      <w:r w:rsidRPr="005F6105">
        <w:rPr>
          <w:color w:val="auto"/>
          <w:spacing w:val="1"/>
        </w:rPr>
        <w:t xml:space="preserve"> </w:t>
      </w:r>
      <w:r w:rsidRPr="005F6105">
        <w:rPr>
          <w:color w:val="auto"/>
        </w:rPr>
        <w:t>и риски при их реализации. Таким образом, для большинства ОКК применение</w:t>
      </w:r>
      <w:r w:rsidRPr="005F6105">
        <w:rPr>
          <w:color w:val="auto"/>
          <w:spacing w:val="1"/>
        </w:rPr>
        <w:t xml:space="preserve"> </w:t>
      </w:r>
      <w:r w:rsidRPr="005F6105">
        <w:rPr>
          <w:color w:val="auto"/>
        </w:rPr>
        <w:t>RAB-регулирования</w:t>
      </w:r>
      <w:r w:rsidRPr="005F6105">
        <w:rPr>
          <w:color w:val="auto"/>
          <w:spacing w:val="1"/>
        </w:rPr>
        <w:t xml:space="preserve"> </w:t>
      </w:r>
      <w:r w:rsidRPr="005F6105">
        <w:rPr>
          <w:color w:val="auto"/>
        </w:rPr>
        <w:t>не</w:t>
      </w:r>
      <w:r w:rsidRPr="005F6105">
        <w:rPr>
          <w:color w:val="auto"/>
          <w:spacing w:val="1"/>
        </w:rPr>
        <w:t xml:space="preserve"> </w:t>
      </w:r>
      <w:r w:rsidRPr="005F6105">
        <w:rPr>
          <w:color w:val="auto"/>
        </w:rPr>
        <w:t>ведет</w:t>
      </w:r>
      <w:r w:rsidRPr="005F6105">
        <w:rPr>
          <w:color w:val="auto"/>
          <w:spacing w:val="1"/>
        </w:rPr>
        <w:t xml:space="preserve"> </w:t>
      </w:r>
      <w:r w:rsidRPr="005F6105">
        <w:rPr>
          <w:color w:val="auto"/>
        </w:rPr>
        <w:t>к</w:t>
      </w:r>
      <w:r w:rsidRPr="005F6105">
        <w:rPr>
          <w:color w:val="auto"/>
          <w:spacing w:val="1"/>
        </w:rPr>
        <w:t xml:space="preserve"> </w:t>
      </w:r>
      <w:r w:rsidRPr="005F6105">
        <w:rPr>
          <w:color w:val="auto"/>
        </w:rPr>
        <w:t>возникновению</w:t>
      </w:r>
      <w:r w:rsidRPr="005F6105">
        <w:rPr>
          <w:color w:val="auto"/>
          <w:spacing w:val="1"/>
        </w:rPr>
        <w:t xml:space="preserve"> </w:t>
      </w:r>
      <w:r w:rsidRPr="005F6105">
        <w:rPr>
          <w:color w:val="auto"/>
        </w:rPr>
        <w:t>достаточных</w:t>
      </w:r>
      <w:r w:rsidRPr="005F6105">
        <w:rPr>
          <w:color w:val="auto"/>
          <w:spacing w:val="1"/>
        </w:rPr>
        <w:t xml:space="preserve"> </w:t>
      </w:r>
      <w:r w:rsidRPr="005F6105">
        <w:rPr>
          <w:color w:val="auto"/>
        </w:rPr>
        <w:t>источников</w:t>
      </w:r>
      <w:r w:rsidRPr="005F6105">
        <w:rPr>
          <w:color w:val="auto"/>
          <w:spacing w:val="1"/>
        </w:rPr>
        <w:t xml:space="preserve"> </w:t>
      </w:r>
      <w:r w:rsidRPr="005F6105">
        <w:rPr>
          <w:color w:val="auto"/>
        </w:rPr>
        <w:t>финансирования</w:t>
      </w:r>
      <w:r w:rsidRPr="005F6105">
        <w:rPr>
          <w:color w:val="auto"/>
          <w:spacing w:val="1"/>
        </w:rPr>
        <w:t xml:space="preserve"> </w:t>
      </w:r>
      <w:r w:rsidRPr="005F6105">
        <w:rPr>
          <w:color w:val="auto"/>
        </w:rPr>
        <w:t>ИП</w:t>
      </w:r>
      <w:r w:rsidRPr="005F6105">
        <w:rPr>
          <w:color w:val="auto"/>
          <w:spacing w:val="1"/>
        </w:rPr>
        <w:t xml:space="preserve"> </w:t>
      </w:r>
      <w:r w:rsidRPr="005F6105">
        <w:rPr>
          <w:color w:val="auto"/>
        </w:rPr>
        <w:t>(инвестиционных</w:t>
      </w:r>
      <w:r w:rsidRPr="005F6105">
        <w:rPr>
          <w:color w:val="auto"/>
          <w:spacing w:val="1"/>
        </w:rPr>
        <w:t xml:space="preserve"> </w:t>
      </w:r>
      <w:r w:rsidRPr="005F6105">
        <w:rPr>
          <w:color w:val="auto"/>
        </w:rPr>
        <w:t>ресурсов),</w:t>
      </w:r>
      <w:r w:rsidRPr="005F6105">
        <w:rPr>
          <w:color w:val="auto"/>
          <w:spacing w:val="1"/>
        </w:rPr>
        <w:t xml:space="preserve"> </w:t>
      </w:r>
      <w:r w:rsidRPr="005F6105">
        <w:rPr>
          <w:color w:val="auto"/>
        </w:rPr>
        <w:t>позволяющих</w:t>
      </w:r>
      <w:r w:rsidRPr="005F6105">
        <w:rPr>
          <w:color w:val="auto"/>
          <w:spacing w:val="1"/>
        </w:rPr>
        <w:t xml:space="preserve"> </w:t>
      </w:r>
      <w:r w:rsidRPr="005F6105">
        <w:rPr>
          <w:color w:val="auto"/>
        </w:rPr>
        <w:t>осуществить</w:t>
      </w:r>
      <w:r w:rsidRPr="005F6105">
        <w:rPr>
          <w:color w:val="auto"/>
          <w:spacing w:val="1"/>
        </w:rPr>
        <w:t xml:space="preserve"> </w:t>
      </w:r>
      <w:r w:rsidRPr="005F6105">
        <w:rPr>
          <w:color w:val="auto"/>
        </w:rPr>
        <w:t>реконструкцию</w:t>
      </w:r>
      <w:r w:rsidRPr="005F6105">
        <w:rPr>
          <w:color w:val="auto"/>
          <w:spacing w:val="1"/>
        </w:rPr>
        <w:t xml:space="preserve"> </w:t>
      </w:r>
      <w:r w:rsidRPr="005F6105">
        <w:rPr>
          <w:color w:val="auto"/>
        </w:rPr>
        <w:t>и</w:t>
      </w:r>
      <w:r w:rsidRPr="005F6105">
        <w:rPr>
          <w:color w:val="auto"/>
          <w:spacing w:val="1"/>
        </w:rPr>
        <w:t xml:space="preserve"> </w:t>
      </w:r>
      <w:r w:rsidRPr="005F6105">
        <w:rPr>
          <w:color w:val="auto"/>
        </w:rPr>
        <w:t>модернизацию</w:t>
      </w:r>
      <w:r w:rsidRPr="005F6105">
        <w:rPr>
          <w:color w:val="auto"/>
          <w:spacing w:val="1"/>
        </w:rPr>
        <w:t xml:space="preserve"> </w:t>
      </w:r>
      <w:r w:rsidRPr="005F6105">
        <w:rPr>
          <w:color w:val="auto"/>
        </w:rPr>
        <w:t>теплосетевого</w:t>
      </w:r>
      <w:r w:rsidRPr="005F6105">
        <w:rPr>
          <w:color w:val="auto"/>
          <w:spacing w:val="1"/>
        </w:rPr>
        <w:t xml:space="preserve"> </w:t>
      </w:r>
      <w:r w:rsidRPr="005F6105">
        <w:rPr>
          <w:color w:val="auto"/>
        </w:rPr>
        <w:t>комплекса</w:t>
      </w:r>
      <w:r w:rsidRPr="005F6105">
        <w:rPr>
          <w:color w:val="auto"/>
          <w:spacing w:val="1"/>
        </w:rPr>
        <w:t xml:space="preserve"> </w:t>
      </w:r>
      <w:r w:rsidRPr="005F6105">
        <w:rPr>
          <w:color w:val="auto"/>
        </w:rPr>
        <w:t>при</w:t>
      </w:r>
      <w:r w:rsidRPr="005F6105">
        <w:rPr>
          <w:color w:val="auto"/>
          <w:spacing w:val="1"/>
        </w:rPr>
        <w:t xml:space="preserve"> </w:t>
      </w:r>
      <w:r w:rsidRPr="005F6105">
        <w:rPr>
          <w:color w:val="auto"/>
        </w:rPr>
        <w:t>существующем</w:t>
      </w:r>
      <w:r w:rsidRPr="005F6105">
        <w:rPr>
          <w:color w:val="auto"/>
          <w:spacing w:val="1"/>
        </w:rPr>
        <w:t xml:space="preserve"> </w:t>
      </w:r>
      <w:r w:rsidRPr="005F6105">
        <w:rPr>
          <w:color w:val="auto"/>
        </w:rPr>
        <w:t>уровне</w:t>
      </w:r>
      <w:r w:rsidRPr="005F6105">
        <w:rPr>
          <w:color w:val="auto"/>
          <w:spacing w:val="-2"/>
        </w:rPr>
        <w:t xml:space="preserve"> </w:t>
      </w:r>
      <w:r w:rsidRPr="005F6105">
        <w:rPr>
          <w:color w:val="auto"/>
        </w:rPr>
        <w:t>его</w:t>
      </w:r>
      <w:r w:rsidRPr="005F6105">
        <w:rPr>
          <w:color w:val="auto"/>
          <w:spacing w:val="-1"/>
        </w:rPr>
        <w:t xml:space="preserve"> </w:t>
      </w:r>
      <w:r w:rsidRPr="005F6105">
        <w:rPr>
          <w:color w:val="auto"/>
        </w:rPr>
        <w:t>износа.</w:t>
      </w:r>
    </w:p>
    <w:p w:rsidR="00EE0548" w:rsidRPr="005F6105" w:rsidRDefault="00EE0548" w:rsidP="00EE0548">
      <w:pPr>
        <w:pStyle w:val="11ff3"/>
        <w:rPr>
          <w:color w:val="auto"/>
        </w:rPr>
      </w:pPr>
      <w:r w:rsidRPr="005F6105">
        <w:rPr>
          <w:color w:val="auto"/>
        </w:rPr>
        <w:t>Использование данного метода разрешено только для теплосетевых</w:t>
      </w:r>
      <w:r w:rsidRPr="005F6105">
        <w:rPr>
          <w:color w:val="auto"/>
          <w:spacing w:val="1"/>
        </w:rPr>
        <w:t xml:space="preserve"> </w:t>
      </w:r>
      <w:r w:rsidRPr="005F6105">
        <w:rPr>
          <w:color w:val="auto"/>
        </w:rPr>
        <w:t>организаций</w:t>
      </w:r>
      <w:r w:rsidRPr="005F6105">
        <w:rPr>
          <w:color w:val="auto"/>
          <w:spacing w:val="1"/>
        </w:rPr>
        <w:t xml:space="preserve"> </w:t>
      </w:r>
      <w:r w:rsidRPr="005F6105">
        <w:rPr>
          <w:color w:val="auto"/>
        </w:rPr>
        <w:t>из</w:t>
      </w:r>
      <w:r w:rsidRPr="005F6105">
        <w:rPr>
          <w:color w:val="auto"/>
          <w:spacing w:val="1"/>
        </w:rPr>
        <w:t xml:space="preserve"> </w:t>
      </w:r>
      <w:r w:rsidRPr="005F6105">
        <w:rPr>
          <w:color w:val="auto"/>
        </w:rPr>
        <w:t>списка</w:t>
      </w:r>
      <w:r w:rsidRPr="005F6105">
        <w:rPr>
          <w:color w:val="auto"/>
          <w:spacing w:val="1"/>
        </w:rPr>
        <w:t xml:space="preserve"> </w:t>
      </w:r>
      <w:r w:rsidRPr="005F6105">
        <w:rPr>
          <w:color w:val="auto"/>
        </w:rPr>
        <w:t>пилотных</w:t>
      </w:r>
      <w:r w:rsidRPr="005F6105">
        <w:rPr>
          <w:color w:val="auto"/>
          <w:spacing w:val="1"/>
        </w:rPr>
        <w:t xml:space="preserve"> </w:t>
      </w:r>
      <w:r w:rsidRPr="005F6105">
        <w:rPr>
          <w:color w:val="auto"/>
        </w:rPr>
        <w:t>проектов,</w:t>
      </w:r>
      <w:r w:rsidRPr="005F6105">
        <w:rPr>
          <w:color w:val="auto"/>
          <w:spacing w:val="1"/>
        </w:rPr>
        <w:t xml:space="preserve"> </w:t>
      </w:r>
      <w:r w:rsidRPr="005F6105">
        <w:rPr>
          <w:color w:val="auto"/>
        </w:rPr>
        <w:t>согласованного</w:t>
      </w:r>
      <w:r w:rsidRPr="005F6105">
        <w:rPr>
          <w:color w:val="auto"/>
          <w:spacing w:val="1"/>
        </w:rPr>
        <w:t xml:space="preserve"> </w:t>
      </w:r>
      <w:r w:rsidRPr="005F6105">
        <w:rPr>
          <w:color w:val="auto"/>
        </w:rPr>
        <w:t>ФСТ</w:t>
      </w:r>
      <w:r w:rsidRPr="005F6105">
        <w:rPr>
          <w:color w:val="auto"/>
          <w:spacing w:val="1"/>
        </w:rPr>
        <w:t xml:space="preserve"> </w:t>
      </w:r>
      <w:r w:rsidRPr="005F6105">
        <w:rPr>
          <w:color w:val="auto"/>
        </w:rPr>
        <w:t>России.</w:t>
      </w:r>
      <w:r w:rsidRPr="005F6105">
        <w:rPr>
          <w:color w:val="auto"/>
          <w:spacing w:val="1"/>
        </w:rPr>
        <w:t xml:space="preserve"> </w:t>
      </w:r>
      <w:r w:rsidRPr="005F6105">
        <w:rPr>
          <w:color w:val="auto"/>
        </w:rPr>
        <w:t>В</w:t>
      </w:r>
      <w:r w:rsidRPr="005F6105">
        <w:rPr>
          <w:color w:val="auto"/>
          <w:spacing w:val="1"/>
        </w:rPr>
        <w:t xml:space="preserve"> </w:t>
      </w:r>
      <w:r w:rsidRPr="005F6105">
        <w:rPr>
          <w:color w:val="auto"/>
        </w:rPr>
        <w:t xml:space="preserve">дальнейшем широкое </w:t>
      </w:r>
      <w:r w:rsidRPr="005F6105">
        <w:rPr>
          <w:color w:val="auto"/>
        </w:rPr>
        <w:lastRenderedPageBreak/>
        <w:t>распространение данного метода для теплосетевых и других</w:t>
      </w:r>
      <w:r w:rsidRPr="005F6105">
        <w:rPr>
          <w:color w:val="auto"/>
          <w:spacing w:val="1"/>
        </w:rPr>
        <w:t xml:space="preserve"> </w:t>
      </w:r>
      <w:r w:rsidRPr="005F6105">
        <w:rPr>
          <w:color w:val="auto"/>
        </w:rPr>
        <w:t>теплоснабжающих</w:t>
      </w:r>
      <w:r w:rsidRPr="005F6105">
        <w:rPr>
          <w:color w:val="auto"/>
          <w:spacing w:val="1"/>
        </w:rPr>
        <w:t xml:space="preserve"> </w:t>
      </w:r>
      <w:r w:rsidRPr="005F6105">
        <w:rPr>
          <w:color w:val="auto"/>
        </w:rPr>
        <w:t>организаций</w:t>
      </w:r>
      <w:r w:rsidRPr="005F6105">
        <w:rPr>
          <w:color w:val="auto"/>
          <w:spacing w:val="1"/>
        </w:rPr>
        <w:t xml:space="preserve"> </w:t>
      </w:r>
      <w:r w:rsidRPr="005F6105">
        <w:rPr>
          <w:color w:val="auto"/>
        </w:rPr>
        <w:t>коммунального</w:t>
      </w:r>
      <w:r w:rsidRPr="005F6105">
        <w:rPr>
          <w:color w:val="auto"/>
          <w:spacing w:val="1"/>
        </w:rPr>
        <w:t xml:space="preserve"> </w:t>
      </w:r>
      <w:r w:rsidRPr="005F6105">
        <w:rPr>
          <w:color w:val="auto"/>
        </w:rPr>
        <w:t>комплекса</w:t>
      </w:r>
      <w:r w:rsidRPr="005F6105">
        <w:rPr>
          <w:color w:val="auto"/>
          <w:spacing w:val="1"/>
        </w:rPr>
        <w:t xml:space="preserve"> </w:t>
      </w:r>
      <w:r w:rsidRPr="005F6105">
        <w:rPr>
          <w:color w:val="auto"/>
        </w:rPr>
        <w:t>будет</w:t>
      </w:r>
      <w:r w:rsidRPr="005F6105">
        <w:rPr>
          <w:color w:val="auto"/>
          <w:spacing w:val="1"/>
        </w:rPr>
        <w:t xml:space="preserve"> </w:t>
      </w:r>
      <w:r w:rsidRPr="005F6105">
        <w:rPr>
          <w:color w:val="auto"/>
        </w:rPr>
        <w:t>происходить</w:t>
      </w:r>
      <w:r w:rsidRPr="005F6105">
        <w:rPr>
          <w:color w:val="auto"/>
          <w:spacing w:val="1"/>
        </w:rPr>
        <w:t xml:space="preserve"> </w:t>
      </w:r>
      <w:r w:rsidRPr="005F6105">
        <w:rPr>
          <w:color w:val="auto"/>
        </w:rPr>
        <w:t>только</w:t>
      </w:r>
      <w:r w:rsidRPr="005F6105">
        <w:rPr>
          <w:color w:val="auto"/>
          <w:spacing w:val="-2"/>
        </w:rPr>
        <w:t xml:space="preserve"> </w:t>
      </w:r>
      <w:r w:rsidRPr="005F6105">
        <w:rPr>
          <w:color w:val="auto"/>
        </w:rPr>
        <w:t>в</w:t>
      </w:r>
      <w:r w:rsidRPr="005F6105">
        <w:rPr>
          <w:color w:val="auto"/>
          <w:spacing w:val="-2"/>
        </w:rPr>
        <w:t xml:space="preserve"> </w:t>
      </w:r>
      <w:r w:rsidRPr="005F6105">
        <w:rPr>
          <w:color w:val="auto"/>
        </w:rPr>
        <w:t>случае</w:t>
      </w:r>
      <w:r w:rsidRPr="005F6105">
        <w:rPr>
          <w:color w:val="auto"/>
          <w:spacing w:val="-2"/>
        </w:rPr>
        <w:t xml:space="preserve"> </w:t>
      </w:r>
      <w:r w:rsidRPr="005F6105">
        <w:rPr>
          <w:color w:val="auto"/>
        </w:rPr>
        <w:t>положительного</w:t>
      </w:r>
      <w:r w:rsidRPr="005F6105">
        <w:rPr>
          <w:color w:val="auto"/>
          <w:spacing w:val="-2"/>
        </w:rPr>
        <w:t xml:space="preserve"> </w:t>
      </w:r>
      <w:r w:rsidRPr="005F6105">
        <w:rPr>
          <w:color w:val="auto"/>
        </w:rPr>
        <w:t>опыта</w:t>
      </w:r>
      <w:r w:rsidRPr="005F6105">
        <w:rPr>
          <w:color w:val="auto"/>
          <w:spacing w:val="-2"/>
        </w:rPr>
        <w:t xml:space="preserve"> </w:t>
      </w:r>
      <w:r w:rsidRPr="005F6105">
        <w:rPr>
          <w:color w:val="auto"/>
        </w:rPr>
        <w:t>запущенных</w:t>
      </w:r>
      <w:r w:rsidRPr="005F6105">
        <w:rPr>
          <w:color w:val="auto"/>
          <w:spacing w:val="-2"/>
        </w:rPr>
        <w:t xml:space="preserve"> </w:t>
      </w:r>
      <w:r w:rsidRPr="005F6105">
        <w:rPr>
          <w:color w:val="auto"/>
        </w:rPr>
        <w:t>пилотных проектов.</w:t>
      </w:r>
    </w:p>
    <w:p w:rsidR="00EE0548" w:rsidRPr="005F6105" w:rsidRDefault="00EE0548" w:rsidP="00EE0548">
      <w:pPr>
        <w:pStyle w:val="19"/>
        <w:numPr>
          <w:ilvl w:val="0"/>
          <w:numId w:val="0"/>
        </w:numPr>
      </w:pPr>
      <w:bookmarkStart w:id="381" w:name="_Toc9154868"/>
      <w:bookmarkStart w:id="382" w:name="_Toc84971014"/>
      <w:bookmarkStart w:id="383" w:name="_Toc84979003"/>
      <w:r>
        <w:t xml:space="preserve">ГЛАВА </w:t>
      </w:r>
      <w:r w:rsidRPr="005F6105">
        <w:t>3. ЭЛЕКТРОННАЯ МОДЕЛЬ СИСТЕМЫ ТЕПЛОСНАБЖЕНИЯ ПОСЕЛЕНИЯ</w:t>
      </w:r>
      <w:bookmarkEnd w:id="381"/>
      <w:bookmarkEnd w:id="382"/>
      <w:bookmarkEnd w:id="383"/>
    </w:p>
    <w:p w:rsidR="00EE0548" w:rsidRPr="005F6105" w:rsidRDefault="00EE0548" w:rsidP="00EE0548">
      <w:pPr>
        <w:rPr>
          <w:rFonts w:ascii="Times New Roman" w:hAnsi="Times New Roman" w:cs="Times New Roman"/>
          <w:szCs w:val="24"/>
        </w:rPr>
      </w:pPr>
    </w:p>
    <w:p w:rsidR="00EE0548" w:rsidRPr="005F6105" w:rsidRDefault="00EE0548" w:rsidP="00EE0548">
      <w:pPr>
        <w:pStyle w:val="11ff3"/>
        <w:rPr>
          <w:color w:val="auto"/>
        </w:rPr>
      </w:pPr>
      <w:r w:rsidRPr="005F6105">
        <w:rPr>
          <w:color w:val="auto"/>
        </w:rPr>
        <w:t xml:space="preserve">В соответствии с п. 1а Постановления Правительства РФ от 3.04.2021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схеме не разрабатывается. </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numPr>
          <w:ilvl w:val="0"/>
          <w:numId w:val="0"/>
        </w:numPr>
      </w:pPr>
      <w:bookmarkStart w:id="384" w:name="_Toc9154869"/>
      <w:bookmarkStart w:id="385" w:name="_Toc84971015"/>
      <w:bookmarkStart w:id="386" w:name="_Toc84979004"/>
      <w:r w:rsidRPr="005F6105">
        <w:t>ГЛАВА 4. СУЩЕСТВУЮЩИЕ И ПЕРСПЕКТИВНЫЕ БАЛАНСЫ ТЕПЛОВОЙ МОЩНОСТИ ИСТОЧНИКОВ ТЕПЛОВОЙ ЭНЕРГИИ И ТЕПЛОВОЙ НАГРУЗКИ ПОТРЕБИТЕЛЕЙ</w:t>
      </w:r>
      <w:bookmarkEnd w:id="384"/>
      <w:bookmarkEnd w:id="385"/>
      <w:bookmarkEnd w:id="386"/>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89"/>
        </w:numPr>
      </w:pPr>
      <w:bookmarkStart w:id="387" w:name="_Toc9154870"/>
      <w:bookmarkStart w:id="388" w:name="_Toc84971016"/>
      <w:bookmarkStart w:id="389" w:name="_Toc84979005"/>
      <w:r w:rsidRPr="005F6105">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7"/>
      <w:bookmarkEnd w:id="388"/>
      <w:bookmarkEnd w:id="389"/>
    </w:p>
    <w:p w:rsidR="00EE0548" w:rsidRPr="005F6105" w:rsidRDefault="00EE0548" w:rsidP="00EE0548">
      <w:pPr>
        <w:pStyle w:val="11ff3"/>
        <w:rPr>
          <w:color w:val="auto"/>
        </w:rPr>
      </w:pPr>
      <w:r w:rsidRPr="005F6105">
        <w:rPr>
          <w:color w:val="auto"/>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w:t>
      </w:r>
      <w:r w:rsidRPr="005F6105">
        <w:rPr>
          <w:color w:val="auto"/>
        </w:rPr>
        <w:lastRenderedPageBreak/>
        <w:t>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гл.2.</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390" w:name="_Toc9154871"/>
      <w:bookmarkStart w:id="391" w:name="_Toc84971017"/>
      <w:bookmarkStart w:id="392" w:name="_Toc84979006"/>
      <w:r w:rsidRPr="005F6105">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90"/>
      <w:bookmarkEnd w:id="391"/>
      <w:bookmarkEnd w:id="392"/>
    </w:p>
    <w:p w:rsidR="00EE0548" w:rsidRPr="005F6105" w:rsidRDefault="00EE0548" w:rsidP="00EE0548">
      <w:pPr>
        <w:pStyle w:val="11ff3"/>
        <w:rPr>
          <w:color w:val="auto"/>
        </w:rPr>
      </w:pPr>
      <w:r w:rsidRPr="005F6105">
        <w:rPr>
          <w:color w:val="auto"/>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EE0548" w:rsidRPr="005F6105" w:rsidRDefault="00EE0548" w:rsidP="00EE0548">
      <w:pPr>
        <w:pStyle w:val="11ff3"/>
        <w:rPr>
          <w:color w:val="auto"/>
        </w:rPr>
      </w:pPr>
      <w:r w:rsidRPr="005F6105">
        <w:rPr>
          <w:color w:val="auto"/>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EE0548" w:rsidRPr="005F6105" w:rsidRDefault="00EE0548" w:rsidP="00EE0548">
      <w:pPr>
        <w:pStyle w:val="11ff3"/>
        <w:rPr>
          <w:color w:val="auto"/>
        </w:rPr>
      </w:pPr>
      <w:r w:rsidRPr="005F6105">
        <w:rPr>
          <w:color w:val="auto"/>
        </w:rPr>
        <w:t xml:space="preserve">В зависимости от места осуществления регулирования различают центральное, групповое, местное и индивидуальное регулирование. </w:t>
      </w:r>
    </w:p>
    <w:p w:rsidR="00EE0548" w:rsidRPr="005F6105" w:rsidRDefault="00EE0548" w:rsidP="00EE0548">
      <w:pPr>
        <w:pStyle w:val="11ff3"/>
        <w:rPr>
          <w:color w:val="auto"/>
        </w:rPr>
      </w:pPr>
      <w:r w:rsidRPr="005F6105">
        <w:rPr>
          <w:color w:val="auto"/>
        </w:rPr>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EE0548" w:rsidRPr="005F6105" w:rsidRDefault="00EE0548" w:rsidP="00EE0548">
      <w:pPr>
        <w:pStyle w:val="11ff3"/>
        <w:rPr>
          <w:color w:val="auto"/>
        </w:rPr>
      </w:pPr>
      <w:r w:rsidRPr="005F6105">
        <w:rPr>
          <w:color w:val="auto"/>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EE0548" w:rsidRPr="005F6105" w:rsidRDefault="00EE0548" w:rsidP="00EE0548">
      <w:pPr>
        <w:pStyle w:val="11ff3"/>
        <w:rPr>
          <w:color w:val="auto"/>
        </w:rPr>
      </w:pPr>
      <w:r w:rsidRPr="005F6105">
        <w:rPr>
          <w:color w:val="auto"/>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EE0548" w:rsidRPr="005F6105" w:rsidRDefault="00EE0548" w:rsidP="00EE0548">
      <w:pPr>
        <w:pStyle w:val="11ff3"/>
        <w:rPr>
          <w:color w:val="auto"/>
        </w:rPr>
      </w:pPr>
      <w:r w:rsidRPr="005F6105">
        <w:rPr>
          <w:color w:val="auto"/>
        </w:rPr>
        <w:lastRenderedPageBreak/>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EE0548" w:rsidRPr="005F6105" w:rsidRDefault="00EE0548" w:rsidP="00EE0548">
      <w:pPr>
        <w:pStyle w:val="11ff3"/>
        <w:rPr>
          <w:color w:val="auto"/>
        </w:rPr>
      </w:pPr>
      <w:r w:rsidRPr="005F6105">
        <w:rPr>
          <w:color w:val="auto"/>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EE0548" w:rsidRPr="005F6105" w:rsidRDefault="00EE0548" w:rsidP="00EE0548">
      <w:pPr>
        <w:pStyle w:val="11ff3"/>
        <w:rPr>
          <w:color w:val="auto"/>
        </w:rPr>
      </w:pPr>
      <w:r w:rsidRPr="005F6105">
        <w:rPr>
          <w:color w:val="auto"/>
        </w:rPr>
        <w:t>По способу осуществления регулирование может быть автоматическим и ручным.</w:t>
      </w:r>
    </w:p>
    <w:p w:rsidR="00EE0548" w:rsidRPr="005F6105" w:rsidRDefault="00EE0548" w:rsidP="00EE0548">
      <w:pPr>
        <w:rPr>
          <w:rFonts w:ascii="Times New Roman" w:hAnsi="Times New Roman" w:cs="Times New Roman"/>
        </w:rPr>
      </w:pPr>
    </w:p>
    <w:p w:rsidR="00EE0548" w:rsidRPr="005F6105" w:rsidRDefault="00EE0548" w:rsidP="00EE0548">
      <w:pPr>
        <w:jc w:val="center"/>
        <w:rPr>
          <w:rFonts w:ascii="Times New Roman" w:hAnsi="Times New Roman" w:cs="Times New Roman"/>
        </w:rPr>
      </w:pPr>
      <w:r w:rsidRPr="005F6105">
        <w:rPr>
          <w:rFonts w:ascii="Times New Roman" w:hAnsi="Times New Roman" w:cs="Times New Roman"/>
          <w:noProof/>
        </w:rPr>
        <w:drawing>
          <wp:inline distT="0" distB="0" distL="0" distR="0" wp14:anchorId="1335327F" wp14:editId="7ADEDEB7">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Pr="005F6105">
        <w:rPr>
          <w:rFonts w:ascii="Times New Roman" w:hAnsi="Times New Roman" w:cs="Times New Roman"/>
          <w:noProof/>
        </w:rPr>
        <mc:AlternateContent>
          <mc:Choice Requires="wpc">
            <w:drawing>
              <wp:inline distT="0" distB="0" distL="0" distR="0" wp14:anchorId="5313159B" wp14:editId="1E30B05B">
                <wp:extent cx="4498340" cy="1459865"/>
                <wp:effectExtent l="0" t="0" r="0" b="6985"/>
                <wp:docPr id="3"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1744B9C"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7" o:title=""/>
                </v:shape>
                <w10:anchorlock/>
              </v:group>
            </w:pict>
          </mc:Fallback>
        </mc:AlternateContent>
      </w:r>
    </w:p>
    <w:p w:rsidR="00EE0548" w:rsidRPr="005F6105" w:rsidRDefault="00EE0548" w:rsidP="00EE0548">
      <w:pPr>
        <w:jc w:val="center"/>
        <w:rPr>
          <w:rFonts w:ascii="Times New Roman" w:hAnsi="Times New Roman" w:cs="Times New Roman"/>
          <w:sz w:val="24"/>
          <w:szCs w:val="24"/>
        </w:rPr>
      </w:pPr>
      <w:r w:rsidRPr="005F6105">
        <w:rPr>
          <w:rFonts w:ascii="Times New Roman" w:hAnsi="Times New Roman" w:cs="Times New Roman"/>
          <w:sz w:val="24"/>
          <w:szCs w:val="24"/>
        </w:rPr>
        <w:t xml:space="preserve">Рисунок </w:t>
      </w:r>
      <w:r>
        <w:rPr>
          <w:rFonts w:ascii="Times New Roman" w:hAnsi="Times New Roman" w:cs="Times New Roman"/>
          <w:sz w:val="24"/>
          <w:szCs w:val="24"/>
        </w:rPr>
        <w:t xml:space="preserve">5 </w:t>
      </w:r>
      <w:r w:rsidRPr="005F6105">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rsidR="00EE0548" w:rsidRPr="005F6105" w:rsidRDefault="00EE0548" w:rsidP="00EE0548">
      <w:pPr>
        <w:pStyle w:val="11ff3"/>
        <w:rPr>
          <w:color w:val="auto"/>
        </w:rPr>
      </w:pPr>
      <w:r w:rsidRPr="005F6105">
        <w:rPr>
          <w:color w:val="auto"/>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EE0548" w:rsidRPr="005F6105" w:rsidRDefault="00EE0548" w:rsidP="00EE0548">
      <w:pPr>
        <w:pStyle w:val="11ff3"/>
        <w:rPr>
          <w:color w:val="auto"/>
        </w:rPr>
      </w:pPr>
      <w:r w:rsidRPr="005F6105">
        <w:rPr>
          <w:color w:val="auto"/>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EE0548" w:rsidRPr="005F6105" w:rsidRDefault="00EE0548" w:rsidP="00EE0548">
      <w:pPr>
        <w:pStyle w:val="11ff3"/>
        <w:rPr>
          <w:color w:val="auto"/>
        </w:rPr>
      </w:pPr>
      <w:r w:rsidRPr="005F6105">
        <w:rPr>
          <w:color w:val="auto"/>
        </w:rPr>
        <w:t xml:space="preserve">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w:t>
      </w:r>
      <w:r w:rsidRPr="005F6105">
        <w:rPr>
          <w:color w:val="auto"/>
        </w:rPr>
        <w:lastRenderedPageBreak/>
        <w:t>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EE0548" w:rsidRPr="005F6105" w:rsidRDefault="00EE0548" w:rsidP="00EE0548">
      <w:pPr>
        <w:pStyle w:val="11ff3"/>
        <w:rPr>
          <w:color w:val="auto"/>
        </w:rPr>
      </w:pPr>
      <w:r w:rsidRPr="005F6105">
        <w:rPr>
          <w:color w:val="auto"/>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EE0548" w:rsidRPr="005F6105" w:rsidRDefault="00EE0548" w:rsidP="00EE0548">
      <w:pPr>
        <w:pStyle w:val="11ff3"/>
        <w:rPr>
          <w:color w:val="auto"/>
        </w:rPr>
      </w:pPr>
      <w:r w:rsidRPr="005F6105">
        <w:rPr>
          <w:color w:val="auto"/>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EE0548" w:rsidRPr="005F6105" w:rsidRDefault="00EE0548" w:rsidP="00EE0548">
      <w:pPr>
        <w:spacing w:after="0" w:line="360" w:lineRule="auto"/>
        <w:jc w:val="center"/>
        <w:rPr>
          <w:rFonts w:ascii="Times New Roman" w:hAnsi="Times New Roman" w:cs="Times New Roman"/>
          <w:spacing w:val="-2"/>
          <w:sz w:val="24"/>
          <w:szCs w:val="24"/>
        </w:rPr>
      </w:pPr>
      <w:r w:rsidRPr="005F6105">
        <w:rPr>
          <w:rFonts w:ascii="Times New Roman" w:hAnsi="Times New Roman" w:cs="Times New Roman"/>
          <w:i/>
          <w:sz w:val="24"/>
          <w:szCs w:val="24"/>
        </w:rPr>
        <w:t>∆</w:t>
      </w:r>
      <w:r w:rsidRPr="005F6105">
        <w:rPr>
          <w:rFonts w:ascii="Times New Roman" w:hAnsi="Times New Roman" w:cs="Times New Roman"/>
          <w:b/>
          <w:bCs/>
          <w:i/>
          <w:sz w:val="24"/>
          <w:szCs w:val="24"/>
        </w:rPr>
        <w:t xml:space="preserve">Р </w:t>
      </w:r>
      <w:r w:rsidRPr="005F6105">
        <w:rPr>
          <w:rFonts w:ascii="Times New Roman" w:hAnsi="Times New Roman" w:cs="Times New Roman"/>
          <w:b/>
          <w:bCs/>
          <w:sz w:val="24"/>
          <w:szCs w:val="24"/>
        </w:rPr>
        <w:t>= S·</w:t>
      </w:r>
      <w:r w:rsidRPr="005F6105">
        <w:rPr>
          <w:rFonts w:ascii="Times New Roman" w:hAnsi="Times New Roman" w:cs="Times New Roman"/>
          <w:b/>
          <w:bCs/>
          <w:i/>
          <w:sz w:val="24"/>
          <w:szCs w:val="24"/>
        </w:rPr>
        <w:t>V</w:t>
      </w:r>
      <w:r w:rsidRPr="005F6105">
        <w:rPr>
          <w:rFonts w:ascii="Times New Roman" w:hAnsi="Times New Roman" w:cs="Times New Roman"/>
          <w:b/>
          <w:bCs/>
          <w:i/>
          <w:sz w:val="24"/>
          <w:szCs w:val="24"/>
          <w:vertAlign w:val="superscript"/>
        </w:rPr>
        <w:t>2</w:t>
      </w:r>
    </w:p>
    <w:p w:rsidR="00EE0548" w:rsidRPr="005F6105" w:rsidRDefault="00EE0548" w:rsidP="00EE0548">
      <w:pPr>
        <w:pStyle w:val="11ff3"/>
        <w:rPr>
          <w:color w:val="auto"/>
        </w:rPr>
      </w:pPr>
      <w:r w:rsidRPr="005F6105">
        <w:rPr>
          <w:color w:val="auto"/>
        </w:rPr>
        <w:t>где S — характеристика сопротивления, представляющая собой па</w:t>
      </w:r>
      <w:r w:rsidRPr="005F6105">
        <w:rPr>
          <w:color w:val="auto"/>
        </w:rPr>
        <w:softHyphen/>
        <w:t>дение давления при единице расхода теплоносителя, Па/(м</w:t>
      </w:r>
      <w:r w:rsidRPr="005F6105">
        <w:rPr>
          <w:color w:val="auto"/>
          <w:vertAlign w:val="superscript"/>
        </w:rPr>
        <w:t>3</w:t>
      </w:r>
      <w:r w:rsidRPr="005F6105">
        <w:rPr>
          <w:color w:val="auto"/>
        </w:rPr>
        <w:t>/ч) 2; V — расход теплоносителя, м</w:t>
      </w:r>
      <w:r w:rsidRPr="005F6105">
        <w:rPr>
          <w:color w:val="auto"/>
          <w:vertAlign w:val="superscript"/>
        </w:rPr>
        <w:t>3</w:t>
      </w:r>
      <w:r w:rsidRPr="005F6105">
        <w:rPr>
          <w:color w:val="auto"/>
        </w:rPr>
        <w:t>/ч.</w:t>
      </w:r>
    </w:p>
    <w:p w:rsidR="00EE0548" w:rsidRPr="005F6105" w:rsidRDefault="00EE0548" w:rsidP="00EE0548">
      <w:pPr>
        <w:pStyle w:val="11ff3"/>
        <w:rPr>
          <w:color w:val="auto"/>
        </w:rPr>
      </w:pPr>
      <w:r w:rsidRPr="005F6105">
        <w:rPr>
          <w:color w:val="auto"/>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EE0548" w:rsidRPr="005F6105" w:rsidRDefault="00EE0548" w:rsidP="00EE0548">
      <w:pPr>
        <w:pStyle w:val="11ff3"/>
        <w:rPr>
          <w:color w:val="auto"/>
        </w:rPr>
      </w:pPr>
      <w:r w:rsidRPr="005F6105">
        <w:rPr>
          <w:color w:val="auto"/>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EE0548" w:rsidRPr="005F6105" w:rsidRDefault="00EE0548" w:rsidP="00EE0548">
      <w:pPr>
        <w:pStyle w:val="11ff3"/>
        <w:rPr>
          <w:color w:val="auto"/>
        </w:rPr>
      </w:pPr>
      <w:r w:rsidRPr="005F6105">
        <w:rPr>
          <w:color w:val="auto"/>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EE0548" w:rsidRPr="005F6105" w:rsidRDefault="00EE0548" w:rsidP="00EE0548">
      <w:pPr>
        <w:pStyle w:val="113"/>
      </w:pPr>
      <w:r w:rsidRPr="005F6105">
        <w:t>отношение расчетных расходов воды на горячее водоснабжение и</w:t>
      </w:r>
      <w:r w:rsidRPr="005F6105">
        <w:br/>
        <w:t>отопление должно быть одинаково у всех абонентов при одинаковом</w:t>
      </w:r>
      <w:r w:rsidRPr="005F6105">
        <w:br/>
        <w:t>суточном графике водопотребления;</w:t>
      </w:r>
    </w:p>
    <w:p w:rsidR="00EE0548" w:rsidRPr="005F6105" w:rsidRDefault="00EE0548" w:rsidP="00EE0548">
      <w:pPr>
        <w:pStyle w:val="113"/>
      </w:pPr>
      <w:r w:rsidRPr="005F6105">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EE0548" w:rsidRPr="005F6105" w:rsidRDefault="00EE0548" w:rsidP="00EE0548">
      <w:pPr>
        <w:pStyle w:val="11ff3"/>
        <w:rPr>
          <w:color w:val="auto"/>
        </w:rPr>
      </w:pPr>
      <w:r w:rsidRPr="005F6105">
        <w:rPr>
          <w:color w:val="auto"/>
        </w:rPr>
        <w:lastRenderedPageBreak/>
        <w:t>Разработка гидравлического режима тепловых сетей.</w:t>
      </w:r>
    </w:p>
    <w:p w:rsidR="00EE0548" w:rsidRPr="005F6105" w:rsidRDefault="00EE0548" w:rsidP="00EE0548">
      <w:pPr>
        <w:pStyle w:val="11ff3"/>
        <w:rPr>
          <w:color w:val="auto"/>
        </w:rPr>
      </w:pPr>
      <w:r w:rsidRPr="005F6105">
        <w:rPr>
          <w:color w:val="auto"/>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EE0548" w:rsidRPr="005F6105" w:rsidRDefault="00EE0548" w:rsidP="00EE0548">
      <w:pPr>
        <w:pStyle w:val="113"/>
      </w:pPr>
      <w:r w:rsidRPr="005F6105">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кгс/см</w:t>
      </w:r>
      <w:r w:rsidRPr="005F6105">
        <w:rPr>
          <w:vertAlign w:val="superscript"/>
        </w:rPr>
        <w:t>2</w:t>
      </w:r>
      <w:r w:rsidRPr="005F6105">
        <w:t>) статического давления систем отопления для обеспечения их заполнения;</w:t>
      </w:r>
    </w:p>
    <w:p w:rsidR="00EE0548" w:rsidRPr="005F6105" w:rsidRDefault="00EE0548" w:rsidP="00EE0548">
      <w:pPr>
        <w:pStyle w:val="113"/>
      </w:pPr>
      <w:r w:rsidRPr="005F6105">
        <w:tab/>
        <w:t>давление воды в обратных трубопроводах тепловой сети во избежание подсоса воздуха должно быть не менее 0,05 МПа (0,5 кгс/см</w:t>
      </w:r>
      <w:r w:rsidRPr="005F6105">
        <w:rPr>
          <w:vertAlign w:val="superscript"/>
        </w:rPr>
        <w:t>2</w:t>
      </w:r>
      <w:r w:rsidRPr="005F6105">
        <w:t>);</w:t>
      </w:r>
    </w:p>
    <w:p w:rsidR="00EE0548" w:rsidRPr="005F6105" w:rsidRDefault="00EE0548" w:rsidP="00EE0548">
      <w:pPr>
        <w:pStyle w:val="113"/>
      </w:pPr>
      <w:r w:rsidRPr="005F6105">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кгс/см</w:t>
      </w:r>
      <w:r w:rsidRPr="005F6105">
        <w:rPr>
          <w:vertAlign w:val="superscript"/>
        </w:rPr>
        <w:t>2</w:t>
      </w:r>
      <w:r w:rsidRPr="005F6105">
        <w:t>) или величины допустимого кавитационного запаса;</w:t>
      </w:r>
    </w:p>
    <w:p w:rsidR="00EE0548" w:rsidRPr="005F6105" w:rsidRDefault="00EE0548" w:rsidP="00EE0548">
      <w:pPr>
        <w:pStyle w:val="113"/>
      </w:pPr>
      <w:r w:rsidRPr="005F6105">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EE0548" w:rsidRPr="005F6105" w:rsidRDefault="00EE0548" w:rsidP="00EE0548">
      <w:pPr>
        <w:pStyle w:val="113"/>
      </w:pPr>
      <w:r w:rsidRPr="005F6105">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EE0548" w:rsidRPr="005F6105" w:rsidRDefault="00EE0548" w:rsidP="00EE0548">
      <w:pPr>
        <w:pStyle w:val="113"/>
      </w:pPr>
      <w:r w:rsidRPr="005F6105">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5F6105">
        <w:rPr>
          <w:vertAlign w:val="superscript"/>
        </w:rPr>
        <w:t>0</w:t>
      </w:r>
      <w:r w:rsidRPr="005F6105">
        <w:t xml:space="preserve">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w:t>
      </w:r>
      <w:r w:rsidRPr="005F6105">
        <w:lastRenderedPageBreak/>
        <w:t>повышение статического давления во избежание кипения воды с температурой выше 100</w:t>
      </w:r>
      <w:r>
        <w:t xml:space="preserve"> </w:t>
      </w:r>
      <w:r w:rsidRPr="005F6105">
        <w:t>°С.</w:t>
      </w:r>
    </w:p>
    <w:p w:rsidR="00EE0548" w:rsidRPr="005F6105" w:rsidRDefault="00EE0548" w:rsidP="00EE0548">
      <w:pPr>
        <w:pStyle w:val="11ff3"/>
        <w:rPr>
          <w:color w:val="auto"/>
        </w:rPr>
      </w:pPr>
      <w:r w:rsidRPr="005F6105">
        <w:rPr>
          <w:color w:val="auto"/>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EE0548" w:rsidRPr="005F6105" w:rsidRDefault="00EE0548" w:rsidP="00EE0548">
      <w:pPr>
        <w:pStyle w:val="11ff3"/>
        <w:rPr>
          <w:color w:val="auto"/>
        </w:rPr>
      </w:pPr>
      <w:r w:rsidRPr="005F6105">
        <w:rPr>
          <w:color w:val="auto"/>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EE0548" w:rsidRPr="005F6105" w:rsidRDefault="00EE0548" w:rsidP="00EE0548">
      <w:pPr>
        <w:pStyle w:val="11ff3"/>
        <w:rPr>
          <w:color w:val="auto"/>
        </w:rPr>
      </w:pPr>
      <w:r w:rsidRPr="005F6105">
        <w:rPr>
          <w:color w:val="auto"/>
        </w:rPr>
        <w:t>Пьезометрические графики построены с учетом рекомендаций и параметров работы существующего оборудования на источниках тепла.</w:t>
      </w:r>
    </w:p>
    <w:p w:rsidR="00EE0548" w:rsidRPr="005F6105" w:rsidRDefault="00EE0548" w:rsidP="00EE0548">
      <w:pPr>
        <w:pStyle w:val="11ff3"/>
        <w:rPr>
          <w:color w:val="auto"/>
        </w:rPr>
      </w:pPr>
      <w:r w:rsidRPr="005F6105">
        <w:rPr>
          <w:color w:val="auto"/>
        </w:rPr>
        <w:t>Выводы по разработке гидравлического режима тепловых сетей.</w:t>
      </w:r>
    </w:p>
    <w:p w:rsidR="00EE0548" w:rsidRPr="005F6105" w:rsidRDefault="00EE0548" w:rsidP="00EE0548">
      <w:pPr>
        <w:pStyle w:val="11ff3"/>
        <w:rPr>
          <w:color w:val="auto"/>
        </w:rPr>
      </w:pPr>
      <w:r w:rsidRPr="005F6105">
        <w:rPr>
          <w:color w:val="auto"/>
        </w:rPr>
        <w:t>Данные выводы относятся ко всем рассмотренным теплотрассам.</w:t>
      </w:r>
    </w:p>
    <w:p w:rsidR="00EE0548" w:rsidRPr="005F6105" w:rsidRDefault="00EE0548" w:rsidP="00EE0548">
      <w:pPr>
        <w:pStyle w:val="11ff3"/>
        <w:rPr>
          <w:color w:val="auto"/>
        </w:rPr>
      </w:pPr>
      <w:r w:rsidRPr="005F6105">
        <w:rPr>
          <w:color w:val="auto"/>
        </w:rPr>
        <w:t>1) Давление в отдельных точках системы не превышает пределы прочности, следовательно,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EE0548" w:rsidRPr="005F6105" w:rsidRDefault="00EE0548" w:rsidP="00EE0548">
      <w:pPr>
        <w:pStyle w:val="11ff3"/>
        <w:rPr>
          <w:color w:val="auto"/>
        </w:rPr>
      </w:pPr>
      <w:r w:rsidRPr="005F6105">
        <w:rPr>
          <w:color w:val="auto"/>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EE0548" w:rsidRPr="005F6105" w:rsidRDefault="00EE0548" w:rsidP="00EE0548">
      <w:pPr>
        <w:pStyle w:val="11ff3"/>
        <w:rPr>
          <w:color w:val="auto"/>
        </w:rPr>
      </w:pPr>
      <w:r w:rsidRPr="005F6105">
        <w:rPr>
          <w:color w:val="auto"/>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EE0548" w:rsidRPr="005F6105" w:rsidRDefault="00EE0548" w:rsidP="00EE0548">
      <w:pPr>
        <w:pStyle w:val="11ff3"/>
        <w:rPr>
          <w:color w:val="auto"/>
        </w:rPr>
      </w:pPr>
      <w:r w:rsidRPr="005F6105">
        <w:rPr>
          <w:color w:val="auto"/>
        </w:rPr>
        <w:t>4) Напоры на входе сетевых насосов и на выходе из источника теплоты, удовлетворяют всем требованиям, предъявляемым к гидравлическому режиму.</w:t>
      </w:r>
    </w:p>
    <w:p w:rsidR="00EE0548" w:rsidRPr="005F6105" w:rsidRDefault="00EE0548" w:rsidP="00EE0548">
      <w:pPr>
        <w:pStyle w:val="11ff3"/>
        <w:rPr>
          <w:color w:val="auto"/>
        </w:rPr>
      </w:pPr>
      <w:r w:rsidRPr="005F6105">
        <w:rPr>
          <w:color w:val="auto"/>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EE0548" w:rsidRPr="005F6105" w:rsidRDefault="00EE0548" w:rsidP="00EE0548">
      <w:pPr>
        <w:pStyle w:val="11ff3"/>
        <w:rPr>
          <w:color w:val="auto"/>
        </w:rPr>
      </w:pPr>
      <w:r w:rsidRPr="005F6105">
        <w:rPr>
          <w:color w:val="auto"/>
        </w:rPr>
        <w:t>Рекомендации по выполнению мероприятий на тепловых сетях.</w:t>
      </w:r>
    </w:p>
    <w:p w:rsidR="00EE0548" w:rsidRPr="005F6105" w:rsidRDefault="00EE0548" w:rsidP="00EE0548">
      <w:pPr>
        <w:pStyle w:val="11ff3"/>
        <w:rPr>
          <w:color w:val="auto"/>
        </w:rPr>
      </w:pPr>
      <w:r w:rsidRPr="005F6105">
        <w:rPr>
          <w:color w:val="auto"/>
        </w:rPr>
        <w:t>Для согласованной работы всех теплопотребителей и контроля параметров теплоносителя на отдельно взятом объекте, рекомендуем:</w:t>
      </w:r>
    </w:p>
    <w:p w:rsidR="00EE0548" w:rsidRPr="005F6105" w:rsidRDefault="00EE0548" w:rsidP="00EE0548">
      <w:pPr>
        <w:pStyle w:val="11ff3"/>
        <w:rPr>
          <w:color w:val="auto"/>
        </w:rPr>
      </w:pPr>
      <w:r w:rsidRPr="005F6105">
        <w:rPr>
          <w:color w:val="auto"/>
        </w:rPr>
        <w:lastRenderedPageBreak/>
        <w:t>1.</w:t>
      </w:r>
      <w:r w:rsidRPr="005F6105">
        <w:rPr>
          <w:color w:val="auto"/>
        </w:rPr>
        <w:tab/>
        <w:t>Промыть систему отопления каждого здания и сооружения включая отопительные приборы.</w:t>
      </w:r>
    </w:p>
    <w:p w:rsidR="00EE0548" w:rsidRPr="005F6105" w:rsidRDefault="00EE0548" w:rsidP="00EE0548">
      <w:pPr>
        <w:pStyle w:val="11ff3"/>
        <w:rPr>
          <w:color w:val="auto"/>
        </w:rPr>
      </w:pPr>
      <w:r w:rsidRPr="005F6105">
        <w:rPr>
          <w:color w:val="auto"/>
        </w:rPr>
        <w:t>2.</w:t>
      </w:r>
      <w:r w:rsidRPr="005F6105">
        <w:rPr>
          <w:color w:val="auto"/>
        </w:rPr>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EE0548" w:rsidRPr="005F6105" w:rsidRDefault="00EE0548" w:rsidP="00EE0548">
      <w:pPr>
        <w:pStyle w:val="11ff3"/>
        <w:rPr>
          <w:color w:val="auto"/>
        </w:rPr>
      </w:pPr>
      <w:r w:rsidRPr="005F6105">
        <w:rPr>
          <w:color w:val="auto"/>
        </w:rPr>
        <w:t>- на подающем и обратном трубопроводе каждого здания или сооружения;</w:t>
      </w:r>
    </w:p>
    <w:p w:rsidR="00EE0548" w:rsidRPr="005F6105" w:rsidRDefault="00EE0548" w:rsidP="00EE0548">
      <w:pPr>
        <w:pStyle w:val="11ff3"/>
        <w:rPr>
          <w:color w:val="auto"/>
        </w:rPr>
      </w:pPr>
      <w:r w:rsidRPr="005F6105">
        <w:rPr>
          <w:color w:val="auto"/>
        </w:rPr>
        <w:t>- 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EE0548" w:rsidRPr="005F6105" w:rsidRDefault="00EE0548" w:rsidP="00EE0548">
      <w:pPr>
        <w:pStyle w:val="11ff3"/>
        <w:rPr>
          <w:color w:val="auto"/>
        </w:rPr>
      </w:pPr>
      <w:r w:rsidRPr="005F6105">
        <w:rPr>
          <w:color w:val="auto"/>
        </w:rPr>
        <w:t>3.</w:t>
      </w:r>
      <w:r w:rsidRPr="005F6105">
        <w:rPr>
          <w:color w:val="auto"/>
        </w:rPr>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EE0548" w:rsidRPr="005F6105" w:rsidRDefault="00EE0548" w:rsidP="00EE0548">
      <w:pPr>
        <w:pStyle w:val="11ff3"/>
        <w:rPr>
          <w:color w:val="auto"/>
        </w:rPr>
      </w:pPr>
      <w:r w:rsidRPr="005F6105">
        <w:rPr>
          <w:color w:val="auto"/>
        </w:rPr>
        <w:t>4.</w:t>
      </w:r>
      <w:r w:rsidRPr="005F6105">
        <w:rPr>
          <w:color w:val="auto"/>
        </w:rPr>
        <w:tab/>
        <w:t>Для исключения перерасхода тепловой и электрической энергии, а так-же топлива котельной установить узлы учёта потребляемого тепла на каждом здании и сооружении.</w:t>
      </w:r>
    </w:p>
    <w:p w:rsidR="00EE0548" w:rsidRPr="005F6105" w:rsidRDefault="00EE0548" w:rsidP="00EE0548">
      <w:pPr>
        <w:pStyle w:val="11ff3"/>
        <w:rPr>
          <w:color w:val="auto"/>
        </w:rPr>
      </w:pPr>
      <w:r w:rsidRPr="005F6105">
        <w:rPr>
          <w:color w:val="auto"/>
        </w:rPr>
        <w:t>5.</w:t>
      </w:r>
      <w:r w:rsidRPr="005F6105">
        <w:rPr>
          <w:color w:val="auto"/>
        </w:rPr>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EE0548" w:rsidRPr="005F6105" w:rsidRDefault="00EE0548" w:rsidP="00EE0548">
      <w:pPr>
        <w:pStyle w:val="11ff3"/>
        <w:rPr>
          <w:color w:val="auto"/>
        </w:rPr>
      </w:pPr>
      <w:r w:rsidRPr="005F6105">
        <w:rPr>
          <w:color w:val="auto"/>
        </w:rPr>
        <w:t>6.</w:t>
      </w:r>
      <w:r w:rsidRPr="005F6105">
        <w:rPr>
          <w:color w:val="auto"/>
        </w:rPr>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EE0548" w:rsidRPr="005F6105" w:rsidRDefault="00EE0548" w:rsidP="00EE0548">
      <w:pPr>
        <w:pStyle w:val="11ff3"/>
        <w:rPr>
          <w:color w:val="auto"/>
        </w:rPr>
      </w:pPr>
      <w:r w:rsidRPr="005F6105">
        <w:rPr>
          <w:color w:val="auto"/>
        </w:rPr>
        <w:t xml:space="preserve"> - регулировать температуру теплоносителя, а, следовательно, и температуру внутри помещений в прямой зависимости от температуры наружного воздуха;</w:t>
      </w:r>
    </w:p>
    <w:p w:rsidR="00EE0548" w:rsidRPr="005F6105" w:rsidRDefault="00EE0548" w:rsidP="00EE0548">
      <w:pPr>
        <w:pStyle w:val="11ff3"/>
        <w:rPr>
          <w:color w:val="auto"/>
        </w:rPr>
      </w:pPr>
      <w:r w:rsidRPr="005F6105">
        <w:rPr>
          <w:color w:val="auto"/>
        </w:rPr>
        <w:t xml:space="preserve"> - 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EE0548" w:rsidRPr="005F6105" w:rsidRDefault="00EE0548" w:rsidP="00EE0548">
      <w:pPr>
        <w:pStyle w:val="19"/>
      </w:pPr>
      <w:bookmarkStart w:id="393" w:name="_Toc9154872"/>
      <w:bookmarkStart w:id="394" w:name="_Toc84971018"/>
      <w:bookmarkStart w:id="395" w:name="_Toc84979007"/>
      <w:r w:rsidRPr="005F6105">
        <w:t>Выводы о резервах (дефицитах) существующей системы теплоснабжения при обеспечении перспективной тепловой нагрузки потребителей</w:t>
      </w:r>
      <w:bookmarkEnd w:id="393"/>
      <w:bookmarkEnd w:id="394"/>
      <w:bookmarkEnd w:id="395"/>
    </w:p>
    <w:p w:rsidR="00EE0548" w:rsidRPr="005F6105" w:rsidRDefault="00EE0548" w:rsidP="00EE0548">
      <w:pPr>
        <w:pStyle w:val="11ff3"/>
        <w:rPr>
          <w:color w:val="auto"/>
        </w:rPr>
      </w:pPr>
      <w:r w:rsidRPr="005F6105">
        <w:rPr>
          <w:color w:val="auto"/>
        </w:rPr>
        <w:t>На источниках теплоснабжения дефицитов тепловой мощности не выявлено. Анализ приведенных в гл.2 данных показывает, что наблюдается уменьшение резерва тепловой мощности к расчётному сроку реализации схемы теплоснабжения.</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numPr>
          <w:ilvl w:val="0"/>
          <w:numId w:val="0"/>
        </w:numPr>
      </w:pPr>
      <w:bookmarkStart w:id="396" w:name="_Toc9154873"/>
      <w:bookmarkStart w:id="397" w:name="_Toc84971019"/>
      <w:bookmarkStart w:id="398" w:name="_Toc84979008"/>
      <w:r w:rsidRPr="005F6105">
        <w:t>ГЛАВА 5. МАСТЕР-ПЛАН РАЗВИТИЯ СИСТЕМЫ ТЕПЛОСНАБЖЕНИЯ ПОСЕЛЕНИЯ</w:t>
      </w:r>
      <w:bookmarkEnd w:id="396"/>
      <w:bookmarkEnd w:id="397"/>
      <w:bookmarkEnd w:id="398"/>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90"/>
        </w:numPr>
      </w:pPr>
      <w:bookmarkStart w:id="399" w:name="_Toc9154874"/>
      <w:bookmarkStart w:id="400" w:name="_Toc84971020"/>
      <w:bookmarkStart w:id="401" w:name="_Toc84979009"/>
      <w:r w:rsidRPr="005F6105">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9"/>
      <w:bookmarkEnd w:id="400"/>
      <w:bookmarkEnd w:id="401"/>
    </w:p>
    <w:p w:rsidR="00EE0548" w:rsidRPr="005F6105" w:rsidRDefault="00EE0548" w:rsidP="00EE0548">
      <w:pPr>
        <w:pStyle w:val="11ff3"/>
        <w:rPr>
          <w:color w:val="auto"/>
        </w:rPr>
      </w:pPr>
      <w:r w:rsidRPr="005F6105">
        <w:rPr>
          <w:color w:val="auto"/>
        </w:rPr>
        <w:t>В Мастер-плане сформирован 1 вариант развития системы теплоснабжения Писаревского сельского поселения.</w:t>
      </w:r>
    </w:p>
    <w:p w:rsidR="00EE0548" w:rsidRPr="005F6105" w:rsidRDefault="00EE0548" w:rsidP="00EE0548">
      <w:pPr>
        <w:pStyle w:val="11ff3"/>
        <w:rPr>
          <w:color w:val="auto"/>
        </w:rPr>
      </w:pPr>
      <w:r w:rsidRPr="005F6105">
        <w:rPr>
          <w:color w:val="auto"/>
        </w:rPr>
        <w:t xml:space="preserve">1 вариант предполагает сохранение существующей системы теплоснабжения с плановой модернизацией Котельного оборудования,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без подключения новых абонентов, а также ремонт и замена существующих. </w:t>
      </w:r>
    </w:p>
    <w:p w:rsidR="00EE0548" w:rsidRPr="005F6105" w:rsidRDefault="00EE0548" w:rsidP="00EE0548">
      <w:pPr>
        <w:pStyle w:val="11ff3"/>
        <w:rPr>
          <w:color w:val="auto"/>
        </w:rPr>
      </w:pPr>
      <w:r w:rsidRPr="005F6105">
        <w:rPr>
          <w:color w:val="auto"/>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EE0548" w:rsidRPr="005F6105" w:rsidRDefault="00EE0548" w:rsidP="00EE0548">
      <w:pPr>
        <w:pStyle w:val="11ff3"/>
        <w:rPr>
          <w:color w:val="auto"/>
        </w:rPr>
      </w:pPr>
      <w:r w:rsidRPr="005F6105">
        <w:rPr>
          <w:color w:val="auto"/>
        </w:rPr>
        <w:t>В целях повышения качества централизованного теплоснабжения на территории Писаревского сельского поселения предлагается оснащение источника приборами учета, а также выполнение следующих мероприятий:</w:t>
      </w:r>
    </w:p>
    <w:p w:rsidR="00EE0548" w:rsidRPr="005F6105" w:rsidRDefault="00EE0548" w:rsidP="00EE0548">
      <w:pPr>
        <w:pStyle w:val="113"/>
      </w:pPr>
      <w:r w:rsidRPr="005F6105">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EE0548" w:rsidRPr="005F6105" w:rsidRDefault="00EE0548" w:rsidP="00EE0548">
      <w:pPr>
        <w:pStyle w:val="113"/>
      </w:pPr>
      <w:r w:rsidRPr="005F6105">
        <w:t xml:space="preserve">Обеспечение </w:t>
      </w:r>
      <w:r w:rsidRPr="005F6105">
        <w:rPr>
          <w:szCs w:val="24"/>
        </w:rPr>
        <w:t xml:space="preserve">объектов </w:t>
      </w:r>
      <w:r w:rsidRPr="005F6105">
        <w:t>предприятий современными техническими средствами учета и контроля на всех этапах выработки, передачи, потребления ТЭР;</w:t>
      </w:r>
      <w:r w:rsidRPr="005F6105">
        <w:tab/>
      </w:r>
    </w:p>
    <w:p w:rsidR="00EE0548" w:rsidRPr="005F6105" w:rsidRDefault="00EE0548" w:rsidP="00EE0548">
      <w:pPr>
        <w:pStyle w:val="113"/>
      </w:pPr>
      <w:r w:rsidRPr="005F6105">
        <w:t>Обеспечение потребителей приборами учета тепловой энергии.</w:t>
      </w:r>
      <w:r w:rsidRPr="005F6105">
        <w:tab/>
      </w:r>
    </w:p>
    <w:p w:rsidR="00EE0548" w:rsidRPr="005F6105" w:rsidRDefault="00EE0548" w:rsidP="00EE0548">
      <w:pPr>
        <w:pStyle w:val="113"/>
      </w:pPr>
      <w:r w:rsidRPr="005F6105">
        <w:t>Строительство новых сетей теплоснабжения к существующим потребителям</w:t>
      </w:r>
    </w:p>
    <w:p w:rsidR="00EE0548" w:rsidRPr="005F6105" w:rsidRDefault="00EE0548" w:rsidP="00EE0548">
      <w:pPr>
        <w:pStyle w:val="113"/>
      </w:pPr>
      <w:r w:rsidRPr="005F6105">
        <w:t>Ремонт и замена ветхих тепловых сетей по мере износа</w:t>
      </w:r>
    </w:p>
    <w:p w:rsidR="00EE0548" w:rsidRPr="005F6105" w:rsidRDefault="00EE0548" w:rsidP="00EE0548">
      <w:pPr>
        <w:pStyle w:val="11ff3"/>
        <w:rPr>
          <w:color w:val="auto"/>
        </w:rPr>
      </w:pPr>
      <w:r w:rsidRPr="005F6105">
        <w:rPr>
          <w:color w:val="auto"/>
        </w:rPr>
        <w:t xml:space="preserve">Данный вариант развития системы теплоснабжения на территории Писаревского сельского поселения предлагает сравнительно небольшие капиталовложения с небольшим сроком окупаемости, что не сильно повлияет на увеличение динамики </w:t>
      </w:r>
      <w:r w:rsidRPr="005F6105">
        <w:rPr>
          <w:color w:val="auto"/>
        </w:rPr>
        <w:lastRenderedPageBreak/>
        <w:t>роста тарифов на тепловую энергию, а так же обеспечит возможность подключения новых потребителей.</w:t>
      </w:r>
    </w:p>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 xml:space="preserve">2 вариант предполагает сохранение существующей системы теплоснабжения с без подключения новых потребителей,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 </w:t>
      </w:r>
    </w:p>
    <w:p w:rsidR="00EE0548" w:rsidRPr="005F6105" w:rsidRDefault="00EE0548" w:rsidP="00EE0548">
      <w:pPr>
        <w:pStyle w:val="11ff3"/>
        <w:rPr>
          <w:color w:val="auto"/>
        </w:rPr>
      </w:pPr>
      <w:r w:rsidRPr="005F6105">
        <w:rPr>
          <w:color w:val="auto"/>
        </w:rP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EE0548" w:rsidRPr="005F6105" w:rsidRDefault="00EE0548" w:rsidP="00EE0548">
      <w:pPr>
        <w:pStyle w:val="11ff3"/>
        <w:rPr>
          <w:color w:val="auto"/>
        </w:rPr>
      </w:pPr>
      <w:r w:rsidRPr="005F6105">
        <w:rPr>
          <w:color w:val="auto"/>
        </w:rPr>
        <w:t>Этот вариант сохранит существующую выработку тепловой энергии с возможностью подключения новых потребителей.</w:t>
      </w:r>
    </w:p>
    <w:p w:rsidR="00EE0548" w:rsidRPr="005F6105" w:rsidRDefault="00EE0548" w:rsidP="00EE0548">
      <w:pPr>
        <w:pStyle w:val="11ff3"/>
        <w:rPr>
          <w:color w:val="auto"/>
        </w:rPr>
      </w:pPr>
      <w:r w:rsidRPr="005F6105">
        <w:rPr>
          <w:color w:val="auto"/>
        </w:rPr>
        <w:t>В целях повышения качества централизованного теплоснабжения на территории Писаревского сельского поселения предлагается оснащение источника приборами учета, а также выполнение следующих мероприятий:</w:t>
      </w:r>
    </w:p>
    <w:p w:rsidR="00EE0548" w:rsidRPr="005F6105" w:rsidRDefault="00EE0548" w:rsidP="00EE0548">
      <w:pPr>
        <w:pStyle w:val="113"/>
      </w:pPr>
      <w:r w:rsidRPr="005F6105">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EE0548" w:rsidRPr="005F6105" w:rsidRDefault="00EE0548" w:rsidP="00EE0548">
      <w:pPr>
        <w:pStyle w:val="113"/>
        <w:rPr>
          <w:szCs w:val="24"/>
        </w:rPr>
      </w:pPr>
      <w:r w:rsidRPr="005F6105">
        <w:rPr>
          <w:szCs w:val="24"/>
        </w:rPr>
        <w:t>Обеспечение объектов предприятий современными техническими средствами учета и контроля на всех этапах выработки, передачи, потребления ТЭР;</w:t>
      </w:r>
      <w:r w:rsidRPr="005F6105">
        <w:rPr>
          <w:szCs w:val="24"/>
        </w:rPr>
        <w:tab/>
      </w:r>
    </w:p>
    <w:p w:rsidR="00EE0548" w:rsidRPr="005F6105" w:rsidRDefault="00EE0548" w:rsidP="00EE0548">
      <w:pPr>
        <w:pStyle w:val="113"/>
        <w:rPr>
          <w:szCs w:val="24"/>
        </w:rPr>
      </w:pPr>
      <w:r w:rsidRPr="005F6105">
        <w:rPr>
          <w:szCs w:val="24"/>
        </w:rPr>
        <w:t>Строительство новых сетей теплоснабжения к перспективным потребителям</w:t>
      </w:r>
    </w:p>
    <w:p w:rsidR="00EE0548" w:rsidRPr="005F6105" w:rsidRDefault="00EE0548" w:rsidP="00EE0548">
      <w:pPr>
        <w:pStyle w:val="113"/>
        <w:rPr>
          <w:szCs w:val="24"/>
        </w:rPr>
      </w:pPr>
      <w:r w:rsidRPr="005F6105">
        <w:rPr>
          <w:szCs w:val="24"/>
        </w:rPr>
        <w:t>Установка дизель-генераторной установки</w:t>
      </w:r>
    </w:p>
    <w:p w:rsidR="00EE0548" w:rsidRPr="005F6105" w:rsidRDefault="00EE0548" w:rsidP="00EE0548">
      <w:pPr>
        <w:pStyle w:val="113"/>
        <w:rPr>
          <w:szCs w:val="24"/>
        </w:rPr>
      </w:pPr>
      <w:r w:rsidRPr="005F6105">
        <w:rPr>
          <w:rFonts w:eastAsiaTheme="minorEastAsia"/>
          <w:szCs w:val="24"/>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EE0548" w:rsidRPr="005F6105" w:rsidRDefault="00EE0548" w:rsidP="00EE0548">
      <w:pPr>
        <w:pStyle w:val="113"/>
        <w:rPr>
          <w:szCs w:val="24"/>
        </w:rPr>
      </w:pPr>
      <w:r w:rsidRPr="005F6105">
        <w:rPr>
          <w:szCs w:val="24"/>
        </w:rPr>
        <w:t>Строительство новых сетей теплоснабжения к существующим потребителям</w:t>
      </w:r>
    </w:p>
    <w:p w:rsidR="00EE0548" w:rsidRPr="005F6105" w:rsidRDefault="00EE0548" w:rsidP="00EE0548">
      <w:pPr>
        <w:pStyle w:val="113"/>
      </w:pPr>
      <w:r w:rsidRPr="005F6105">
        <w:t>Строительство новых сетей теплоснабжения к перспективным потребителям</w:t>
      </w:r>
    </w:p>
    <w:p w:rsidR="00EE0548" w:rsidRPr="005F6105" w:rsidRDefault="00EE0548" w:rsidP="00EE0548">
      <w:pPr>
        <w:pStyle w:val="113"/>
      </w:pPr>
      <w:r w:rsidRPr="005F6105">
        <w:t>Ремонт и замена ветхих тепловых сетей по мере износа</w:t>
      </w:r>
    </w:p>
    <w:p w:rsidR="00EE0548" w:rsidRPr="005F6105" w:rsidRDefault="00EE0548" w:rsidP="00EE0548">
      <w:pPr>
        <w:pStyle w:val="11ff3"/>
        <w:rPr>
          <w:color w:val="auto"/>
        </w:rPr>
      </w:pPr>
      <w:r w:rsidRPr="005F6105">
        <w:rPr>
          <w:color w:val="auto"/>
        </w:rPr>
        <w:t xml:space="preserve">Данный вариант развития системы теплоснабжения на территории Писаревского сельского поселения предлагает незначительные капиталовложения с большим сроком окупаемости, что повлияет на увеличение динамики роста тарифов на тепловую </w:t>
      </w:r>
      <w:r w:rsidRPr="005F6105">
        <w:rPr>
          <w:color w:val="auto"/>
        </w:rPr>
        <w:lastRenderedPageBreak/>
        <w:t>энергию. 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EE0548" w:rsidRPr="005F6105" w:rsidRDefault="00EE0548" w:rsidP="00EE0548">
      <w:pPr>
        <w:rPr>
          <w:rFonts w:ascii="Times New Roman" w:hAnsi="Times New Roman" w:cs="Times New Roman"/>
        </w:rPr>
      </w:pPr>
    </w:p>
    <w:p w:rsidR="00EE0548" w:rsidRPr="005F6105" w:rsidRDefault="00EE0548" w:rsidP="00EE0548">
      <w:pPr>
        <w:pStyle w:val="19"/>
      </w:pPr>
      <w:bookmarkStart w:id="402" w:name="_Toc9154875"/>
      <w:bookmarkStart w:id="403" w:name="_Toc84971021"/>
      <w:bookmarkStart w:id="404" w:name="_Toc84979010"/>
      <w:r w:rsidRPr="005F6105">
        <w:t>Обоснование выбора приоритетного варианта перспективного развития систем теплоснабжения поселения, сельсовета, сельсовета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сельсовета, сельсовета федерального значения</w:t>
      </w:r>
      <w:bookmarkEnd w:id="402"/>
      <w:bookmarkEnd w:id="403"/>
      <w:bookmarkEnd w:id="404"/>
    </w:p>
    <w:p w:rsidR="00EE0548" w:rsidRPr="005F6105" w:rsidRDefault="00EE0548" w:rsidP="00EE0548">
      <w:pPr>
        <w:pStyle w:val="11ff3"/>
        <w:rPr>
          <w:color w:val="auto"/>
        </w:rPr>
      </w:pPr>
      <w:r w:rsidRPr="005F6105">
        <w:rPr>
          <w:color w:val="auto"/>
        </w:rPr>
        <w:t>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EE0548" w:rsidRPr="005F6105" w:rsidRDefault="00EE0548" w:rsidP="00EE0548">
      <w:pPr>
        <w:pStyle w:val="19"/>
      </w:pPr>
      <w:bookmarkStart w:id="405" w:name="_Toc9154876"/>
      <w:bookmarkStart w:id="406" w:name="_Toc84971022"/>
      <w:bookmarkStart w:id="407" w:name="_Toc84979011"/>
      <w:r w:rsidRPr="005F6105">
        <w:t>Технико-экономическое сравнение вариантов перспективного развития систем теплоснабжения поселения</w:t>
      </w:r>
      <w:bookmarkEnd w:id="405"/>
      <w:bookmarkEnd w:id="406"/>
      <w:bookmarkEnd w:id="407"/>
    </w:p>
    <w:p w:rsidR="00EE0548" w:rsidRPr="005F6105" w:rsidRDefault="00EE0548" w:rsidP="00EE0548">
      <w:pPr>
        <w:pStyle w:val="11ff3"/>
        <w:rPr>
          <w:color w:val="auto"/>
        </w:rPr>
      </w:pPr>
      <w:r w:rsidRPr="005F6105">
        <w:rPr>
          <w:color w:val="auto"/>
        </w:rPr>
        <w:t xml:space="preserve">1 вариант развития системы теплоснабжения на территории Писаревского сельского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не обеспечит возможность подключения новых потребителей. </w:t>
      </w:r>
    </w:p>
    <w:p w:rsidR="00EE0548" w:rsidRPr="005F6105" w:rsidRDefault="00EE0548" w:rsidP="00EE0548">
      <w:pPr>
        <w:pStyle w:val="11ff3"/>
        <w:rPr>
          <w:color w:val="auto"/>
        </w:rPr>
      </w:pPr>
      <w:r w:rsidRPr="005F6105">
        <w:rPr>
          <w:color w:val="auto"/>
        </w:rPr>
        <w:t>2 вариант развития системы теплоснабжения на территории Писаревского сельского поселения предлагает незначительные капиталовложения с большим сроком окупаемости, что может повлиять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EE0548" w:rsidRPr="005F6105" w:rsidRDefault="00EE0548" w:rsidP="00EE0548">
      <w:pPr>
        <w:pStyle w:val="19"/>
        <w:numPr>
          <w:ilvl w:val="0"/>
          <w:numId w:val="0"/>
        </w:numPr>
      </w:pPr>
      <w:bookmarkStart w:id="408" w:name="_Toc9154877"/>
      <w:bookmarkStart w:id="409" w:name="_Toc84971023"/>
      <w:bookmarkStart w:id="410" w:name="_Toc84979012"/>
      <w:r w:rsidRPr="005F6105">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08"/>
      <w:bookmarkEnd w:id="409"/>
      <w:bookmarkEnd w:id="410"/>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91"/>
        </w:numPr>
      </w:pPr>
      <w:bookmarkStart w:id="411" w:name="_Toc9154878"/>
      <w:bookmarkStart w:id="412" w:name="_Toc84971024"/>
      <w:bookmarkStart w:id="413" w:name="_Toc84979013"/>
      <w:r w:rsidRPr="005F6105">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11"/>
      <w:bookmarkEnd w:id="412"/>
      <w:bookmarkEnd w:id="413"/>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t>Таблица 2.6.1.1 - Технологические потери при передаче тепловой энергии, теплоносителя по тепловым сетям МУСХП «Центральное» на территории Писаревского сельского поселения</w:t>
      </w:r>
    </w:p>
    <w:tbl>
      <w:tblPr>
        <w:tblW w:w="5000" w:type="pct"/>
        <w:tblLook w:val="04A0" w:firstRow="1" w:lastRow="0" w:firstColumn="1" w:lastColumn="0" w:noHBand="0" w:noVBand="1"/>
      </w:tblPr>
      <w:tblGrid>
        <w:gridCol w:w="3609"/>
        <w:gridCol w:w="1407"/>
        <w:gridCol w:w="3525"/>
        <w:gridCol w:w="804"/>
      </w:tblGrid>
      <w:tr w:rsidR="00EE0548" w:rsidRPr="005F6105" w:rsidTr="00EE0548">
        <w:trPr>
          <w:trHeight w:val="20"/>
          <w:tblHeader/>
        </w:trPr>
        <w:tc>
          <w:tcPr>
            <w:tcW w:w="193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EE0548" w:rsidRPr="005F6105" w:rsidRDefault="00EE0548" w:rsidP="00EE0548">
            <w:pPr>
              <w:pStyle w:val="1fffb"/>
            </w:pPr>
            <w:r w:rsidRPr="005F6105">
              <w:t xml:space="preserve">Диаметр трубопровода, </w:t>
            </w:r>
            <w:r w:rsidRPr="005F6105">
              <w:rPr>
                <w:i/>
                <w:iCs/>
              </w:rPr>
              <w:t>d</w:t>
            </w:r>
            <w:r w:rsidRPr="005F6105">
              <w:rPr>
                <w:vertAlign w:val="subscript"/>
              </w:rPr>
              <w:t>у</w:t>
            </w:r>
            <w:r w:rsidRPr="005F6105">
              <w:t>, мм</w:t>
            </w:r>
          </w:p>
        </w:tc>
        <w:tc>
          <w:tcPr>
            <w:tcW w:w="753"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pPr>
            <w:r w:rsidRPr="005F6105">
              <w:t xml:space="preserve">Удельный объем воды трубопровода </w:t>
            </w:r>
            <w:r w:rsidRPr="005F6105">
              <w:rPr>
                <w:i/>
                <w:iCs/>
              </w:rPr>
              <w:t>i</w:t>
            </w:r>
            <w:r w:rsidRPr="005F6105">
              <w:t xml:space="preserve">-го диаметра, </w:t>
            </w:r>
            <w:r w:rsidRPr="005F6105">
              <w:rPr>
                <w:i/>
                <w:iCs/>
              </w:rPr>
              <w:t>V</w:t>
            </w:r>
            <w:r w:rsidRPr="005F6105">
              <w:rPr>
                <w:i/>
                <w:iCs/>
                <w:vertAlign w:val="subscript"/>
              </w:rPr>
              <w:t>i</w:t>
            </w:r>
            <w:r w:rsidRPr="005F6105">
              <w:t>, м</w:t>
            </w:r>
            <w:r w:rsidRPr="005F6105">
              <w:rPr>
                <w:vertAlign w:val="superscript"/>
              </w:rPr>
              <w:t>3</w:t>
            </w:r>
            <w:r w:rsidRPr="005F6105">
              <w:t>/км</w:t>
            </w:r>
          </w:p>
        </w:tc>
        <w:tc>
          <w:tcPr>
            <w:tcW w:w="1886"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pPr>
            <w:r w:rsidRPr="005F6105">
              <w:t xml:space="preserve">Протяженность участка тепловой сети </w:t>
            </w:r>
            <w:r w:rsidRPr="005F6105">
              <w:rPr>
                <w:i/>
                <w:iCs/>
              </w:rPr>
              <w:t>i</w:t>
            </w:r>
            <w:r w:rsidRPr="005F6105">
              <w:t xml:space="preserve">-го диаметра, </w:t>
            </w:r>
            <w:r w:rsidRPr="005F6105">
              <w:rPr>
                <w:i/>
                <w:iCs/>
              </w:rPr>
              <w:t>l</w:t>
            </w:r>
            <w:r w:rsidRPr="005F6105">
              <w:rPr>
                <w:i/>
                <w:iCs/>
                <w:vertAlign w:val="subscript"/>
              </w:rPr>
              <w:t>i</w:t>
            </w:r>
            <w:r w:rsidRPr="005F6105">
              <w:t xml:space="preserve"> м</w:t>
            </w:r>
          </w:p>
        </w:tc>
        <w:tc>
          <w:tcPr>
            <w:tcW w:w="430" w:type="pct"/>
            <w:tcBorders>
              <w:top w:val="single" w:sz="4" w:space="0" w:color="auto"/>
              <w:left w:val="nil"/>
              <w:bottom w:val="single" w:sz="4" w:space="0" w:color="auto"/>
              <w:right w:val="single" w:sz="4" w:space="0" w:color="auto"/>
            </w:tcBorders>
            <w:shd w:val="clear" w:color="auto" w:fill="D9D9D9"/>
            <w:vAlign w:val="center"/>
            <w:hideMark/>
          </w:tcPr>
          <w:p w:rsidR="00EE0548" w:rsidRPr="005F6105" w:rsidRDefault="00EE0548" w:rsidP="00EE0548">
            <w:pPr>
              <w:pStyle w:val="1fffb"/>
              <w:rPr>
                <w:i/>
                <w:iCs/>
              </w:rPr>
            </w:pPr>
            <w:r w:rsidRPr="005F6105">
              <w:rPr>
                <w:i/>
                <w:iCs/>
              </w:rPr>
              <w:t>V</w:t>
            </w:r>
            <w:r w:rsidRPr="005F6105">
              <w:rPr>
                <w:i/>
                <w:iCs/>
                <w:vertAlign w:val="subscript"/>
              </w:rPr>
              <w:t>i</w:t>
            </w:r>
            <w:r w:rsidRPr="005F6105">
              <w:t xml:space="preserve"> </w:t>
            </w:r>
            <w:r w:rsidRPr="005F6105">
              <w:rPr>
                <w:i/>
                <w:iCs/>
              </w:rPr>
              <w:t>l</w:t>
            </w:r>
            <w:r w:rsidRPr="005F6105">
              <w:rPr>
                <w:i/>
                <w:iCs/>
                <w:vertAlign w:val="subscript"/>
              </w:rPr>
              <w:t>i</w:t>
            </w:r>
            <w:r w:rsidRPr="005F6105">
              <w:t>, м</w:t>
            </w:r>
            <w:r w:rsidRPr="005F6105">
              <w:rPr>
                <w:vertAlign w:val="superscript"/>
              </w:rPr>
              <w:t>3</w:t>
            </w:r>
          </w:p>
        </w:tc>
      </w:tr>
      <w:tr w:rsidR="00EE0548" w:rsidRPr="005F6105" w:rsidTr="00EE0548">
        <w:trPr>
          <w:trHeight w:val="254"/>
        </w:trPr>
        <w:tc>
          <w:tcPr>
            <w:tcW w:w="1931" w:type="pct"/>
            <w:tcBorders>
              <w:top w:val="nil"/>
              <w:left w:val="single" w:sz="4" w:space="0" w:color="auto"/>
              <w:bottom w:val="single" w:sz="4" w:space="0" w:color="auto"/>
              <w:right w:val="single" w:sz="4" w:space="0" w:color="auto"/>
            </w:tcBorders>
            <w:noWrap/>
            <w:hideMark/>
          </w:tcPr>
          <w:p w:rsidR="00EE0548" w:rsidRPr="005F6105" w:rsidRDefault="00EE0548" w:rsidP="00EE0548">
            <w:pPr>
              <w:pStyle w:val="1fffb"/>
            </w:pPr>
            <w:r w:rsidRPr="005F6105">
              <w:t>108</w:t>
            </w:r>
          </w:p>
        </w:tc>
        <w:tc>
          <w:tcPr>
            <w:tcW w:w="753" w:type="pct"/>
            <w:tcBorders>
              <w:top w:val="nil"/>
              <w:left w:val="nil"/>
              <w:bottom w:val="single" w:sz="4" w:space="0" w:color="auto"/>
              <w:right w:val="single" w:sz="4" w:space="0" w:color="auto"/>
            </w:tcBorders>
            <w:noWrap/>
            <w:hideMark/>
          </w:tcPr>
          <w:p w:rsidR="00EE0548" w:rsidRPr="005F6105" w:rsidRDefault="00EE0548" w:rsidP="00EE0548">
            <w:pPr>
              <w:pStyle w:val="1fffb"/>
            </w:pPr>
            <w:r w:rsidRPr="005F6105">
              <w:t>0,0077</w:t>
            </w:r>
          </w:p>
        </w:tc>
        <w:tc>
          <w:tcPr>
            <w:tcW w:w="1886" w:type="pct"/>
            <w:tcBorders>
              <w:top w:val="nil"/>
              <w:left w:val="nil"/>
              <w:bottom w:val="single" w:sz="4" w:space="0" w:color="auto"/>
              <w:right w:val="single" w:sz="4" w:space="0" w:color="auto"/>
            </w:tcBorders>
            <w:noWrap/>
            <w:hideMark/>
          </w:tcPr>
          <w:p w:rsidR="00EE0548" w:rsidRPr="005F6105" w:rsidRDefault="00EE0548" w:rsidP="00EE0548">
            <w:pPr>
              <w:pStyle w:val="1fffb"/>
            </w:pPr>
            <w:r w:rsidRPr="005F6105">
              <w:t>1150</w:t>
            </w:r>
          </w:p>
        </w:tc>
        <w:tc>
          <w:tcPr>
            <w:tcW w:w="430" w:type="pct"/>
            <w:tcBorders>
              <w:top w:val="nil"/>
              <w:left w:val="nil"/>
              <w:bottom w:val="single" w:sz="4" w:space="0" w:color="auto"/>
              <w:right w:val="single" w:sz="4" w:space="0" w:color="auto"/>
            </w:tcBorders>
            <w:noWrap/>
            <w:hideMark/>
          </w:tcPr>
          <w:p w:rsidR="00EE0548" w:rsidRPr="005F6105" w:rsidRDefault="00EE0548" w:rsidP="00EE0548">
            <w:pPr>
              <w:pStyle w:val="1fffb"/>
            </w:pPr>
            <w:r w:rsidRPr="005F6105">
              <w:t>8,85</w:t>
            </w:r>
          </w:p>
        </w:tc>
      </w:tr>
    </w:tbl>
    <w:p w:rsidR="00EE0548" w:rsidRPr="005F6105" w:rsidRDefault="00EE0548" w:rsidP="00EE0548">
      <w:pPr>
        <w:rPr>
          <w:rFonts w:ascii="Times New Roman" w:hAnsi="Times New Roman" w:cs="Times New Roman"/>
          <w:sz w:val="20"/>
          <w:szCs w:val="20"/>
        </w:rPr>
      </w:pPr>
      <w:r w:rsidRPr="005F6105">
        <w:rPr>
          <w:rFonts w:ascii="Times New Roman" w:hAnsi="Times New Roman" w:cs="Times New Roman"/>
          <w:szCs w:val="24"/>
        </w:rPr>
        <w:fldChar w:fldCharType="begin"/>
      </w:r>
      <w:r w:rsidRPr="005F6105">
        <w:rPr>
          <w:rFonts w:ascii="Times New Roman" w:hAnsi="Times New Roman" w:cs="Times New Roman"/>
          <w:szCs w:val="24"/>
        </w:rPr>
        <w:instrText xml:space="preserve"> LINK Excel.Sheet.12 "F:\\5-с Проект\\Схема ТС\\Бираканское\\Расчётные таблицы Бираканский .xlsx" "Потериэ!R4C31:R14C34" \f 4 \h \* MERGEFORMAT </w:instrText>
      </w:r>
      <w:r w:rsidRPr="005F6105">
        <w:rPr>
          <w:rFonts w:ascii="Times New Roman" w:hAnsi="Times New Roman" w:cs="Times New Roman"/>
          <w:szCs w:val="24"/>
        </w:rPr>
        <w:fldChar w:fldCharType="end"/>
      </w:r>
    </w:p>
    <w:p w:rsidR="00EE0548" w:rsidRPr="005F6105" w:rsidRDefault="00EE0548" w:rsidP="00EE0548">
      <w:pPr>
        <w:pStyle w:val="19"/>
      </w:pPr>
      <w:bookmarkStart w:id="414" w:name="_Toc9154879"/>
      <w:bookmarkStart w:id="415" w:name="_Toc84971025"/>
      <w:bookmarkStart w:id="416" w:name="_Toc84979014"/>
      <w:r w:rsidRPr="005F6105">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14"/>
      <w:bookmarkEnd w:id="415"/>
      <w:bookmarkEnd w:id="416"/>
    </w:p>
    <w:p w:rsidR="00EE0548" w:rsidRPr="005F6105" w:rsidRDefault="00EE0548" w:rsidP="00EE0548">
      <w:pPr>
        <w:pStyle w:val="11ff3"/>
        <w:rPr>
          <w:color w:val="auto"/>
        </w:rPr>
      </w:pPr>
      <w:r w:rsidRPr="005F6105">
        <w:rPr>
          <w:color w:val="auto"/>
        </w:rPr>
        <w:t>Система теплоснабжения в Писаревском сельском поселении - открытая.</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417" w:name="_Toc9154880"/>
      <w:bookmarkStart w:id="418" w:name="_Toc84971026"/>
      <w:bookmarkStart w:id="419" w:name="_Toc84979015"/>
      <w:r w:rsidRPr="005F6105">
        <w:t>Сведения о наличии баков-аккумуляторов</w:t>
      </w:r>
      <w:bookmarkEnd w:id="417"/>
      <w:bookmarkEnd w:id="418"/>
      <w:bookmarkEnd w:id="419"/>
    </w:p>
    <w:p w:rsidR="00EE0548" w:rsidRPr="005F6105" w:rsidRDefault="00EE0548" w:rsidP="00EE0548">
      <w:pPr>
        <w:pStyle w:val="11ff3"/>
        <w:rPr>
          <w:color w:val="auto"/>
        </w:rPr>
      </w:pPr>
      <w:r w:rsidRPr="005F6105">
        <w:rPr>
          <w:color w:val="auto"/>
        </w:rPr>
        <w:t>В Писаревском сельском поселении баки-аккумуляторы отсутствуют.</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420" w:name="_Toc9154881"/>
      <w:bookmarkStart w:id="421" w:name="_Toc84971027"/>
      <w:bookmarkStart w:id="422" w:name="_Toc84979016"/>
      <w:r w:rsidRPr="005F6105">
        <w:lastRenderedPageBreak/>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20"/>
      <w:bookmarkEnd w:id="421"/>
      <w:bookmarkEnd w:id="422"/>
    </w:p>
    <w:p w:rsidR="00EE0548" w:rsidRPr="005F6105" w:rsidRDefault="00EE0548" w:rsidP="00EE0548">
      <w:pPr>
        <w:pStyle w:val="11ff3"/>
        <w:rPr>
          <w:color w:val="auto"/>
        </w:rPr>
      </w:pPr>
      <w:r w:rsidRPr="005F6105">
        <w:rPr>
          <w:color w:val="auto"/>
        </w:rPr>
        <w:t xml:space="preserve">В Писаревском сельском поселении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EE0548" w:rsidRPr="005F6105" w:rsidRDefault="00EE0548" w:rsidP="00EE0548">
      <w:pPr>
        <w:pStyle w:val="11ff3"/>
        <w:rPr>
          <w:color w:val="auto"/>
        </w:rPr>
      </w:pPr>
      <w:r w:rsidRPr="005F6105">
        <w:rPr>
          <w:color w:val="auto"/>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EE0548" w:rsidRPr="005F6105" w:rsidRDefault="00EE0548" w:rsidP="00EE0548">
      <w:pPr>
        <w:pStyle w:val="11ff3"/>
        <w:rPr>
          <w:color w:val="auto"/>
        </w:rPr>
      </w:pPr>
      <w:r w:rsidRPr="005F6105">
        <w:rPr>
          <w:color w:val="auto"/>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423" w:name="_Toc9154882"/>
      <w:bookmarkStart w:id="424" w:name="_Toc84971028"/>
      <w:bookmarkStart w:id="425" w:name="_Toc84979017"/>
      <w:r w:rsidRPr="005F6105">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23"/>
      <w:bookmarkEnd w:id="424"/>
      <w:bookmarkEnd w:id="425"/>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2.6.5.1 –Баланс теплоносителя Писаревского сельского поселения </w:t>
      </w:r>
      <w:r w:rsidRPr="005F6105">
        <w:rPr>
          <w:rFonts w:ascii="Times New Roman" w:hAnsi="Times New Roman" w:cs="Times New Roman"/>
          <w:b/>
          <w:sz w:val="24"/>
          <w:szCs w:val="24"/>
          <w:lang w:eastAsia="ru-RU"/>
        </w:rPr>
        <w:fldChar w:fldCharType="begin"/>
      </w:r>
      <w:r w:rsidRPr="005F6105">
        <w:rPr>
          <w:rFonts w:ascii="Times New Roman" w:hAnsi="Times New Roman" w:cs="Times New Roman"/>
          <w:b/>
          <w:sz w:val="24"/>
          <w:szCs w:val="24"/>
        </w:rPr>
        <w:instrText xml:space="preserve"> LINK Excel.Sheet.12 "F:\\5-с Проект\\Схема ТС\\Гремячинское\\Расчётные таблицы Гремячинское .xlsx" "131 нью!R3C2:R44C6" \f 4 \h \* MERGEFORMAT </w:instrText>
      </w:r>
      <w:r w:rsidRPr="005F6105">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3997"/>
        <w:gridCol w:w="1333"/>
        <w:gridCol w:w="1295"/>
        <w:gridCol w:w="1185"/>
        <w:gridCol w:w="1535"/>
      </w:tblGrid>
      <w:tr w:rsidR="00EE0548" w:rsidRPr="005F6105" w:rsidTr="00EE0548">
        <w:trPr>
          <w:trHeight w:val="20"/>
        </w:trPr>
        <w:tc>
          <w:tcPr>
            <w:tcW w:w="214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Источник централизованного теплоснабжения</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Тепловая нагрузка с учетом потерь тепловой энергии при транспортировке, Гкал/час</w:t>
            </w:r>
          </w:p>
        </w:tc>
        <w:tc>
          <w:tcPr>
            <w:tcW w:w="692"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Объем теплоносителя в системе теплоснабжения, м</w:t>
            </w:r>
            <w:r w:rsidRPr="005F6105">
              <w:rPr>
                <w:rFonts w:cs="Times New Roman"/>
                <w:szCs w:val="20"/>
                <w:vertAlign w:val="superscript"/>
              </w:rPr>
              <w:t>3</w:t>
            </w:r>
          </w:p>
        </w:tc>
        <w:tc>
          <w:tcPr>
            <w:tcW w:w="633"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Нормируемая утечка теплоносителя, м</w:t>
            </w:r>
            <w:r w:rsidRPr="005F6105">
              <w:rPr>
                <w:rFonts w:cs="Times New Roman"/>
                <w:szCs w:val="20"/>
                <w:vertAlign w:val="superscript"/>
              </w:rPr>
              <w:t>3</w:t>
            </w:r>
            <w:r w:rsidRPr="005F6105">
              <w:rPr>
                <w:rFonts w:cs="Times New Roman"/>
                <w:szCs w:val="20"/>
              </w:rPr>
              <w:t>/год</w:t>
            </w:r>
          </w:p>
        </w:tc>
        <w:tc>
          <w:tcPr>
            <w:tcW w:w="821"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Производительность установки водоподготовки, м</w:t>
            </w:r>
            <w:r w:rsidRPr="005F6105">
              <w:rPr>
                <w:rFonts w:cs="Times New Roman"/>
                <w:szCs w:val="20"/>
                <w:vertAlign w:val="superscript"/>
              </w:rPr>
              <w:t>3</w:t>
            </w:r>
            <w:r w:rsidRPr="005F6105">
              <w:rPr>
                <w:rFonts w:cs="Times New Roman"/>
                <w:szCs w:val="20"/>
              </w:rPr>
              <w:t>/час</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2021 год</w:t>
            </w:r>
          </w:p>
        </w:tc>
      </w:tr>
      <w:tr w:rsidR="00EE0548" w:rsidRPr="005F6105" w:rsidTr="00EE0548">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0,66</w:t>
            </w:r>
          </w:p>
        </w:tc>
        <w:tc>
          <w:tcPr>
            <w:tcW w:w="692" w:type="pct"/>
            <w:tcBorders>
              <w:top w:val="nil"/>
              <w:left w:val="nil"/>
              <w:bottom w:val="nil"/>
              <w:right w:val="nil"/>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10,53</w:t>
            </w:r>
          </w:p>
        </w:tc>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0,0263</w:t>
            </w:r>
          </w:p>
        </w:tc>
        <w:tc>
          <w:tcPr>
            <w:tcW w:w="821"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0,06</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2022-2026 годы</w:t>
            </w:r>
          </w:p>
        </w:tc>
      </w:tr>
      <w:tr w:rsidR="00EE0548" w:rsidRPr="005F6105" w:rsidTr="00EE0548">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0,71</w:t>
            </w:r>
          </w:p>
        </w:tc>
        <w:tc>
          <w:tcPr>
            <w:tcW w:w="692"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11,32</w:t>
            </w:r>
          </w:p>
        </w:tc>
        <w:tc>
          <w:tcPr>
            <w:tcW w:w="633"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0,0283</w:t>
            </w:r>
          </w:p>
        </w:tc>
        <w:tc>
          <w:tcPr>
            <w:tcW w:w="821"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0,06</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2027-2031 годы</w:t>
            </w:r>
          </w:p>
        </w:tc>
      </w:tr>
      <w:tr w:rsidR="00EE0548" w:rsidRPr="005F6105" w:rsidTr="00EE0548">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0,76</w:t>
            </w:r>
          </w:p>
        </w:tc>
        <w:tc>
          <w:tcPr>
            <w:tcW w:w="692"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12,20</w:t>
            </w:r>
          </w:p>
        </w:tc>
        <w:tc>
          <w:tcPr>
            <w:tcW w:w="633"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0,0305</w:t>
            </w:r>
          </w:p>
        </w:tc>
        <w:tc>
          <w:tcPr>
            <w:tcW w:w="821"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0,07</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lastRenderedPageBreak/>
              <w:t>2032-2034 годы</w:t>
            </w:r>
          </w:p>
        </w:tc>
      </w:tr>
      <w:tr w:rsidR="00EE0548" w:rsidRPr="005F6105" w:rsidTr="00EE0548">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0,82</w:t>
            </w:r>
          </w:p>
        </w:tc>
        <w:tc>
          <w:tcPr>
            <w:tcW w:w="692"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13,18</w:t>
            </w:r>
          </w:p>
        </w:tc>
        <w:tc>
          <w:tcPr>
            <w:tcW w:w="633"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0,0330</w:t>
            </w:r>
          </w:p>
        </w:tc>
        <w:tc>
          <w:tcPr>
            <w:tcW w:w="821"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rPr>
                <w:rFonts w:cs="Times New Roman"/>
                <w:szCs w:val="20"/>
              </w:rPr>
            </w:pPr>
            <w:r w:rsidRPr="005F6105">
              <w:rPr>
                <w:rFonts w:cs="Times New Roman"/>
                <w:szCs w:val="20"/>
              </w:rPr>
              <w:t>0,07</w:t>
            </w:r>
          </w:p>
        </w:tc>
      </w:tr>
    </w:tbl>
    <w:p w:rsidR="00EE0548" w:rsidRPr="005F6105" w:rsidRDefault="00EE0548" w:rsidP="00EE0548">
      <w:pPr>
        <w:rPr>
          <w:rFonts w:ascii="Times New Roman" w:hAnsi="Times New Roman" w:cs="Times New Roman"/>
          <w:szCs w:val="24"/>
        </w:rPr>
      </w:pPr>
    </w:p>
    <w:p w:rsidR="00EE0548" w:rsidRPr="005F6105" w:rsidRDefault="00EE0548" w:rsidP="00EE0548">
      <w:pPr>
        <w:pStyle w:val="11ff3"/>
        <w:rPr>
          <w:color w:val="auto"/>
        </w:rPr>
      </w:pPr>
      <w:r w:rsidRPr="005F6105">
        <w:rPr>
          <w:color w:val="auto"/>
        </w:rPr>
        <w:fldChar w:fldCharType="end"/>
      </w:r>
      <w:r w:rsidRPr="005F6105">
        <w:rPr>
          <w:color w:val="auto"/>
        </w:rPr>
        <w:t>В соответствии со СП 41-02-2003 «Тепловые сети» (п. 6.17) аварийная подпитка в количестве 2 %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t>Таблица 2.6.5.2 – 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5304"/>
        <w:gridCol w:w="2131"/>
        <w:gridCol w:w="1910"/>
      </w:tblGrid>
      <w:tr w:rsidR="00EE0548" w:rsidRPr="005F6105" w:rsidTr="00EE0548">
        <w:trPr>
          <w:trHeight w:val="20"/>
          <w:tblHeader/>
        </w:trPr>
        <w:tc>
          <w:tcPr>
            <w:tcW w:w="277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Показатель</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Объем теплоносителя в системе теплоснабжения, м</w:t>
            </w:r>
            <w:r w:rsidRPr="005F6105">
              <w:rPr>
                <w:vertAlign w:val="superscript"/>
              </w:rPr>
              <w:t>3</w:t>
            </w:r>
          </w:p>
        </w:tc>
        <w:tc>
          <w:tcPr>
            <w:tcW w:w="1055"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Аварийная подпитка химически не обработанной и недеаэрированной воды, м</w:t>
            </w:r>
            <w:r w:rsidRPr="005F6105">
              <w:rPr>
                <w:vertAlign w:val="superscript"/>
              </w:rPr>
              <w:t>3</w:t>
            </w:r>
            <w:r w:rsidRPr="005F6105">
              <w:t>/час</w:t>
            </w:r>
          </w:p>
        </w:tc>
      </w:tr>
      <w:tr w:rsidR="00EE0548" w:rsidRPr="005F6105" w:rsidTr="00EE054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2021 год</w:t>
            </w:r>
          </w:p>
        </w:tc>
      </w:tr>
      <w:tr w:rsidR="00EE0548" w:rsidRPr="005F6105" w:rsidTr="00EE0548">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10,53</w:t>
            </w:r>
          </w:p>
        </w:tc>
        <w:tc>
          <w:tcPr>
            <w:tcW w:w="1055"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0,21</w:t>
            </w:r>
          </w:p>
        </w:tc>
      </w:tr>
      <w:tr w:rsidR="00EE0548" w:rsidRPr="005F6105" w:rsidTr="00EE054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2022-2026 годы</w:t>
            </w:r>
          </w:p>
        </w:tc>
      </w:tr>
      <w:tr w:rsidR="00EE0548" w:rsidRPr="005F6105" w:rsidTr="00EE0548">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11,32</w:t>
            </w:r>
          </w:p>
        </w:tc>
        <w:tc>
          <w:tcPr>
            <w:tcW w:w="1055"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0,23</w:t>
            </w:r>
          </w:p>
        </w:tc>
      </w:tr>
      <w:tr w:rsidR="00EE0548" w:rsidRPr="005F6105" w:rsidTr="00EE054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2027-2031 годы</w:t>
            </w:r>
          </w:p>
        </w:tc>
      </w:tr>
      <w:tr w:rsidR="00EE0548" w:rsidRPr="005F6105" w:rsidTr="00EE0548">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12,20</w:t>
            </w:r>
          </w:p>
        </w:tc>
        <w:tc>
          <w:tcPr>
            <w:tcW w:w="1055"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0,24</w:t>
            </w:r>
          </w:p>
        </w:tc>
      </w:tr>
      <w:tr w:rsidR="00EE0548" w:rsidRPr="005F6105" w:rsidTr="00EE054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2032-2034 годы</w:t>
            </w:r>
          </w:p>
        </w:tc>
      </w:tr>
      <w:tr w:rsidR="00EE0548" w:rsidRPr="005F6105" w:rsidTr="00EE0548">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13,18</w:t>
            </w:r>
          </w:p>
        </w:tc>
        <w:tc>
          <w:tcPr>
            <w:tcW w:w="1055"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0,26</w:t>
            </w:r>
          </w:p>
        </w:tc>
      </w:tr>
    </w:tbl>
    <w:p w:rsidR="00EE0548" w:rsidRPr="005F6105" w:rsidRDefault="00EE0548" w:rsidP="00EE0548">
      <w:pPr>
        <w:rPr>
          <w:rFonts w:ascii="Times New Roman" w:hAnsi="Times New Roman" w:cs="Times New Roman"/>
          <w:szCs w:val="24"/>
        </w:rPr>
      </w:pPr>
    </w:p>
    <w:p w:rsidR="00EE0548" w:rsidRPr="005F6105" w:rsidRDefault="00EE0548" w:rsidP="00EE0548">
      <w:pPr>
        <w:pStyle w:val="19"/>
        <w:numPr>
          <w:ilvl w:val="0"/>
          <w:numId w:val="0"/>
        </w:numPr>
      </w:pPr>
      <w:bookmarkStart w:id="426" w:name="_Toc9154883"/>
      <w:bookmarkStart w:id="427" w:name="_Toc84971029"/>
      <w:bookmarkStart w:id="428" w:name="_Toc84979018"/>
      <w:r w:rsidRPr="005F6105">
        <w:t>ГЛАВА 7. ПРЕДЛОЖЕНИЯ ПО СТРОИТЕЛЬСТВУ, РЕКОНСТРУКЦИИ, ТЕХНИЧЕСКОМУ ПЕРЕВООРУЖЕНИЮ И (ИЛИ) МОДЕРНИЗАЦИИ ИСТОЧНИКОВ ТЕПЛОВОЙ ЭНЕРГИИ</w:t>
      </w:r>
      <w:bookmarkEnd w:id="426"/>
      <w:bookmarkEnd w:id="427"/>
      <w:bookmarkEnd w:id="428"/>
    </w:p>
    <w:p w:rsidR="00EE0548" w:rsidRPr="005F6105" w:rsidRDefault="00EE0548" w:rsidP="00463D14">
      <w:pPr>
        <w:pStyle w:val="19"/>
        <w:numPr>
          <w:ilvl w:val="0"/>
          <w:numId w:val="92"/>
        </w:numPr>
      </w:pPr>
      <w:bookmarkStart w:id="429" w:name="_Toc9154884"/>
      <w:bookmarkStart w:id="430" w:name="_Toc84971030"/>
      <w:bookmarkStart w:id="431" w:name="_Toc84979019"/>
      <w:r w:rsidRPr="005F6105">
        <w:t>Описание условий организации централизованного теплоснабжения, индивидуального теплоснабжения, а также поквартирного отопления</w:t>
      </w:r>
      <w:bookmarkEnd w:id="429"/>
      <w:bookmarkEnd w:id="430"/>
      <w:bookmarkEnd w:id="431"/>
    </w:p>
    <w:p w:rsidR="00EE0548" w:rsidRPr="005F6105" w:rsidRDefault="00EE0548" w:rsidP="00EE0548">
      <w:pPr>
        <w:pStyle w:val="11ff3"/>
        <w:rPr>
          <w:color w:val="auto"/>
        </w:rPr>
      </w:pPr>
      <w:r w:rsidRPr="005F6105">
        <w:rPr>
          <w:color w:val="auto"/>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EE0548" w:rsidRPr="005F6105" w:rsidRDefault="00EE0548" w:rsidP="00EE0548">
      <w:pPr>
        <w:pStyle w:val="11ff3"/>
        <w:rPr>
          <w:color w:val="auto"/>
        </w:rPr>
      </w:pPr>
      <w:r w:rsidRPr="005F6105">
        <w:rPr>
          <w:color w:val="auto"/>
        </w:rPr>
        <w:t xml:space="preserve">Согласно данным администрации на территории </w:t>
      </w:r>
      <w:r>
        <w:rPr>
          <w:color w:val="auto"/>
        </w:rPr>
        <w:t>м</w:t>
      </w:r>
      <w:r w:rsidRPr="005F6105">
        <w:rPr>
          <w:color w:val="auto"/>
        </w:rPr>
        <w:t>униципального образования Писаревское сельское поселение предусматриваются 2 варианта мероприятий по строительству, реконструкции и модернизации сетей:</w:t>
      </w:r>
    </w:p>
    <w:p w:rsidR="00EE0548" w:rsidRPr="005F6105" w:rsidRDefault="00EE0548" w:rsidP="00EE0548">
      <w:pPr>
        <w:pStyle w:val="11ff3"/>
        <w:rPr>
          <w:rFonts w:eastAsia="MS Mincho"/>
          <w:color w:val="auto"/>
        </w:rPr>
      </w:pPr>
      <w:r w:rsidRPr="005F6105">
        <w:rPr>
          <w:color w:val="auto"/>
        </w:rPr>
        <w:t>1 вариант:</w:t>
      </w:r>
    </w:p>
    <w:p w:rsidR="00EE0548" w:rsidRPr="005F6105" w:rsidRDefault="00EE0548" w:rsidP="00EE0548">
      <w:pPr>
        <w:pStyle w:val="113"/>
      </w:pPr>
      <w:r w:rsidRPr="005F6105">
        <w:lastRenderedPageBreak/>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EE0548" w:rsidRPr="005F6105" w:rsidRDefault="00EE0548" w:rsidP="00EE0548">
      <w:pPr>
        <w:pStyle w:val="113"/>
      </w:pPr>
      <w:r w:rsidRPr="005F6105">
        <w:t xml:space="preserve">Обеспечение </w:t>
      </w:r>
      <w:r w:rsidRPr="005F6105">
        <w:rPr>
          <w:szCs w:val="24"/>
        </w:rPr>
        <w:t xml:space="preserve">объектов </w:t>
      </w:r>
      <w:r w:rsidRPr="005F6105">
        <w:t>предприятий современными техническими средствами учета и контроля на всех этапах выработки, передачи, потребления ТЭР;</w:t>
      </w:r>
      <w:r w:rsidRPr="005F6105">
        <w:tab/>
      </w:r>
    </w:p>
    <w:p w:rsidR="00EE0548" w:rsidRPr="005F6105" w:rsidRDefault="00EE0548" w:rsidP="00EE0548">
      <w:pPr>
        <w:pStyle w:val="113"/>
      </w:pPr>
      <w:r w:rsidRPr="005F6105">
        <w:t>Обеспечение потребителей приборами учета тепловой энергии.</w:t>
      </w:r>
      <w:r w:rsidRPr="005F6105">
        <w:tab/>
      </w:r>
    </w:p>
    <w:p w:rsidR="00EE0548" w:rsidRPr="005F6105" w:rsidRDefault="00EE0548" w:rsidP="00EE0548">
      <w:pPr>
        <w:pStyle w:val="11ff3"/>
        <w:rPr>
          <w:rFonts w:eastAsia="MS Mincho"/>
          <w:color w:val="auto"/>
        </w:rPr>
      </w:pPr>
      <w:r w:rsidRPr="005F6105">
        <w:rPr>
          <w:color w:val="auto"/>
        </w:rPr>
        <w:t>2 вариант:</w:t>
      </w:r>
    </w:p>
    <w:p w:rsidR="00EE0548" w:rsidRPr="005F6105" w:rsidRDefault="00EE0548" w:rsidP="00EE0548">
      <w:pPr>
        <w:pStyle w:val="113"/>
      </w:pPr>
      <w:r w:rsidRPr="005F6105">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EE0548" w:rsidRPr="005F6105" w:rsidRDefault="00EE0548" w:rsidP="00EE0548">
      <w:pPr>
        <w:pStyle w:val="113"/>
      </w:pPr>
      <w:r w:rsidRPr="005F6105">
        <w:rPr>
          <w:szCs w:val="24"/>
        </w:rPr>
        <w:t>Обеспечение объектов предприятий современными техническими средствами учета и контроля на всех этапах выработки</w:t>
      </w:r>
      <w:r w:rsidRPr="005F6105">
        <w:t>, передачи, потребления ТЭР;</w:t>
      </w:r>
    </w:p>
    <w:p w:rsidR="00EE0548" w:rsidRPr="005F6105" w:rsidRDefault="00EE0548" w:rsidP="00EE0548">
      <w:pPr>
        <w:pStyle w:val="113"/>
      </w:pPr>
      <w:r w:rsidRPr="005F6105">
        <w:t>Установка дизель-генераторной установки</w:t>
      </w:r>
    </w:p>
    <w:p w:rsidR="00EE0548" w:rsidRPr="005F6105" w:rsidRDefault="00EE0548" w:rsidP="00EE0548">
      <w:pPr>
        <w:pStyle w:val="113"/>
      </w:pPr>
      <w:r w:rsidRPr="005F6105">
        <w:t>Обеспечение потребителей приборами учета тепловой энергии.</w:t>
      </w:r>
      <w:r w:rsidRPr="005F6105">
        <w:tab/>
      </w:r>
    </w:p>
    <w:p w:rsidR="00EE0548" w:rsidRPr="005F6105" w:rsidRDefault="00EE0548" w:rsidP="00EE0548">
      <w:pPr>
        <w:pStyle w:val="11ff3"/>
        <w:rPr>
          <w:color w:val="auto"/>
        </w:rPr>
      </w:pPr>
      <w:r w:rsidRPr="005F6105">
        <w:rPr>
          <w:color w:val="auto"/>
        </w:rPr>
        <w:t>Согласно</w:t>
      </w:r>
      <w:r w:rsidRPr="005F6105">
        <w:rPr>
          <w:color w:val="auto"/>
          <w:spacing w:val="1"/>
        </w:rPr>
        <w:t xml:space="preserve"> </w:t>
      </w:r>
      <w:r w:rsidRPr="005F6105">
        <w:rPr>
          <w:color w:val="auto"/>
        </w:rPr>
        <w:t>выбранному</w:t>
      </w:r>
      <w:r w:rsidRPr="005F6105">
        <w:rPr>
          <w:color w:val="auto"/>
          <w:spacing w:val="1"/>
        </w:rPr>
        <w:t xml:space="preserve"> </w:t>
      </w:r>
      <w:r w:rsidRPr="005F6105">
        <w:rPr>
          <w:color w:val="auto"/>
        </w:rPr>
        <w:t>сценарию</w:t>
      </w:r>
      <w:r w:rsidRPr="005F6105">
        <w:rPr>
          <w:color w:val="auto"/>
          <w:spacing w:val="1"/>
        </w:rPr>
        <w:t xml:space="preserve"> </w:t>
      </w:r>
      <w:r w:rsidRPr="005F6105">
        <w:rPr>
          <w:color w:val="auto"/>
        </w:rPr>
        <w:t>развития</w:t>
      </w:r>
      <w:r w:rsidRPr="005F6105">
        <w:rPr>
          <w:color w:val="auto"/>
          <w:spacing w:val="1"/>
        </w:rPr>
        <w:t xml:space="preserve"> </w:t>
      </w:r>
      <w:r w:rsidRPr="005F6105">
        <w:rPr>
          <w:color w:val="auto"/>
        </w:rPr>
        <w:t>централизованного</w:t>
      </w:r>
      <w:r w:rsidRPr="005F6105">
        <w:rPr>
          <w:color w:val="auto"/>
          <w:spacing w:val="1"/>
        </w:rPr>
        <w:t xml:space="preserve"> </w:t>
      </w:r>
      <w:r w:rsidRPr="005F6105">
        <w:rPr>
          <w:color w:val="auto"/>
        </w:rPr>
        <w:t>теплоснабжения Писаревского сельского поселения, в котором предусмотрено подключение</w:t>
      </w:r>
      <w:r w:rsidRPr="005F6105">
        <w:rPr>
          <w:color w:val="auto"/>
          <w:spacing w:val="1"/>
        </w:rPr>
        <w:t xml:space="preserve"> </w:t>
      </w:r>
      <w:r w:rsidRPr="005F6105">
        <w:rPr>
          <w:color w:val="auto"/>
        </w:rPr>
        <w:t>существующих</w:t>
      </w:r>
      <w:r w:rsidRPr="005F6105">
        <w:rPr>
          <w:color w:val="auto"/>
          <w:spacing w:val="1"/>
        </w:rPr>
        <w:t xml:space="preserve"> </w:t>
      </w:r>
      <w:r w:rsidRPr="005F6105">
        <w:rPr>
          <w:color w:val="auto"/>
        </w:rPr>
        <w:t>объектов</w:t>
      </w:r>
      <w:r w:rsidRPr="005F6105">
        <w:rPr>
          <w:color w:val="auto"/>
          <w:spacing w:val="1"/>
        </w:rPr>
        <w:t xml:space="preserve"> </w:t>
      </w:r>
      <w:r w:rsidRPr="005F6105">
        <w:rPr>
          <w:color w:val="auto"/>
        </w:rPr>
        <w:t>капитального</w:t>
      </w:r>
      <w:r w:rsidRPr="005F6105">
        <w:rPr>
          <w:color w:val="auto"/>
          <w:spacing w:val="1"/>
        </w:rPr>
        <w:t xml:space="preserve"> </w:t>
      </w:r>
      <w:r w:rsidRPr="005F6105">
        <w:rPr>
          <w:color w:val="auto"/>
        </w:rPr>
        <w:t>строительства</w:t>
      </w:r>
      <w:r w:rsidRPr="005F6105">
        <w:rPr>
          <w:color w:val="auto"/>
          <w:spacing w:val="1"/>
        </w:rPr>
        <w:t xml:space="preserve"> </w:t>
      </w:r>
      <w:r w:rsidRPr="005F6105">
        <w:rPr>
          <w:color w:val="auto"/>
        </w:rPr>
        <w:t>к</w:t>
      </w:r>
      <w:r w:rsidRPr="005F6105">
        <w:rPr>
          <w:color w:val="auto"/>
          <w:spacing w:val="1"/>
        </w:rPr>
        <w:t xml:space="preserve"> </w:t>
      </w:r>
      <w:r w:rsidRPr="005F6105">
        <w:rPr>
          <w:color w:val="auto"/>
        </w:rPr>
        <w:t>системе централизованного</w:t>
      </w:r>
      <w:r w:rsidRPr="005F6105">
        <w:rPr>
          <w:color w:val="auto"/>
          <w:spacing w:val="1"/>
        </w:rPr>
        <w:t xml:space="preserve"> </w:t>
      </w:r>
      <w:r w:rsidRPr="005F6105">
        <w:rPr>
          <w:color w:val="auto"/>
        </w:rPr>
        <w:t>теплоснабжения.</w:t>
      </w:r>
    </w:p>
    <w:p w:rsidR="00EE0548" w:rsidRPr="005F6105" w:rsidRDefault="00EE0548" w:rsidP="00EE0548">
      <w:pPr>
        <w:pStyle w:val="11ff3"/>
        <w:rPr>
          <w:color w:val="auto"/>
        </w:rPr>
      </w:pPr>
      <w:r w:rsidRPr="005F6105">
        <w:rPr>
          <w:color w:val="auto"/>
        </w:rPr>
        <w:t>В</w:t>
      </w:r>
      <w:r w:rsidRPr="005F6105">
        <w:rPr>
          <w:color w:val="auto"/>
          <w:spacing w:val="1"/>
        </w:rPr>
        <w:t xml:space="preserve"> </w:t>
      </w:r>
      <w:r w:rsidRPr="005F6105">
        <w:rPr>
          <w:color w:val="auto"/>
        </w:rPr>
        <w:t>целях</w:t>
      </w:r>
      <w:r w:rsidRPr="005F6105">
        <w:rPr>
          <w:color w:val="auto"/>
          <w:spacing w:val="1"/>
        </w:rPr>
        <w:t xml:space="preserve"> </w:t>
      </w:r>
      <w:r w:rsidRPr="005F6105">
        <w:rPr>
          <w:color w:val="auto"/>
        </w:rPr>
        <w:t>повышения</w:t>
      </w:r>
      <w:r w:rsidRPr="005F6105">
        <w:rPr>
          <w:color w:val="auto"/>
          <w:spacing w:val="1"/>
        </w:rPr>
        <w:t xml:space="preserve"> </w:t>
      </w:r>
      <w:r w:rsidRPr="005F6105">
        <w:rPr>
          <w:color w:val="auto"/>
        </w:rPr>
        <w:t>качества</w:t>
      </w:r>
      <w:r w:rsidRPr="005F6105">
        <w:rPr>
          <w:color w:val="auto"/>
          <w:spacing w:val="1"/>
        </w:rPr>
        <w:t xml:space="preserve"> </w:t>
      </w:r>
      <w:r w:rsidRPr="005F6105">
        <w:rPr>
          <w:color w:val="auto"/>
        </w:rPr>
        <w:t>централизованного</w:t>
      </w:r>
      <w:r w:rsidRPr="005F6105">
        <w:rPr>
          <w:color w:val="auto"/>
          <w:spacing w:val="1"/>
        </w:rPr>
        <w:t xml:space="preserve"> </w:t>
      </w:r>
      <w:r w:rsidRPr="005F6105">
        <w:rPr>
          <w:color w:val="auto"/>
        </w:rPr>
        <w:t>теплоснабжения</w:t>
      </w:r>
      <w:r w:rsidRPr="005F6105">
        <w:rPr>
          <w:color w:val="auto"/>
          <w:spacing w:val="1"/>
        </w:rPr>
        <w:t xml:space="preserve"> </w:t>
      </w:r>
      <w:r w:rsidRPr="005F6105">
        <w:rPr>
          <w:color w:val="auto"/>
        </w:rPr>
        <w:t>на</w:t>
      </w:r>
      <w:r w:rsidRPr="005F6105">
        <w:rPr>
          <w:color w:val="auto"/>
          <w:spacing w:val="1"/>
        </w:rPr>
        <w:t xml:space="preserve"> </w:t>
      </w:r>
      <w:r w:rsidRPr="005F6105">
        <w:rPr>
          <w:color w:val="auto"/>
        </w:rPr>
        <w:t>территории Писаревского сельского поселения предлагается оснащение каждого источника</w:t>
      </w:r>
      <w:r w:rsidRPr="005F6105">
        <w:rPr>
          <w:color w:val="auto"/>
          <w:spacing w:val="1"/>
        </w:rPr>
        <w:t xml:space="preserve"> </w:t>
      </w:r>
      <w:r w:rsidRPr="005F6105">
        <w:rPr>
          <w:color w:val="auto"/>
        </w:rPr>
        <w:t>приборами</w:t>
      </w:r>
      <w:r w:rsidRPr="005F6105">
        <w:rPr>
          <w:color w:val="auto"/>
          <w:spacing w:val="3"/>
        </w:rPr>
        <w:t xml:space="preserve"> </w:t>
      </w:r>
      <w:r w:rsidRPr="005F6105">
        <w:rPr>
          <w:color w:val="auto"/>
        </w:rPr>
        <w:t>учета. В течение расчетного срока схемы теплоснабжения (2022-2034 гг.) выполнить монтажные работы по установке приборов учета отпуска и потребления тепловой энергии.</w:t>
      </w:r>
    </w:p>
    <w:p w:rsidR="00EE0548" w:rsidRPr="005F6105" w:rsidRDefault="00EE0548" w:rsidP="00EE0548">
      <w:pPr>
        <w:pStyle w:val="11ff3"/>
        <w:rPr>
          <w:color w:val="auto"/>
        </w:rPr>
      </w:pPr>
      <w:r w:rsidRPr="005F6105">
        <w:rPr>
          <w:color w:val="auto"/>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EE0548" w:rsidRPr="005F6105" w:rsidRDefault="00EE0548" w:rsidP="00EE0548">
      <w:pPr>
        <w:pStyle w:val="11ff3"/>
        <w:rPr>
          <w:color w:val="auto"/>
        </w:rPr>
      </w:pPr>
      <w:r w:rsidRPr="005F6105">
        <w:rPr>
          <w:color w:val="auto"/>
        </w:rPr>
        <w:t xml:space="preserve">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w:t>
      </w:r>
      <w:r w:rsidRPr="005F6105">
        <w:rPr>
          <w:color w:val="auto"/>
        </w:rPr>
        <w:lastRenderedPageBreak/>
        <w:t>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EE0548" w:rsidRPr="005F6105" w:rsidRDefault="00EE0548" w:rsidP="00EE0548">
      <w:pPr>
        <w:pStyle w:val="11ff3"/>
        <w:rPr>
          <w:color w:val="auto"/>
        </w:rPr>
      </w:pPr>
      <w:r w:rsidRPr="005F6105">
        <w:rPr>
          <w:color w:val="auto"/>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32" w:name="b9b7c"/>
      <w:bookmarkEnd w:id="432"/>
      <w:r w:rsidRPr="005F6105">
        <w:rPr>
          <w:color w:val="auto"/>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EE0548" w:rsidRPr="005F6105" w:rsidRDefault="00EE0548" w:rsidP="00EE0548">
      <w:pPr>
        <w:pStyle w:val="11ff3"/>
        <w:rPr>
          <w:color w:val="auto"/>
        </w:rPr>
      </w:pPr>
      <w:r w:rsidRPr="005F6105">
        <w:rPr>
          <w:color w:val="auto"/>
        </w:rPr>
        <w:t xml:space="preserve">Нормативный срок подключения (с даты заключения договора о подключении) установлен п. 31. Правил и составляет: </w:t>
      </w:r>
    </w:p>
    <w:p w:rsidR="00EE0548" w:rsidRPr="005F6105" w:rsidRDefault="00EE0548" w:rsidP="00EE0548">
      <w:pPr>
        <w:pStyle w:val="113"/>
      </w:pPr>
      <w:r w:rsidRPr="005F6105">
        <w:t>не более 18 месяцев - в случае наличия технической возможности;</w:t>
      </w:r>
    </w:p>
    <w:p w:rsidR="00EE0548" w:rsidRPr="005F6105" w:rsidRDefault="00EE0548" w:rsidP="00EE0548">
      <w:pPr>
        <w:pStyle w:val="113"/>
      </w:pPr>
      <w:r w:rsidRPr="005F6105">
        <w:t xml:space="preserve">не более 3 лет - в случае если техническая возможность подключения обеспечивается в рамках инвестиционной программы </w:t>
      </w:r>
      <w:bookmarkStart w:id="433" w:name="OLE_LINK3"/>
      <w:bookmarkStart w:id="434" w:name="OLE_LINK2"/>
      <w:bookmarkStart w:id="435" w:name="OLE_LINK1"/>
      <w:r w:rsidRPr="005F6105">
        <w:t>исполнителя или смежной</w:t>
      </w:r>
      <w:bookmarkEnd w:id="433"/>
      <w:bookmarkEnd w:id="434"/>
      <w:bookmarkEnd w:id="435"/>
      <w:r w:rsidRPr="005F6105">
        <w:t xml:space="preserve"> МУСХП «Центральное» и иной срок не указан в ИП.</w:t>
      </w:r>
    </w:p>
    <w:p w:rsidR="00EE0548" w:rsidRPr="005F6105" w:rsidRDefault="00EE0548" w:rsidP="00EE0548">
      <w:pPr>
        <w:pStyle w:val="11ff3"/>
        <w:rPr>
          <w:color w:val="auto"/>
        </w:rPr>
      </w:pPr>
      <w:r w:rsidRPr="005F6105">
        <w:rPr>
          <w:color w:val="auto"/>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w:t>
      </w:r>
      <w:r w:rsidRPr="005F6105">
        <w:rPr>
          <w:color w:val="auto"/>
        </w:rPr>
        <w:lastRenderedPageBreak/>
        <w:t>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EE0548" w:rsidRPr="005F6105" w:rsidRDefault="00EE0548" w:rsidP="00EE0548">
      <w:pPr>
        <w:pStyle w:val="11ff3"/>
        <w:rPr>
          <w:color w:val="auto"/>
        </w:rPr>
      </w:pPr>
      <w:r w:rsidRPr="005F6105">
        <w:rPr>
          <w:color w:val="auto"/>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EE0548" w:rsidRPr="005F6105" w:rsidRDefault="00EE0548" w:rsidP="00EE0548">
      <w:pPr>
        <w:pStyle w:val="11ff3"/>
        <w:rPr>
          <w:color w:val="auto"/>
        </w:rPr>
      </w:pPr>
      <w:r w:rsidRPr="005F6105">
        <w:rPr>
          <w:color w:val="auto"/>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EE0548" w:rsidRPr="005F6105" w:rsidRDefault="00EE0548" w:rsidP="00EE0548">
      <w:pPr>
        <w:pStyle w:val="11ff3"/>
        <w:rPr>
          <w:color w:val="auto"/>
        </w:rPr>
      </w:pPr>
      <w:r w:rsidRPr="005F6105">
        <w:rPr>
          <w:color w:val="auto"/>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w:t>
      </w:r>
      <w:r w:rsidRPr="005F6105">
        <w:rPr>
          <w:color w:val="auto"/>
        </w:rPr>
        <w:lastRenderedPageBreak/>
        <w:t xml:space="preserve">новых и реконструкцию существующих тепловых сетей, и увеличению радиуса эффективного теплоснабжения. </w:t>
      </w:r>
    </w:p>
    <w:p w:rsidR="00EE0548" w:rsidRPr="005F6105" w:rsidRDefault="00EE0548" w:rsidP="00EE0548">
      <w:pPr>
        <w:pStyle w:val="11ff3"/>
        <w:rPr>
          <w:color w:val="auto"/>
        </w:rPr>
      </w:pPr>
      <w:r w:rsidRPr="005F6105">
        <w:rPr>
          <w:color w:val="auto"/>
        </w:rPr>
        <w:t>Зоны централизованного теплоснабжения представлены в книге 1 обосновывающих материалов.</w:t>
      </w:r>
    </w:p>
    <w:p w:rsidR="00EE0548" w:rsidRPr="005F6105" w:rsidRDefault="00EE0548" w:rsidP="00EE0548">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Индивидуальное теплоснабжение предусматривается для:</w:t>
      </w:r>
    </w:p>
    <w:p w:rsidR="00EE0548" w:rsidRPr="005F6105" w:rsidRDefault="00EE0548" w:rsidP="00463D14">
      <w:pPr>
        <w:pStyle w:val="affff7"/>
        <w:numPr>
          <w:ilvl w:val="0"/>
          <w:numId w:val="84"/>
        </w:numPr>
        <w:rPr>
          <w:rFonts w:ascii="Times New Roman" w:eastAsia="MS Mincho" w:hAnsi="Times New Roman"/>
          <w:szCs w:val="24"/>
          <w:lang w:val="ru-RU"/>
        </w:rPr>
      </w:pPr>
      <w:r w:rsidRPr="005F6105">
        <w:rPr>
          <w:rFonts w:ascii="Times New Roman" w:eastAsia="MS Mincho" w:hAnsi="Times New Roman"/>
          <w:szCs w:val="24"/>
          <w:lang w:val="ru-RU"/>
        </w:rPr>
        <w:t>Индивидуальных жилых домов до трех этажей вне зависимости от месторасположения;</w:t>
      </w:r>
    </w:p>
    <w:p w:rsidR="00EE0548" w:rsidRPr="005F6105" w:rsidRDefault="00EE0548" w:rsidP="00463D14">
      <w:pPr>
        <w:pStyle w:val="affff7"/>
        <w:numPr>
          <w:ilvl w:val="0"/>
          <w:numId w:val="84"/>
        </w:numPr>
        <w:rPr>
          <w:rFonts w:ascii="Times New Roman" w:eastAsia="MS Mincho" w:hAnsi="Times New Roman"/>
          <w:szCs w:val="24"/>
          <w:lang w:val="ru-RU"/>
        </w:rPr>
      </w:pPr>
      <w:r w:rsidRPr="005F6105">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EE0548" w:rsidRPr="005F6105" w:rsidRDefault="00EE0548" w:rsidP="00463D14">
      <w:pPr>
        <w:pStyle w:val="affff7"/>
        <w:numPr>
          <w:ilvl w:val="0"/>
          <w:numId w:val="84"/>
        </w:numPr>
        <w:rPr>
          <w:rFonts w:ascii="Times New Roman" w:eastAsia="MS Mincho" w:hAnsi="Times New Roman"/>
          <w:szCs w:val="24"/>
          <w:lang w:val="ru-RU"/>
        </w:rPr>
      </w:pPr>
      <w:r w:rsidRPr="005F6105">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EE0548" w:rsidRPr="005F6105" w:rsidRDefault="00EE0548" w:rsidP="00463D14">
      <w:pPr>
        <w:pStyle w:val="affff7"/>
        <w:numPr>
          <w:ilvl w:val="0"/>
          <w:numId w:val="84"/>
        </w:numPr>
        <w:rPr>
          <w:rFonts w:ascii="Times New Roman" w:eastAsia="MS Mincho" w:hAnsi="Times New Roman"/>
          <w:szCs w:val="24"/>
          <w:lang w:val="ru-RU"/>
        </w:rPr>
      </w:pPr>
      <w:r w:rsidRPr="005F6105">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EE0548" w:rsidRPr="005F6105" w:rsidRDefault="00EE0548" w:rsidP="00463D14">
      <w:pPr>
        <w:pStyle w:val="affff7"/>
        <w:numPr>
          <w:ilvl w:val="0"/>
          <w:numId w:val="84"/>
        </w:numPr>
        <w:rPr>
          <w:rFonts w:ascii="Times New Roman" w:eastAsia="MS Mincho" w:hAnsi="Times New Roman"/>
          <w:szCs w:val="24"/>
          <w:lang w:val="ru-RU"/>
        </w:rPr>
      </w:pPr>
      <w:r w:rsidRPr="005F6105">
        <w:rPr>
          <w:rFonts w:ascii="Times New Roman" w:eastAsia="MS Mincho" w:hAnsi="Times New Roman"/>
          <w:szCs w:val="24"/>
          <w:lang w:val="ru-RU"/>
        </w:rPr>
        <w:t>Промышленных и прочих потребителей, технологический процесс которых предусматривает потребление угля;</w:t>
      </w:r>
    </w:p>
    <w:p w:rsidR="00EE0548" w:rsidRPr="005F6105" w:rsidRDefault="00EE0548" w:rsidP="00463D14">
      <w:pPr>
        <w:pStyle w:val="affff7"/>
        <w:numPr>
          <w:ilvl w:val="0"/>
          <w:numId w:val="84"/>
        </w:numPr>
        <w:rPr>
          <w:rFonts w:ascii="Times New Roman" w:eastAsia="MS Mincho" w:hAnsi="Times New Roman"/>
          <w:szCs w:val="24"/>
          <w:lang w:val="ru-RU"/>
        </w:rPr>
      </w:pPr>
      <w:r w:rsidRPr="005F6105">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кВт∙ч/м</w:t>
      </w:r>
      <w:r w:rsidRPr="005F6105">
        <w:rPr>
          <w:rFonts w:ascii="Times New Roman" w:eastAsia="MS Mincho" w:hAnsi="Times New Roman"/>
          <w:szCs w:val="24"/>
          <w:vertAlign w:val="superscript"/>
          <w:lang w:val="ru-RU"/>
        </w:rPr>
        <w:t>2</w:t>
      </w:r>
      <w:r w:rsidRPr="005F6105">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EE0548" w:rsidRPr="005F6105" w:rsidRDefault="00EE0548" w:rsidP="00EE0548">
      <w:pPr>
        <w:pStyle w:val="11ff3"/>
        <w:rPr>
          <w:color w:val="auto"/>
        </w:rPr>
      </w:pPr>
      <w:r w:rsidRPr="005F6105">
        <w:rPr>
          <w:color w:val="auto"/>
        </w:rPr>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EE0548" w:rsidRPr="005F6105" w:rsidRDefault="00EE0548" w:rsidP="00EE0548">
      <w:pPr>
        <w:pStyle w:val="11ff3"/>
        <w:rPr>
          <w:color w:val="auto"/>
        </w:rPr>
      </w:pPr>
      <w:r w:rsidRPr="005F6105">
        <w:rPr>
          <w:color w:val="auto"/>
        </w:rPr>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EE0548" w:rsidRPr="005F6105" w:rsidRDefault="00EE0548" w:rsidP="00EE0548">
      <w:pPr>
        <w:pStyle w:val="11ff3"/>
        <w:rPr>
          <w:color w:val="auto"/>
        </w:rPr>
      </w:pPr>
      <w:r w:rsidRPr="005F6105">
        <w:rPr>
          <w:color w:val="auto"/>
        </w:rPr>
        <w:lastRenderedPageBreak/>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EE0548" w:rsidRPr="005F6105" w:rsidRDefault="00EE0548" w:rsidP="00EE0548">
      <w:pPr>
        <w:pStyle w:val="11ff3"/>
        <w:rPr>
          <w:color w:val="auto"/>
        </w:rPr>
      </w:pPr>
      <w:r w:rsidRPr="005F6105">
        <w:rPr>
          <w:color w:val="auto"/>
        </w:rPr>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EE0548" w:rsidRPr="005F6105" w:rsidRDefault="00EE0548" w:rsidP="00EE0548">
      <w:pPr>
        <w:pStyle w:val="113"/>
      </w:pPr>
      <w:r w:rsidRPr="005F6105">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EE0548" w:rsidRPr="005F6105" w:rsidRDefault="00EE0548" w:rsidP="00EE0548">
      <w:pPr>
        <w:pStyle w:val="113"/>
      </w:pPr>
      <w:r w:rsidRPr="005F6105">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EE0548" w:rsidRPr="005F6105" w:rsidRDefault="00EE0548" w:rsidP="00EE0548">
      <w:pPr>
        <w:pStyle w:val="11ff3"/>
        <w:rPr>
          <w:color w:val="auto"/>
        </w:rPr>
      </w:pPr>
      <w:r w:rsidRPr="005F6105">
        <w:rPr>
          <w:color w:val="auto"/>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EE0548" w:rsidRPr="005F6105" w:rsidRDefault="00EE0548" w:rsidP="00EE0548">
      <w:pPr>
        <w:pStyle w:val="11ff3"/>
        <w:rPr>
          <w:color w:val="auto"/>
        </w:rPr>
      </w:pPr>
      <w:r w:rsidRPr="005F6105">
        <w:rPr>
          <w:color w:val="auto"/>
        </w:rPr>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EE0548" w:rsidRPr="005F6105" w:rsidRDefault="00EE0548" w:rsidP="00EE0548">
      <w:pPr>
        <w:pStyle w:val="11ff3"/>
        <w:rPr>
          <w:color w:val="auto"/>
        </w:rPr>
      </w:pPr>
      <w:r w:rsidRPr="005F6105">
        <w:rPr>
          <w:color w:val="auto"/>
        </w:rPr>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rsidR="00EE0548" w:rsidRPr="005F6105" w:rsidRDefault="00EE0548" w:rsidP="00EE0548">
      <w:pPr>
        <w:pStyle w:val="11ff3"/>
        <w:rPr>
          <w:color w:val="auto"/>
        </w:rPr>
      </w:pPr>
      <w:r w:rsidRPr="005F6105">
        <w:rPr>
          <w:color w:val="auto"/>
        </w:rPr>
        <w:t xml:space="preserve">В свою очередь орган местного самоуправления направляет в теплоснабжающую организацию или теплосетевую организацию решение о включении </w:t>
      </w:r>
      <w:r w:rsidRPr="005F6105">
        <w:rPr>
          <w:color w:val="auto"/>
        </w:rPr>
        <w:lastRenderedPageBreak/>
        <w:t>соответствующих мероприятий в схему теплоснабжения или об отказе во включении таких мероприятий в схему теплоснабжения.</w:t>
      </w:r>
    </w:p>
    <w:p w:rsidR="00EE0548" w:rsidRPr="005F6105" w:rsidRDefault="00EE0548" w:rsidP="00EE0548">
      <w:pPr>
        <w:pStyle w:val="11ff3"/>
        <w:rPr>
          <w:color w:val="auto"/>
        </w:rPr>
      </w:pPr>
      <w:r w:rsidRPr="005F6105">
        <w:rPr>
          <w:color w:val="auto"/>
        </w:rPr>
        <w:t>В поселениях,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EE0548" w:rsidRPr="005F6105" w:rsidRDefault="00EE0548" w:rsidP="00EE0548">
      <w:pPr>
        <w:spacing w:after="0" w:line="360" w:lineRule="auto"/>
        <w:jc w:val="both"/>
        <w:rPr>
          <w:rFonts w:ascii="Times New Roman" w:hAnsi="Times New Roman" w:cs="Times New Roman"/>
          <w:sz w:val="24"/>
          <w:szCs w:val="24"/>
        </w:rPr>
      </w:pPr>
    </w:p>
    <w:p w:rsidR="00EE0548" w:rsidRPr="005F6105" w:rsidRDefault="00EE0548" w:rsidP="00EE0548">
      <w:pPr>
        <w:pStyle w:val="19"/>
      </w:pPr>
      <w:bookmarkStart w:id="436" w:name="_Toc9154885"/>
      <w:bookmarkStart w:id="437" w:name="_Toc84971031"/>
      <w:bookmarkStart w:id="438" w:name="_Toc84979020"/>
      <w:r w:rsidRPr="005F6105">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36"/>
      <w:bookmarkEnd w:id="437"/>
      <w:bookmarkEnd w:id="438"/>
    </w:p>
    <w:p w:rsidR="00EE0548" w:rsidRPr="005F6105" w:rsidRDefault="00EE0548" w:rsidP="00EE0548">
      <w:pPr>
        <w:pStyle w:val="11ff3"/>
        <w:rPr>
          <w:color w:val="auto"/>
        </w:rPr>
      </w:pPr>
      <w:r w:rsidRPr="005F6105">
        <w:rPr>
          <w:color w:val="auto"/>
        </w:rPr>
        <w:t>На территории муниципального образования Писаревское сельское поселение отсутствуют источники комбинированной выработки тепловой и электрической энергии.</w:t>
      </w:r>
    </w:p>
    <w:p w:rsidR="00EE0548" w:rsidRPr="005F6105" w:rsidRDefault="00EE0548" w:rsidP="00EE0548">
      <w:pPr>
        <w:pStyle w:val="19"/>
      </w:pPr>
      <w:bookmarkStart w:id="439" w:name="_Toc9154886"/>
      <w:bookmarkStart w:id="440" w:name="_Toc84971032"/>
      <w:bookmarkStart w:id="441" w:name="_Toc84979021"/>
      <w:r w:rsidRPr="005F6105">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39"/>
      <w:bookmarkEnd w:id="440"/>
      <w:bookmarkEnd w:id="441"/>
    </w:p>
    <w:p w:rsidR="00EE0548" w:rsidRPr="005F6105" w:rsidRDefault="00EE0548" w:rsidP="00EE0548">
      <w:pPr>
        <w:pStyle w:val="11ff3"/>
        <w:rPr>
          <w:color w:val="auto"/>
        </w:rPr>
      </w:pPr>
      <w:r w:rsidRPr="005F6105">
        <w:rPr>
          <w:color w:val="auto"/>
        </w:rPr>
        <w:t>На территории муниципального образования Писаревское сельское поселение отсутствуют источники комбинированной выработки тепловой и электрической энергии.</w:t>
      </w:r>
    </w:p>
    <w:p w:rsidR="00EE0548" w:rsidRPr="005F6105" w:rsidRDefault="00EE0548" w:rsidP="00EE0548">
      <w:pPr>
        <w:pStyle w:val="11ff3"/>
        <w:rPr>
          <w:color w:val="auto"/>
        </w:rPr>
      </w:pP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442" w:name="_Toc9154887"/>
      <w:bookmarkStart w:id="443" w:name="_Toc84971033"/>
      <w:bookmarkStart w:id="444" w:name="_Toc84979022"/>
      <w:r w:rsidRPr="005F6105">
        <w:lastRenderedPageBreak/>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42"/>
      <w:bookmarkEnd w:id="443"/>
      <w:bookmarkEnd w:id="444"/>
    </w:p>
    <w:p w:rsidR="00EE0548" w:rsidRPr="005F6105" w:rsidRDefault="00EE0548" w:rsidP="00EE0548">
      <w:pPr>
        <w:pStyle w:val="11ff3"/>
        <w:rPr>
          <w:color w:val="auto"/>
        </w:rPr>
      </w:pPr>
      <w:r w:rsidRPr="005F6105">
        <w:rPr>
          <w:color w:val="auto"/>
        </w:rPr>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EE0548" w:rsidRPr="005F6105" w:rsidRDefault="00EE0548" w:rsidP="00EE0548">
      <w:pPr>
        <w:pStyle w:val="11ff3"/>
        <w:rPr>
          <w:color w:val="auto"/>
        </w:rPr>
      </w:pPr>
      <w:r w:rsidRPr="005F6105">
        <w:rPr>
          <w:color w:val="auto"/>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муниципального образования Писаревское сельское поселение не предусматривается. </w:t>
      </w:r>
    </w:p>
    <w:p w:rsidR="00EE0548" w:rsidRPr="005F6105" w:rsidRDefault="00EE0548" w:rsidP="00EE0548">
      <w:pPr>
        <w:pStyle w:val="19"/>
      </w:pPr>
      <w:bookmarkStart w:id="445" w:name="_Toc9154888"/>
      <w:bookmarkStart w:id="446" w:name="_Toc84971034"/>
      <w:bookmarkStart w:id="447" w:name="_Toc84979023"/>
      <w:r w:rsidRPr="005F6105">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45"/>
      <w:bookmarkEnd w:id="446"/>
      <w:bookmarkEnd w:id="447"/>
    </w:p>
    <w:p w:rsidR="00EE0548" w:rsidRPr="005F6105" w:rsidRDefault="00EE0548" w:rsidP="00EE0548">
      <w:pPr>
        <w:pStyle w:val="11ff3"/>
        <w:rPr>
          <w:color w:val="auto"/>
        </w:rPr>
      </w:pPr>
      <w:r w:rsidRPr="005F6105">
        <w:rPr>
          <w:color w:val="auto"/>
        </w:rPr>
        <w:t>На территории муниципального образования Писаревское сельское поселение отсутствуют источники комбинированной выработки тепловой и электрической энергии.</w:t>
      </w:r>
    </w:p>
    <w:p w:rsidR="00EE0548" w:rsidRPr="005F6105" w:rsidRDefault="00EE0548" w:rsidP="00EE0548">
      <w:pPr>
        <w:pStyle w:val="19"/>
      </w:pPr>
      <w:bookmarkStart w:id="448" w:name="_Toc9154889"/>
      <w:bookmarkStart w:id="449" w:name="_Toc84971035"/>
      <w:bookmarkStart w:id="450" w:name="_Toc84979024"/>
      <w:r w:rsidRPr="005F6105">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48"/>
      <w:bookmarkEnd w:id="449"/>
      <w:bookmarkEnd w:id="450"/>
    </w:p>
    <w:p w:rsidR="00EE0548" w:rsidRPr="005F6105" w:rsidRDefault="00EE0548" w:rsidP="00EE0548">
      <w:pPr>
        <w:pStyle w:val="11ff3"/>
        <w:rPr>
          <w:color w:val="auto"/>
        </w:rPr>
      </w:pPr>
      <w:r w:rsidRPr="005F6105">
        <w:rPr>
          <w:color w:val="auto"/>
        </w:rPr>
        <w:lastRenderedPageBreak/>
        <w:t>Базовым проектом Схемы теплоснабжения, размещение источников комбинированной выработки на территории муниципального образования Писаревское сельское поселение не предусматривается.</w:t>
      </w:r>
    </w:p>
    <w:p w:rsidR="00EE0548" w:rsidRPr="005F6105" w:rsidRDefault="00EE0548" w:rsidP="00EE0548">
      <w:pPr>
        <w:spacing w:after="0" w:line="360" w:lineRule="auto"/>
        <w:rPr>
          <w:rFonts w:ascii="Times New Roman" w:hAnsi="Times New Roman" w:cs="Times New Roman"/>
          <w:sz w:val="24"/>
          <w:szCs w:val="24"/>
        </w:rPr>
      </w:pPr>
    </w:p>
    <w:p w:rsidR="00EE0548" w:rsidRPr="005F6105" w:rsidRDefault="00EE0548" w:rsidP="00EE0548">
      <w:pPr>
        <w:pStyle w:val="19"/>
      </w:pPr>
      <w:bookmarkStart w:id="451" w:name="_Toc9154890"/>
      <w:bookmarkStart w:id="452" w:name="_Toc84971036"/>
      <w:bookmarkStart w:id="453" w:name="_Toc84979025"/>
      <w:r w:rsidRPr="005F6105">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51"/>
      <w:bookmarkEnd w:id="452"/>
      <w:bookmarkEnd w:id="453"/>
    </w:p>
    <w:p w:rsidR="00EE0548" w:rsidRPr="005F6105" w:rsidRDefault="00EE0548" w:rsidP="00EE0548">
      <w:pPr>
        <w:pStyle w:val="11ff3"/>
        <w:rPr>
          <w:color w:val="auto"/>
        </w:rPr>
      </w:pPr>
      <w:r w:rsidRPr="005F6105">
        <w:rPr>
          <w:color w:val="auto"/>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EE0548" w:rsidRPr="005F6105" w:rsidRDefault="00EE0548" w:rsidP="00EE0548">
      <w:pPr>
        <w:pStyle w:val="11ff3"/>
        <w:rPr>
          <w:color w:val="auto"/>
        </w:rPr>
      </w:pPr>
      <w:r w:rsidRPr="005F6105">
        <w:rPr>
          <w:color w:val="auto"/>
        </w:rPr>
        <w:t xml:space="preserve">Предусматриваются 2 варианта мероприятий по строительству, реконструкции или техническому перевооружению источников тепловой энергии на территории муниципального образования Писаревское сельское поселение. </w:t>
      </w:r>
    </w:p>
    <w:p w:rsidR="00EE0548" w:rsidRPr="005F6105" w:rsidRDefault="00EE0548" w:rsidP="00EE0548">
      <w:pPr>
        <w:ind w:left="1135"/>
        <w:rPr>
          <w:rFonts w:ascii="Times New Roman" w:hAnsi="Times New Roman" w:cs="Times New Roman"/>
          <w:szCs w:val="24"/>
        </w:rPr>
      </w:pPr>
    </w:p>
    <w:p w:rsidR="00EE0548" w:rsidRPr="005F6105" w:rsidRDefault="00EE0548" w:rsidP="00EE0548">
      <w:pPr>
        <w:pStyle w:val="19"/>
      </w:pPr>
      <w:bookmarkStart w:id="454" w:name="_Toc9154891"/>
      <w:bookmarkStart w:id="455" w:name="_Toc84971037"/>
      <w:bookmarkStart w:id="456" w:name="_Toc84979026"/>
      <w:r w:rsidRPr="005F6105">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54"/>
      <w:bookmarkEnd w:id="455"/>
      <w:bookmarkEnd w:id="456"/>
    </w:p>
    <w:p w:rsidR="00EE0548" w:rsidRPr="005F6105" w:rsidRDefault="00EE0548" w:rsidP="00EE0548">
      <w:pPr>
        <w:pStyle w:val="11ff3"/>
        <w:rPr>
          <w:color w:val="auto"/>
        </w:rPr>
      </w:pPr>
      <w:r w:rsidRPr="005F6105">
        <w:rPr>
          <w:color w:val="auto"/>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EE0548" w:rsidRPr="005F6105" w:rsidRDefault="00EE0548" w:rsidP="00EE0548">
      <w:pPr>
        <w:pStyle w:val="19"/>
      </w:pPr>
      <w:bookmarkStart w:id="457" w:name="_Toc9154892"/>
      <w:bookmarkStart w:id="458" w:name="_Toc84971038"/>
      <w:bookmarkStart w:id="459" w:name="_Toc84979027"/>
      <w:r w:rsidRPr="005F6105">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57"/>
      <w:bookmarkEnd w:id="458"/>
      <w:bookmarkEnd w:id="459"/>
    </w:p>
    <w:p w:rsidR="00EE0548" w:rsidRPr="005F6105" w:rsidRDefault="00EE0548" w:rsidP="00EE0548">
      <w:pPr>
        <w:pStyle w:val="11ff3"/>
        <w:rPr>
          <w:color w:val="auto"/>
        </w:rPr>
      </w:pPr>
      <w:r w:rsidRPr="005F6105">
        <w:rPr>
          <w:color w:val="auto"/>
        </w:rPr>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EE0548" w:rsidRPr="005F6105" w:rsidRDefault="00EE0548" w:rsidP="00EE0548">
      <w:pPr>
        <w:pStyle w:val="19"/>
      </w:pPr>
      <w:bookmarkStart w:id="460" w:name="_Toc9154893"/>
      <w:bookmarkStart w:id="461" w:name="_Toc84971039"/>
      <w:bookmarkStart w:id="462" w:name="_Toc84979028"/>
      <w:r w:rsidRPr="005F6105">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60"/>
      <w:bookmarkEnd w:id="461"/>
      <w:bookmarkEnd w:id="462"/>
    </w:p>
    <w:p w:rsidR="00EE0548" w:rsidRPr="005F6105" w:rsidRDefault="00EE0548" w:rsidP="00EE0548">
      <w:pPr>
        <w:pStyle w:val="11ff3"/>
        <w:rPr>
          <w:color w:val="auto"/>
        </w:rPr>
      </w:pPr>
      <w:r w:rsidRPr="005F6105">
        <w:rPr>
          <w:color w:val="auto"/>
        </w:rPr>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463" w:name="_Toc9154894"/>
      <w:bookmarkStart w:id="464" w:name="_Toc84971040"/>
      <w:bookmarkStart w:id="465" w:name="_Toc84979029"/>
      <w:r w:rsidRPr="005F6105">
        <w:t>Обоснование организации индивидуального теплоснабжения в зонах застройки поселения малоэтажными жилыми зданиями</w:t>
      </w:r>
      <w:bookmarkEnd w:id="463"/>
      <w:bookmarkEnd w:id="464"/>
      <w:bookmarkEnd w:id="465"/>
    </w:p>
    <w:p w:rsidR="00EE0548" w:rsidRPr="005F6105" w:rsidRDefault="00EE0548" w:rsidP="00EE0548">
      <w:pPr>
        <w:pStyle w:val="11ff3"/>
        <w:rPr>
          <w:color w:val="auto"/>
        </w:rPr>
      </w:pPr>
      <w:r w:rsidRPr="005F6105">
        <w:rPr>
          <w:color w:val="auto"/>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EE0548" w:rsidRPr="005F6105" w:rsidRDefault="00EE0548" w:rsidP="00463D14">
      <w:pPr>
        <w:pStyle w:val="affff7"/>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Индивидуальных жилых домов до трех этажей вне зависимости от месторасположения;</w:t>
      </w:r>
    </w:p>
    <w:p w:rsidR="00EE0548" w:rsidRPr="005F6105" w:rsidRDefault="00EE0548" w:rsidP="00463D14">
      <w:pPr>
        <w:pStyle w:val="affff7"/>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EE0548" w:rsidRPr="005F6105" w:rsidRDefault="00EE0548" w:rsidP="00463D14">
      <w:pPr>
        <w:pStyle w:val="affff7"/>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EE0548" w:rsidRPr="005F6105" w:rsidRDefault="00EE0548" w:rsidP="00463D14">
      <w:pPr>
        <w:pStyle w:val="affff7"/>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EE0548" w:rsidRPr="005F6105" w:rsidRDefault="00EE0548" w:rsidP="00463D14">
      <w:pPr>
        <w:pStyle w:val="affff7"/>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Промышленных и прочих потребителей, технологический процесс которых предусматривает потребление угля;</w:t>
      </w:r>
    </w:p>
    <w:p w:rsidR="00EE0548" w:rsidRPr="005F6105" w:rsidRDefault="00EE0548" w:rsidP="00463D14">
      <w:pPr>
        <w:pStyle w:val="affff7"/>
        <w:numPr>
          <w:ilvl w:val="0"/>
          <w:numId w:val="85"/>
        </w:numPr>
        <w:rPr>
          <w:rFonts w:ascii="Times New Roman" w:eastAsia="MS Mincho" w:hAnsi="Times New Roman"/>
          <w:szCs w:val="24"/>
          <w:lang w:val="ru-RU"/>
        </w:rPr>
      </w:pPr>
      <w:r w:rsidRPr="005F6105">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кВт∙ч/м</w:t>
      </w:r>
      <w:r w:rsidRPr="005F6105">
        <w:rPr>
          <w:rFonts w:ascii="Times New Roman" w:eastAsia="MS Mincho" w:hAnsi="Times New Roman"/>
          <w:szCs w:val="24"/>
          <w:vertAlign w:val="superscript"/>
          <w:lang w:val="ru-RU"/>
        </w:rPr>
        <w:t>2</w:t>
      </w:r>
      <w:r w:rsidRPr="005F6105">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EE0548" w:rsidRPr="005F6105" w:rsidRDefault="00EE0548" w:rsidP="00EE0548">
      <w:pPr>
        <w:pStyle w:val="11ff3"/>
        <w:rPr>
          <w:color w:val="auto"/>
        </w:rPr>
      </w:pPr>
      <w:r w:rsidRPr="005F6105">
        <w:rPr>
          <w:color w:val="auto"/>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EE0548" w:rsidRPr="005F6105" w:rsidRDefault="00EE0548" w:rsidP="00EE0548">
      <w:pPr>
        <w:ind w:firstLine="567"/>
        <w:rPr>
          <w:rFonts w:ascii="Times New Roman" w:eastAsia="MS Mincho" w:hAnsi="Times New Roman" w:cs="Times New Roman"/>
          <w:szCs w:val="24"/>
        </w:rPr>
      </w:pPr>
    </w:p>
    <w:p w:rsidR="00EE0548" w:rsidRPr="005F6105" w:rsidRDefault="00EE0548" w:rsidP="00EE0548">
      <w:pPr>
        <w:pStyle w:val="19"/>
      </w:pPr>
      <w:bookmarkStart w:id="466" w:name="_Toc9154895"/>
      <w:bookmarkStart w:id="467" w:name="_Toc84971041"/>
      <w:bookmarkStart w:id="468" w:name="_Toc84979030"/>
      <w:r w:rsidRPr="005F6105">
        <w:t xml:space="preserve">Обоснование перспективных балансов производства и потребления тепловой мощности источников тепловой </w:t>
      </w:r>
      <w:r w:rsidRPr="005F6105">
        <w:lastRenderedPageBreak/>
        <w:t>энергии и теплоносителя и присоединенной тепловой нагрузки в каждой из систем теплоснабжения поселения</w:t>
      </w:r>
      <w:bookmarkEnd w:id="466"/>
      <w:bookmarkEnd w:id="467"/>
      <w:bookmarkEnd w:id="468"/>
    </w:p>
    <w:p w:rsidR="00EE0548" w:rsidRPr="005F6105" w:rsidRDefault="00EE0548" w:rsidP="00EE0548">
      <w:pPr>
        <w:pStyle w:val="11ff3"/>
        <w:rPr>
          <w:color w:val="auto"/>
        </w:rPr>
      </w:pPr>
      <w:r w:rsidRPr="005F6105">
        <w:rPr>
          <w:color w:val="auto"/>
        </w:rPr>
        <w:t>Схемой предусмотрено подключение существующей и перспективной застройки, а так же генеральным планом предусмотрено дальнейшее увеличение жилищного фонда. Результаты расчетов отражены в таблице 2.1.1 гл.2.</w:t>
      </w:r>
    </w:p>
    <w:p w:rsidR="00EE0548" w:rsidRPr="005F6105" w:rsidRDefault="00EE0548" w:rsidP="00EE0548">
      <w:pPr>
        <w:pStyle w:val="19"/>
      </w:pPr>
      <w:bookmarkStart w:id="469" w:name="_Toc9154896"/>
      <w:bookmarkStart w:id="470" w:name="_Toc84971042"/>
      <w:bookmarkStart w:id="471" w:name="_Toc84979031"/>
      <w:r w:rsidRPr="005F6105">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69"/>
      <w:bookmarkEnd w:id="470"/>
      <w:bookmarkEnd w:id="471"/>
    </w:p>
    <w:p w:rsidR="00EE0548" w:rsidRPr="005F6105" w:rsidRDefault="00EE0548" w:rsidP="00EE0548">
      <w:pPr>
        <w:pStyle w:val="11ff3"/>
        <w:rPr>
          <w:color w:val="auto"/>
        </w:rPr>
      </w:pPr>
      <w:r w:rsidRPr="005F6105">
        <w:rPr>
          <w:color w:val="auto"/>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rsidR="00EE0548" w:rsidRPr="005F6105" w:rsidRDefault="00EE0548" w:rsidP="00EE0548">
      <w:pPr>
        <w:pStyle w:val="11ff3"/>
        <w:rPr>
          <w:color w:val="auto"/>
        </w:rPr>
      </w:pPr>
      <w:r w:rsidRPr="005F6105">
        <w:rPr>
          <w:color w:val="auto"/>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EE0548" w:rsidRPr="005F6105" w:rsidRDefault="00EE0548" w:rsidP="00EE0548">
      <w:pPr>
        <w:spacing w:after="0" w:line="360" w:lineRule="auto"/>
        <w:jc w:val="both"/>
        <w:rPr>
          <w:rFonts w:ascii="Times New Roman" w:hAnsi="Times New Roman" w:cs="Times New Roman"/>
          <w:b/>
          <w:sz w:val="24"/>
          <w:szCs w:val="24"/>
        </w:rPr>
      </w:pPr>
    </w:p>
    <w:p w:rsidR="00EE0548" w:rsidRPr="005F6105" w:rsidRDefault="00EE0548" w:rsidP="00EE0548">
      <w:pPr>
        <w:pStyle w:val="11ff3"/>
        <w:rPr>
          <w:color w:val="auto"/>
        </w:rPr>
      </w:pPr>
      <w:r w:rsidRPr="005F6105">
        <w:rPr>
          <w:color w:val="auto"/>
        </w:rPr>
        <w:t>Солнечная радиация</w:t>
      </w:r>
    </w:p>
    <w:p w:rsidR="00EE0548" w:rsidRPr="005F6105" w:rsidRDefault="00EE0548" w:rsidP="00EE0548">
      <w:pPr>
        <w:pStyle w:val="11ff3"/>
        <w:rPr>
          <w:color w:val="auto"/>
        </w:rPr>
      </w:pPr>
      <w:r w:rsidRPr="005F6105">
        <w:rPr>
          <w:color w:val="auto"/>
        </w:rPr>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w:t>
      </w:r>
      <w:r w:rsidRPr="005F6105">
        <w:rPr>
          <w:color w:val="auto"/>
          <w:vertAlign w:val="superscript"/>
        </w:rPr>
        <w:t>2</w:t>
      </w:r>
      <w:r w:rsidRPr="005F6105">
        <w:rPr>
          <w:color w:val="auto"/>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EE0548" w:rsidRPr="005F6105" w:rsidRDefault="00EE0548" w:rsidP="00EE0548">
      <w:pPr>
        <w:pStyle w:val="11ff3"/>
        <w:rPr>
          <w:color w:val="auto"/>
        </w:rPr>
      </w:pPr>
      <w:r w:rsidRPr="005F6105">
        <w:rPr>
          <w:color w:val="auto"/>
        </w:rPr>
        <w:t>При среднем за летний период приходе суммарной радиации на ориентированную поверхность теплоприемника около 400-500 ккал/м</w:t>
      </w:r>
      <w:r w:rsidRPr="005F6105">
        <w:rPr>
          <w:color w:val="auto"/>
          <w:vertAlign w:val="superscript"/>
        </w:rPr>
        <w:t>2</w:t>
      </w:r>
      <w:r w:rsidRPr="005F6105">
        <w:rPr>
          <w:color w:val="auto"/>
        </w:rPr>
        <w:t>∙час и КПД солнечной водонагревательной установки 0,5-0,7 потребная площадь солнечных коллекторов на 1 Гкал/ч летней нагрузки ГВС составит 2800-4000 м</w:t>
      </w:r>
      <w:r w:rsidRPr="005F6105">
        <w:rPr>
          <w:color w:val="auto"/>
          <w:vertAlign w:val="superscript"/>
        </w:rPr>
        <w:t>2</w:t>
      </w:r>
      <w:r w:rsidRPr="005F6105">
        <w:rPr>
          <w:color w:val="auto"/>
        </w:rPr>
        <w:t>. За год такая установка выработает около 900-1200 Гкал. При капитальных затратах в установку порядка 30-40 млн руб</w:t>
      </w:r>
      <w:r>
        <w:rPr>
          <w:color w:val="auto"/>
        </w:rPr>
        <w:t>.</w:t>
      </w:r>
      <w:r w:rsidRPr="005F6105">
        <w:rPr>
          <w:color w:val="auto"/>
        </w:rPr>
        <w:t xml:space="preserve"> и стоимости замещаемой тепловой энергии 1500 руб</w:t>
      </w:r>
      <w:r>
        <w:rPr>
          <w:color w:val="auto"/>
        </w:rPr>
        <w:t>.</w:t>
      </w:r>
      <w:r w:rsidRPr="005F6105">
        <w:rPr>
          <w:color w:val="auto"/>
        </w:rPr>
        <w:t>/Гкал, простой срок окупаемости установки составит более 20 лет.</w:t>
      </w:r>
    </w:p>
    <w:p w:rsidR="00EE0548" w:rsidRPr="005F6105" w:rsidRDefault="00EE0548" w:rsidP="00EE0548">
      <w:pPr>
        <w:pStyle w:val="11ff3"/>
        <w:rPr>
          <w:color w:val="auto"/>
        </w:rPr>
      </w:pPr>
      <w:r w:rsidRPr="005F6105">
        <w:rPr>
          <w:color w:val="auto"/>
        </w:rPr>
        <w:t xml:space="preserve">Также очевидно, что для установки централизованного ГВС требуются большие площади под солнечные коллекторы, которые в сельской черте изыскать не удастся. </w:t>
      </w:r>
      <w:r w:rsidRPr="005F6105">
        <w:rPr>
          <w:color w:val="auto"/>
        </w:rPr>
        <w:lastRenderedPageBreak/>
        <w:t>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EE0548" w:rsidRPr="005F6105" w:rsidRDefault="00EE0548" w:rsidP="00EE0548">
      <w:pPr>
        <w:pStyle w:val="11ff3"/>
        <w:rPr>
          <w:color w:val="auto"/>
        </w:rPr>
      </w:pPr>
      <w:r w:rsidRPr="005F6105">
        <w:rPr>
          <w:color w:val="auto"/>
        </w:rPr>
        <w:t>Геотермальное тепло</w:t>
      </w:r>
    </w:p>
    <w:p w:rsidR="00EE0548" w:rsidRPr="005F6105" w:rsidRDefault="00EE0548" w:rsidP="00EE0548">
      <w:pPr>
        <w:pStyle w:val="11ff3"/>
        <w:rPr>
          <w:color w:val="auto"/>
        </w:rPr>
      </w:pPr>
      <w:r w:rsidRPr="005F6105">
        <w:rPr>
          <w:color w:val="auto"/>
        </w:rPr>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EE0548" w:rsidRPr="005F6105" w:rsidRDefault="00EE0548" w:rsidP="00EE0548">
      <w:pPr>
        <w:pStyle w:val="11ff3"/>
        <w:rPr>
          <w:color w:val="auto"/>
        </w:rPr>
      </w:pPr>
      <w:r w:rsidRPr="005F6105">
        <w:rPr>
          <w:color w:val="auto"/>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EE0548" w:rsidRPr="005F6105" w:rsidRDefault="00EE0548" w:rsidP="00EE0548">
      <w:pPr>
        <w:pStyle w:val="11ff3"/>
        <w:rPr>
          <w:color w:val="auto"/>
        </w:rPr>
      </w:pPr>
      <w:r w:rsidRPr="005F6105">
        <w:rPr>
          <w:color w:val="auto"/>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EE0548" w:rsidRPr="005F6105" w:rsidRDefault="00EE0548" w:rsidP="00EE0548">
      <w:pPr>
        <w:pStyle w:val="11ff3"/>
        <w:rPr>
          <w:color w:val="auto"/>
        </w:rPr>
      </w:pPr>
      <w:r w:rsidRPr="005F6105">
        <w:rPr>
          <w:color w:val="auto"/>
        </w:rPr>
        <w:t>Удельная стоимость теплового насоса (ТН) с системой теплосбора составляет 30-60 тыс. руб</w:t>
      </w:r>
      <w:r>
        <w:rPr>
          <w:color w:val="auto"/>
        </w:rPr>
        <w:t>.</w:t>
      </w:r>
      <w:r w:rsidRPr="005F6105">
        <w:rPr>
          <w:color w:val="auto"/>
        </w:rPr>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 до 70 % годового теплопотребления.</w:t>
      </w:r>
    </w:p>
    <w:p w:rsidR="00EE0548" w:rsidRPr="005F6105" w:rsidRDefault="00EE0548" w:rsidP="00EE0548">
      <w:pPr>
        <w:pStyle w:val="11ff3"/>
        <w:rPr>
          <w:color w:val="auto"/>
        </w:rPr>
      </w:pPr>
      <w:r w:rsidRPr="005F6105">
        <w:rPr>
          <w:color w:val="auto"/>
        </w:rPr>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5F6105">
        <w:rPr>
          <w:rFonts w:ascii="Cambria Math" w:hAnsi="Cambria Math" w:cs="Cambria Math"/>
          <w:color w:val="auto"/>
        </w:rPr>
        <w:t>⁰</w:t>
      </w:r>
      <w:r w:rsidRPr="005F6105">
        <w:rPr>
          <w:color w:val="auto"/>
        </w:rPr>
        <w:t>С значения КОП достигают 3,5-4 ед.</w:t>
      </w:r>
    </w:p>
    <w:p w:rsidR="00EE0548" w:rsidRPr="005F6105" w:rsidRDefault="00EE0548" w:rsidP="00EE0548">
      <w:pPr>
        <w:pStyle w:val="11ff3"/>
        <w:rPr>
          <w:color w:val="auto"/>
        </w:rPr>
      </w:pPr>
      <w:r w:rsidRPr="005F6105">
        <w:rPr>
          <w:color w:val="auto"/>
        </w:rPr>
        <w:t xml:space="preserve">С учетом расхода электроэнергии на привод циркуляционных насосов общий КОП ТНУ снижается до 3,0-3,5 ед. </w:t>
      </w:r>
    </w:p>
    <w:p w:rsidR="00EE0548" w:rsidRPr="005F6105" w:rsidRDefault="00EE0548" w:rsidP="00EE0548">
      <w:pPr>
        <w:pStyle w:val="11ff3"/>
        <w:rPr>
          <w:color w:val="auto"/>
        </w:rPr>
      </w:pPr>
      <w:r w:rsidRPr="005F6105">
        <w:rPr>
          <w:color w:val="auto"/>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EE0548" w:rsidRPr="005F6105" w:rsidRDefault="00EE0548" w:rsidP="00EE0548">
      <w:pPr>
        <w:pStyle w:val="11ff3"/>
        <w:rPr>
          <w:color w:val="auto"/>
        </w:rPr>
      </w:pPr>
      <w:r w:rsidRPr="005F6105">
        <w:rPr>
          <w:color w:val="auto"/>
        </w:rPr>
        <w:lastRenderedPageBreak/>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EE0548" w:rsidRPr="005F6105" w:rsidRDefault="00EE0548" w:rsidP="00EE0548">
      <w:pPr>
        <w:pStyle w:val="11ff3"/>
        <w:rPr>
          <w:color w:val="auto"/>
        </w:rPr>
      </w:pPr>
      <w:r w:rsidRPr="005F6105">
        <w:rPr>
          <w:color w:val="auto"/>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EE0548" w:rsidRPr="005F6105" w:rsidRDefault="00EE0548" w:rsidP="00EE0548">
      <w:pPr>
        <w:pStyle w:val="11ff3"/>
        <w:rPr>
          <w:color w:val="auto"/>
        </w:rPr>
      </w:pPr>
      <w:r w:rsidRPr="005F6105">
        <w:rPr>
          <w:color w:val="auto"/>
        </w:rPr>
        <w:t>Выводы:</w:t>
      </w:r>
    </w:p>
    <w:p w:rsidR="00EE0548" w:rsidRPr="005F6105" w:rsidRDefault="00EE0548" w:rsidP="00EE0548">
      <w:pPr>
        <w:pStyle w:val="11ff3"/>
        <w:rPr>
          <w:color w:val="auto"/>
        </w:rPr>
      </w:pPr>
      <w:r w:rsidRPr="005F6105">
        <w:rPr>
          <w:color w:val="auto"/>
        </w:rPr>
        <w:t>Централизованное теплоснабжение с использованием возобновляемых источников энергии в условиях Писаревского сельского поселения в ближайшей перспективе не является конкурентоспособным традиционным системам.</w:t>
      </w:r>
    </w:p>
    <w:p w:rsidR="00EE0548" w:rsidRDefault="00EE0548" w:rsidP="00EE0548">
      <w:pPr>
        <w:pStyle w:val="11ff3"/>
        <w:rPr>
          <w:color w:val="auto"/>
        </w:rPr>
      </w:pPr>
      <w:r w:rsidRPr="005F6105">
        <w:rPr>
          <w:color w:val="auto"/>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EE0548" w:rsidRDefault="00EE0548" w:rsidP="00EE0548">
      <w:pPr>
        <w:pStyle w:val="11ff3"/>
        <w:rPr>
          <w:color w:val="auto"/>
        </w:rPr>
      </w:pPr>
    </w:p>
    <w:p w:rsidR="00EE0548"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9"/>
      </w:pPr>
      <w:bookmarkStart w:id="472" w:name="_Toc9154897"/>
      <w:bookmarkStart w:id="473" w:name="_Toc84971043"/>
      <w:bookmarkStart w:id="474" w:name="_Toc84979032"/>
      <w:r w:rsidRPr="005F6105">
        <w:t>Обоснование организации теплоснабжения в производственных зонах на территории сельсовета</w:t>
      </w:r>
      <w:bookmarkEnd w:id="472"/>
      <w:bookmarkEnd w:id="473"/>
      <w:bookmarkEnd w:id="474"/>
    </w:p>
    <w:p w:rsidR="00EE0548" w:rsidRPr="005F6105" w:rsidRDefault="00EE0548" w:rsidP="00EE0548">
      <w:pPr>
        <w:pStyle w:val="11ff3"/>
        <w:rPr>
          <w:color w:val="auto"/>
        </w:rPr>
      </w:pPr>
      <w:r w:rsidRPr="005F6105">
        <w:rPr>
          <w:color w:val="auto"/>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EE0548" w:rsidRPr="005F6105" w:rsidRDefault="00EE0548" w:rsidP="00EE0548">
      <w:pPr>
        <w:pStyle w:val="11ff3"/>
        <w:rPr>
          <w:color w:val="auto"/>
        </w:rPr>
      </w:pPr>
      <w:r w:rsidRPr="005F6105">
        <w:rPr>
          <w:color w:val="auto"/>
        </w:rPr>
        <w:t xml:space="preserve">По положению на 2021 г. отсутствуют сведения о проектах модернизации производственных котельных с целью выхода на рынок теплоснабжения. </w:t>
      </w:r>
    </w:p>
    <w:p w:rsidR="00EE0548" w:rsidRPr="005F6105" w:rsidRDefault="00EE0548" w:rsidP="00EE0548">
      <w:pPr>
        <w:pStyle w:val="11ff3"/>
        <w:rPr>
          <w:color w:val="auto"/>
        </w:rPr>
      </w:pPr>
      <w:r w:rsidRPr="005F6105">
        <w:rPr>
          <w:color w:val="auto"/>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EE0548" w:rsidRPr="005F6105" w:rsidRDefault="00EE0548" w:rsidP="00EE0548">
      <w:pPr>
        <w:pStyle w:val="11ff3"/>
        <w:rPr>
          <w:color w:val="auto"/>
        </w:rPr>
      </w:pPr>
      <w:r w:rsidRPr="005F6105">
        <w:rPr>
          <w:color w:val="auto"/>
        </w:rPr>
        <w:t xml:space="preserve">Изменений в организации теплоснабжения в существующих производственных зонах схемой теплоснабжения не предполагается. </w:t>
      </w:r>
    </w:p>
    <w:p w:rsidR="00EE0548" w:rsidRPr="005F6105" w:rsidRDefault="00EE0548" w:rsidP="00EE0548">
      <w:pPr>
        <w:pStyle w:val="11ff3"/>
        <w:rPr>
          <w:color w:val="auto"/>
        </w:rPr>
      </w:pPr>
    </w:p>
    <w:p w:rsidR="00EE0548" w:rsidRPr="005F6105" w:rsidRDefault="00EE0548" w:rsidP="00EE0548">
      <w:pPr>
        <w:spacing w:after="0" w:line="360" w:lineRule="auto"/>
        <w:jc w:val="both"/>
        <w:rPr>
          <w:rFonts w:ascii="Times New Roman" w:hAnsi="Times New Roman" w:cs="Times New Roman"/>
          <w:sz w:val="24"/>
          <w:szCs w:val="24"/>
        </w:rPr>
      </w:pPr>
    </w:p>
    <w:p w:rsidR="00EE0548" w:rsidRPr="005F6105" w:rsidRDefault="00EE0548" w:rsidP="00EE0548">
      <w:pPr>
        <w:pStyle w:val="19"/>
      </w:pPr>
      <w:bookmarkStart w:id="475" w:name="_Toc9154898"/>
      <w:bookmarkStart w:id="476" w:name="_Toc84971044"/>
      <w:bookmarkStart w:id="477" w:name="_Toc84979033"/>
      <w:r w:rsidRPr="005F6105">
        <w:t>Результаты расчетов радиуса эффективного теплоснабжения</w:t>
      </w:r>
      <w:bookmarkEnd w:id="475"/>
      <w:bookmarkEnd w:id="476"/>
      <w:bookmarkEnd w:id="477"/>
    </w:p>
    <w:p w:rsidR="00EE0548" w:rsidRPr="005F6105" w:rsidRDefault="00EE0548" w:rsidP="00EE0548">
      <w:pPr>
        <w:pStyle w:val="11ff3"/>
        <w:rPr>
          <w:color w:val="auto"/>
        </w:rPr>
      </w:pPr>
      <w:r w:rsidRPr="005F6105">
        <w:rPr>
          <w:color w:val="auto"/>
        </w:rPr>
        <w:lastRenderedPageBreak/>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E0548" w:rsidRPr="005F6105" w:rsidRDefault="00EE0548" w:rsidP="00EE0548">
      <w:pPr>
        <w:pStyle w:val="11ff3"/>
        <w:rPr>
          <w:color w:val="auto"/>
        </w:rPr>
      </w:pPr>
      <w:r w:rsidRPr="005F6105">
        <w:rPr>
          <w:color w:val="auto"/>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EE0548" w:rsidRPr="005F6105" w:rsidRDefault="00EE0548" w:rsidP="00EE0548">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затраты на строительство новых участков тепловой сети и реконструкция существующих;</w:t>
      </w:r>
    </w:p>
    <w:p w:rsidR="00EE0548" w:rsidRPr="005F6105" w:rsidRDefault="00EE0548" w:rsidP="00EE0548">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пропускная способность существующих магистральных тепловых сетей;</w:t>
      </w:r>
    </w:p>
    <w:p w:rsidR="00EE0548" w:rsidRPr="005F6105" w:rsidRDefault="00EE0548" w:rsidP="00EE0548">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затраты на перекачку теплоносителя в тепловых сетях;</w:t>
      </w:r>
    </w:p>
    <w:p w:rsidR="00EE0548" w:rsidRPr="005F6105" w:rsidRDefault="00EE0548" w:rsidP="00EE0548">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потери тепловой энергии в тепловых сетях при ее передаче;</w:t>
      </w:r>
    </w:p>
    <w:p w:rsidR="00EE0548" w:rsidRPr="005F6105" w:rsidRDefault="00EE0548" w:rsidP="00EE0548">
      <w:pPr>
        <w:spacing w:after="0" w:line="360" w:lineRule="auto"/>
        <w:ind w:firstLine="357"/>
        <w:contextualSpacing/>
        <w:jc w:val="both"/>
        <w:rPr>
          <w:rFonts w:ascii="Times New Roman" w:hAnsi="Times New Roman" w:cs="Times New Roman"/>
          <w:sz w:val="24"/>
          <w:szCs w:val="24"/>
        </w:rPr>
      </w:pPr>
      <w:r w:rsidRPr="005F6105">
        <w:rPr>
          <w:rFonts w:ascii="Times New Roman" w:hAnsi="Times New Roman" w:cs="Times New Roman"/>
          <w:sz w:val="24"/>
          <w:szCs w:val="24"/>
        </w:rPr>
        <w:t>- надежность системы теплоснабжения.</w:t>
      </w:r>
    </w:p>
    <w:p w:rsidR="00EE0548" w:rsidRPr="005F6105" w:rsidRDefault="00EE0548" w:rsidP="00EE0548">
      <w:pPr>
        <w:pStyle w:val="11ff3"/>
        <w:rPr>
          <w:color w:val="auto"/>
        </w:rPr>
      </w:pPr>
      <w:r w:rsidRPr="005F6105">
        <w:rPr>
          <w:color w:val="auto"/>
        </w:rPr>
        <w:t>Комплексная оценка вышеперечисленных факторов, определяет величину эффективного радиуса теплоснабжения.</w:t>
      </w:r>
    </w:p>
    <w:p w:rsidR="00EE0548" w:rsidRPr="005F6105" w:rsidRDefault="00EE0548" w:rsidP="00EE0548">
      <w:pPr>
        <w:pStyle w:val="11ff3"/>
        <w:rPr>
          <w:color w:val="auto"/>
        </w:rPr>
      </w:pPr>
      <w:r w:rsidRPr="005F6105">
        <w:rPr>
          <w:color w:val="auto"/>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EE0548" w:rsidRPr="005F6105" w:rsidRDefault="00EE0548" w:rsidP="00EE0548">
      <w:pPr>
        <w:pStyle w:val="11ff3"/>
        <w:rPr>
          <w:color w:val="auto"/>
        </w:rPr>
      </w:pPr>
      <w:r w:rsidRPr="005F6105">
        <w:rPr>
          <w:color w:val="auto"/>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EE0548" w:rsidRPr="005F6105" w:rsidRDefault="00EE0548" w:rsidP="00EE0548">
      <w:pPr>
        <w:pStyle w:val="11ff3"/>
        <w:rPr>
          <w:color w:val="auto"/>
        </w:rPr>
      </w:pPr>
      <w:r w:rsidRPr="005F6105">
        <w:rPr>
          <w:color w:val="auto"/>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EE0548" w:rsidRPr="005F6105" w:rsidRDefault="00EE0548" w:rsidP="00EE0548">
      <w:pPr>
        <w:pStyle w:val="113"/>
      </w:pPr>
      <w:r w:rsidRPr="005F6105">
        <w:t>Котельные, осуществляющие теплоснабжение 1 потребителя;</w:t>
      </w:r>
    </w:p>
    <w:p w:rsidR="00EE0548" w:rsidRPr="005F6105" w:rsidRDefault="00EE0548" w:rsidP="00EE0548">
      <w:pPr>
        <w:pStyle w:val="113"/>
      </w:pPr>
      <w:r w:rsidRPr="005F6105">
        <w:t>Котельные, вырабатывающие тепловую энергию исключительно для собственного потребления;</w:t>
      </w:r>
    </w:p>
    <w:p w:rsidR="00EE0548" w:rsidRPr="005F6105" w:rsidRDefault="00EE0548" w:rsidP="00EE0548">
      <w:pPr>
        <w:pStyle w:val="113"/>
      </w:pPr>
      <w:r w:rsidRPr="005F6105">
        <w:t>Ведомственные котельные, не имеющие наружных тепловых сетей.</w:t>
      </w:r>
    </w:p>
    <w:p w:rsidR="00EE0548" w:rsidRPr="005F6105" w:rsidRDefault="00EE0548" w:rsidP="00EE0548">
      <w:pPr>
        <w:pStyle w:val="11ff3"/>
        <w:rPr>
          <w:color w:val="auto"/>
        </w:rPr>
      </w:pPr>
      <w:r w:rsidRPr="005F6105">
        <w:rPr>
          <w:color w:val="auto"/>
        </w:rPr>
        <w:t xml:space="preserve">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w:t>
      </w:r>
      <w:r w:rsidRPr="005F6105">
        <w:rPr>
          <w:color w:val="auto"/>
        </w:rPr>
        <w:lastRenderedPageBreak/>
        <w:t>адаптированное к современным условиям в соответствие с изменившейся структурой себестоимости производства и транспорта тепловой энергии.</w:t>
      </w:r>
    </w:p>
    <w:p w:rsidR="00EE0548" w:rsidRPr="005F6105" w:rsidRDefault="00EE0548" w:rsidP="00EE0548">
      <w:pPr>
        <w:pStyle w:val="11ff3"/>
        <w:rPr>
          <w:color w:val="auto"/>
        </w:rPr>
      </w:pPr>
      <w:r w:rsidRPr="005F6105">
        <w:rPr>
          <w:color w:val="auto"/>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EE0548" w:rsidRPr="005F6105" w:rsidRDefault="00EE0548" w:rsidP="00EE0548">
      <w:pPr>
        <w:rPr>
          <w:rFonts w:ascii="Times New Roman" w:eastAsia="MS Mincho" w:hAnsi="Times New Roman" w:cs="Times New Roman"/>
          <w:szCs w:val="24"/>
        </w:rPr>
      </w:pPr>
      <w:r>
        <w:rPr>
          <w:rFonts w:ascii="Times New Roman" w:eastAsia="MS Mincho" w:hAnsi="Times New Roman" w:cs="Times New Roman"/>
          <w:noProof/>
          <w:szCs w:val="24"/>
        </w:rPr>
        <w:object w:dxaOrig="0" w:dyaOrig="0">
          <v:shape id="_x0000_s1026" type="#_x0000_t75" style="position:absolute;margin-left:143.05pt;margin-top:.5pt;width:181.4pt;height:37.4pt;z-index:251658240;mso-position-horizontal:absolute;mso-position-horizontal-relative:text;mso-position-vertical-relative:text">
            <v:imagedata r:id="rId27" o:title=""/>
            <w10:wrap type="square" side="right"/>
          </v:shape>
          <o:OLEObject Type="Embed" ProgID="Equation.3" ShapeID="_x0000_s1026" DrawAspect="Content" ObjectID="_1749290696" r:id="rId28"/>
        </w:object>
      </w:r>
      <w:r w:rsidRPr="005F6105">
        <w:rPr>
          <w:rFonts w:ascii="Times New Roman" w:eastAsia="MS Mincho" w:hAnsi="Times New Roman" w:cs="Times New Roman"/>
          <w:szCs w:val="24"/>
        </w:rPr>
        <w:br w:type="textWrapping" w:clear="all"/>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Где:</w:t>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s - удельная стоимость материальной характеристики тепловой сети, руб./м</w:t>
      </w:r>
      <w:r w:rsidRPr="005F6105">
        <w:rPr>
          <w:rFonts w:ascii="Times New Roman" w:eastAsia="MS Mincho" w:hAnsi="Times New Roman" w:cs="Times New Roman"/>
          <w:sz w:val="24"/>
          <w:szCs w:val="24"/>
          <w:vertAlign w:val="superscript"/>
        </w:rPr>
        <w:t>2</w:t>
      </w:r>
      <w:r w:rsidRPr="005F6105">
        <w:rPr>
          <w:rFonts w:ascii="Times New Roman" w:eastAsia="MS Mincho" w:hAnsi="Times New Roman" w:cs="Times New Roman"/>
          <w:sz w:val="24"/>
          <w:szCs w:val="24"/>
        </w:rPr>
        <w:t>;</w:t>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П - теплоплотность района, Гкал/ч</w:t>
      </w:r>
      <w:r w:rsidRPr="005F6105">
        <w:rPr>
          <w:rFonts w:ascii="Times New Roman" w:eastAsia="MS Mincho" w:hAnsi="Times New Roman" w:cs="Times New Roman"/>
          <w:sz w:val="24"/>
          <w:szCs w:val="24"/>
        </w:rPr>
        <w:sym w:font="Symbol" w:char="F0B4"/>
      </w:r>
      <w:r w:rsidRPr="005F6105">
        <w:rPr>
          <w:rFonts w:ascii="Times New Roman" w:eastAsia="MS Mincho" w:hAnsi="Times New Roman" w:cs="Times New Roman"/>
          <w:sz w:val="24"/>
          <w:szCs w:val="24"/>
        </w:rPr>
        <w:t>км²;</w:t>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Δτ - расчетный перепад температур теплоносителя в тепловой сети, °С;</w:t>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φ - поправочный коэффициент, принимаемый равным 1,3 для ТЭЦ; 1-для котельных.</w:t>
      </w:r>
    </w:p>
    <w:p w:rsidR="00EE0548" w:rsidRPr="005F6105" w:rsidRDefault="00EE0548" w:rsidP="00EE0548">
      <w:pPr>
        <w:spacing w:after="0" w:line="360" w:lineRule="auto"/>
        <w:ind w:firstLine="567"/>
        <w:jc w:val="both"/>
        <w:rPr>
          <w:rFonts w:ascii="Times New Roman" w:eastAsia="MS Mincho" w:hAnsi="Times New Roman" w:cs="Times New Roman"/>
          <w:sz w:val="24"/>
          <w:szCs w:val="24"/>
        </w:rPr>
      </w:pPr>
      <w:r w:rsidRPr="005F6105">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EE0548" w:rsidRPr="005F6105" w:rsidRDefault="00EE0548" w:rsidP="00EE0548">
      <w:pPr>
        <w:ind w:firstLine="567"/>
        <w:jc w:val="center"/>
        <w:rPr>
          <w:rFonts w:ascii="Times New Roman" w:eastAsia="MS Mincho" w:hAnsi="Times New Roman" w:cs="Times New Roman"/>
          <w:szCs w:val="24"/>
        </w:rPr>
      </w:pPr>
      <w:r w:rsidRPr="005F6105">
        <w:rPr>
          <w:rFonts w:ascii="Times New Roman" w:eastAsia="MS Mincho" w:hAnsi="Times New Roman" w:cs="Times New Roman"/>
          <w:szCs w:val="24"/>
        </w:rPr>
        <w:object w:dxaOrig="3360" w:dyaOrig="740">
          <v:shape id="_x0000_i1025" type="#_x0000_t75" style="width:167.25pt;height:37.5pt" o:ole="">
            <v:imagedata r:id="rId29" o:title=""/>
          </v:shape>
          <o:OLEObject Type="Embed" ProgID="Equation.3" ShapeID="_x0000_i1025" DrawAspect="Content" ObjectID="_1749290693" r:id="rId30"/>
        </w:object>
      </w:r>
      <w:r w:rsidRPr="005F6105">
        <w:rPr>
          <w:rFonts w:ascii="Times New Roman" w:eastAsia="MS Mincho" w:hAnsi="Times New Roman" w:cs="Times New Roman"/>
          <w:szCs w:val="24"/>
        </w:rPr>
        <w:t xml:space="preserve"> .</w:t>
      </w:r>
    </w:p>
    <w:p w:rsidR="00EE0548" w:rsidRPr="005F6105" w:rsidRDefault="00EE0548" w:rsidP="00EE0548">
      <w:pPr>
        <w:pStyle w:val="11ff3"/>
        <w:rPr>
          <w:color w:val="auto"/>
        </w:rPr>
      </w:pPr>
      <w:r w:rsidRPr="005F6105">
        <w:rPr>
          <w:color w:val="auto"/>
        </w:rPr>
        <w:t>Результаты расчета эффективного радиуса теплоснабжения для источников теплоснабжения Писаревского сельского поселения приводятся в таблице. 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EE0548" w:rsidRPr="005F6105" w:rsidRDefault="00EE0548" w:rsidP="00EE0548">
      <w:pPr>
        <w:pStyle w:val="affffffffff7"/>
        <w:ind w:firstLine="0"/>
        <w:rPr>
          <w:rFonts w:ascii="Times New Roman" w:hAnsi="Times New Roman" w:cs="Times New Roman"/>
          <w:b/>
          <w:sz w:val="24"/>
          <w:szCs w:val="24"/>
        </w:rPr>
      </w:pPr>
      <w:bookmarkStart w:id="478" w:name="_Toc527946783"/>
      <w:r w:rsidRPr="005F6105">
        <w:rPr>
          <w:rFonts w:ascii="Times New Roman" w:hAnsi="Times New Roman" w:cs="Times New Roman"/>
          <w:b/>
          <w:sz w:val="24"/>
          <w:szCs w:val="24"/>
        </w:rPr>
        <w:t>Таблица 7.15.1 – Эффективный радиус теплоснабжения источников</w:t>
      </w:r>
      <w:bookmarkEnd w:id="478"/>
    </w:p>
    <w:tbl>
      <w:tblPr>
        <w:tblW w:w="5000" w:type="pct"/>
        <w:tblLook w:val="04A0" w:firstRow="1" w:lastRow="0" w:firstColumn="1" w:lastColumn="0" w:noHBand="0" w:noVBand="1"/>
      </w:tblPr>
      <w:tblGrid>
        <w:gridCol w:w="2782"/>
        <w:gridCol w:w="1154"/>
        <w:gridCol w:w="1154"/>
        <w:gridCol w:w="1531"/>
        <w:gridCol w:w="1078"/>
        <w:gridCol w:w="764"/>
        <w:gridCol w:w="882"/>
      </w:tblGrid>
      <w:tr w:rsidR="00EE0548" w:rsidRPr="005F6105" w:rsidTr="00EE0548">
        <w:trPr>
          <w:trHeight w:val="20"/>
          <w:tblHeader/>
        </w:trPr>
        <w:tc>
          <w:tcPr>
            <w:tcW w:w="14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lastRenderedPageBreak/>
              <w:t>Источник энергии</w:t>
            </w:r>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Площадь, км</w:t>
            </w:r>
            <w:r w:rsidRPr="005F6105">
              <w:rPr>
                <w:vertAlign w:val="superscript"/>
              </w:rPr>
              <w:t>2</w:t>
            </w:r>
          </w:p>
        </w:tc>
        <w:tc>
          <w:tcPr>
            <w:tcW w:w="6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Нагрузка, Гкал/ч</w:t>
            </w:r>
          </w:p>
        </w:tc>
        <w:tc>
          <w:tcPr>
            <w:tcW w:w="81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П, Гкал/ч*км</w:t>
            </w:r>
            <w:r>
              <w:rPr>
                <w:vertAlign w:val="superscript"/>
              </w:rPr>
              <w:t>2</w:t>
            </w:r>
          </w:p>
        </w:tc>
        <w:tc>
          <w:tcPr>
            <w:tcW w:w="5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В, аб./ км</w:t>
            </w:r>
            <w:r w:rsidRPr="00F9702B">
              <w:rPr>
                <w:vertAlign w:val="superscript"/>
              </w:rPr>
              <w:t>2</w:t>
            </w:r>
          </w:p>
        </w:tc>
        <w:tc>
          <w:tcPr>
            <w:tcW w:w="40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Rопт, км</w:t>
            </w:r>
          </w:p>
        </w:tc>
        <w:tc>
          <w:tcPr>
            <w:tcW w:w="47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Rмакс, км</w:t>
            </w:r>
          </w:p>
        </w:tc>
      </w:tr>
      <w:tr w:rsidR="00EE0548" w:rsidRPr="005F6105" w:rsidTr="00EE0548">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Котельная</w:t>
            </w:r>
          </w:p>
          <w:p w:rsidR="00EE0548" w:rsidRPr="005F6105" w:rsidRDefault="00EE0548" w:rsidP="00EE0548">
            <w:pPr>
              <w:pStyle w:val="1fffb"/>
            </w:pPr>
            <w:r w:rsidRPr="005F6105">
              <w:t xml:space="preserve"> пос. 4-е отделение ГСС</w:t>
            </w:r>
          </w:p>
        </w:tc>
        <w:tc>
          <w:tcPr>
            <w:tcW w:w="617"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1,90</w:t>
            </w:r>
          </w:p>
        </w:tc>
        <w:tc>
          <w:tcPr>
            <w:tcW w:w="617"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0,55</w:t>
            </w:r>
          </w:p>
        </w:tc>
        <w:tc>
          <w:tcPr>
            <w:tcW w:w="819"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pPr>
            <w:r w:rsidRPr="005F6105">
              <w:t>0,29</w:t>
            </w:r>
          </w:p>
        </w:tc>
        <w:tc>
          <w:tcPr>
            <w:tcW w:w="577"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rPr>
                <w:szCs w:val="20"/>
              </w:rPr>
            </w:pPr>
            <w:r w:rsidRPr="005F6105">
              <w:rPr>
                <w:szCs w:val="20"/>
              </w:rPr>
              <w:t>4,74</w:t>
            </w:r>
          </w:p>
        </w:tc>
        <w:tc>
          <w:tcPr>
            <w:tcW w:w="409"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rPr>
                <w:szCs w:val="20"/>
              </w:rPr>
            </w:pPr>
            <w:r w:rsidRPr="005F6105">
              <w:rPr>
                <w:szCs w:val="20"/>
              </w:rPr>
              <w:t>1,10</w:t>
            </w:r>
          </w:p>
        </w:tc>
        <w:tc>
          <w:tcPr>
            <w:tcW w:w="472" w:type="pct"/>
            <w:tcBorders>
              <w:top w:val="nil"/>
              <w:left w:val="nil"/>
              <w:bottom w:val="single" w:sz="4" w:space="0" w:color="auto"/>
              <w:right w:val="single" w:sz="4" w:space="0" w:color="auto"/>
            </w:tcBorders>
            <w:shd w:val="clear" w:color="auto" w:fill="auto"/>
            <w:vAlign w:val="center"/>
            <w:hideMark/>
          </w:tcPr>
          <w:p w:rsidR="00EE0548" w:rsidRPr="005F6105" w:rsidRDefault="00EE0548" w:rsidP="00EE0548">
            <w:pPr>
              <w:pStyle w:val="1fffb"/>
              <w:rPr>
                <w:szCs w:val="20"/>
              </w:rPr>
            </w:pPr>
            <w:r w:rsidRPr="005F6105">
              <w:rPr>
                <w:szCs w:val="20"/>
              </w:rPr>
              <w:t>1,23</w:t>
            </w:r>
          </w:p>
        </w:tc>
      </w:tr>
    </w:tbl>
    <w:p w:rsidR="00EE0548" w:rsidRPr="005F6105" w:rsidRDefault="00EE0548" w:rsidP="00EE0548">
      <w:pPr>
        <w:keepNext/>
        <w:spacing w:line="240" w:lineRule="auto"/>
        <w:rPr>
          <w:rFonts w:ascii="Times New Roman" w:hAnsi="Times New Roman" w:cs="Times New Roman"/>
          <w:sz w:val="20"/>
          <w:szCs w:val="20"/>
        </w:rPr>
      </w:pPr>
    </w:p>
    <w:p w:rsidR="00EE0548" w:rsidRPr="005F6105" w:rsidRDefault="00EE0548" w:rsidP="00EE0548">
      <w:pPr>
        <w:pStyle w:val="19"/>
        <w:numPr>
          <w:ilvl w:val="0"/>
          <w:numId w:val="0"/>
        </w:numPr>
      </w:pPr>
      <w:bookmarkStart w:id="479" w:name="_Toc9154899"/>
      <w:bookmarkStart w:id="480" w:name="_Toc84971045"/>
      <w:bookmarkStart w:id="481" w:name="_Toc84979034"/>
      <w:r w:rsidRPr="005F6105">
        <w:t>ГЛАВА 8. ПРЕДЛОЖЕНИЯ ПО СТРОИТЕЛЬСТВУ, РЕКОНСТРУКЦИИ И (ИЛИ) МОДЕРНИЗАЦИИ ТЕПЛОВЫХ СЕТЕЙ</w:t>
      </w:r>
      <w:bookmarkEnd w:id="479"/>
      <w:bookmarkEnd w:id="480"/>
      <w:bookmarkEnd w:id="481"/>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93"/>
        </w:numPr>
      </w:pPr>
      <w:bookmarkStart w:id="482" w:name="_Toc9154900"/>
      <w:bookmarkStart w:id="483" w:name="_Toc84971046"/>
      <w:bookmarkStart w:id="484" w:name="_Toc84979035"/>
      <w:r w:rsidRPr="005F6105">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82"/>
      <w:bookmarkEnd w:id="483"/>
      <w:bookmarkEnd w:id="484"/>
    </w:p>
    <w:p w:rsidR="00EE0548" w:rsidRPr="005F6105" w:rsidRDefault="00EE0548" w:rsidP="00EE0548">
      <w:pPr>
        <w:pStyle w:val="11ff3"/>
        <w:rPr>
          <w:color w:val="auto"/>
        </w:rPr>
      </w:pPr>
      <w:r w:rsidRPr="005F6105">
        <w:rPr>
          <w:color w:val="auto"/>
        </w:rPr>
        <w:t>Рекомендуется использование труб в ППУ-изоляции.</w:t>
      </w:r>
    </w:p>
    <w:p w:rsidR="00EE0548" w:rsidRPr="005F6105" w:rsidRDefault="00EE0548" w:rsidP="00EE0548">
      <w:pPr>
        <w:pStyle w:val="11ff3"/>
        <w:rPr>
          <w:color w:val="auto"/>
        </w:rPr>
      </w:pPr>
      <w:r w:rsidRPr="005F6105">
        <w:rPr>
          <w:color w:val="auto"/>
        </w:rPr>
        <w:t xml:space="preserve">Способ прокладки принимается: подземно, канально и бесканально. </w:t>
      </w:r>
    </w:p>
    <w:p w:rsidR="00EE0548" w:rsidRPr="005F6105" w:rsidRDefault="00EE0548" w:rsidP="00EE0548">
      <w:pPr>
        <w:pStyle w:val="11ff3"/>
        <w:rPr>
          <w:color w:val="auto"/>
        </w:rPr>
      </w:pPr>
      <w:r w:rsidRPr="005F6105">
        <w:rPr>
          <w:color w:val="auto"/>
        </w:rPr>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 6736 м.</w:t>
      </w:r>
    </w:p>
    <w:p w:rsidR="00EE0548" w:rsidRPr="005F6105" w:rsidRDefault="00EE0548" w:rsidP="00EE0548">
      <w:pPr>
        <w:pStyle w:val="11ff3"/>
        <w:rPr>
          <w:color w:val="auto"/>
        </w:rPr>
      </w:pPr>
      <w:r w:rsidRPr="005F6105">
        <w:rPr>
          <w:color w:val="auto"/>
        </w:rPr>
        <w:t>Согласно данным администрации на территории Муниципального образования Писаревское сельское поселение предусматриваются 2 варианта мероприятий по строительству, реконструкции и модернизации сетей:</w:t>
      </w:r>
    </w:p>
    <w:p w:rsidR="00EE0548" w:rsidRPr="005F6105" w:rsidRDefault="00EE0548" w:rsidP="00EE0548">
      <w:pPr>
        <w:pStyle w:val="11ff3"/>
        <w:rPr>
          <w:rFonts w:eastAsia="MS Mincho"/>
          <w:color w:val="auto"/>
        </w:rPr>
      </w:pPr>
      <w:r w:rsidRPr="005F6105">
        <w:rPr>
          <w:color w:val="auto"/>
        </w:rPr>
        <w:t>1 вариант:</w:t>
      </w:r>
    </w:p>
    <w:p w:rsidR="00EE0548" w:rsidRPr="005F6105" w:rsidRDefault="00EE0548" w:rsidP="00EE0548">
      <w:pPr>
        <w:pStyle w:val="113"/>
      </w:pPr>
      <w:r w:rsidRPr="005F6105">
        <w:t>Строительство новых сетей теплоснабжения к существующим потребителям</w:t>
      </w:r>
    </w:p>
    <w:p w:rsidR="00EE0548" w:rsidRPr="005F6105" w:rsidRDefault="00EE0548" w:rsidP="00EE0548">
      <w:pPr>
        <w:pStyle w:val="113"/>
      </w:pPr>
      <w:r w:rsidRPr="005F6105">
        <w:t>Ремонт и замена ветхих тепловых сетей по мере износа</w:t>
      </w:r>
    </w:p>
    <w:p w:rsidR="00EE0548" w:rsidRPr="005F6105" w:rsidRDefault="00EE0548" w:rsidP="00EE0548">
      <w:pPr>
        <w:pStyle w:val="11ff3"/>
        <w:rPr>
          <w:rFonts w:eastAsia="MS Mincho"/>
          <w:color w:val="auto"/>
        </w:rPr>
      </w:pPr>
      <w:r w:rsidRPr="005F6105">
        <w:rPr>
          <w:color w:val="auto"/>
        </w:rPr>
        <w:t>2 вариант:</w:t>
      </w:r>
    </w:p>
    <w:p w:rsidR="00EE0548" w:rsidRPr="005F6105" w:rsidRDefault="00EE0548" w:rsidP="00EE0548">
      <w:pPr>
        <w:pStyle w:val="113"/>
      </w:pPr>
      <w:r w:rsidRPr="005F6105">
        <w:t>Строительство новых сетей теплоснабжения к перспективным потребителям</w:t>
      </w:r>
    </w:p>
    <w:p w:rsidR="00EE0548" w:rsidRPr="005F6105" w:rsidRDefault="00EE0548" w:rsidP="00EE0548">
      <w:pPr>
        <w:pStyle w:val="113"/>
      </w:pPr>
      <w:r w:rsidRPr="005F6105">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EE0548" w:rsidRPr="005F6105" w:rsidRDefault="00EE0548" w:rsidP="00EE0548">
      <w:pPr>
        <w:pStyle w:val="113"/>
      </w:pPr>
      <w:r w:rsidRPr="005F6105">
        <w:t>Строительство новых сетей теплоснабжения к существующим потребителям</w:t>
      </w:r>
    </w:p>
    <w:p w:rsidR="00EE0548" w:rsidRPr="005F6105" w:rsidRDefault="00EE0548" w:rsidP="00EE0548">
      <w:pPr>
        <w:pStyle w:val="113"/>
      </w:pPr>
      <w:r w:rsidRPr="005F6105">
        <w:t>Строительство новых сетей теплоснабжения к перспективным потребителям</w:t>
      </w:r>
    </w:p>
    <w:p w:rsidR="00EE0548" w:rsidRPr="005F6105" w:rsidRDefault="00EE0548" w:rsidP="00EE0548">
      <w:pPr>
        <w:pStyle w:val="113"/>
      </w:pPr>
      <w:r w:rsidRPr="005F6105">
        <w:t>Ремонт и замена ветхих тепловых сетей по мере износа</w:t>
      </w:r>
    </w:p>
    <w:p w:rsidR="00EE0548" w:rsidRPr="005F6105" w:rsidRDefault="00EE0548" w:rsidP="00EE0548">
      <w:pPr>
        <w:rPr>
          <w:rFonts w:ascii="Times New Roman" w:hAnsi="Times New Roman" w:cs="Times New Roman"/>
        </w:rPr>
      </w:pPr>
    </w:p>
    <w:p w:rsidR="00EE0548" w:rsidRPr="005F6105" w:rsidRDefault="00EE0548" w:rsidP="00EE0548">
      <w:pPr>
        <w:pStyle w:val="11ff3"/>
        <w:rPr>
          <w:color w:val="auto"/>
        </w:rPr>
      </w:pPr>
      <w:r w:rsidRPr="005F6105">
        <w:rPr>
          <w:color w:val="auto"/>
        </w:rPr>
        <w:lastRenderedPageBreak/>
        <w:t xml:space="preserve">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 МУСХП «Центральное» </w:t>
      </w:r>
    </w:p>
    <w:p w:rsidR="00EE0548" w:rsidRPr="005F6105" w:rsidRDefault="00EE0548" w:rsidP="00EE0548">
      <w:pPr>
        <w:ind w:left="1135"/>
        <w:rPr>
          <w:rFonts w:ascii="Times New Roman" w:eastAsia="MS Mincho" w:hAnsi="Times New Roman" w:cs="Times New Roman"/>
          <w:szCs w:val="24"/>
        </w:rPr>
      </w:pPr>
    </w:p>
    <w:p w:rsidR="00EE0548" w:rsidRPr="005F6105" w:rsidRDefault="00EE0548" w:rsidP="00EE0548">
      <w:pPr>
        <w:pStyle w:val="19"/>
      </w:pPr>
      <w:bookmarkStart w:id="485" w:name="_Toc9154901"/>
      <w:bookmarkStart w:id="486" w:name="_Toc84971047"/>
      <w:bookmarkStart w:id="487" w:name="_Toc84979036"/>
      <w:r w:rsidRPr="005F6105">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сельсовета, сельсовета федерального значения</w:t>
      </w:r>
      <w:bookmarkEnd w:id="485"/>
      <w:bookmarkEnd w:id="486"/>
      <w:bookmarkEnd w:id="487"/>
    </w:p>
    <w:p w:rsidR="00EE0548" w:rsidRPr="005F6105" w:rsidRDefault="00EE0548" w:rsidP="00EE0548">
      <w:pPr>
        <w:pStyle w:val="11ff3"/>
        <w:rPr>
          <w:color w:val="auto"/>
        </w:rPr>
      </w:pPr>
      <w:r w:rsidRPr="005F6105">
        <w:rPr>
          <w:color w:val="auto"/>
        </w:rPr>
        <w:t>Согласно данным администрации на территории Муниципального образования Писаревское сельское поселение не предусматривается строительство тепловых сетей для обеспечения перспективных приростов тепловой нагрузки.</w:t>
      </w:r>
    </w:p>
    <w:p w:rsidR="00EE0548" w:rsidRPr="005F6105" w:rsidRDefault="00EE0548" w:rsidP="00EE0548">
      <w:pPr>
        <w:spacing w:after="120"/>
        <w:ind w:firstLine="709"/>
        <w:rPr>
          <w:rFonts w:ascii="Times New Roman" w:eastAsia="MS Mincho" w:hAnsi="Times New Roman" w:cs="Times New Roman"/>
          <w:szCs w:val="24"/>
        </w:rPr>
      </w:pPr>
    </w:p>
    <w:p w:rsidR="00EE0548" w:rsidRPr="005F6105" w:rsidRDefault="00EE0548" w:rsidP="00EE0548">
      <w:pPr>
        <w:pStyle w:val="19"/>
      </w:pPr>
      <w:bookmarkStart w:id="488" w:name="_Toc9154902"/>
      <w:bookmarkStart w:id="489" w:name="_Toc84971048"/>
      <w:bookmarkStart w:id="490" w:name="_Toc84979037"/>
      <w:r w:rsidRPr="005F6105">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88"/>
      <w:bookmarkEnd w:id="489"/>
      <w:bookmarkEnd w:id="490"/>
    </w:p>
    <w:p w:rsidR="00EE0548" w:rsidRPr="005F6105" w:rsidRDefault="00EE0548" w:rsidP="00EE0548">
      <w:pPr>
        <w:pStyle w:val="11ff3"/>
        <w:rPr>
          <w:color w:val="auto"/>
        </w:rPr>
      </w:pPr>
      <w:r w:rsidRPr="005F6105">
        <w:rPr>
          <w:color w:val="auto"/>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EE0548" w:rsidRPr="005F6105" w:rsidRDefault="00EE0548" w:rsidP="00EE0548">
      <w:pPr>
        <w:pStyle w:val="19"/>
      </w:pPr>
      <w:bookmarkStart w:id="491" w:name="_Toc9154903"/>
      <w:bookmarkStart w:id="492" w:name="_Toc84971049"/>
      <w:bookmarkStart w:id="493" w:name="_Toc84979038"/>
      <w:r w:rsidRPr="005F6105">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91"/>
      <w:bookmarkEnd w:id="492"/>
      <w:bookmarkEnd w:id="493"/>
    </w:p>
    <w:p w:rsidR="00EE0548" w:rsidRPr="005F6105" w:rsidRDefault="00EE0548" w:rsidP="00EE0548">
      <w:pPr>
        <w:pStyle w:val="11ff3"/>
        <w:rPr>
          <w:color w:val="auto"/>
        </w:rPr>
      </w:pPr>
      <w:r w:rsidRPr="005F6105">
        <w:rPr>
          <w:color w:val="auto"/>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EE0548" w:rsidRPr="005F6105" w:rsidRDefault="00EE0548" w:rsidP="00EE0548">
      <w:pPr>
        <w:spacing w:after="120"/>
        <w:ind w:firstLine="709"/>
        <w:rPr>
          <w:rFonts w:ascii="Times New Roman" w:eastAsia="MS Mincho" w:hAnsi="Times New Roman" w:cs="Times New Roman"/>
          <w:szCs w:val="24"/>
        </w:rPr>
      </w:pPr>
    </w:p>
    <w:p w:rsidR="00EE0548" w:rsidRPr="005F6105" w:rsidRDefault="00EE0548" w:rsidP="00EE0548">
      <w:pPr>
        <w:pStyle w:val="19"/>
      </w:pPr>
      <w:bookmarkStart w:id="494" w:name="_Toc9154904"/>
      <w:bookmarkStart w:id="495" w:name="_Toc84971050"/>
      <w:bookmarkStart w:id="496" w:name="_Toc84979039"/>
      <w:r w:rsidRPr="005F6105">
        <w:t>Предложения по строительству тепловых сетей для обеспечения нормативной надежности теплоснабжения</w:t>
      </w:r>
      <w:bookmarkEnd w:id="494"/>
      <w:bookmarkEnd w:id="495"/>
      <w:bookmarkEnd w:id="496"/>
    </w:p>
    <w:p w:rsidR="00EE0548" w:rsidRPr="005F6105" w:rsidRDefault="00EE0548" w:rsidP="00EE0548">
      <w:pPr>
        <w:pStyle w:val="11ff3"/>
        <w:rPr>
          <w:color w:val="auto"/>
        </w:rPr>
      </w:pPr>
      <w:r w:rsidRPr="005F6105">
        <w:rPr>
          <w:color w:val="auto"/>
        </w:rPr>
        <w:lastRenderedPageBreak/>
        <w:t>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497" w:name="_Toc9154905"/>
      <w:bookmarkStart w:id="498" w:name="_Toc84971051"/>
      <w:bookmarkStart w:id="499" w:name="_Toc84979040"/>
      <w:r w:rsidRPr="005F6105">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97"/>
      <w:bookmarkEnd w:id="498"/>
      <w:bookmarkEnd w:id="499"/>
    </w:p>
    <w:p w:rsidR="00EE0548" w:rsidRPr="005F6105" w:rsidRDefault="00EE0548" w:rsidP="00EE0548">
      <w:pPr>
        <w:pStyle w:val="11ff3"/>
        <w:rPr>
          <w:color w:val="auto"/>
        </w:rPr>
      </w:pPr>
      <w:r w:rsidRPr="005F6105">
        <w:rPr>
          <w:color w:val="auto"/>
        </w:rPr>
        <w:t>Реконструкция тепловых сетей с увеличением диаметра трубопроводов для обеспечения перспективных приростов тепловой требуется для 2-го варианта развития.</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500" w:name="_Toc9154906"/>
      <w:bookmarkStart w:id="501" w:name="_Toc84971052"/>
      <w:bookmarkStart w:id="502" w:name="_Toc84979041"/>
      <w:r w:rsidRPr="005F6105">
        <w:t>Предложения по реконструкции и (или) модернизации тепловых сетей, подлежащих замене в связи с исчерпанием эксплуатационного ресурса</w:t>
      </w:r>
      <w:bookmarkEnd w:id="500"/>
      <w:bookmarkEnd w:id="501"/>
      <w:bookmarkEnd w:id="502"/>
    </w:p>
    <w:p w:rsidR="00EE0548" w:rsidRPr="005F6105" w:rsidRDefault="00EE0548" w:rsidP="00EE0548">
      <w:pPr>
        <w:pStyle w:val="11ff3"/>
        <w:rPr>
          <w:color w:val="auto"/>
        </w:rPr>
      </w:pPr>
      <w:r w:rsidRPr="005F6105">
        <w:rPr>
          <w:color w:val="auto"/>
        </w:rPr>
        <w:t>В связи с физическим и моральным износом участков существующих тепловых сетей необходима их реконструкции.</w:t>
      </w:r>
    </w:p>
    <w:p w:rsidR="00EE0548" w:rsidRPr="005F6105" w:rsidRDefault="00EE0548" w:rsidP="00EE0548">
      <w:pPr>
        <w:spacing w:after="120"/>
        <w:ind w:firstLine="709"/>
        <w:rPr>
          <w:rFonts w:ascii="Times New Roman" w:hAnsi="Times New Roman" w:cs="Times New Roman"/>
          <w:szCs w:val="24"/>
        </w:rPr>
      </w:pPr>
    </w:p>
    <w:p w:rsidR="00EE0548" w:rsidRPr="005F6105" w:rsidRDefault="00EE0548" w:rsidP="00EE0548">
      <w:pPr>
        <w:pStyle w:val="19"/>
      </w:pPr>
      <w:bookmarkStart w:id="503" w:name="_Toc9154907"/>
      <w:bookmarkStart w:id="504" w:name="_Toc84971053"/>
      <w:bookmarkStart w:id="505" w:name="_Toc84979042"/>
      <w:r w:rsidRPr="005F6105">
        <w:t>Предложения по строительству, реконструкции и (или) модернизации насосных станций</w:t>
      </w:r>
      <w:bookmarkEnd w:id="503"/>
      <w:bookmarkEnd w:id="504"/>
      <w:bookmarkEnd w:id="505"/>
    </w:p>
    <w:p w:rsidR="00EE0548" w:rsidRPr="005F6105" w:rsidRDefault="00EE0548" w:rsidP="00EE0548">
      <w:pPr>
        <w:pStyle w:val="11ff3"/>
        <w:rPr>
          <w:color w:val="auto"/>
        </w:rPr>
      </w:pPr>
      <w:r w:rsidRPr="005F6105">
        <w:rPr>
          <w:color w:val="auto"/>
        </w:rPr>
        <w:t xml:space="preserve">Строительство повысительных насосных станции на территории муниципального образования не требуется. </w:t>
      </w:r>
    </w:p>
    <w:p w:rsidR="00EE0548" w:rsidRPr="005F6105" w:rsidRDefault="00EE0548" w:rsidP="00EE0548">
      <w:pPr>
        <w:pStyle w:val="19"/>
        <w:numPr>
          <w:ilvl w:val="0"/>
          <w:numId w:val="0"/>
        </w:numPr>
      </w:pPr>
      <w:bookmarkStart w:id="506" w:name="_Toc9154908"/>
      <w:bookmarkStart w:id="507" w:name="_Toc84971054"/>
      <w:bookmarkStart w:id="508" w:name="_Toc84979043"/>
      <w:r w:rsidRPr="005F6105">
        <w:t>ГЛАВА 9. ПРЕДЛОЖЕНИ</w:t>
      </w:r>
      <w:r w:rsidRPr="005F6105">
        <w:tab/>
        <w:t>Я ПО ПЕРЕВОДУ ОТКРЫТЫХ СИСТЕМ ТЕПЛОСНАБЖЕНИЯ (ГОРЯЧЕГО ВОДОСНАБЖЕНИЯ) В ЗАКРЫТЫЕ СИСТЕМЫ ГОРЯЧЕГО ВОДОСНАБЖЕНИЯ</w:t>
      </w:r>
      <w:bookmarkEnd w:id="506"/>
      <w:bookmarkEnd w:id="507"/>
      <w:bookmarkEnd w:id="508"/>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94"/>
        </w:numPr>
      </w:pPr>
      <w:bookmarkStart w:id="509" w:name="_Toc9154909"/>
      <w:bookmarkStart w:id="510" w:name="_Toc84971055"/>
      <w:bookmarkStart w:id="511" w:name="_Toc84979044"/>
      <w:r w:rsidRPr="005F6105">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09"/>
      <w:bookmarkEnd w:id="510"/>
      <w:bookmarkEnd w:id="511"/>
    </w:p>
    <w:p w:rsidR="00EE0548" w:rsidRPr="005F6105" w:rsidRDefault="00EE0548" w:rsidP="00EE0548">
      <w:pPr>
        <w:pStyle w:val="11ff3"/>
        <w:rPr>
          <w:color w:val="auto"/>
        </w:rPr>
      </w:pPr>
      <w:r w:rsidRPr="005F6105">
        <w:rPr>
          <w:color w:val="auto"/>
        </w:rPr>
        <w:lastRenderedPageBreak/>
        <w:t>На территории Писаревского сельского поселения открытая схема теплоснабжения.</w:t>
      </w:r>
    </w:p>
    <w:p w:rsidR="00EE0548" w:rsidRPr="005F6105" w:rsidRDefault="00EE0548" w:rsidP="00EE0548">
      <w:pPr>
        <w:pStyle w:val="11ff3"/>
        <w:rPr>
          <w:color w:val="auto"/>
        </w:rPr>
      </w:pPr>
      <w:r w:rsidRPr="005F6105">
        <w:rPr>
          <w:color w:val="auto"/>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EE0548" w:rsidRPr="005F6105" w:rsidRDefault="00EE0548" w:rsidP="00EE0548">
      <w:pPr>
        <w:pStyle w:val="11ff3"/>
        <w:rPr>
          <w:color w:val="auto"/>
        </w:rPr>
      </w:pPr>
      <w:r w:rsidRPr="005F6105">
        <w:rPr>
          <w:color w:val="auto"/>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EE0548" w:rsidRPr="005F6105" w:rsidRDefault="00EE0548" w:rsidP="00EE0548">
      <w:pPr>
        <w:pStyle w:val="11ff3"/>
        <w:rPr>
          <w:color w:val="auto"/>
        </w:rPr>
      </w:pPr>
      <w:r w:rsidRPr="005F6105">
        <w:rPr>
          <w:color w:val="auto"/>
        </w:rPr>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EE0548" w:rsidRPr="005F6105" w:rsidRDefault="00EE0548" w:rsidP="00EE0548">
      <w:pPr>
        <w:pStyle w:val="11ff3"/>
        <w:rPr>
          <w:color w:val="auto"/>
        </w:rPr>
      </w:pPr>
      <w:r w:rsidRPr="005F6105">
        <w:rPr>
          <w:color w:val="auto"/>
        </w:rPr>
        <w:t>Переход на закрытую систему теплоснабжения возможен:</w:t>
      </w:r>
    </w:p>
    <w:p w:rsidR="00EE0548" w:rsidRPr="005F6105" w:rsidRDefault="00EE0548" w:rsidP="00EE0548">
      <w:pPr>
        <w:pStyle w:val="11ff3"/>
        <w:rPr>
          <w:color w:val="auto"/>
        </w:rPr>
      </w:pPr>
      <w:r w:rsidRPr="005F6105">
        <w:rPr>
          <w:color w:val="auto"/>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EE0548" w:rsidRPr="005F6105" w:rsidRDefault="00EE0548" w:rsidP="00EE0548">
      <w:pPr>
        <w:pStyle w:val="11ff3"/>
        <w:rPr>
          <w:color w:val="auto"/>
        </w:rPr>
      </w:pPr>
      <w:r w:rsidRPr="005F6105">
        <w:rPr>
          <w:color w:val="auto"/>
        </w:rPr>
        <w:t xml:space="preserve">2) Посредством прокладки тепловой сети в четырехтрубном исполнении. </w:t>
      </w:r>
    </w:p>
    <w:p w:rsidR="00EE0548" w:rsidRPr="005F6105" w:rsidRDefault="00EE0548" w:rsidP="00EE0548">
      <w:pPr>
        <w:pStyle w:val="11ff3"/>
        <w:rPr>
          <w:color w:val="auto"/>
        </w:rPr>
      </w:pPr>
      <w:r w:rsidRPr="005F6105">
        <w:rPr>
          <w:color w:val="auto"/>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EE0548" w:rsidRPr="005F6105" w:rsidRDefault="00EE0548" w:rsidP="00EE0548">
      <w:pPr>
        <w:pStyle w:val="11ff3"/>
        <w:rPr>
          <w:color w:val="auto"/>
        </w:rPr>
      </w:pPr>
      <w:r w:rsidRPr="005F6105">
        <w:rPr>
          <w:color w:val="auto"/>
        </w:rPr>
        <w:t>Переход на закрытую схему теплоснабжения не требуется</w:t>
      </w:r>
    </w:p>
    <w:p w:rsidR="00EE0548" w:rsidRPr="005F6105" w:rsidRDefault="00EE0548" w:rsidP="00EE0548">
      <w:pPr>
        <w:pStyle w:val="19"/>
      </w:pPr>
      <w:bookmarkStart w:id="512" w:name="_Toc9154910"/>
      <w:bookmarkStart w:id="513" w:name="_Toc84971056"/>
      <w:bookmarkStart w:id="514" w:name="_Toc84979045"/>
      <w:r w:rsidRPr="005F6105">
        <w:t>Выбор и обоснование метода регулирования отпуска тепловой энергии от источников тепловой энергии</w:t>
      </w:r>
      <w:bookmarkEnd w:id="512"/>
      <w:bookmarkEnd w:id="513"/>
      <w:bookmarkEnd w:id="514"/>
    </w:p>
    <w:p w:rsidR="00EE0548" w:rsidRPr="005F6105" w:rsidRDefault="00EE0548" w:rsidP="00EE0548">
      <w:pPr>
        <w:pStyle w:val="11ff3"/>
        <w:rPr>
          <w:color w:val="auto"/>
        </w:rPr>
      </w:pPr>
      <w:r w:rsidRPr="005F6105">
        <w:rPr>
          <w:color w:val="auto"/>
        </w:rPr>
        <w:t xml:space="preserve">Для котельных принято качественно-количественное регулирование отпуска тепловой энергии в сетевой воде по температурному графику 95/70 ºС. </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515" w:name="_Toc9154911"/>
      <w:bookmarkStart w:id="516" w:name="_Toc84971057"/>
      <w:bookmarkStart w:id="517" w:name="_Toc84979046"/>
      <w:r w:rsidRPr="005F6105">
        <w:t xml:space="preserve">Предложения по реконструкции тепловых сетей для обеспечения передачи тепловой энергии при переходе от открытой системы теплоснабжения (горячего </w:t>
      </w:r>
      <w:r w:rsidRPr="005F6105">
        <w:lastRenderedPageBreak/>
        <w:t>водоснабжения) к закрытой системе горячего водоснабжения</w:t>
      </w:r>
      <w:bookmarkEnd w:id="515"/>
      <w:bookmarkEnd w:id="516"/>
      <w:bookmarkEnd w:id="517"/>
    </w:p>
    <w:p w:rsidR="00EE0548" w:rsidRPr="005F6105" w:rsidRDefault="00EE0548" w:rsidP="00EE0548">
      <w:pPr>
        <w:pStyle w:val="11ff3"/>
        <w:rPr>
          <w:color w:val="auto"/>
        </w:rPr>
      </w:pPr>
      <w:r w:rsidRPr="005F6105">
        <w:rPr>
          <w:color w:val="auto"/>
        </w:rPr>
        <w:t>Переход на закрытую схему теплоснабжения не требуется.</w:t>
      </w:r>
    </w:p>
    <w:p w:rsidR="00EE0548" w:rsidRPr="005F6105" w:rsidRDefault="00EE0548" w:rsidP="00EE0548">
      <w:pPr>
        <w:spacing w:after="0" w:line="360" w:lineRule="auto"/>
        <w:rPr>
          <w:rFonts w:ascii="Times New Roman" w:hAnsi="Times New Roman" w:cs="Times New Roman"/>
          <w:sz w:val="24"/>
          <w:szCs w:val="24"/>
        </w:rPr>
      </w:pPr>
    </w:p>
    <w:p w:rsidR="00EE0548" w:rsidRPr="005F6105" w:rsidRDefault="00EE0548" w:rsidP="00EE0548">
      <w:pPr>
        <w:pStyle w:val="19"/>
      </w:pPr>
      <w:bookmarkStart w:id="518" w:name="_Toc9154912"/>
      <w:bookmarkStart w:id="519" w:name="_Toc84971058"/>
      <w:bookmarkStart w:id="520" w:name="_Toc84979047"/>
      <w:r w:rsidRPr="005F6105">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18"/>
      <w:bookmarkEnd w:id="519"/>
      <w:bookmarkEnd w:id="520"/>
    </w:p>
    <w:p w:rsidR="00EE0548" w:rsidRPr="005F6105" w:rsidRDefault="00EE0548" w:rsidP="00EE0548">
      <w:pPr>
        <w:pStyle w:val="11ff3"/>
        <w:rPr>
          <w:color w:val="auto"/>
        </w:rPr>
      </w:pPr>
      <w:r w:rsidRPr="005F6105">
        <w:rPr>
          <w:color w:val="auto"/>
        </w:rPr>
        <w:t>Переход на закрытую схему теплоснабжения не требуется.</w:t>
      </w:r>
    </w:p>
    <w:p w:rsidR="00EE0548" w:rsidRPr="005F6105" w:rsidRDefault="00EE0548" w:rsidP="00EE0548">
      <w:pPr>
        <w:spacing w:after="0" w:line="360" w:lineRule="auto"/>
        <w:rPr>
          <w:rFonts w:ascii="Times New Roman" w:hAnsi="Times New Roman" w:cs="Times New Roman"/>
          <w:sz w:val="24"/>
          <w:szCs w:val="24"/>
        </w:rPr>
      </w:pPr>
    </w:p>
    <w:p w:rsidR="00EE0548" w:rsidRPr="005F6105" w:rsidRDefault="00EE0548" w:rsidP="00EE0548">
      <w:pPr>
        <w:pStyle w:val="19"/>
      </w:pPr>
      <w:bookmarkStart w:id="521" w:name="_Toc9154913"/>
      <w:bookmarkStart w:id="522" w:name="_Toc84971059"/>
      <w:bookmarkStart w:id="523" w:name="_Toc84979048"/>
      <w:r w:rsidRPr="005F6105">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21"/>
      <w:bookmarkEnd w:id="522"/>
      <w:bookmarkEnd w:id="523"/>
    </w:p>
    <w:p w:rsidR="00EE0548" w:rsidRPr="005F6105" w:rsidRDefault="00EE0548" w:rsidP="00EE0548">
      <w:pPr>
        <w:pStyle w:val="11ff3"/>
        <w:rPr>
          <w:color w:val="auto"/>
        </w:rPr>
      </w:pPr>
      <w:r w:rsidRPr="005F6105">
        <w:rPr>
          <w:color w:val="auto"/>
        </w:rPr>
        <w:t xml:space="preserve">Переход на закрытую схему теплоснабжения не требуется. </w:t>
      </w:r>
    </w:p>
    <w:p w:rsidR="00EE0548" w:rsidRPr="005F6105" w:rsidRDefault="00EE0548" w:rsidP="00EE0548">
      <w:pPr>
        <w:spacing w:after="0" w:line="360" w:lineRule="auto"/>
        <w:rPr>
          <w:rFonts w:ascii="Times New Roman" w:hAnsi="Times New Roman" w:cs="Times New Roman"/>
          <w:sz w:val="24"/>
          <w:szCs w:val="24"/>
        </w:rPr>
      </w:pPr>
    </w:p>
    <w:p w:rsidR="00EE0548" w:rsidRPr="005F6105" w:rsidRDefault="00EE0548" w:rsidP="00EE0548">
      <w:pPr>
        <w:pStyle w:val="19"/>
      </w:pPr>
      <w:bookmarkStart w:id="524" w:name="_Toc9154914"/>
      <w:bookmarkStart w:id="525" w:name="_Toc84971060"/>
      <w:bookmarkStart w:id="526" w:name="_Toc84979049"/>
      <w:r w:rsidRPr="005F6105">
        <w:t>Предложения по источникам инвестиций</w:t>
      </w:r>
      <w:bookmarkEnd w:id="524"/>
      <w:bookmarkEnd w:id="525"/>
      <w:bookmarkEnd w:id="526"/>
    </w:p>
    <w:p w:rsidR="00EE0548" w:rsidRPr="005F6105" w:rsidRDefault="00EE0548" w:rsidP="00EE0548">
      <w:pPr>
        <w:pStyle w:val="11ff3"/>
        <w:rPr>
          <w:color w:val="auto"/>
        </w:rPr>
      </w:pPr>
      <w:r w:rsidRPr="005F6105">
        <w:rPr>
          <w:color w:val="auto"/>
        </w:rPr>
        <w:t>Переход на закрытую схему теплоснабжения не требуется.</w:t>
      </w: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9"/>
        <w:numPr>
          <w:ilvl w:val="0"/>
          <w:numId w:val="0"/>
        </w:numPr>
      </w:pPr>
      <w:bookmarkStart w:id="527" w:name="_Toc9154915"/>
      <w:bookmarkStart w:id="528" w:name="_Toc84971061"/>
      <w:bookmarkStart w:id="529" w:name="_Toc84979050"/>
      <w:r w:rsidRPr="005F6105">
        <w:t>ГЛАВА 10. ПЕРСПЕКТИВНЫЕ ТОПЛИВНЫЕ БАЛАНСЫ</w:t>
      </w:r>
      <w:bookmarkEnd w:id="527"/>
      <w:bookmarkEnd w:id="528"/>
      <w:bookmarkEnd w:id="529"/>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95"/>
        </w:numPr>
      </w:pPr>
      <w:bookmarkStart w:id="530" w:name="_Toc9154916"/>
      <w:bookmarkStart w:id="531" w:name="_Toc84971062"/>
      <w:bookmarkStart w:id="532" w:name="_Toc84979051"/>
      <w:r w:rsidRPr="005F6105">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530"/>
      <w:bookmarkEnd w:id="531"/>
      <w:bookmarkEnd w:id="532"/>
      <w:r w:rsidRPr="005F6105">
        <w:t>поселения</w:t>
      </w:r>
    </w:p>
    <w:p w:rsidR="00EE0548" w:rsidRPr="005F6105" w:rsidRDefault="00EE0548" w:rsidP="00EE0548">
      <w:pPr>
        <w:pStyle w:val="11ff3"/>
        <w:rPr>
          <w:color w:val="auto"/>
        </w:rPr>
      </w:pPr>
      <w:r w:rsidRPr="005F6105">
        <w:rPr>
          <w:color w:val="auto"/>
        </w:rPr>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w:t>
      </w:r>
    </w:p>
    <w:p w:rsidR="00EE0548" w:rsidRPr="005F6105" w:rsidRDefault="00EE0548" w:rsidP="00EE0548">
      <w:pPr>
        <w:spacing w:after="0" w:line="360" w:lineRule="auto"/>
        <w:rPr>
          <w:rFonts w:ascii="Times New Roman" w:hAnsi="Times New Roman" w:cs="Times New Roman"/>
          <w:b/>
          <w:bCs/>
          <w:sz w:val="24"/>
          <w:szCs w:val="24"/>
        </w:rPr>
        <w:sectPr w:rsidR="00EE0548" w:rsidRPr="005F6105" w:rsidSect="00EE0548">
          <w:footerReference w:type="default" r:id="rId31"/>
          <w:pgSz w:w="11906" w:h="16838"/>
          <w:pgMar w:top="1134" w:right="850" w:bottom="1134" w:left="1701" w:header="567" w:footer="454" w:gutter="0"/>
          <w:cols w:space="708"/>
          <w:docGrid w:linePitch="360"/>
        </w:sectPr>
      </w:pPr>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lastRenderedPageBreak/>
        <w:t xml:space="preserve">Таблица 10.1.1 – Существующие и перспективные топливные балансы </w:t>
      </w:r>
    </w:p>
    <w:tbl>
      <w:tblPr>
        <w:tblW w:w="5000" w:type="pct"/>
        <w:tblLook w:val="04A0" w:firstRow="1" w:lastRow="0" w:firstColumn="1" w:lastColumn="0" w:noHBand="0" w:noVBand="1"/>
      </w:tblPr>
      <w:tblGrid>
        <w:gridCol w:w="3158"/>
        <w:gridCol w:w="1704"/>
        <w:gridCol w:w="1645"/>
        <w:gridCol w:w="1365"/>
        <w:gridCol w:w="1124"/>
        <w:gridCol w:w="1344"/>
        <w:gridCol w:w="1368"/>
        <w:gridCol w:w="1200"/>
        <w:gridCol w:w="1369"/>
      </w:tblGrid>
      <w:tr w:rsidR="00EE0548" w:rsidRPr="005F6105" w:rsidTr="00EE0548">
        <w:trPr>
          <w:trHeight w:val="20"/>
        </w:trPr>
        <w:tc>
          <w:tcPr>
            <w:tcW w:w="108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Наименование котельной</w:t>
            </w:r>
          </w:p>
        </w:tc>
        <w:tc>
          <w:tcPr>
            <w:tcW w:w="609"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Присоединенная тепловая нагрузка (мощность), Гкал/ч</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Объем производства тепловой энергии в год, Гкал</w:t>
            </w:r>
          </w:p>
        </w:tc>
        <w:tc>
          <w:tcPr>
            <w:tcW w:w="406"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Основное топливо</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Фактический удельный расход удельного топлива, кг.у.т./ккал</w:t>
            </w:r>
          </w:p>
        </w:tc>
        <w:tc>
          <w:tcPr>
            <w:tcW w:w="491"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Калорийный коэффициент основного топлива, ккал/м</w:t>
            </w:r>
            <w:r w:rsidRPr="00F9702B">
              <w:rPr>
                <w:rFonts w:cs="Times New Roman"/>
                <w:szCs w:val="20"/>
                <w:vertAlign w:val="superscript"/>
              </w:rPr>
              <w:t>3</w:t>
            </w:r>
          </w:p>
        </w:tc>
        <w:tc>
          <w:tcPr>
            <w:tcW w:w="432"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Годовой расход основного топлива, т.у.т.</w:t>
            </w:r>
          </w:p>
        </w:tc>
        <w:tc>
          <w:tcPr>
            <w:tcW w:w="472"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Годовой расход натурального топлива,</w:t>
            </w:r>
            <w:r>
              <w:rPr>
                <w:rFonts w:cs="Times New Roman"/>
                <w:szCs w:val="20"/>
              </w:rPr>
              <w:t xml:space="preserve"> </w:t>
            </w:r>
            <w:r w:rsidRPr="005F6105">
              <w:rPr>
                <w:rFonts w:cs="Times New Roman"/>
                <w:szCs w:val="20"/>
              </w:rPr>
              <w:t>т</w:t>
            </w:r>
          </w:p>
        </w:tc>
      </w:tr>
      <w:tr w:rsidR="00EE0548" w:rsidRPr="005F6105" w:rsidTr="00EE0548">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2021 год</w:t>
            </w:r>
          </w:p>
        </w:tc>
      </w:tr>
      <w:tr w:rsidR="00EE0548" w:rsidRPr="005F6105" w:rsidTr="00EE0548">
        <w:trPr>
          <w:trHeight w:val="20"/>
        </w:trPr>
        <w:tc>
          <w:tcPr>
            <w:tcW w:w="10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Котельная пос. 4-е отделение ГСС</w:t>
            </w:r>
          </w:p>
        </w:tc>
        <w:tc>
          <w:tcPr>
            <w:tcW w:w="609" w:type="pct"/>
            <w:tcBorders>
              <w:top w:val="single" w:sz="4" w:space="0" w:color="auto"/>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0,67</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0,549</w:t>
            </w:r>
          </w:p>
        </w:tc>
        <w:tc>
          <w:tcPr>
            <w:tcW w:w="471" w:type="pct"/>
            <w:tcBorders>
              <w:top w:val="single" w:sz="4" w:space="0" w:color="auto"/>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2006,18</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Уголь</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EE0548" w:rsidRPr="005F6105" w:rsidRDefault="00EE0548" w:rsidP="00EE0548">
            <w:pPr>
              <w:pStyle w:val="1fffb"/>
              <w:rPr>
                <w:rFonts w:cs="Times New Roman"/>
                <w:szCs w:val="20"/>
              </w:rPr>
            </w:pPr>
            <w:r w:rsidRPr="005F6105">
              <w:rPr>
                <w:rFonts w:cs="Times New Roman"/>
                <w:szCs w:val="20"/>
              </w:rPr>
              <w:t>188</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EE0548" w:rsidRPr="005F6105" w:rsidRDefault="00EE0548" w:rsidP="00EE0548">
            <w:pPr>
              <w:pStyle w:val="1fffb"/>
              <w:rPr>
                <w:rFonts w:cs="Times New Roman"/>
                <w:szCs w:val="20"/>
              </w:rPr>
            </w:pPr>
            <w:r w:rsidRPr="005F6105">
              <w:rPr>
                <w:rFonts w:cs="Times New Roman"/>
                <w:szCs w:val="20"/>
              </w:rPr>
              <w:t>4100-4548</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EE0548" w:rsidRPr="005F6105" w:rsidRDefault="00EE0548" w:rsidP="00EE0548">
            <w:pPr>
              <w:pStyle w:val="1fffb"/>
              <w:rPr>
                <w:rFonts w:cs="Times New Roman"/>
                <w:szCs w:val="20"/>
              </w:rPr>
            </w:pPr>
            <w:r w:rsidRPr="005F6105">
              <w:rPr>
                <w:rFonts w:cs="Times New Roman"/>
                <w:szCs w:val="20"/>
              </w:rPr>
              <w:t>574,2</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EE0548" w:rsidRPr="005F6105" w:rsidRDefault="00EE0548" w:rsidP="00EE0548">
            <w:pPr>
              <w:pStyle w:val="1fffb"/>
              <w:rPr>
                <w:rFonts w:cs="Times New Roman"/>
                <w:szCs w:val="20"/>
              </w:rPr>
            </w:pPr>
            <w:r w:rsidRPr="005F6105">
              <w:rPr>
                <w:rFonts w:cs="Times New Roman"/>
                <w:szCs w:val="20"/>
              </w:rPr>
              <w:t>884,74</w:t>
            </w:r>
          </w:p>
        </w:tc>
      </w:tr>
      <w:tr w:rsidR="00EE0548" w:rsidRPr="005F6105" w:rsidTr="00EE054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2022-2026 годы</w:t>
            </w:r>
          </w:p>
        </w:tc>
      </w:tr>
      <w:tr w:rsidR="00EE0548" w:rsidRPr="005F6105" w:rsidTr="00EE0548">
        <w:trPr>
          <w:trHeight w:val="20"/>
        </w:trPr>
        <w:tc>
          <w:tcPr>
            <w:tcW w:w="1089"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Котельная пос. 4-е отделение ГСС</w:t>
            </w:r>
          </w:p>
        </w:tc>
        <w:tc>
          <w:tcPr>
            <w:tcW w:w="609"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0,72</w:t>
            </w:r>
          </w:p>
        </w:tc>
        <w:tc>
          <w:tcPr>
            <w:tcW w:w="5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0,60</w:t>
            </w:r>
          </w:p>
        </w:tc>
        <w:tc>
          <w:tcPr>
            <w:tcW w:w="471"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2154,39</w:t>
            </w:r>
          </w:p>
        </w:tc>
        <w:tc>
          <w:tcPr>
            <w:tcW w:w="406"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188,000</w:t>
            </w:r>
          </w:p>
        </w:tc>
        <w:tc>
          <w:tcPr>
            <w:tcW w:w="491" w:type="pct"/>
            <w:tcBorders>
              <w:top w:val="nil"/>
              <w:left w:val="nil"/>
              <w:bottom w:val="single" w:sz="4" w:space="0" w:color="auto"/>
              <w:right w:val="single" w:sz="4" w:space="0" w:color="auto"/>
            </w:tcBorders>
            <w:shd w:val="clear" w:color="000000" w:fill="FFFFFF"/>
            <w:noWrap/>
            <w:vAlign w:val="bottom"/>
            <w:hideMark/>
          </w:tcPr>
          <w:p w:rsidR="00EE0548" w:rsidRPr="005F6105" w:rsidRDefault="00EE0548" w:rsidP="00EE0548">
            <w:pPr>
              <w:pStyle w:val="1fffb"/>
              <w:rPr>
                <w:rFonts w:cs="Times New Roman"/>
                <w:szCs w:val="20"/>
              </w:rPr>
            </w:pPr>
            <w:r w:rsidRPr="005F6105">
              <w:rPr>
                <w:rFonts w:cs="Times New Roman"/>
                <w:szCs w:val="20"/>
              </w:rPr>
              <w:t>4100-4548</w:t>
            </w:r>
          </w:p>
        </w:tc>
        <w:tc>
          <w:tcPr>
            <w:tcW w:w="432"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617</w:t>
            </w:r>
          </w:p>
        </w:tc>
        <w:tc>
          <w:tcPr>
            <w:tcW w:w="472"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950,10</w:t>
            </w:r>
          </w:p>
        </w:tc>
      </w:tr>
      <w:tr w:rsidR="00EE0548" w:rsidRPr="005F6105" w:rsidTr="00EE054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2027-2031 годы</w:t>
            </w:r>
          </w:p>
        </w:tc>
      </w:tr>
      <w:tr w:rsidR="00EE0548" w:rsidRPr="005F6105" w:rsidTr="00EE0548">
        <w:trPr>
          <w:trHeight w:val="20"/>
        </w:trPr>
        <w:tc>
          <w:tcPr>
            <w:tcW w:w="1089" w:type="pct"/>
            <w:tcBorders>
              <w:top w:val="nil"/>
              <w:left w:val="single" w:sz="4" w:space="0" w:color="auto"/>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Котельная пос. 4-е отделение ГСС</w:t>
            </w:r>
          </w:p>
        </w:tc>
        <w:tc>
          <w:tcPr>
            <w:tcW w:w="609"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0,76</w:t>
            </w:r>
          </w:p>
        </w:tc>
        <w:tc>
          <w:tcPr>
            <w:tcW w:w="5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0,66</w:t>
            </w:r>
          </w:p>
        </w:tc>
        <w:tc>
          <w:tcPr>
            <w:tcW w:w="471"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2289,90</w:t>
            </w:r>
          </w:p>
        </w:tc>
        <w:tc>
          <w:tcPr>
            <w:tcW w:w="406"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188,000</w:t>
            </w:r>
          </w:p>
        </w:tc>
        <w:tc>
          <w:tcPr>
            <w:tcW w:w="491" w:type="pct"/>
            <w:tcBorders>
              <w:top w:val="nil"/>
              <w:left w:val="nil"/>
              <w:bottom w:val="single" w:sz="4" w:space="0" w:color="auto"/>
              <w:right w:val="single" w:sz="4" w:space="0" w:color="auto"/>
            </w:tcBorders>
            <w:shd w:val="clear" w:color="000000" w:fill="FFFFFF"/>
            <w:noWrap/>
            <w:vAlign w:val="bottom"/>
            <w:hideMark/>
          </w:tcPr>
          <w:p w:rsidR="00EE0548" w:rsidRPr="005F6105" w:rsidRDefault="00EE0548" w:rsidP="00EE0548">
            <w:pPr>
              <w:pStyle w:val="1fffb"/>
              <w:rPr>
                <w:rFonts w:cs="Times New Roman"/>
                <w:szCs w:val="20"/>
              </w:rPr>
            </w:pPr>
            <w:r w:rsidRPr="005F6105">
              <w:rPr>
                <w:rFonts w:cs="Times New Roman"/>
                <w:szCs w:val="20"/>
              </w:rPr>
              <w:t>4100-4548</w:t>
            </w:r>
          </w:p>
        </w:tc>
        <w:tc>
          <w:tcPr>
            <w:tcW w:w="432"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655</w:t>
            </w:r>
          </w:p>
        </w:tc>
        <w:tc>
          <w:tcPr>
            <w:tcW w:w="472"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1009,86</w:t>
            </w:r>
          </w:p>
        </w:tc>
      </w:tr>
      <w:tr w:rsidR="00EE0548" w:rsidRPr="005F6105" w:rsidTr="00EE054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2032-2034 годы</w:t>
            </w:r>
          </w:p>
        </w:tc>
      </w:tr>
      <w:tr w:rsidR="00EE0548" w:rsidRPr="005F6105" w:rsidTr="00EE0548">
        <w:trPr>
          <w:trHeight w:val="20"/>
        </w:trPr>
        <w:tc>
          <w:tcPr>
            <w:tcW w:w="1089" w:type="pct"/>
            <w:tcBorders>
              <w:top w:val="nil"/>
              <w:left w:val="single" w:sz="4" w:space="0" w:color="auto"/>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Котельная пос. 4-е отделение ГСС</w:t>
            </w:r>
          </w:p>
        </w:tc>
        <w:tc>
          <w:tcPr>
            <w:tcW w:w="609"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0,82</w:t>
            </w:r>
          </w:p>
        </w:tc>
        <w:tc>
          <w:tcPr>
            <w:tcW w:w="567"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0,73</w:t>
            </w:r>
          </w:p>
        </w:tc>
        <w:tc>
          <w:tcPr>
            <w:tcW w:w="471"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2474,31</w:t>
            </w:r>
          </w:p>
        </w:tc>
        <w:tc>
          <w:tcPr>
            <w:tcW w:w="406"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Уголь</w:t>
            </w:r>
          </w:p>
        </w:tc>
        <w:tc>
          <w:tcPr>
            <w:tcW w:w="46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rPr>
                <w:rFonts w:cs="Times New Roman"/>
                <w:szCs w:val="20"/>
              </w:rPr>
            </w:pPr>
            <w:r w:rsidRPr="005F6105">
              <w:rPr>
                <w:rFonts w:cs="Times New Roman"/>
                <w:szCs w:val="20"/>
              </w:rPr>
              <w:t>188,000</w:t>
            </w:r>
          </w:p>
        </w:tc>
        <w:tc>
          <w:tcPr>
            <w:tcW w:w="491" w:type="pct"/>
            <w:tcBorders>
              <w:top w:val="nil"/>
              <w:left w:val="nil"/>
              <w:bottom w:val="single" w:sz="4" w:space="0" w:color="auto"/>
              <w:right w:val="single" w:sz="4" w:space="0" w:color="auto"/>
            </w:tcBorders>
            <w:shd w:val="clear" w:color="000000" w:fill="FFFFFF"/>
            <w:noWrap/>
            <w:vAlign w:val="bottom"/>
            <w:hideMark/>
          </w:tcPr>
          <w:p w:rsidR="00EE0548" w:rsidRPr="005F6105" w:rsidRDefault="00EE0548" w:rsidP="00EE0548">
            <w:pPr>
              <w:pStyle w:val="1fffb"/>
              <w:rPr>
                <w:rFonts w:cs="Times New Roman"/>
                <w:szCs w:val="20"/>
              </w:rPr>
            </w:pPr>
            <w:r w:rsidRPr="005F6105">
              <w:rPr>
                <w:rFonts w:cs="Times New Roman"/>
                <w:szCs w:val="20"/>
              </w:rPr>
              <w:t>4100-4548</w:t>
            </w:r>
          </w:p>
        </w:tc>
        <w:tc>
          <w:tcPr>
            <w:tcW w:w="432"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708</w:t>
            </w:r>
          </w:p>
        </w:tc>
        <w:tc>
          <w:tcPr>
            <w:tcW w:w="472" w:type="pct"/>
            <w:tcBorders>
              <w:top w:val="nil"/>
              <w:left w:val="nil"/>
              <w:bottom w:val="single" w:sz="4" w:space="0" w:color="auto"/>
              <w:right w:val="single" w:sz="4" w:space="0" w:color="auto"/>
            </w:tcBorders>
            <w:shd w:val="clear" w:color="000000" w:fill="FFFFFF"/>
            <w:noWrap/>
            <w:vAlign w:val="center"/>
            <w:hideMark/>
          </w:tcPr>
          <w:p w:rsidR="00EE0548" w:rsidRPr="005F6105" w:rsidRDefault="00EE0548" w:rsidP="00EE0548">
            <w:pPr>
              <w:pStyle w:val="1fffb"/>
              <w:rPr>
                <w:rFonts w:cs="Times New Roman"/>
                <w:szCs w:val="20"/>
              </w:rPr>
            </w:pPr>
            <w:r w:rsidRPr="005F6105">
              <w:rPr>
                <w:rFonts w:cs="Times New Roman"/>
                <w:szCs w:val="20"/>
              </w:rPr>
              <w:t>1091,19</w:t>
            </w:r>
          </w:p>
        </w:tc>
      </w:tr>
    </w:tbl>
    <w:p w:rsidR="00EE0548" w:rsidRPr="005F6105" w:rsidRDefault="00EE0548" w:rsidP="00EE0548">
      <w:pPr>
        <w:pStyle w:val="affffffffff7"/>
        <w:ind w:firstLine="0"/>
        <w:rPr>
          <w:rFonts w:ascii="Times New Roman" w:hAnsi="Times New Roman" w:cs="Times New Roman"/>
          <w:sz w:val="24"/>
          <w:szCs w:val="24"/>
        </w:rPr>
      </w:pPr>
    </w:p>
    <w:p w:rsidR="00EE0548" w:rsidRPr="005F6105" w:rsidRDefault="00EE0548" w:rsidP="00EE0548">
      <w:pPr>
        <w:keepNext/>
        <w:suppressAutoHyphens/>
        <w:spacing w:line="240" w:lineRule="auto"/>
        <w:rPr>
          <w:rFonts w:ascii="Times New Roman" w:hAnsi="Times New Roman" w:cs="Times New Roman"/>
          <w:b/>
          <w:bCs/>
          <w:szCs w:val="18"/>
        </w:rPr>
        <w:sectPr w:rsidR="00EE0548" w:rsidRPr="005F6105" w:rsidSect="00EE0548">
          <w:pgSz w:w="16838" w:h="11906" w:orient="landscape"/>
          <w:pgMar w:top="1134" w:right="850" w:bottom="1134" w:left="1701" w:header="709" w:footer="709" w:gutter="0"/>
          <w:cols w:space="708"/>
          <w:docGrid w:linePitch="360"/>
        </w:sectPr>
      </w:pPr>
    </w:p>
    <w:p w:rsidR="00EE0548" w:rsidRPr="005F6105" w:rsidRDefault="00EE0548" w:rsidP="00EE0548">
      <w:pPr>
        <w:pStyle w:val="19"/>
      </w:pPr>
      <w:bookmarkStart w:id="533" w:name="_Toc9154917"/>
      <w:bookmarkStart w:id="534" w:name="_Toc84971063"/>
      <w:bookmarkStart w:id="535" w:name="_Toc84979052"/>
      <w:r w:rsidRPr="005F6105">
        <w:lastRenderedPageBreak/>
        <w:t>Результаты расчетов по каждому источнику тепловой энергии нормативных запасов топлива</w:t>
      </w:r>
      <w:bookmarkEnd w:id="533"/>
      <w:bookmarkEnd w:id="534"/>
      <w:bookmarkEnd w:id="535"/>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t xml:space="preserve">Таблица 10.2.1 – Основные исходные данные и результаты расчета создания нормативного неснижаемого запаса топлива (ННЗТ). МУСХП «Центральное»  </w:t>
      </w:r>
    </w:p>
    <w:tbl>
      <w:tblPr>
        <w:tblW w:w="5000" w:type="pct"/>
        <w:tblLook w:val="04A0" w:firstRow="1" w:lastRow="0" w:firstColumn="1" w:lastColumn="0" w:noHBand="0" w:noVBand="1"/>
      </w:tblPr>
      <w:tblGrid>
        <w:gridCol w:w="2304"/>
        <w:gridCol w:w="2192"/>
        <w:gridCol w:w="1617"/>
        <w:gridCol w:w="1617"/>
        <w:gridCol w:w="1615"/>
      </w:tblGrid>
      <w:tr w:rsidR="00EE0548" w:rsidRPr="005F6105" w:rsidTr="00EE0548">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Максимально-часовой  расход топлива, тыс. м</w:t>
            </w:r>
            <w:r w:rsidRPr="005F6105">
              <w:rPr>
                <w:vertAlign w:val="superscript"/>
              </w:rPr>
              <w:t>3</w:t>
            </w:r>
            <w:r w:rsidRPr="005F6105">
              <w:t>/час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Расход топлива за сутки,</w:t>
            </w:r>
            <w:r>
              <w:t xml:space="preserve"> </w:t>
            </w:r>
            <w:r w:rsidRPr="005F6105">
              <w:t>тыс. м</w:t>
            </w:r>
            <w:r w:rsidRPr="005F6105">
              <w:rPr>
                <w:vertAlign w:val="superscript"/>
              </w:rPr>
              <w:t>3</w:t>
            </w:r>
            <w:r w:rsidRPr="005F6105">
              <w:t>/сут</w:t>
            </w:r>
            <w:r>
              <w:t>.</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Аварийный запас топлива, тыс. м</w:t>
            </w:r>
            <w:r w:rsidRPr="005F6105">
              <w:rPr>
                <w:vertAlign w:val="superscript"/>
              </w:rPr>
              <w:t>3</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2021 год</w:t>
            </w:r>
          </w:p>
        </w:tc>
      </w:tr>
      <w:tr w:rsidR="00EE0548" w:rsidRPr="005F6105" w:rsidTr="00EE0548">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0,11</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0,17</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4,10</w:t>
            </w:r>
          </w:p>
        </w:tc>
        <w:tc>
          <w:tcPr>
            <w:tcW w:w="864"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12,30</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EE0548" w:rsidRPr="005F6105" w:rsidRDefault="00EE0548" w:rsidP="00EE0548">
            <w:pPr>
              <w:pStyle w:val="1fffb"/>
            </w:pPr>
            <w:r w:rsidRPr="005F6105">
              <w:t>2022-2026 годы</w:t>
            </w:r>
          </w:p>
        </w:tc>
      </w:tr>
      <w:tr w:rsidR="00EE0548" w:rsidRPr="005F6105" w:rsidTr="00EE0548">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0,12</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0,18</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4,40</w:t>
            </w:r>
          </w:p>
        </w:tc>
        <w:tc>
          <w:tcPr>
            <w:tcW w:w="864"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13,21</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EE0548" w:rsidRPr="005F6105" w:rsidRDefault="00EE0548" w:rsidP="00EE0548">
            <w:pPr>
              <w:pStyle w:val="1fffb"/>
            </w:pPr>
            <w:r w:rsidRPr="005F6105">
              <w:t>2027-2031 годы</w:t>
            </w:r>
          </w:p>
        </w:tc>
      </w:tr>
      <w:tr w:rsidR="00EE0548" w:rsidRPr="005F6105" w:rsidTr="00EE0548">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0,13</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0,19</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4,68</w:t>
            </w:r>
          </w:p>
        </w:tc>
        <w:tc>
          <w:tcPr>
            <w:tcW w:w="864"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14,04</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EE0548" w:rsidRPr="005F6105" w:rsidRDefault="00EE0548" w:rsidP="00EE0548">
            <w:pPr>
              <w:pStyle w:val="1fffb"/>
            </w:pPr>
            <w:r w:rsidRPr="005F6105">
              <w:t>2032-2034 годы</w:t>
            </w:r>
          </w:p>
        </w:tc>
      </w:tr>
      <w:tr w:rsidR="00EE0548" w:rsidRPr="005F6105" w:rsidTr="00EE0548">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0,14</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0,21</w:t>
            </w:r>
          </w:p>
        </w:tc>
        <w:tc>
          <w:tcPr>
            <w:tcW w:w="865"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5,06</w:t>
            </w:r>
          </w:p>
        </w:tc>
        <w:tc>
          <w:tcPr>
            <w:tcW w:w="864"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15,17</w:t>
            </w:r>
          </w:p>
        </w:tc>
      </w:tr>
    </w:tbl>
    <w:p w:rsidR="00EE0548" w:rsidRPr="005F6105" w:rsidRDefault="00EE0548" w:rsidP="00EE0548">
      <w:pPr>
        <w:rPr>
          <w:rFonts w:ascii="Times New Roman" w:hAnsi="Times New Roman" w:cs="Times New Roman"/>
        </w:rPr>
      </w:pPr>
    </w:p>
    <w:p w:rsidR="00EE0548" w:rsidRPr="005F6105" w:rsidRDefault="00EE0548" w:rsidP="00EE0548">
      <w:pPr>
        <w:pStyle w:val="19"/>
      </w:pPr>
      <w:bookmarkStart w:id="536" w:name="_Toc9154918"/>
      <w:bookmarkStart w:id="537" w:name="_Toc84971064"/>
      <w:bookmarkStart w:id="538" w:name="_Toc84979053"/>
      <w:r w:rsidRPr="005F6105">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36"/>
      <w:bookmarkEnd w:id="537"/>
      <w:bookmarkEnd w:id="538"/>
    </w:p>
    <w:p w:rsidR="00EE0548" w:rsidRPr="005F6105" w:rsidRDefault="00EE0548" w:rsidP="00EE0548">
      <w:pPr>
        <w:pStyle w:val="11ff3"/>
        <w:rPr>
          <w:color w:val="auto"/>
        </w:rPr>
      </w:pPr>
      <w:r w:rsidRPr="005F6105">
        <w:rPr>
          <w:color w:val="auto"/>
        </w:rPr>
        <w:t xml:space="preserve">Основным видом топлива для всех источников тепловой энергии являются уголь. </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539" w:name="_Toc9154919"/>
      <w:bookmarkStart w:id="540" w:name="_Toc84971065"/>
      <w:bookmarkStart w:id="541" w:name="_Toc84979054"/>
      <w:r w:rsidRPr="005F6105">
        <w:t>виды топлива (в случае, если топливом является уг</w:t>
      </w:r>
      <w:r w:rsidRPr="005F6105">
        <w:rPr>
          <w:lang w:val="en-US"/>
        </w:rPr>
        <w:t>o</w:t>
      </w:r>
      <w:r w:rsidRPr="005F6105">
        <w:t>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9"/>
      <w:bookmarkEnd w:id="540"/>
      <w:bookmarkEnd w:id="541"/>
    </w:p>
    <w:p w:rsidR="00EE0548" w:rsidRPr="005F6105" w:rsidRDefault="00EE0548" w:rsidP="00EE0548">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Основным видом используемого топлива являются уголь.</w:t>
      </w:r>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t>Таблица 10.4.1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76"/>
        <w:gridCol w:w="3669"/>
      </w:tblGrid>
      <w:tr w:rsidR="00EE0548" w:rsidRPr="005F6105" w:rsidTr="00EE0548">
        <w:trPr>
          <w:trHeight w:val="20"/>
          <w:tblHeader/>
        </w:trPr>
        <w:tc>
          <w:tcPr>
            <w:tcW w:w="3037" w:type="pct"/>
            <w:shd w:val="clear" w:color="auto" w:fill="D9D9D9" w:themeFill="background1" w:themeFillShade="D9"/>
            <w:vAlign w:val="center"/>
          </w:tcPr>
          <w:p w:rsidR="00EE0548" w:rsidRPr="005F6105" w:rsidRDefault="00EE0548" w:rsidP="00EE0548">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Показатели</w:t>
            </w:r>
          </w:p>
        </w:tc>
        <w:tc>
          <w:tcPr>
            <w:tcW w:w="1963" w:type="pct"/>
            <w:shd w:val="clear" w:color="auto" w:fill="D9D9D9" w:themeFill="background1" w:themeFillShade="D9"/>
            <w:vAlign w:val="center"/>
          </w:tcPr>
          <w:p w:rsidR="00EE0548" w:rsidRPr="005F6105" w:rsidRDefault="00EE0548" w:rsidP="00EE0548">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Основное топливо</w:t>
            </w:r>
          </w:p>
        </w:tc>
      </w:tr>
      <w:tr w:rsidR="00EE0548" w:rsidRPr="005F6105" w:rsidTr="00EE0548">
        <w:trPr>
          <w:trHeight w:val="20"/>
        </w:trPr>
        <w:tc>
          <w:tcPr>
            <w:tcW w:w="3037" w:type="pct"/>
            <w:vAlign w:val="center"/>
          </w:tcPr>
          <w:p w:rsidR="00EE0548" w:rsidRPr="005F6105" w:rsidRDefault="00EE0548" w:rsidP="00EE0548">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Вид топлива</w:t>
            </w:r>
          </w:p>
        </w:tc>
        <w:tc>
          <w:tcPr>
            <w:tcW w:w="1963" w:type="pct"/>
            <w:vAlign w:val="center"/>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Бурый уголь</w:t>
            </w:r>
          </w:p>
        </w:tc>
      </w:tr>
      <w:tr w:rsidR="00EE0548" w:rsidRPr="005F6105" w:rsidTr="00EE0548">
        <w:trPr>
          <w:trHeight w:val="20"/>
        </w:trPr>
        <w:tc>
          <w:tcPr>
            <w:tcW w:w="3037" w:type="pct"/>
            <w:vAlign w:val="center"/>
          </w:tcPr>
          <w:p w:rsidR="00EE0548" w:rsidRPr="005F6105" w:rsidRDefault="00EE0548" w:rsidP="00EE0548">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Марка топлива</w:t>
            </w:r>
          </w:p>
        </w:tc>
        <w:tc>
          <w:tcPr>
            <w:tcW w:w="1963" w:type="pct"/>
            <w:vAlign w:val="center"/>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3БР</w:t>
            </w:r>
          </w:p>
        </w:tc>
      </w:tr>
      <w:tr w:rsidR="00EE0548" w:rsidRPr="005F6105" w:rsidTr="00EE0548">
        <w:trPr>
          <w:trHeight w:val="20"/>
        </w:trPr>
        <w:tc>
          <w:tcPr>
            <w:tcW w:w="3037" w:type="pct"/>
            <w:vAlign w:val="center"/>
          </w:tcPr>
          <w:p w:rsidR="00EE0548" w:rsidRPr="005F6105" w:rsidRDefault="00EE0548" w:rsidP="00EE0548">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Поставщик топлива</w:t>
            </w:r>
          </w:p>
        </w:tc>
        <w:tc>
          <w:tcPr>
            <w:tcW w:w="1963" w:type="pct"/>
            <w:vAlign w:val="center"/>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ООО «ВостСиб уголь»</w:t>
            </w:r>
          </w:p>
        </w:tc>
      </w:tr>
      <w:tr w:rsidR="00EE0548" w:rsidRPr="005F6105" w:rsidTr="00EE0548">
        <w:trPr>
          <w:trHeight w:val="20"/>
        </w:trPr>
        <w:tc>
          <w:tcPr>
            <w:tcW w:w="3037" w:type="pct"/>
            <w:vAlign w:val="center"/>
          </w:tcPr>
          <w:p w:rsidR="00EE0548" w:rsidRPr="005F6105" w:rsidRDefault="00EE0548" w:rsidP="00EE0548">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Способ доставки на котельную</w:t>
            </w:r>
          </w:p>
        </w:tc>
        <w:tc>
          <w:tcPr>
            <w:tcW w:w="1963" w:type="pct"/>
            <w:vAlign w:val="center"/>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Автотранспорт</w:t>
            </w:r>
          </w:p>
        </w:tc>
      </w:tr>
      <w:tr w:rsidR="00EE0548" w:rsidRPr="005F6105" w:rsidTr="00EE0548">
        <w:trPr>
          <w:trHeight w:val="20"/>
        </w:trPr>
        <w:tc>
          <w:tcPr>
            <w:tcW w:w="3037" w:type="pct"/>
            <w:vAlign w:val="center"/>
          </w:tcPr>
          <w:p w:rsidR="00EE0548" w:rsidRPr="005F6105" w:rsidRDefault="00EE0548" w:rsidP="00EE0548">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lastRenderedPageBreak/>
              <w:t>Откуда осуществляется поставка (место)</w:t>
            </w:r>
          </w:p>
        </w:tc>
        <w:tc>
          <w:tcPr>
            <w:tcW w:w="1963" w:type="pct"/>
            <w:vAlign w:val="center"/>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r w:rsidRPr="005F6105">
              <w:rPr>
                <w:rFonts w:ascii="Times New Roman" w:eastAsia="Calibri" w:hAnsi="Times New Roman" w:cs="Calibri"/>
                <w:bCs/>
                <w:sz w:val="20"/>
                <w:szCs w:val="26"/>
              </w:rPr>
              <w:t>Тулунский район</w:t>
            </w:r>
          </w:p>
        </w:tc>
      </w:tr>
      <w:tr w:rsidR="00EE0548" w:rsidRPr="005F6105" w:rsidTr="00EE0548">
        <w:trPr>
          <w:trHeight w:val="20"/>
        </w:trPr>
        <w:tc>
          <w:tcPr>
            <w:tcW w:w="3037" w:type="pct"/>
            <w:vAlign w:val="center"/>
          </w:tcPr>
          <w:p w:rsidR="00EE0548" w:rsidRPr="005F6105" w:rsidRDefault="00EE0548" w:rsidP="00EE0548">
            <w:pPr>
              <w:widowControl w:val="0"/>
              <w:spacing w:after="0" w:line="240" w:lineRule="auto"/>
              <w:jc w:val="center"/>
              <w:rPr>
                <w:rFonts w:ascii="Times New Roman" w:eastAsia="Calibri" w:hAnsi="Times New Roman" w:cs="Times New Roman"/>
                <w:bCs/>
                <w:sz w:val="20"/>
                <w:szCs w:val="26"/>
              </w:rPr>
            </w:pPr>
            <w:r w:rsidRPr="005F6105">
              <w:rPr>
                <w:rFonts w:ascii="Times New Roman" w:eastAsia="Calibri" w:hAnsi="Times New Roman" w:cs="Times New Roman"/>
                <w:bCs/>
                <w:sz w:val="20"/>
                <w:szCs w:val="26"/>
              </w:rPr>
              <w:t>Периодичность поставки</w:t>
            </w:r>
          </w:p>
        </w:tc>
        <w:tc>
          <w:tcPr>
            <w:tcW w:w="1963" w:type="pct"/>
            <w:vAlign w:val="center"/>
          </w:tcPr>
          <w:p w:rsidR="00EE0548" w:rsidRPr="005F6105" w:rsidRDefault="00EE0548" w:rsidP="00EE0548">
            <w:pPr>
              <w:widowControl w:val="0"/>
              <w:spacing w:after="0" w:line="240" w:lineRule="auto"/>
              <w:jc w:val="center"/>
              <w:rPr>
                <w:rFonts w:ascii="Times New Roman" w:eastAsia="Calibri" w:hAnsi="Times New Roman" w:cs="Calibri"/>
                <w:bCs/>
                <w:sz w:val="20"/>
                <w:szCs w:val="26"/>
              </w:rPr>
            </w:pPr>
          </w:p>
        </w:tc>
      </w:tr>
    </w:tbl>
    <w:p w:rsidR="00EE0548" w:rsidRPr="005F6105" w:rsidRDefault="00EE0548" w:rsidP="00EE0548">
      <w:pPr>
        <w:rPr>
          <w:rFonts w:ascii="Times New Roman" w:hAnsi="Times New Roman" w:cs="Times New Roman"/>
        </w:rPr>
      </w:pPr>
    </w:p>
    <w:p w:rsidR="00EE0548" w:rsidRPr="005F6105" w:rsidRDefault="00EE0548" w:rsidP="00EE0548">
      <w:pPr>
        <w:pStyle w:val="19"/>
      </w:pPr>
      <w:bookmarkStart w:id="542" w:name="_Toc9154920"/>
      <w:bookmarkStart w:id="543" w:name="_Toc84971066"/>
      <w:bookmarkStart w:id="544" w:name="_Toc84979055"/>
      <w:r w:rsidRPr="005F6105">
        <w:t>Преобладающий в поселении, сельском поселении вид топлива, определяемый по совокупности всех систем теплоснабжения, находящихся в соответствующем поселении, сельском поселении</w:t>
      </w:r>
      <w:bookmarkEnd w:id="542"/>
      <w:bookmarkEnd w:id="543"/>
      <w:bookmarkEnd w:id="544"/>
    </w:p>
    <w:p w:rsidR="00EE0548" w:rsidRPr="005F6105" w:rsidRDefault="00EE0548" w:rsidP="00EE0548">
      <w:pPr>
        <w:pStyle w:val="11ff3"/>
        <w:rPr>
          <w:color w:val="auto"/>
        </w:rPr>
      </w:pPr>
      <w:r w:rsidRPr="005F6105">
        <w:rPr>
          <w:color w:val="auto"/>
        </w:rPr>
        <w:t>Преобладающим видом топлива являются уголь. На начало периода планирования использование угля на источниках тепловой энергии составляет 100%.</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545" w:name="_Toc9154921"/>
      <w:bookmarkStart w:id="546" w:name="_Toc84971067"/>
      <w:bookmarkStart w:id="547" w:name="_Toc84979056"/>
      <w:r w:rsidRPr="005F6105">
        <w:t>Приоритетное направление развития топливного баланса поселения, сельсовета</w:t>
      </w:r>
      <w:bookmarkEnd w:id="545"/>
      <w:bookmarkEnd w:id="546"/>
      <w:bookmarkEnd w:id="547"/>
    </w:p>
    <w:p w:rsidR="00EE0548" w:rsidRPr="005F6105" w:rsidRDefault="00EE0548" w:rsidP="00EE0548">
      <w:pPr>
        <w:pStyle w:val="11ff3"/>
        <w:rPr>
          <w:color w:val="auto"/>
        </w:rPr>
      </w:pPr>
      <w:bookmarkStart w:id="548" w:name="_Toc9154922"/>
      <w:bookmarkStart w:id="549" w:name="_Toc84971068"/>
      <w:bookmarkStart w:id="550" w:name="_Toc84979057"/>
      <w:r w:rsidRPr="005F6105">
        <w:rPr>
          <w:color w:val="auto"/>
        </w:rPr>
        <w:t>Преобладающим видом топлива являются уголь. На начало периода планирования использование угля на источниках тепловой энергии составляет 100%, на конец периода планирования использование угля на источниках тепловой энергии составляет 100 % по 1 варианту и угля, и угля по 2 варианту.</w:t>
      </w:r>
    </w:p>
    <w:p w:rsidR="00EE0548" w:rsidRPr="005F6105" w:rsidRDefault="00EE0548" w:rsidP="00EE0548">
      <w:pPr>
        <w:pStyle w:val="19"/>
        <w:numPr>
          <w:ilvl w:val="0"/>
          <w:numId w:val="0"/>
        </w:numPr>
      </w:pPr>
      <w:r w:rsidRPr="005F6105">
        <w:t>ГЛАВА 11. ОЦЕНКА НАДЕЖНОСТИ ТЕПЛОСНАБЖЕНИЯ</w:t>
      </w:r>
      <w:bookmarkEnd w:id="548"/>
      <w:bookmarkEnd w:id="549"/>
      <w:bookmarkEnd w:id="550"/>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96"/>
        </w:numPr>
      </w:pPr>
      <w:bookmarkStart w:id="551" w:name="_Toc9154923"/>
      <w:bookmarkStart w:id="552" w:name="_Toc84971069"/>
      <w:bookmarkStart w:id="553" w:name="_Toc84979058"/>
      <w:r w:rsidRPr="005F6105">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51"/>
      <w:bookmarkEnd w:id="552"/>
      <w:bookmarkEnd w:id="553"/>
    </w:p>
    <w:p w:rsidR="00EE0548" w:rsidRPr="005F6105" w:rsidRDefault="00EE0548" w:rsidP="00EE0548">
      <w:pPr>
        <w:pStyle w:val="11ff3"/>
        <w:rPr>
          <w:b/>
          <w:color w:val="auto"/>
        </w:rPr>
      </w:pPr>
      <w:r w:rsidRPr="005F6105">
        <w:rPr>
          <w:color w:val="auto"/>
        </w:rPr>
        <w:t>Информация о методах и результатах обработки данных по отказам участков тепловых сетей отсутствует. Статистика отказов и восстановлений тепловых сетей за последние 5 лет отсутствует.</w:t>
      </w:r>
    </w:p>
    <w:p w:rsidR="00EE0548" w:rsidRPr="005F6105" w:rsidRDefault="00EE0548" w:rsidP="00EE0548">
      <w:pPr>
        <w:pStyle w:val="11ff3"/>
        <w:rPr>
          <w:color w:val="auto"/>
        </w:rPr>
      </w:pPr>
      <w:r w:rsidRPr="005F6105">
        <w:rPr>
          <w:color w:val="auto"/>
        </w:rPr>
        <w:t>Перспективные показатели надёжности с учётом предложений по её увеличению для систем теплоснабжения котельной на территории Писаревского сельского поселения представлены в таблице.</w:t>
      </w:r>
    </w:p>
    <w:p w:rsidR="00EE0548" w:rsidRPr="005F6105" w:rsidRDefault="00EE0548" w:rsidP="00EE0548">
      <w:pPr>
        <w:pStyle w:val="11ff3"/>
        <w:rPr>
          <w:b/>
          <w:color w:val="auto"/>
        </w:rPr>
      </w:pPr>
      <w:r w:rsidRPr="005F6105">
        <w:rPr>
          <w:b/>
          <w:color w:val="auto"/>
        </w:rPr>
        <w:t>Таблица 11.1.1 -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2"/>
        <w:gridCol w:w="2597"/>
        <w:gridCol w:w="1311"/>
        <w:gridCol w:w="1429"/>
      </w:tblGrid>
      <w:tr w:rsidR="00EE0548" w:rsidRPr="005F6105" w:rsidTr="00EE0548">
        <w:trPr>
          <w:trHeight w:val="20"/>
          <w:tblHeader/>
        </w:trPr>
        <w:tc>
          <w:tcPr>
            <w:tcW w:w="2146" w:type="pct"/>
            <w:vMerge w:val="restart"/>
            <w:shd w:val="clear" w:color="auto" w:fill="D9D9D9" w:themeFill="background1" w:themeFillShade="D9"/>
            <w:vAlign w:val="center"/>
          </w:tcPr>
          <w:p w:rsidR="00EE0548" w:rsidRPr="005F6105" w:rsidRDefault="00EE0548" w:rsidP="00EE0548">
            <w:pPr>
              <w:pStyle w:val="1fffb"/>
              <w:rPr>
                <w:rFonts w:cs="Times New Roman"/>
                <w:lang w:val="ru-RU"/>
              </w:rPr>
            </w:pPr>
            <w:r w:rsidRPr="005F6105">
              <w:rPr>
                <w:rFonts w:cs="Times New Roman"/>
                <w:lang w:val="ru-RU"/>
              </w:rPr>
              <w:t>Наименование</w:t>
            </w:r>
            <w:r w:rsidRPr="005F6105">
              <w:rPr>
                <w:rFonts w:cs="Times New Roman"/>
                <w:spacing w:val="-4"/>
                <w:lang w:val="ru-RU"/>
              </w:rPr>
              <w:t xml:space="preserve"> </w:t>
            </w:r>
            <w:r w:rsidRPr="005F6105">
              <w:rPr>
                <w:rFonts w:cs="Times New Roman"/>
                <w:lang w:val="ru-RU"/>
              </w:rPr>
              <w:t>показателя</w:t>
            </w:r>
          </w:p>
        </w:tc>
        <w:tc>
          <w:tcPr>
            <w:tcW w:w="1389" w:type="pct"/>
            <w:vMerge w:val="restart"/>
            <w:shd w:val="clear" w:color="auto" w:fill="D9D9D9" w:themeFill="background1" w:themeFillShade="D9"/>
            <w:vAlign w:val="center"/>
          </w:tcPr>
          <w:p w:rsidR="00EE0548" w:rsidRPr="005F6105" w:rsidRDefault="00EE0548" w:rsidP="00EE0548">
            <w:pPr>
              <w:pStyle w:val="1fffb"/>
              <w:rPr>
                <w:rFonts w:cs="Times New Roman"/>
                <w:lang w:val="ru-RU"/>
              </w:rPr>
            </w:pPr>
            <w:r w:rsidRPr="005F6105">
              <w:rPr>
                <w:rFonts w:cs="Times New Roman"/>
                <w:lang w:val="ru-RU"/>
              </w:rPr>
              <w:t>Обозначение</w:t>
            </w:r>
          </w:p>
        </w:tc>
        <w:tc>
          <w:tcPr>
            <w:tcW w:w="1465" w:type="pct"/>
            <w:gridSpan w:val="2"/>
            <w:shd w:val="clear" w:color="auto" w:fill="D9D9D9" w:themeFill="background1" w:themeFillShade="D9"/>
            <w:vAlign w:val="center"/>
          </w:tcPr>
          <w:p w:rsidR="00EE0548" w:rsidRPr="005F6105" w:rsidRDefault="00EE0548" w:rsidP="00EE0548">
            <w:pPr>
              <w:pStyle w:val="1fffb"/>
              <w:rPr>
                <w:rFonts w:cs="Times New Roman"/>
                <w:lang w:val="ru-RU"/>
              </w:rPr>
            </w:pPr>
            <w:r w:rsidRPr="005F6105">
              <w:rPr>
                <w:rFonts w:cs="Times New Roman"/>
                <w:lang w:val="ru-RU"/>
              </w:rPr>
              <w:t>Писаревское сельское поселение</w:t>
            </w:r>
          </w:p>
        </w:tc>
      </w:tr>
      <w:tr w:rsidR="00EE0548" w:rsidRPr="005F6105" w:rsidTr="00EE0548">
        <w:trPr>
          <w:trHeight w:val="20"/>
          <w:tblHeader/>
        </w:trPr>
        <w:tc>
          <w:tcPr>
            <w:tcW w:w="2146" w:type="pct"/>
            <w:vMerge/>
            <w:tcBorders>
              <w:top w:val="nil"/>
            </w:tcBorders>
            <w:shd w:val="clear" w:color="auto" w:fill="D9D9D9" w:themeFill="background1" w:themeFillShade="D9"/>
            <w:vAlign w:val="center"/>
          </w:tcPr>
          <w:p w:rsidR="00EE0548" w:rsidRPr="005F6105" w:rsidRDefault="00EE0548" w:rsidP="00EE0548">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rsidR="00EE0548" w:rsidRPr="005F6105" w:rsidRDefault="00EE0548" w:rsidP="00EE0548">
            <w:pPr>
              <w:pStyle w:val="1fffb"/>
              <w:rPr>
                <w:rFonts w:cs="Times New Roman"/>
                <w:sz w:val="2"/>
                <w:szCs w:val="2"/>
                <w:lang w:val="ru-RU"/>
              </w:rPr>
            </w:pPr>
          </w:p>
        </w:tc>
        <w:tc>
          <w:tcPr>
            <w:tcW w:w="701" w:type="pct"/>
            <w:shd w:val="clear" w:color="auto" w:fill="D9D9D9" w:themeFill="background1" w:themeFillShade="D9"/>
            <w:vAlign w:val="center"/>
          </w:tcPr>
          <w:p w:rsidR="00EE0548" w:rsidRPr="005F6105" w:rsidRDefault="00EE0548" w:rsidP="00EE0548">
            <w:pPr>
              <w:pStyle w:val="1fffb"/>
              <w:rPr>
                <w:rFonts w:cs="Times New Roman"/>
                <w:sz w:val="18"/>
                <w:lang w:val="ru-RU"/>
              </w:rPr>
            </w:pPr>
          </w:p>
          <w:p w:rsidR="00EE0548" w:rsidRPr="005F6105" w:rsidRDefault="00EE0548" w:rsidP="00EE0548">
            <w:pPr>
              <w:pStyle w:val="1fffb"/>
              <w:rPr>
                <w:rFonts w:cs="Times New Roman"/>
                <w:lang w:val="ru-RU"/>
              </w:rPr>
            </w:pPr>
            <w:r w:rsidRPr="005F6105">
              <w:rPr>
                <w:rFonts w:cs="Times New Roman"/>
                <w:lang w:val="ru-RU"/>
              </w:rPr>
              <w:t>2026</w:t>
            </w:r>
          </w:p>
        </w:tc>
        <w:tc>
          <w:tcPr>
            <w:tcW w:w="764" w:type="pct"/>
            <w:shd w:val="clear" w:color="auto" w:fill="D9D9D9" w:themeFill="background1" w:themeFillShade="D9"/>
            <w:vAlign w:val="center"/>
          </w:tcPr>
          <w:p w:rsidR="00EE0548" w:rsidRPr="005F6105" w:rsidRDefault="00EE0548" w:rsidP="00EE0548">
            <w:pPr>
              <w:pStyle w:val="1fffb"/>
              <w:rPr>
                <w:rFonts w:cs="Times New Roman"/>
                <w:sz w:val="18"/>
                <w:lang w:val="ru-RU"/>
              </w:rPr>
            </w:pPr>
          </w:p>
          <w:p w:rsidR="00EE0548" w:rsidRPr="005F6105" w:rsidRDefault="00EE0548" w:rsidP="00EE0548">
            <w:pPr>
              <w:pStyle w:val="1fffb"/>
              <w:rPr>
                <w:rFonts w:cs="Times New Roman"/>
                <w:lang w:val="ru-RU"/>
              </w:rPr>
            </w:pPr>
            <w:r w:rsidRPr="005F6105">
              <w:rPr>
                <w:rFonts w:cs="Times New Roman"/>
                <w:lang w:val="ru-RU"/>
              </w:rPr>
              <w:t>2034</w:t>
            </w:r>
          </w:p>
        </w:tc>
      </w:tr>
      <w:tr w:rsidR="00EE0548" w:rsidRPr="005F6105" w:rsidTr="00EE0548">
        <w:trPr>
          <w:trHeight w:val="20"/>
        </w:trPr>
        <w:tc>
          <w:tcPr>
            <w:tcW w:w="2146" w:type="pct"/>
            <w:vAlign w:val="center"/>
          </w:tcPr>
          <w:p w:rsidR="00EE0548" w:rsidRPr="005F6105" w:rsidRDefault="00EE0548" w:rsidP="00EE0548">
            <w:pPr>
              <w:pStyle w:val="1fffb"/>
              <w:rPr>
                <w:rFonts w:cs="Times New Roman"/>
                <w:lang w:val="ru-RU"/>
              </w:rPr>
            </w:pPr>
            <w:r w:rsidRPr="005F6105">
              <w:rPr>
                <w:rFonts w:cs="Times New Roman"/>
                <w:lang w:val="ru-RU"/>
              </w:rPr>
              <w:t>Показатель</w:t>
            </w:r>
            <w:r w:rsidRPr="005F6105">
              <w:rPr>
                <w:rFonts w:cs="Times New Roman"/>
                <w:spacing w:val="-1"/>
                <w:lang w:val="ru-RU"/>
              </w:rPr>
              <w:t xml:space="preserve"> </w:t>
            </w:r>
            <w:r w:rsidRPr="005F6105">
              <w:rPr>
                <w:rFonts w:cs="Times New Roman"/>
                <w:lang w:val="ru-RU"/>
              </w:rPr>
              <w:t>надежности</w:t>
            </w:r>
          </w:p>
          <w:p w:rsidR="00EE0548" w:rsidRPr="005F6105" w:rsidRDefault="00EE0548" w:rsidP="00EE0548">
            <w:pPr>
              <w:pStyle w:val="1fffb"/>
              <w:rPr>
                <w:rFonts w:cs="Times New Roman"/>
              </w:rPr>
            </w:pPr>
            <w:r w:rsidRPr="005F6105">
              <w:rPr>
                <w:rFonts w:cs="Times New Roman"/>
                <w:lang w:val="ru-RU"/>
              </w:rPr>
              <w:t>электроснабжения</w:t>
            </w:r>
            <w:r w:rsidRPr="005F6105">
              <w:rPr>
                <w:rFonts w:cs="Times New Roman"/>
                <w:spacing w:val="-1"/>
                <w:lang w:val="ru-RU"/>
              </w:rPr>
              <w:t xml:space="preserve"> </w:t>
            </w:r>
            <w:r w:rsidRPr="005F6105">
              <w:rPr>
                <w:rFonts w:cs="Times New Roman"/>
              </w:rPr>
              <w:t>котельной</w:t>
            </w:r>
          </w:p>
        </w:tc>
        <w:tc>
          <w:tcPr>
            <w:tcW w:w="1389" w:type="pct"/>
            <w:vAlign w:val="center"/>
          </w:tcPr>
          <w:p w:rsidR="00EE0548" w:rsidRPr="005F6105" w:rsidRDefault="00EE0548" w:rsidP="00EE0548">
            <w:pPr>
              <w:pStyle w:val="1fffb"/>
              <w:rPr>
                <w:rFonts w:cs="Times New Roman"/>
                <w:b/>
                <w:i/>
              </w:rPr>
            </w:pPr>
            <w:r w:rsidRPr="005F6105">
              <w:rPr>
                <w:rFonts w:cs="Times New Roman"/>
                <w:b/>
                <w:i/>
              </w:rPr>
              <w:t>K</w:t>
            </w:r>
            <w:r w:rsidRPr="005F6105">
              <w:rPr>
                <w:rFonts w:cs="Times New Roman"/>
                <w:b/>
                <w:i/>
                <w:vertAlign w:val="subscript"/>
              </w:rPr>
              <w:t>э</w:t>
            </w:r>
          </w:p>
        </w:tc>
        <w:tc>
          <w:tcPr>
            <w:tcW w:w="701" w:type="pct"/>
            <w:vAlign w:val="center"/>
          </w:tcPr>
          <w:p w:rsidR="00EE0548" w:rsidRPr="005F6105" w:rsidRDefault="00EE0548" w:rsidP="00EE0548">
            <w:pPr>
              <w:pStyle w:val="1fffb"/>
              <w:rPr>
                <w:rFonts w:cs="Times New Roman"/>
              </w:rPr>
            </w:pPr>
            <w:r w:rsidRPr="005F6105">
              <w:rPr>
                <w:rFonts w:cs="Times New Roman"/>
              </w:rPr>
              <w:t>0,6</w:t>
            </w:r>
          </w:p>
        </w:tc>
        <w:tc>
          <w:tcPr>
            <w:tcW w:w="764" w:type="pct"/>
            <w:vAlign w:val="center"/>
          </w:tcPr>
          <w:p w:rsidR="00EE0548" w:rsidRPr="005F6105" w:rsidRDefault="00EE0548" w:rsidP="00EE0548">
            <w:pPr>
              <w:pStyle w:val="1fffb"/>
              <w:rPr>
                <w:rFonts w:cs="Times New Roman"/>
              </w:rPr>
            </w:pPr>
            <w:r w:rsidRPr="005F6105">
              <w:rPr>
                <w:rFonts w:cs="Times New Roman"/>
              </w:rPr>
              <w:t>0,6</w:t>
            </w:r>
          </w:p>
        </w:tc>
      </w:tr>
      <w:tr w:rsidR="00EE0548" w:rsidRPr="005F6105" w:rsidTr="00EE0548">
        <w:trPr>
          <w:trHeight w:val="20"/>
        </w:trPr>
        <w:tc>
          <w:tcPr>
            <w:tcW w:w="2146" w:type="pct"/>
            <w:vAlign w:val="center"/>
          </w:tcPr>
          <w:p w:rsidR="00EE0548" w:rsidRPr="005F6105" w:rsidRDefault="00EE0548" w:rsidP="00EE0548">
            <w:pPr>
              <w:pStyle w:val="1fffb"/>
              <w:rPr>
                <w:rFonts w:cs="Times New Roman"/>
              </w:rPr>
            </w:pPr>
            <w:r w:rsidRPr="005F6105">
              <w:rPr>
                <w:rFonts w:cs="Times New Roman"/>
              </w:rPr>
              <w:t>Показатель</w:t>
            </w:r>
            <w:r w:rsidRPr="005F6105">
              <w:rPr>
                <w:rFonts w:cs="Times New Roman"/>
                <w:spacing w:val="-1"/>
              </w:rPr>
              <w:t xml:space="preserve"> </w:t>
            </w:r>
            <w:r w:rsidRPr="005F6105">
              <w:rPr>
                <w:rFonts w:cs="Times New Roman"/>
              </w:rPr>
              <w:t>надежности</w:t>
            </w:r>
          </w:p>
          <w:p w:rsidR="00EE0548" w:rsidRPr="005F6105" w:rsidRDefault="00EE0548" w:rsidP="00EE0548">
            <w:pPr>
              <w:pStyle w:val="1fffb"/>
              <w:rPr>
                <w:rFonts w:cs="Times New Roman"/>
              </w:rPr>
            </w:pPr>
            <w:r w:rsidRPr="005F6105">
              <w:rPr>
                <w:rFonts w:cs="Times New Roman"/>
              </w:rPr>
              <w:t>водоснабжения</w:t>
            </w:r>
            <w:r w:rsidRPr="005F6105">
              <w:rPr>
                <w:rFonts w:cs="Times New Roman"/>
                <w:spacing w:val="-1"/>
              </w:rPr>
              <w:t xml:space="preserve"> </w:t>
            </w:r>
            <w:r w:rsidRPr="005F6105">
              <w:rPr>
                <w:rFonts w:cs="Times New Roman"/>
              </w:rPr>
              <w:t>котельной</w:t>
            </w:r>
          </w:p>
        </w:tc>
        <w:tc>
          <w:tcPr>
            <w:tcW w:w="1389" w:type="pct"/>
            <w:vAlign w:val="center"/>
          </w:tcPr>
          <w:p w:rsidR="00EE0548" w:rsidRPr="005F6105" w:rsidRDefault="00EE0548" w:rsidP="00EE0548">
            <w:pPr>
              <w:pStyle w:val="1fffb"/>
              <w:rPr>
                <w:rFonts w:cs="Times New Roman"/>
                <w:b/>
                <w:i/>
              </w:rPr>
            </w:pPr>
            <w:r w:rsidRPr="005F6105">
              <w:rPr>
                <w:rFonts w:cs="Times New Roman"/>
                <w:b/>
                <w:i/>
              </w:rPr>
              <w:t>K</w:t>
            </w:r>
            <w:r w:rsidRPr="005F6105">
              <w:rPr>
                <w:rFonts w:cs="Times New Roman"/>
                <w:b/>
                <w:i/>
                <w:vertAlign w:val="subscript"/>
              </w:rPr>
              <w:t>в</w:t>
            </w:r>
          </w:p>
        </w:tc>
        <w:tc>
          <w:tcPr>
            <w:tcW w:w="701" w:type="pct"/>
            <w:vAlign w:val="center"/>
          </w:tcPr>
          <w:p w:rsidR="00EE0548" w:rsidRPr="005F6105" w:rsidRDefault="00EE0548" w:rsidP="00EE0548">
            <w:pPr>
              <w:pStyle w:val="1fffb"/>
              <w:rPr>
                <w:rFonts w:cs="Times New Roman"/>
              </w:rPr>
            </w:pPr>
            <w:r w:rsidRPr="005F6105">
              <w:rPr>
                <w:rFonts w:cs="Times New Roman"/>
              </w:rPr>
              <w:t>0,6</w:t>
            </w:r>
          </w:p>
        </w:tc>
        <w:tc>
          <w:tcPr>
            <w:tcW w:w="764" w:type="pct"/>
            <w:vAlign w:val="center"/>
          </w:tcPr>
          <w:p w:rsidR="00EE0548" w:rsidRPr="005F6105" w:rsidRDefault="00EE0548" w:rsidP="00EE0548">
            <w:pPr>
              <w:pStyle w:val="1fffb"/>
              <w:rPr>
                <w:rFonts w:cs="Times New Roman"/>
              </w:rPr>
            </w:pPr>
            <w:r w:rsidRPr="005F6105">
              <w:rPr>
                <w:rFonts w:cs="Times New Roman"/>
              </w:rPr>
              <w:t>0,6</w:t>
            </w:r>
          </w:p>
        </w:tc>
      </w:tr>
      <w:tr w:rsidR="00EE0548" w:rsidRPr="005F6105" w:rsidTr="00EE0548">
        <w:trPr>
          <w:trHeight w:val="20"/>
        </w:trPr>
        <w:tc>
          <w:tcPr>
            <w:tcW w:w="2146" w:type="pct"/>
            <w:vAlign w:val="center"/>
          </w:tcPr>
          <w:p w:rsidR="00EE0548" w:rsidRPr="005F6105" w:rsidRDefault="00EE0548" w:rsidP="00EE0548">
            <w:pPr>
              <w:pStyle w:val="1fffb"/>
              <w:rPr>
                <w:rFonts w:cs="Times New Roman"/>
              </w:rPr>
            </w:pPr>
            <w:r w:rsidRPr="005F6105">
              <w:rPr>
                <w:rFonts w:cs="Times New Roman"/>
              </w:rPr>
              <w:lastRenderedPageBreak/>
              <w:t>Показатель</w:t>
            </w:r>
            <w:r w:rsidRPr="005F6105">
              <w:rPr>
                <w:rFonts w:cs="Times New Roman"/>
                <w:spacing w:val="-1"/>
              </w:rPr>
              <w:t xml:space="preserve"> </w:t>
            </w:r>
            <w:r w:rsidRPr="005F6105">
              <w:rPr>
                <w:rFonts w:cs="Times New Roman"/>
              </w:rPr>
              <w:t>надежности</w:t>
            </w:r>
          </w:p>
          <w:p w:rsidR="00EE0548" w:rsidRPr="005F6105" w:rsidRDefault="00EE0548" w:rsidP="00EE0548">
            <w:pPr>
              <w:pStyle w:val="1fffb"/>
              <w:rPr>
                <w:rFonts w:cs="Times New Roman"/>
              </w:rPr>
            </w:pPr>
            <w:r w:rsidRPr="005F6105">
              <w:rPr>
                <w:rFonts w:cs="Times New Roman"/>
              </w:rPr>
              <w:t>топливоснабжения</w:t>
            </w:r>
            <w:r w:rsidRPr="005F6105">
              <w:rPr>
                <w:rFonts w:cs="Times New Roman"/>
                <w:spacing w:val="-4"/>
              </w:rPr>
              <w:t xml:space="preserve"> </w:t>
            </w:r>
            <w:r w:rsidRPr="005F6105">
              <w:rPr>
                <w:rFonts w:cs="Times New Roman"/>
              </w:rPr>
              <w:t>котельной</w:t>
            </w:r>
          </w:p>
        </w:tc>
        <w:tc>
          <w:tcPr>
            <w:tcW w:w="1389" w:type="pct"/>
            <w:vAlign w:val="center"/>
          </w:tcPr>
          <w:p w:rsidR="00EE0548" w:rsidRPr="005F6105" w:rsidRDefault="00EE0548" w:rsidP="00EE0548">
            <w:pPr>
              <w:pStyle w:val="1fffb"/>
              <w:rPr>
                <w:rFonts w:cs="Times New Roman"/>
                <w:b/>
                <w:i/>
              </w:rPr>
            </w:pPr>
            <w:r w:rsidRPr="005F6105">
              <w:rPr>
                <w:rFonts w:cs="Times New Roman"/>
                <w:b/>
                <w:i/>
              </w:rPr>
              <w:t>K</w:t>
            </w:r>
            <w:r w:rsidRPr="005F6105">
              <w:rPr>
                <w:rFonts w:cs="Times New Roman"/>
                <w:b/>
                <w:i/>
                <w:vertAlign w:val="subscript"/>
              </w:rPr>
              <w:t>т</w:t>
            </w:r>
          </w:p>
        </w:tc>
        <w:tc>
          <w:tcPr>
            <w:tcW w:w="701" w:type="pct"/>
            <w:vAlign w:val="center"/>
          </w:tcPr>
          <w:p w:rsidR="00EE0548" w:rsidRPr="005F6105" w:rsidRDefault="00EE0548" w:rsidP="00EE0548">
            <w:pPr>
              <w:pStyle w:val="1fffb"/>
              <w:rPr>
                <w:rFonts w:cs="Times New Roman"/>
              </w:rPr>
            </w:pPr>
            <w:r w:rsidRPr="005F6105">
              <w:rPr>
                <w:rFonts w:cs="Times New Roman"/>
              </w:rPr>
              <w:t>0,5</w:t>
            </w:r>
          </w:p>
        </w:tc>
        <w:tc>
          <w:tcPr>
            <w:tcW w:w="764" w:type="pct"/>
            <w:vAlign w:val="center"/>
          </w:tcPr>
          <w:p w:rsidR="00EE0548" w:rsidRPr="005F6105" w:rsidRDefault="00EE0548" w:rsidP="00EE0548">
            <w:pPr>
              <w:pStyle w:val="1fffb"/>
              <w:rPr>
                <w:rFonts w:cs="Times New Roman"/>
              </w:rPr>
            </w:pPr>
            <w:r w:rsidRPr="005F6105">
              <w:rPr>
                <w:rFonts w:cs="Times New Roman"/>
              </w:rPr>
              <w:t>0,5</w:t>
            </w:r>
          </w:p>
        </w:tc>
      </w:tr>
      <w:tr w:rsidR="00EE0548" w:rsidRPr="005F6105" w:rsidTr="00EE0548">
        <w:trPr>
          <w:trHeight w:val="20"/>
        </w:trPr>
        <w:tc>
          <w:tcPr>
            <w:tcW w:w="2146" w:type="pct"/>
            <w:vAlign w:val="center"/>
          </w:tcPr>
          <w:p w:rsidR="00EE0548" w:rsidRPr="005F6105" w:rsidRDefault="00EE0548" w:rsidP="00EE0548">
            <w:pPr>
              <w:pStyle w:val="1fffb"/>
              <w:rPr>
                <w:rFonts w:cs="Times New Roman"/>
                <w:lang w:val="ru-RU"/>
              </w:rPr>
            </w:pPr>
            <w:r w:rsidRPr="005F6105">
              <w:rPr>
                <w:rFonts w:cs="Times New Roman"/>
                <w:lang w:val="ru-RU"/>
              </w:rPr>
              <w:t>Показатель соответствия тепловой</w:t>
            </w:r>
            <w:r w:rsidRPr="005F6105">
              <w:rPr>
                <w:rFonts w:cs="Times New Roman"/>
                <w:spacing w:val="1"/>
                <w:lang w:val="ru-RU"/>
              </w:rPr>
              <w:t xml:space="preserve"> </w:t>
            </w:r>
            <w:r w:rsidRPr="005F6105">
              <w:rPr>
                <w:rFonts w:cs="Times New Roman"/>
                <w:lang w:val="ru-RU"/>
              </w:rPr>
              <w:t>мощности</w:t>
            </w:r>
            <w:r w:rsidRPr="005F6105">
              <w:rPr>
                <w:rFonts w:cs="Times New Roman"/>
                <w:spacing w:val="-3"/>
                <w:lang w:val="ru-RU"/>
              </w:rPr>
              <w:t xml:space="preserve"> </w:t>
            </w:r>
            <w:r w:rsidRPr="005F6105">
              <w:rPr>
                <w:rFonts w:cs="Times New Roman"/>
                <w:lang w:val="ru-RU"/>
              </w:rPr>
              <w:t>котельной</w:t>
            </w:r>
            <w:r w:rsidRPr="005F6105">
              <w:rPr>
                <w:rFonts w:cs="Times New Roman"/>
                <w:spacing w:val="-4"/>
                <w:lang w:val="ru-RU"/>
              </w:rPr>
              <w:t xml:space="preserve"> </w:t>
            </w:r>
            <w:r w:rsidRPr="005F6105">
              <w:rPr>
                <w:rFonts w:cs="Times New Roman"/>
                <w:lang w:val="ru-RU"/>
              </w:rPr>
              <w:t>и</w:t>
            </w:r>
            <w:r w:rsidRPr="005F6105">
              <w:rPr>
                <w:rFonts w:cs="Times New Roman"/>
                <w:spacing w:val="-2"/>
                <w:lang w:val="ru-RU"/>
              </w:rPr>
              <w:t xml:space="preserve"> </w:t>
            </w:r>
            <w:r w:rsidRPr="005F6105">
              <w:rPr>
                <w:rFonts w:cs="Times New Roman"/>
                <w:lang w:val="ru-RU"/>
              </w:rPr>
              <w:t>пропускной</w:t>
            </w:r>
            <w:r w:rsidRPr="005F6105">
              <w:rPr>
                <w:rFonts w:cs="Times New Roman"/>
                <w:spacing w:val="-47"/>
                <w:lang w:val="ru-RU"/>
              </w:rPr>
              <w:t xml:space="preserve"> </w:t>
            </w:r>
            <w:r w:rsidRPr="005F6105">
              <w:rPr>
                <w:rFonts w:cs="Times New Roman"/>
                <w:lang w:val="ru-RU"/>
              </w:rPr>
              <w:t>способности</w:t>
            </w:r>
            <w:r w:rsidRPr="005F6105">
              <w:rPr>
                <w:rFonts w:cs="Times New Roman"/>
                <w:spacing w:val="-2"/>
                <w:lang w:val="ru-RU"/>
              </w:rPr>
              <w:t xml:space="preserve"> </w:t>
            </w:r>
            <w:r w:rsidRPr="005F6105">
              <w:rPr>
                <w:rFonts w:cs="Times New Roman"/>
                <w:lang w:val="ru-RU"/>
              </w:rPr>
              <w:t>тепловых</w:t>
            </w:r>
            <w:r w:rsidRPr="005F6105">
              <w:rPr>
                <w:rFonts w:cs="Times New Roman"/>
                <w:spacing w:val="-1"/>
                <w:lang w:val="ru-RU"/>
              </w:rPr>
              <w:t xml:space="preserve"> </w:t>
            </w:r>
            <w:r w:rsidRPr="005F6105">
              <w:rPr>
                <w:rFonts w:cs="Times New Roman"/>
                <w:lang w:val="ru-RU"/>
              </w:rPr>
              <w:t>сетей</w:t>
            </w:r>
          </w:p>
          <w:p w:rsidR="00EE0548" w:rsidRPr="005F6105" w:rsidRDefault="00EE0548" w:rsidP="00EE0548">
            <w:pPr>
              <w:pStyle w:val="1fffb"/>
              <w:rPr>
                <w:rFonts w:cs="Times New Roman"/>
              </w:rPr>
            </w:pPr>
            <w:r w:rsidRPr="005F6105">
              <w:rPr>
                <w:rFonts w:cs="Times New Roman"/>
              </w:rPr>
              <w:t>расчётным</w:t>
            </w:r>
            <w:r w:rsidRPr="005F6105">
              <w:rPr>
                <w:rFonts w:cs="Times New Roman"/>
                <w:spacing w:val="-2"/>
              </w:rPr>
              <w:t xml:space="preserve"> </w:t>
            </w:r>
            <w:r w:rsidRPr="005F6105">
              <w:rPr>
                <w:rFonts w:cs="Times New Roman"/>
              </w:rPr>
              <w:t>тепловым</w:t>
            </w:r>
            <w:r w:rsidRPr="005F6105">
              <w:rPr>
                <w:rFonts w:cs="Times New Roman"/>
                <w:spacing w:val="-2"/>
              </w:rPr>
              <w:t xml:space="preserve"> </w:t>
            </w:r>
            <w:r w:rsidRPr="005F6105">
              <w:rPr>
                <w:rFonts w:cs="Times New Roman"/>
              </w:rPr>
              <w:t>нагрузкам</w:t>
            </w:r>
          </w:p>
        </w:tc>
        <w:tc>
          <w:tcPr>
            <w:tcW w:w="1389" w:type="pct"/>
            <w:vAlign w:val="center"/>
          </w:tcPr>
          <w:p w:rsidR="00EE0548" w:rsidRPr="005F6105" w:rsidRDefault="00EE0548" w:rsidP="00EE0548">
            <w:pPr>
              <w:pStyle w:val="1fffb"/>
              <w:rPr>
                <w:rFonts w:cs="Times New Roman"/>
                <w:b/>
                <w:i/>
              </w:rPr>
            </w:pPr>
            <w:r w:rsidRPr="005F6105">
              <w:rPr>
                <w:rFonts w:cs="Times New Roman"/>
                <w:b/>
                <w:i/>
              </w:rPr>
              <w:t>K</w:t>
            </w:r>
            <w:r w:rsidRPr="005F6105">
              <w:rPr>
                <w:rFonts w:cs="Times New Roman"/>
                <w:b/>
                <w:i/>
                <w:vertAlign w:val="subscript"/>
              </w:rPr>
              <w:t>б</w:t>
            </w:r>
          </w:p>
        </w:tc>
        <w:tc>
          <w:tcPr>
            <w:tcW w:w="701" w:type="pct"/>
            <w:vAlign w:val="center"/>
          </w:tcPr>
          <w:p w:rsidR="00EE0548" w:rsidRPr="005F6105" w:rsidRDefault="00EE0548" w:rsidP="00EE0548">
            <w:pPr>
              <w:pStyle w:val="1fffb"/>
              <w:rPr>
                <w:rFonts w:cs="Times New Roman"/>
              </w:rPr>
            </w:pPr>
            <w:r w:rsidRPr="005F6105">
              <w:rPr>
                <w:rFonts w:cs="Times New Roman"/>
              </w:rPr>
              <w:t>1,0</w:t>
            </w:r>
          </w:p>
        </w:tc>
        <w:tc>
          <w:tcPr>
            <w:tcW w:w="764" w:type="pct"/>
            <w:vAlign w:val="center"/>
          </w:tcPr>
          <w:p w:rsidR="00EE0548" w:rsidRPr="005F6105" w:rsidRDefault="00EE0548" w:rsidP="00EE0548">
            <w:pPr>
              <w:pStyle w:val="1fffb"/>
              <w:rPr>
                <w:rFonts w:cs="Times New Roman"/>
              </w:rPr>
            </w:pPr>
            <w:r w:rsidRPr="005F6105">
              <w:rPr>
                <w:rFonts w:cs="Times New Roman"/>
              </w:rPr>
              <w:t>1,0</w:t>
            </w:r>
          </w:p>
        </w:tc>
      </w:tr>
      <w:tr w:rsidR="00EE0548" w:rsidRPr="005F6105" w:rsidTr="00EE0548">
        <w:trPr>
          <w:trHeight w:val="20"/>
        </w:trPr>
        <w:tc>
          <w:tcPr>
            <w:tcW w:w="2146" w:type="pct"/>
            <w:vAlign w:val="center"/>
          </w:tcPr>
          <w:p w:rsidR="00EE0548" w:rsidRPr="005F6105" w:rsidRDefault="00EE0548" w:rsidP="00EE0548">
            <w:pPr>
              <w:pStyle w:val="1fffb"/>
              <w:rPr>
                <w:rFonts w:cs="Times New Roman"/>
                <w:lang w:val="ru-RU"/>
              </w:rPr>
            </w:pPr>
            <w:r w:rsidRPr="005F6105">
              <w:rPr>
                <w:rFonts w:cs="Times New Roman"/>
                <w:lang w:val="ru-RU"/>
              </w:rPr>
              <w:t>Показатель</w:t>
            </w:r>
            <w:r w:rsidRPr="005F6105">
              <w:rPr>
                <w:rFonts w:cs="Times New Roman"/>
                <w:spacing w:val="-1"/>
                <w:lang w:val="ru-RU"/>
              </w:rPr>
              <w:t xml:space="preserve"> </w:t>
            </w:r>
            <w:r w:rsidRPr="005F6105">
              <w:rPr>
                <w:rFonts w:cs="Times New Roman"/>
                <w:lang w:val="ru-RU"/>
              </w:rPr>
              <w:t>технического</w:t>
            </w:r>
            <w:r w:rsidRPr="005F6105">
              <w:rPr>
                <w:rFonts w:cs="Times New Roman"/>
                <w:spacing w:val="-2"/>
                <w:lang w:val="ru-RU"/>
              </w:rPr>
              <w:t xml:space="preserve"> </w:t>
            </w:r>
            <w:r w:rsidRPr="005F6105">
              <w:rPr>
                <w:rFonts w:cs="Times New Roman"/>
                <w:lang w:val="ru-RU"/>
              </w:rPr>
              <w:t>состояния</w:t>
            </w:r>
          </w:p>
          <w:p w:rsidR="00EE0548" w:rsidRPr="005F6105" w:rsidRDefault="00EE0548" w:rsidP="00EE0548">
            <w:pPr>
              <w:pStyle w:val="1fffb"/>
              <w:rPr>
                <w:rFonts w:cs="Times New Roman"/>
                <w:lang w:val="ru-RU"/>
              </w:rPr>
            </w:pPr>
            <w:r w:rsidRPr="005F6105">
              <w:rPr>
                <w:rFonts w:cs="Times New Roman"/>
                <w:lang w:val="ru-RU"/>
              </w:rPr>
              <w:t>тепловых</w:t>
            </w:r>
            <w:r w:rsidRPr="005F6105">
              <w:rPr>
                <w:rFonts w:cs="Times New Roman"/>
                <w:spacing w:val="-2"/>
                <w:lang w:val="ru-RU"/>
              </w:rPr>
              <w:t xml:space="preserve"> </w:t>
            </w:r>
            <w:r w:rsidRPr="005F6105">
              <w:rPr>
                <w:rFonts w:cs="Times New Roman"/>
                <w:lang w:val="ru-RU"/>
              </w:rPr>
              <w:t>сетей</w:t>
            </w:r>
          </w:p>
        </w:tc>
        <w:tc>
          <w:tcPr>
            <w:tcW w:w="1389" w:type="pct"/>
            <w:vAlign w:val="center"/>
          </w:tcPr>
          <w:p w:rsidR="00EE0548" w:rsidRPr="005F6105" w:rsidRDefault="00EE0548" w:rsidP="00EE0548">
            <w:pPr>
              <w:pStyle w:val="1fffb"/>
              <w:rPr>
                <w:rFonts w:cs="Times New Roman"/>
                <w:b/>
                <w:i/>
              </w:rPr>
            </w:pPr>
            <w:r w:rsidRPr="005F6105">
              <w:rPr>
                <w:rFonts w:cs="Times New Roman"/>
                <w:b/>
                <w:i/>
              </w:rPr>
              <w:t>K</w:t>
            </w:r>
            <w:r w:rsidRPr="005F6105">
              <w:rPr>
                <w:rFonts w:cs="Times New Roman"/>
                <w:b/>
                <w:i/>
                <w:vertAlign w:val="subscript"/>
              </w:rPr>
              <w:t>с</w:t>
            </w:r>
          </w:p>
        </w:tc>
        <w:tc>
          <w:tcPr>
            <w:tcW w:w="701" w:type="pct"/>
            <w:vAlign w:val="center"/>
          </w:tcPr>
          <w:p w:rsidR="00EE0548" w:rsidRPr="005F6105" w:rsidRDefault="00EE0548" w:rsidP="00EE0548">
            <w:pPr>
              <w:pStyle w:val="1fffb"/>
              <w:rPr>
                <w:rFonts w:cs="Times New Roman"/>
              </w:rPr>
            </w:pPr>
            <w:r w:rsidRPr="005F6105">
              <w:rPr>
                <w:rFonts w:cs="Times New Roman"/>
              </w:rPr>
              <w:t>0,5</w:t>
            </w:r>
          </w:p>
        </w:tc>
        <w:tc>
          <w:tcPr>
            <w:tcW w:w="764" w:type="pct"/>
            <w:vAlign w:val="center"/>
          </w:tcPr>
          <w:p w:rsidR="00EE0548" w:rsidRPr="005F6105" w:rsidRDefault="00EE0548" w:rsidP="00EE0548">
            <w:pPr>
              <w:pStyle w:val="1fffb"/>
              <w:rPr>
                <w:rFonts w:cs="Times New Roman"/>
              </w:rPr>
            </w:pPr>
            <w:r w:rsidRPr="005F6105">
              <w:rPr>
                <w:rFonts w:cs="Times New Roman"/>
              </w:rPr>
              <w:t>1,0</w:t>
            </w:r>
          </w:p>
        </w:tc>
      </w:tr>
      <w:tr w:rsidR="00EE0548" w:rsidRPr="005F6105" w:rsidTr="00EE0548">
        <w:trPr>
          <w:trHeight w:val="20"/>
        </w:trPr>
        <w:tc>
          <w:tcPr>
            <w:tcW w:w="2146" w:type="pct"/>
            <w:vAlign w:val="center"/>
          </w:tcPr>
          <w:p w:rsidR="00EE0548" w:rsidRPr="005F6105" w:rsidRDefault="00EE0548" w:rsidP="00EE0548">
            <w:pPr>
              <w:pStyle w:val="1fffb"/>
              <w:rPr>
                <w:rFonts w:cs="Times New Roman"/>
                <w:lang w:val="ru-RU"/>
              </w:rPr>
            </w:pPr>
            <w:r w:rsidRPr="005F6105">
              <w:rPr>
                <w:rFonts w:cs="Times New Roman"/>
                <w:lang w:val="ru-RU"/>
              </w:rPr>
              <w:t>Показатель</w:t>
            </w:r>
            <w:r w:rsidRPr="005F6105">
              <w:rPr>
                <w:rFonts w:cs="Times New Roman"/>
                <w:spacing w:val="-1"/>
                <w:lang w:val="ru-RU"/>
              </w:rPr>
              <w:t xml:space="preserve"> </w:t>
            </w:r>
            <w:r w:rsidRPr="005F6105">
              <w:rPr>
                <w:rFonts w:cs="Times New Roman"/>
                <w:lang w:val="ru-RU"/>
              </w:rPr>
              <w:t>интенсивности</w:t>
            </w:r>
            <w:r w:rsidRPr="005F6105">
              <w:rPr>
                <w:rFonts w:cs="Times New Roman"/>
                <w:spacing w:val="-3"/>
                <w:lang w:val="ru-RU"/>
              </w:rPr>
              <w:t xml:space="preserve"> </w:t>
            </w:r>
            <w:r w:rsidRPr="005F6105">
              <w:rPr>
                <w:rFonts w:cs="Times New Roman"/>
                <w:lang w:val="ru-RU"/>
              </w:rPr>
              <w:t>отказов</w:t>
            </w:r>
          </w:p>
          <w:p w:rsidR="00EE0548" w:rsidRPr="005F6105" w:rsidRDefault="00EE0548" w:rsidP="00EE0548">
            <w:pPr>
              <w:pStyle w:val="1fffb"/>
              <w:rPr>
                <w:rFonts w:cs="Times New Roman"/>
                <w:lang w:val="ru-RU"/>
              </w:rPr>
            </w:pPr>
            <w:r w:rsidRPr="005F6105">
              <w:rPr>
                <w:rFonts w:cs="Times New Roman"/>
                <w:lang w:val="ru-RU"/>
              </w:rPr>
              <w:t>тепловых</w:t>
            </w:r>
            <w:r w:rsidRPr="005F6105">
              <w:rPr>
                <w:rFonts w:cs="Times New Roman"/>
                <w:spacing w:val="-2"/>
                <w:lang w:val="ru-RU"/>
              </w:rPr>
              <w:t xml:space="preserve"> </w:t>
            </w:r>
            <w:r w:rsidRPr="005F6105">
              <w:rPr>
                <w:rFonts w:cs="Times New Roman"/>
                <w:lang w:val="ru-RU"/>
              </w:rPr>
              <w:t>сетей</w:t>
            </w:r>
          </w:p>
        </w:tc>
        <w:tc>
          <w:tcPr>
            <w:tcW w:w="1389" w:type="pct"/>
            <w:vAlign w:val="center"/>
          </w:tcPr>
          <w:p w:rsidR="00EE0548" w:rsidRPr="005F6105" w:rsidRDefault="00EE0548" w:rsidP="00EE0548">
            <w:pPr>
              <w:pStyle w:val="1fffb"/>
              <w:rPr>
                <w:rFonts w:cs="Times New Roman"/>
                <w:b/>
                <w:i/>
                <w:sz w:val="14"/>
              </w:rPr>
            </w:pPr>
            <w:r w:rsidRPr="005F6105">
              <w:rPr>
                <w:rFonts w:cs="Times New Roman"/>
                <w:b/>
                <w:i/>
                <w:position w:val="3"/>
              </w:rPr>
              <w:t>K</w:t>
            </w:r>
            <w:r w:rsidRPr="005F6105">
              <w:rPr>
                <w:rFonts w:cs="Times New Roman"/>
                <w:b/>
                <w:i/>
                <w:sz w:val="14"/>
              </w:rPr>
              <w:t>отк.тс</w:t>
            </w:r>
          </w:p>
        </w:tc>
        <w:tc>
          <w:tcPr>
            <w:tcW w:w="701" w:type="pct"/>
            <w:vAlign w:val="center"/>
          </w:tcPr>
          <w:p w:rsidR="00EE0548" w:rsidRPr="005F6105" w:rsidRDefault="00EE0548" w:rsidP="00EE0548">
            <w:pPr>
              <w:pStyle w:val="1fffb"/>
              <w:rPr>
                <w:rFonts w:cs="Times New Roman"/>
              </w:rPr>
            </w:pPr>
            <w:r w:rsidRPr="005F6105">
              <w:rPr>
                <w:rFonts w:cs="Times New Roman"/>
              </w:rPr>
              <w:t>1,0</w:t>
            </w:r>
          </w:p>
        </w:tc>
        <w:tc>
          <w:tcPr>
            <w:tcW w:w="764" w:type="pct"/>
            <w:vAlign w:val="center"/>
          </w:tcPr>
          <w:p w:rsidR="00EE0548" w:rsidRPr="005F6105" w:rsidRDefault="00EE0548" w:rsidP="00EE0548">
            <w:pPr>
              <w:pStyle w:val="1fffb"/>
              <w:rPr>
                <w:rFonts w:cs="Times New Roman"/>
              </w:rPr>
            </w:pPr>
            <w:r w:rsidRPr="005F6105">
              <w:rPr>
                <w:rFonts w:cs="Times New Roman"/>
              </w:rPr>
              <w:t>1,0</w:t>
            </w:r>
          </w:p>
        </w:tc>
      </w:tr>
      <w:tr w:rsidR="00EE0548" w:rsidRPr="005F6105" w:rsidTr="00EE0548">
        <w:trPr>
          <w:trHeight w:val="20"/>
        </w:trPr>
        <w:tc>
          <w:tcPr>
            <w:tcW w:w="2146" w:type="pct"/>
            <w:vAlign w:val="center"/>
          </w:tcPr>
          <w:p w:rsidR="00EE0548" w:rsidRPr="005F6105" w:rsidRDefault="00EE0548" w:rsidP="00EE0548">
            <w:pPr>
              <w:pStyle w:val="1fffb"/>
              <w:rPr>
                <w:rFonts w:cs="Times New Roman"/>
                <w:lang w:val="ru-RU"/>
              </w:rPr>
            </w:pPr>
            <w:r w:rsidRPr="005F6105">
              <w:rPr>
                <w:rFonts w:cs="Times New Roman"/>
                <w:lang w:val="ru-RU"/>
              </w:rPr>
              <w:t>Показатель</w:t>
            </w:r>
            <w:r w:rsidRPr="005F6105">
              <w:rPr>
                <w:rFonts w:cs="Times New Roman"/>
                <w:spacing w:val="-3"/>
                <w:lang w:val="ru-RU"/>
              </w:rPr>
              <w:t xml:space="preserve"> </w:t>
            </w:r>
            <w:r w:rsidRPr="005F6105">
              <w:rPr>
                <w:rFonts w:cs="Times New Roman"/>
                <w:lang w:val="ru-RU"/>
              </w:rPr>
              <w:t>относительного</w:t>
            </w:r>
          </w:p>
          <w:p w:rsidR="00EE0548" w:rsidRPr="005F6105" w:rsidRDefault="00EE0548" w:rsidP="00EE0548">
            <w:pPr>
              <w:pStyle w:val="1fffb"/>
              <w:rPr>
                <w:rFonts w:cs="Times New Roman"/>
                <w:lang w:val="ru-RU"/>
              </w:rPr>
            </w:pPr>
            <w:r w:rsidRPr="005F6105">
              <w:rPr>
                <w:rFonts w:cs="Times New Roman"/>
                <w:lang w:val="ru-RU"/>
              </w:rPr>
              <w:t>аварийного</w:t>
            </w:r>
            <w:r w:rsidRPr="005F6105">
              <w:rPr>
                <w:rFonts w:cs="Times New Roman"/>
                <w:spacing w:val="-2"/>
                <w:lang w:val="ru-RU"/>
              </w:rPr>
              <w:t xml:space="preserve"> </w:t>
            </w:r>
            <w:r w:rsidRPr="005F6105">
              <w:rPr>
                <w:rFonts w:cs="Times New Roman"/>
                <w:lang w:val="ru-RU"/>
              </w:rPr>
              <w:t>недоотпуска</w:t>
            </w:r>
            <w:r w:rsidRPr="005F6105">
              <w:rPr>
                <w:rFonts w:cs="Times New Roman"/>
                <w:spacing w:val="-3"/>
                <w:lang w:val="ru-RU"/>
              </w:rPr>
              <w:t xml:space="preserve"> </w:t>
            </w:r>
            <w:r w:rsidRPr="005F6105">
              <w:rPr>
                <w:rFonts w:cs="Times New Roman"/>
                <w:lang w:val="ru-RU"/>
              </w:rPr>
              <w:t>тепла</w:t>
            </w:r>
          </w:p>
        </w:tc>
        <w:tc>
          <w:tcPr>
            <w:tcW w:w="1389" w:type="pct"/>
            <w:vAlign w:val="center"/>
          </w:tcPr>
          <w:p w:rsidR="00EE0548" w:rsidRPr="005F6105" w:rsidRDefault="00EE0548" w:rsidP="00EE0548">
            <w:pPr>
              <w:pStyle w:val="1fffb"/>
              <w:rPr>
                <w:rFonts w:cs="Times New Roman"/>
                <w:b/>
                <w:i/>
                <w:sz w:val="14"/>
              </w:rPr>
            </w:pPr>
            <w:r w:rsidRPr="005F6105">
              <w:rPr>
                <w:rFonts w:cs="Times New Roman"/>
                <w:b/>
                <w:i/>
                <w:position w:val="3"/>
              </w:rPr>
              <w:t>K</w:t>
            </w:r>
            <w:r w:rsidRPr="005F6105">
              <w:rPr>
                <w:rFonts w:cs="Times New Roman"/>
                <w:b/>
                <w:i/>
                <w:sz w:val="14"/>
              </w:rPr>
              <w:t>нед</w:t>
            </w:r>
          </w:p>
        </w:tc>
        <w:tc>
          <w:tcPr>
            <w:tcW w:w="701" w:type="pct"/>
            <w:vAlign w:val="center"/>
          </w:tcPr>
          <w:p w:rsidR="00EE0548" w:rsidRPr="005F6105" w:rsidRDefault="00EE0548" w:rsidP="00EE0548">
            <w:pPr>
              <w:pStyle w:val="1fffb"/>
              <w:rPr>
                <w:rFonts w:cs="Times New Roman"/>
              </w:rPr>
            </w:pPr>
            <w:r w:rsidRPr="005F6105">
              <w:rPr>
                <w:rFonts w:cs="Times New Roman"/>
              </w:rPr>
              <w:t>1,0</w:t>
            </w:r>
          </w:p>
        </w:tc>
        <w:tc>
          <w:tcPr>
            <w:tcW w:w="764" w:type="pct"/>
            <w:vAlign w:val="center"/>
          </w:tcPr>
          <w:p w:rsidR="00EE0548" w:rsidRPr="005F6105" w:rsidRDefault="00EE0548" w:rsidP="00EE0548">
            <w:pPr>
              <w:pStyle w:val="1fffb"/>
              <w:rPr>
                <w:rFonts w:cs="Times New Roman"/>
              </w:rPr>
            </w:pPr>
            <w:r w:rsidRPr="005F6105">
              <w:rPr>
                <w:rFonts w:cs="Times New Roman"/>
              </w:rPr>
              <w:t>1,0</w:t>
            </w:r>
          </w:p>
        </w:tc>
      </w:tr>
      <w:tr w:rsidR="00EE0548" w:rsidRPr="005F6105" w:rsidTr="00EE0548">
        <w:trPr>
          <w:trHeight w:val="20"/>
        </w:trPr>
        <w:tc>
          <w:tcPr>
            <w:tcW w:w="2146" w:type="pct"/>
            <w:vAlign w:val="center"/>
          </w:tcPr>
          <w:p w:rsidR="00EE0548" w:rsidRPr="005F6105" w:rsidRDefault="00EE0548" w:rsidP="00EE0548">
            <w:pPr>
              <w:pStyle w:val="1fffb"/>
              <w:rPr>
                <w:rFonts w:cs="Times New Roman"/>
                <w:b/>
              </w:rPr>
            </w:pPr>
            <w:r w:rsidRPr="005F6105">
              <w:rPr>
                <w:rFonts w:cs="Times New Roman"/>
                <w:b/>
              </w:rPr>
              <w:t>Общий</w:t>
            </w:r>
            <w:r w:rsidRPr="005F6105">
              <w:rPr>
                <w:rFonts w:cs="Times New Roman"/>
                <w:b/>
                <w:spacing w:val="-2"/>
              </w:rPr>
              <w:t xml:space="preserve"> </w:t>
            </w:r>
            <w:r w:rsidRPr="005F6105">
              <w:rPr>
                <w:rFonts w:cs="Times New Roman"/>
                <w:b/>
              </w:rPr>
              <w:t>показатель</w:t>
            </w:r>
            <w:r w:rsidRPr="005F6105">
              <w:rPr>
                <w:rFonts w:cs="Times New Roman"/>
                <w:b/>
                <w:spacing w:val="-2"/>
              </w:rPr>
              <w:t xml:space="preserve"> </w:t>
            </w:r>
            <w:r w:rsidRPr="005F6105">
              <w:rPr>
                <w:rFonts w:cs="Times New Roman"/>
                <w:b/>
              </w:rPr>
              <w:t>надёжности</w:t>
            </w:r>
          </w:p>
        </w:tc>
        <w:tc>
          <w:tcPr>
            <w:tcW w:w="1389" w:type="pct"/>
            <w:vAlign w:val="center"/>
          </w:tcPr>
          <w:p w:rsidR="00EE0548" w:rsidRPr="005F6105" w:rsidRDefault="00EE0548" w:rsidP="00EE0548">
            <w:pPr>
              <w:pStyle w:val="1fffb"/>
              <w:rPr>
                <w:rFonts w:cs="Times New Roman"/>
                <w:b/>
                <w:i/>
              </w:rPr>
            </w:pPr>
            <w:r w:rsidRPr="005F6105">
              <w:rPr>
                <w:rFonts w:cs="Times New Roman"/>
                <w:b/>
                <w:i/>
              </w:rPr>
              <w:t>К</w:t>
            </w:r>
          </w:p>
        </w:tc>
        <w:tc>
          <w:tcPr>
            <w:tcW w:w="701" w:type="pct"/>
            <w:vAlign w:val="center"/>
          </w:tcPr>
          <w:p w:rsidR="00EE0548" w:rsidRPr="005F6105" w:rsidRDefault="00EE0548" w:rsidP="00EE0548">
            <w:pPr>
              <w:pStyle w:val="1fffb"/>
              <w:rPr>
                <w:rFonts w:cs="Times New Roman"/>
                <w:b/>
              </w:rPr>
            </w:pPr>
            <w:r w:rsidRPr="005F6105">
              <w:rPr>
                <w:rFonts w:cs="Times New Roman"/>
                <w:b/>
              </w:rPr>
              <w:t>0,</w:t>
            </w:r>
            <w:r w:rsidRPr="005F6105">
              <w:rPr>
                <w:rFonts w:cs="Times New Roman"/>
                <w:b/>
                <w:lang w:val="ru-RU"/>
              </w:rPr>
              <w:t>8</w:t>
            </w:r>
            <w:r w:rsidRPr="005F6105">
              <w:rPr>
                <w:rFonts w:cs="Times New Roman"/>
                <w:b/>
              </w:rPr>
              <w:t>4</w:t>
            </w:r>
          </w:p>
        </w:tc>
        <w:tc>
          <w:tcPr>
            <w:tcW w:w="764" w:type="pct"/>
            <w:vAlign w:val="center"/>
          </w:tcPr>
          <w:p w:rsidR="00EE0548" w:rsidRPr="005F6105" w:rsidRDefault="00EE0548" w:rsidP="00EE0548">
            <w:pPr>
              <w:pStyle w:val="1fffb"/>
              <w:rPr>
                <w:rFonts w:cs="Times New Roman"/>
                <w:b/>
                <w:lang w:val="ru-RU"/>
              </w:rPr>
            </w:pPr>
            <w:r w:rsidRPr="005F6105">
              <w:rPr>
                <w:rFonts w:cs="Times New Roman"/>
                <w:b/>
              </w:rPr>
              <w:t>0,8</w:t>
            </w:r>
            <w:r w:rsidRPr="005F6105">
              <w:rPr>
                <w:rFonts w:cs="Times New Roman"/>
                <w:b/>
                <w:lang w:val="ru-RU"/>
              </w:rPr>
              <w:t>5</w:t>
            </w:r>
          </w:p>
        </w:tc>
      </w:tr>
    </w:tbl>
    <w:p w:rsidR="00EE0548" w:rsidRPr="005F6105" w:rsidRDefault="00EE0548" w:rsidP="00EE0548">
      <w:pPr>
        <w:pStyle w:val="11ff3"/>
        <w:rPr>
          <w:color w:val="auto"/>
        </w:rPr>
      </w:pPr>
    </w:p>
    <w:p w:rsidR="00EE0548" w:rsidRPr="005F6105" w:rsidRDefault="00EE0548" w:rsidP="00EE0548">
      <w:pPr>
        <w:pStyle w:val="11ff3"/>
        <w:rPr>
          <w:color w:val="auto"/>
        </w:rPr>
      </w:pPr>
      <w:r w:rsidRPr="005F6105">
        <w:rPr>
          <w:color w:val="auto"/>
        </w:rPr>
        <w:t xml:space="preserve"> Общий показатель надежности на 2034 год для котельных Писаревского сельского поселения равен 0,85. Данный показатель предполагается достичь путем реализации мероприятий по замене ветхих сетей теплоснабжения. Таким образом, все системы теплоснабжения в 2034 можно будет отнести к надежным.</w:t>
      </w:r>
    </w:p>
    <w:p w:rsidR="00EE0548" w:rsidRPr="005F6105" w:rsidRDefault="00EE0548" w:rsidP="00EE0548">
      <w:pPr>
        <w:pStyle w:val="19"/>
      </w:pPr>
      <w:bookmarkStart w:id="554" w:name="_Toc9154924"/>
      <w:bookmarkStart w:id="555" w:name="_Toc84971070"/>
      <w:bookmarkStart w:id="556" w:name="_Toc84979059"/>
      <w:r w:rsidRPr="005F6105">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54"/>
      <w:bookmarkEnd w:id="555"/>
      <w:bookmarkEnd w:id="556"/>
    </w:p>
    <w:p w:rsidR="00EE0548" w:rsidRPr="005F6105" w:rsidRDefault="00EE0548" w:rsidP="00EE0548">
      <w:pPr>
        <w:pStyle w:val="11ff3"/>
        <w:rPr>
          <w:color w:val="auto"/>
        </w:rPr>
      </w:pPr>
      <w:r w:rsidRPr="005F6105">
        <w:rPr>
          <w:color w:val="auto"/>
        </w:rPr>
        <w:t>Информация о методах и результатах обработки данных по восстановлению участков тепловых сетей отсутствует.</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557" w:name="_Toc9154925"/>
      <w:bookmarkStart w:id="558" w:name="_Toc84971071"/>
      <w:bookmarkStart w:id="559" w:name="_Toc84979060"/>
      <w:r w:rsidRPr="005F6105">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57"/>
      <w:bookmarkEnd w:id="558"/>
      <w:bookmarkEnd w:id="559"/>
    </w:p>
    <w:p w:rsidR="00EE0548" w:rsidRPr="005F6105" w:rsidRDefault="00EE0548" w:rsidP="00EE0548">
      <w:pPr>
        <w:pStyle w:val="11ff3"/>
        <w:rPr>
          <w:color w:val="auto"/>
        </w:rPr>
      </w:pPr>
      <w:r w:rsidRPr="005F6105">
        <w:rPr>
          <w:color w:val="auto"/>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560" w:name="_Toc9154926"/>
      <w:bookmarkStart w:id="561" w:name="_Toc84971072"/>
      <w:bookmarkStart w:id="562" w:name="_Toc84979061"/>
      <w:r w:rsidRPr="005F6105">
        <w:lastRenderedPageBreak/>
        <w:t>Обоснование результатов оценки коэффициентов готовности теплопроводов к несению тепловой нагрузки</w:t>
      </w:r>
      <w:bookmarkEnd w:id="560"/>
      <w:bookmarkEnd w:id="561"/>
      <w:bookmarkEnd w:id="562"/>
    </w:p>
    <w:p w:rsidR="00EE0548" w:rsidRPr="005F6105" w:rsidRDefault="00EE0548" w:rsidP="00EE0548">
      <w:pPr>
        <w:pStyle w:val="11ff3"/>
        <w:rPr>
          <w:color w:val="auto"/>
        </w:rPr>
      </w:pPr>
      <w:r w:rsidRPr="005F6105">
        <w:rPr>
          <w:color w:val="auto"/>
        </w:rPr>
        <w:t>Информация о результатах оценки коэффициентов готовности теплопроводов к несению тепловой нагрузки отсутствует.</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563" w:name="_Toc9154927"/>
      <w:bookmarkStart w:id="564" w:name="_Toc84971073"/>
      <w:bookmarkStart w:id="565" w:name="_Toc84979062"/>
      <w:r w:rsidRPr="005F6105">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63"/>
      <w:bookmarkEnd w:id="564"/>
      <w:bookmarkEnd w:id="565"/>
    </w:p>
    <w:p w:rsidR="00EE0548" w:rsidRPr="005F6105" w:rsidRDefault="00EE0548" w:rsidP="00EE0548">
      <w:pPr>
        <w:pStyle w:val="11ff3"/>
        <w:rPr>
          <w:color w:val="auto"/>
        </w:rPr>
      </w:pPr>
      <w:r w:rsidRPr="005F6105">
        <w:rPr>
          <w:color w:val="auto"/>
        </w:rPr>
        <w:t>По данным администрации, недоотпуска тепловой энергии по причине отказов (аварийных ситуаций) и простоев тепловых сетей и источников тепловой энергии не происходило.</w:t>
      </w:r>
    </w:p>
    <w:p w:rsidR="00EE0548" w:rsidRPr="005F6105" w:rsidRDefault="00EE0548" w:rsidP="00EE0548">
      <w:pPr>
        <w:pStyle w:val="11ff3"/>
        <w:rPr>
          <w:b/>
          <w:color w:val="auto"/>
        </w:rPr>
      </w:pPr>
      <w:bookmarkStart w:id="566" w:name="sub_181184"/>
      <w:r w:rsidRPr="005F6105">
        <w:rPr>
          <w:b/>
          <w:color w:val="auto"/>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4"/>
        <w:gridCol w:w="821"/>
        <w:gridCol w:w="820"/>
        <w:gridCol w:w="820"/>
        <w:gridCol w:w="820"/>
        <w:gridCol w:w="820"/>
      </w:tblGrid>
      <w:tr w:rsidR="00EE0548" w:rsidRPr="005F6105" w:rsidTr="00EE0548">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66"/>
          <w:p w:rsidR="00EE0548" w:rsidRPr="005F6105" w:rsidRDefault="00EE0548" w:rsidP="00EE0548">
            <w:pPr>
              <w:pStyle w:val="1fffb"/>
              <w:rPr>
                <w:rFonts w:cs="Times New Roman"/>
              </w:rPr>
            </w:pPr>
            <w:r w:rsidRPr="005F6105">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2017</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2018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2021</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2020</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EE0548" w:rsidRPr="005F6105" w:rsidRDefault="00EE0548" w:rsidP="00EE0548">
            <w:pPr>
              <w:pStyle w:val="1fffb"/>
              <w:rPr>
                <w:rFonts w:cs="Times New Roman"/>
              </w:rPr>
            </w:pPr>
            <w:r w:rsidRPr="005F6105">
              <w:rPr>
                <w:rFonts w:cs="Times New Roman"/>
              </w:rPr>
              <w:t>2021</w:t>
            </w:r>
          </w:p>
        </w:tc>
      </w:tr>
      <w:tr w:rsidR="00EE0548" w:rsidRPr="005F6105" w:rsidTr="00EE0548">
        <w:trPr>
          <w:trHeight w:val="227"/>
        </w:trPr>
        <w:tc>
          <w:tcPr>
            <w:tcW w:w="2804" w:type="pct"/>
            <w:tcBorders>
              <w:top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EE0548" w:rsidRPr="005F6105" w:rsidRDefault="00EE0548" w:rsidP="00EE0548">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EE0548" w:rsidRPr="005F6105" w:rsidRDefault="00EE0548" w:rsidP="00EE0548">
            <w:pPr>
              <w:pStyle w:val="1fffb"/>
              <w:rPr>
                <w:rFonts w:cs="Times New Roman"/>
              </w:rPr>
            </w:pPr>
            <w:r w:rsidRPr="005F6105">
              <w:rPr>
                <w:rFonts w:cs="Times New Roman"/>
              </w:rPr>
              <w:t>---</w:t>
            </w:r>
          </w:p>
        </w:tc>
        <w:tc>
          <w:tcPr>
            <w:tcW w:w="439" w:type="pct"/>
            <w:tcBorders>
              <w:top w:val="single" w:sz="4" w:space="0" w:color="auto"/>
              <w:left w:val="single" w:sz="4" w:space="0" w:color="auto"/>
              <w:bottom w:val="single" w:sz="4" w:space="0" w:color="auto"/>
            </w:tcBorders>
          </w:tcPr>
          <w:p w:rsidR="00EE0548" w:rsidRPr="005F6105" w:rsidRDefault="00EE0548" w:rsidP="00EE0548">
            <w:pPr>
              <w:pStyle w:val="1fffb"/>
              <w:rPr>
                <w:rFonts w:cs="Times New Roman"/>
              </w:rPr>
            </w:pPr>
            <w:r w:rsidRPr="005F6105">
              <w:rPr>
                <w:rFonts w:cs="Times New Roman"/>
              </w:rPr>
              <w:t>---</w:t>
            </w:r>
          </w:p>
        </w:tc>
      </w:tr>
    </w:tbl>
    <w:p w:rsidR="00EE0548" w:rsidRPr="005F6105" w:rsidRDefault="00EE0548" w:rsidP="00EE0548">
      <w:pPr>
        <w:pStyle w:val="11ff3"/>
        <w:rPr>
          <w:color w:val="auto"/>
        </w:rPr>
      </w:pPr>
    </w:p>
    <w:p w:rsidR="00EE0548" w:rsidRPr="005F6105" w:rsidRDefault="00EE0548" w:rsidP="00EE0548">
      <w:pPr>
        <w:rPr>
          <w:rFonts w:ascii="Times New Roman" w:hAnsi="Times New Roman" w:cs="Times New Roman"/>
          <w:szCs w:val="24"/>
        </w:rPr>
      </w:pPr>
    </w:p>
    <w:p w:rsidR="00EE0548" w:rsidRPr="005F6105" w:rsidRDefault="00EE0548" w:rsidP="00EE0548">
      <w:pPr>
        <w:pStyle w:val="19"/>
        <w:numPr>
          <w:ilvl w:val="0"/>
          <w:numId w:val="0"/>
        </w:numPr>
      </w:pPr>
      <w:bookmarkStart w:id="567" w:name="_Toc9154928"/>
      <w:bookmarkStart w:id="568" w:name="_Toc84971074"/>
      <w:bookmarkStart w:id="569" w:name="_Toc84979063"/>
      <w:r w:rsidRPr="005F6105">
        <w:t>ГЛАВА 12. ОБОСНОВАНИЕ ИНВЕСТИЦИЙ В СТРОИТЕЛЬСТВО, РЕКОНСТРУКЦИЮ, ТЕХНИЧЕСКОЕ ПЕРЕВООРУЖЕНИЕ И (ИЛИ) МОДЕРНИЗАЦИЮ</w:t>
      </w:r>
      <w:bookmarkEnd w:id="567"/>
      <w:bookmarkEnd w:id="568"/>
      <w:bookmarkEnd w:id="569"/>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97"/>
        </w:numPr>
      </w:pPr>
      <w:bookmarkStart w:id="570" w:name="_Toc9154929"/>
      <w:bookmarkStart w:id="571" w:name="_Toc84971075"/>
      <w:bookmarkStart w:id="572" w:name="_Toc84979064"/>
      <w:r w:rsidRPr="005F6105">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0"/>
      <w:bookmarkEnd w:id="571"/>
      <w:bookmarkEnd w:id="572"/>
    </w:p>
    <w:p w:rsidR="00EE0548" w:rsidRPr="005F6105" w:rsidRDefault="00EE0548" w:rsidP="00EE0548">
      <w:pPr>
        <w:pStyle w:val="11ff3"/>
        <w:rPr>
          <w:color w:val="auto"/>
        </w:rPr>
      </w:pPr>
      <w:r w:rsidRPr="005F6105">
        <w:rPr>
          <w:color w:val="auto"/>
        </w:rPr>
        <w:t>Схемой теплоснабжения предусмотрены следующие мероприятия:</w:t>
      </w:r>
    </w:p>
    <w:p w:rsidR="00EE0548" w:rsidRPr="005F6105" w:rsidRDefault="00EE0548" w:rsidP="00EE0548">
      <w:pPr>
        <w:pStyle w:val="11ff3"/>
        <w:rPr>
          <w:color w:val="auto"/>
        </w:rPr>
        <w:sectPr w:rsidR="00EE0548" w:rsidRPr="005F6105" w:rsidSect="00EE0548">
          <w:type w:val="continuous"/>
          <w:pgSz w:w="11906" w:h="16838"/>
          <w:pgMar w:top="1134" w:right="850" w:bottom="1134" w:left="1701" w:header="709" w:footer="709" w:gutter="0"/>
          <w:cols w:space="708"/>
          <w:docGrid w:linePitch="360"/>
        </w:sectPr>
      </w:pPr>
    </w:p>
    <w:p w:rsidR="00EE0548" w:rsidRPr="005F6105" w:rsidRDefault="00EE0548" w:rsidP="00EE0548">
      <w:pPr>
        <w:pStyle w:val="11ff3"/>
        <w:rPr>
          <w:b/>
          <w:color w:val="auto"/>
        </w:rPr>
      </w:pPr>
      <w:r w:rsidRPr="005F6105">
        <w:rPr>
          <w:b/>
          <w:color w:val="auto"/>
        </w:rPr>
        <w:lastRenderedPageBreak/>
        <w:t>Таблица</w:t>
      </w:r>
      <w:r w:rsidRPr="005F6105">
        <w:rPr>
          <w:b/>
          <w:color w:val="auto"/>
          <w:spacing w:val="-3"/>
        </w:rPr>
        <w:t xml:space="preserve"> </w:t>
      </w:r>
      <w:r w:rsidRPr="005F6105">
        <w:rPr>
          <w:b/>
          <w:color w:val="auto"/>
        </w:rPr>
        <w:t>12.1.1 - Расчет</w:t>
      </w:r>
      <w:r w:rsidRPr="005F6105">
        <w:rPr>
          <w:b/>
          <w:color w:val="auto"/>
          <w:spacing w:val="-2"/>
        </w:rPr>
        <w:t xml:space="preserve"> </w:t>
      </w:r>
      <w:r w:rsidRPr="005F6105">
        <w:rPr>
          <w:b/>
          <w:color w:val="auto"/>
        </w:rPr>
        <w:t>капитальных</w:t>
      </w:r>
      <w:r w:rsidRPr="005F6105">
        <w:rPr>
          <w:b/>
          <w:color w:val="auto"/>
          <w:spacing w:val="-2"/>
        </w:rPr>
        <w:t xml:space="preserve"> </w:t>
      </w:r>
      <w:r w:rsidRPr="005F6105">
        <w:rPr>
          <w:b/>
          <w:color w:val="auto"/>
        </w:rPr>
        <w:t>вложений на</w:t>
      </w:r>
      <w:r w:rsidRPr="005F6105">
        <w:rPr>
          <w:b/>
          <w:color w:val="auto"/>
          <w:spacing w:val="-3"/>
        </w:rPr>
        <w:t xml:space="preserve"> строительство, </w:t>
      </w:r>
      <w:r w:rsidRPr="005F6105">
        <w:rPr>
          <w:b/>
          <w:color w:val="auto"/>
        </w:rPr>
        <w:t>реконструкцию</w:t>
      </w:r>
      <w:r w:rsidRPr="005F6105">
        <w:rPr>
          <w:b/>
          <w:color w:val="auto"/>
          <w:spacing w:val="-2"/>
        </w:rPr>
        <w:t xml:space="preserve"> </w:t>
      </w:r>
      <w:r w:rsidRPr="005F6105">
        <w:rPr>
          <w:b/>
          <w:color w:val="auto"/>
        </w:rPr>
        <w:t>и</w:t>
      </w:r>
      <w:r w:rsidRPr="005F6105">
        <w:rPr>
          <w:b/>
          <w:color w:val="auto"/>
          <w:spacing w:val="-2"/>
        </w:rPr>
        <w:t xml:space="preserve"> </w:t>
      </w:r>
      <w:r w:rsidRPr="005F6105">
        <w:rPr>
          <w:b/>
          <w:color w:val="auto"/>
        </w:rPr>
        <w:t xml:space="preserve">модернизацию </w:t>
      </w:r>
      <w:r w:rsidRPr="005F6105">
        <w:rPr>
          <w:b/>
          <w:color w:val="auto"/>
          <w:spacing w:val="1"/>
        </w:rPr>
        <w:t xml:space="preserve">источников тепловой энергии и </w:t>
      </w:r>
      <w:r w:rsidRPr="005F6105">
        <w:rPr>
          <w:b/>
          <w:color w:val="auto"/>
        </w:rPr>
        <w:t>тепловых</w:t>
      </w:r>
      <w:r w:rsidRPr="005F6105">
        <w:rPr>
          <w:b/>
          <w:color w:val="auto"/>
          <w:spacing w:val="-3"/>
        </w:rPr>
        <w:t xml:space="preserve"> </w:t>
      </w:r>
      <w:r w:rsidRPr="005F6105">
        <w:rPr>
          <w:b/>
          <w:color w:val="auto"/>
        </w:rPr>
        <w:t>сетей,</w:t>
      </w:r>
      <w:r w:rsidRPr="005F6105">
        <w:rPr>
          <w:b/>
          <w:color w:val="auto"/>
          <w:spacing w:val="-3"/>
        </w:rPr>
        <w:t xml:space="preserve"> </w:t>
      </w:r>
      <w:r w:rsidRPr="005F6105">
        <w:rPr>
          <w:b/>
          <w:color w:val="auto"/>
        </w:rPr>
        <w:t>тыс.</w:t>
      </w:r>
      <w:r>
        <w:rPr>
          <w:b/>
          <w:color w:val="auto"/>
        </w:rPr>
        <w:t xml:space="preserve"> </w:t>
      </w:r>
      <w:r w:rsidRPr="005F6105">
        <w:rPr>
          <w:b/>
          <w:color w:val="auto"/>
        </w:rPr>
        <w:t>руб. (Вариант 1)</w:t>
      </w:r>
    </w:p>
    <w:tbl>
      <w:tblPr>
        <w:tblW w:w="5000" w:type="pct"/>
        <w:tblLook w:val="04A0" w:firstRow="1" w:lastRow="0" w:firstColumn="1" w:lastColumn="0" w:noHBand="0" w:noVBand="1"/>
      </w:tblPr>
      <w:tblGrid>
        <w:gridCol w:w="11049"/>
        <w:gridCol w:w="1179"/>
        <w:gridCol w:w="1153"/>
        <w:gridCol w:w="1179"/>
      </w:tblGrid>
      <w:tr w:rsidR="00EE0548" w:rsidRPr="005F6105" w:rsidTr="00EE0548">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2022-2027 годы</w:t>
            </w:r>
          </w:p>
        </w:tc>
        <w:tc>
          <w:tcPr>
            <w:tcW w:w="3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2028-2034 годы</w:t>
            </w:r>
          </w:p>
        </w:tc>
        <w:tc>
          <w:tcPr>
            <w:tcW w:w="4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b/>
              </w:rPr>
            </w:pPr>
            <w:r w:rsidRPr="005F6105">
              <w:rPr>
                <w:b/>
              </w:rPr>
              <w:t>ИТОГО</w:t>
            </w:r>
          </w:p>
        </w:tc>
      </w:tr>
      <w:tr w:rsidR="00EE0548" w:rsidRPr="005F6105" w:rsidTr="00EE054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Организация теплоснабжения Писаревского сельского поселения,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12000</w:t>
            </w:r>
          </w:p>
        </w:tc>
        <w:tc>
          <w:tcPr>
            <w:tcW w:w="396"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12000</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24000</w:t>
            </w:r>
          </w:p>
        </w:tc>
      </w:tr>
      <w:tr w:rsidR="00EE0548" w:rsidRPr="005F6105" w:rsidTr="00EE054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1200</w:t>
            </w:r>
          </w:p>
        </w:tc>
        <w:tc>
          <w:tcPr>
            <w:tcW w:w="396"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1200</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2400</w:t>
            </w:r>
          </w:p>
        </w:tc>
      </w:tr>
      <w:tr w:rsidR="00EE0548" w:rsidRPr="005F6105" w:rsidTr="00EE054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1800</w:t>
            </w:r>
          </w:p>
        </w:tc>
        <w:tc>
          <w:tcPr>
            <w:tcW w:w="396"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1800</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3600</w:t>
            </w:r>
          </w:p>
        </w:tc>
      </w:tr>
      <w:tr w:rsidR="00EE0548" w:rsidRPr="005F6105" w:rsidTr="00EE054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b/>
              </w:rPr>
            </w:pPr>
            <w:r w:rsidRPr="005F6105">
              <w:rPr>
                <w:b/>
              </w:rPr>
              <w:t>Итого</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15000</w:t>
            </w:r>
          </w:p>
        </w:tc>
        <w:tc>
          <w:tcPr>
            <w:tcW w:w="396"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15000</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30000</w:t>
            </w:r>
          </w:p>
        </w:tc>
      </w:tr>
      <w:tr w:rsidR="00EE0548" w:rsidRPr="005F6105" w:rsidTr="00EE054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Строительство новых сетей теплоснабжения к существующим потребителям (Строительство тепловой сети с ППУ изоляцией. 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2830</w:t>
            </w:r>
          </w:p>
        </w:tc>
        <w:tc>
          <w:tcPr>
            <w:tcW w:w="396"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3750</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6580</w:t>
            </w:r>
          </w:p>
        </w:tc>
      </w:tr>
      <w:tr w:rsidR="00EE0548" w:rsidRPr="005F6105" w:rsidTr="00EE054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Строительство новых сетей теплоснабжения к перспективным потребителям (Строительство тепловой сети с ППУ изоляцией. 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2000</w:t>
            </w:r>
          </w:p>
        </w:tc>
        <w:tc>
          <w:tcPr>
            <w:tcW w:w="396"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2000</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4000</w:t>
            </w:r>
          </w:p>
        </w:tc>
      </w:tr>
      <w:tr w:rsidR="00EE0548" w:rsidRPr="005F6105" w:rsidTr="00EE054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1500</w:t>
            </w:r>
          </w:p>
        </w:tc>
        <w:tc>
          <w:tcPr>
            <w:tcW w:w="396"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pPr>
            <w:r w:rsidRPr="005F6105">
              <w:t>1500</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3000</w:t>
            </w:r>
          </w:p>
        </w:tc>
      </w:tr>
      <w:tr w:rsidR="00EE0548" w:rsidRPr="005F6105" w:rsidTr="00EE054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b/>
              </w:rPr>
            </w:pPr>
            <w:r w:rsidRPr="005F6105">
              <w:rPr>
                <w:b/>
              </w:rPr>
              <w:t>Итого</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6330</w:t>
            </w:r>
          </w:p>
        </w:tc>
        <w:tc>
          <w:tcPr>
            <w:tcW w:w="396"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7250</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13580</w:t>
            </w:r>
          </w:p>
        </w:tc>
      </w:tr>
      <w:tr w:rsidR="00EE0548" w:rsidRPr="005F6105" w:rsidTr="00EE0548">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EE0548" w:rsidRPr="005F6105" w:rsidRDefault="00EE0548" w:rsidP="00EE0548">
            <w:pPr>
              <w:pStyle w:val="1fffb"/>
              <w:rPr>
                <w:b/>
              </w:rPr>
            </w:pPr>
            <w:r w:rsidRPr="005F6105">
              <w:rPr>
                <w:b/>
              </w:rPr>
              <w:t>Итого</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21330</w:t>
            </w:r>
          </w:p>
        </w:tc>
        <w:tc>
          <w:tcPr>
            <w:tcW w:w="396"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22250</w:t>
            </w:r>
          </w:p>
        </w:tc>
        <w:tc>
          <w:tcPr>
            <w:tcW w:w="405" w:type="pct"/>
            <w:tcBorders>
              <w:top w:val="nil"/>
              <w:left w:val="nil"/>
              <w:bottom w:val="single" w:sz="4" w:space="0" w:color="auto"/>
              <w:right w:val="single" w:sz="4" w:space="0" w:color="auto"/>
            </w:tcBorders>
            <w:shd w:val="clear" w:color="000000" w:fill="FFFFFF"/>
            <w:hideMark/>
          </w:tcPr>
          <w:p w:rsidR="00EE0548" w:rsidRPr="005F6105" w:rsidRDefault="00EE0548" w:rsidP="00EE0548">
            <w:pPr>
              <w:pStyle w:val="1fffb"/>
              <w:rPr>
                <w:b/>
              </w:rPr>
            </w:pPr>
            <w:r w:rsidRPr="005F6105">
              <w:rPr>
                <w:b/>
              </w:rPr>
              <w:t>43580</w:t>
            </w:r>
          </w:p>
        </w:tc>
      </w:tr>
    </w:tbl>
    <w:p w:rsidR="00EE0548" w:rsidRPr="005F6105" w:rsidRDefault="00EE0548" w:rsidP="00EE0548">
      <w:pPr>
        <w:pStyle w:val="11ff3"/>
        <w:rPr>
          <w:color w:val="auto"/>
          <w:sz w:val="18"/>
          <w:szCs w:val="18"/>
        </w:rPr>
      </w:pPr>
    </w:p>
    <w:p w:rsidR="00EE0548" w:rsidRPr="005F6105" w:rsidRDefault="00EE0548" w:rsidP="00EE0548">
      <w:pPr>
        <w:pStyle w:val="11ff3"/>
        <w:rPr>
          <w:color w:val="auto"/>
          <w:sz w:val="18"/>
          <w:szCs w:val="18"/>
        </w:rPr>
      </w:pPr>
      <w:r w:rsidRPr="005F6105">
        <w:rPr>
          <w:color w:val="auto"/>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EE0548" w:rsidRPr="005F6105" w:rsidRDefault="00EE0548" w:rsidP="00EE0548">
      <w:pPr>
        <w:pStyle w:val="11ff3"/>
        <w:rPr>
          <w:color w:val="auto"/>
          <w:sz w:val="18"/>
          <w:szCs w:val="18"/>
        </w:rPr>
      </w:pPr>
      <w:r w:rsidRPr="005F6105">
        <w:rPr>
          <w:color w:val="auto"/>
          <w:sz w:val="18"/>
          <w:szCs w:val="18"/>
        </w:rPr>
        <w:t>*ПСД – стоимость мероприятий будет выявлена после разработки проектно-сметной документации</w:t>
      </w:r>
    </w:p>
    <w:p w:rsidR="00EE0548" w:rsidRPr="005F6105" w:rsidRDefault="00EE0548" w:rsidP="00EE0548">
      <w:pPr>
        <w:pStyle w:val="11ff3"/>
        <w:rPr>
          <w:color w:val="auto"/>
          <w:sz w:val="18"/>
          <w:szCs w:val="18"/>
        </w:rPr>
      </w:pPr>
    </w:p>
    <w:p w:rsidR="00EE0548" w:rsidRPr="005F6105" w:rsidRDefault="00EE0548" w:rsidP="00EE0548">
      <w:pPr>
        <w:pStyle w:val="11ff3"/>
        <w:rPr>
          <w:b/>
          <w:color w:val="auto"/>
        </w:rPr>
      </w:pPr>
      <w:r w:rsidRPr="005F6105">
        <w:rPr>
          <w:b/>
          <w:color w:val="auto"/>
        </w:rPr>
        <w:t>Таблица</w:t>
      </w:r>
      <w:r w:rsidRPr="005F6105">
        <w:rPr>
          <w:b/>
          <w:color w:val="auto"/>
          <w:spacing w:val="-3"/>
        </w:rPr>
        <w:t xml:space="preserve"> </w:t>
      </w:r>
      <w:r w:rsidRPr="005F6105">
        <w:rPr>
          <w:b/>
          <w:color w:val="auto"/>
        </w:rPr>
        <w:t>12.1.2 - Расчет</w:t>
      </w:r>
      <w:r w:rsidRPr="005F6105">
        <w:rPr>
          <w:b/>
          <w:color w:val="auto"/>
          <w:spacing w:val="-2"/>
        </w:rPr>
        <w:t xml:space="preserve"> </w:t>
      </w:r>
      <w:r w:rsidRPr="005F6105">
        <w:rPr>
          <w:b/>
          <w:color w:val="auto"/>
        </w:rPr>
        <w:t>капитальных</w:t>
      </w:r>
      <w:r w:rsidRPr="005F6105">
        <w:rPr>
          <w:b/>
          <w:color w:val="auto"/>
          <w:spacing w:val="-2"/>
        </w:rPr>
        <w:t xml:space="preserve"> </w:t>
      </w:r>
      <w:r w:rsidRPr="005F6105">
        <w:rPr>
          <w:b/>
          <w:color w:val="auto"/>
        </w:rPr>
        <w:t>вложений на</w:t>
      </w:r>
      <w:r w:rsidRPr="005F6105">
        <w:rPr>
          <w:b/>
          <w:color w:val="auto"/>
          <w:spacing w:val="-3"/>
        </w:rPr>
        <w:t xml:space="preserve"> строительство, </w:t>
      </w:r>
      <w:r w:rsidRPr="005F6105">
        <w:rPr>
          <w:b/>
          <w:color w:val="auto"/>
        </w:rPr>
        <w:t>реконструкцию</w:t>
      </w:r>
      <w:r w:rsidRPr="005F6105">
        <w:rPr>
          <w:b/>
          <w:color w:val="auto"/>
          <w:spacing w:val="-2"/>
        </w:rPr>
        <w:t xml:space="preserve"> </w:t>
      </w:r>
      <w:r w:rsidRPr="005F6105">
        <w:rPr>
          <w:b/>
          <w:color w:val="auto"/>
        </w:rPr>
        <w:t>и</w:t>
      </w:r>
      <w:r w:rsidRPr="005F6105">
        <w:rPr>
          <w:b/>
          <w:color w:val="auto"/>
          <w:spacing w:val="-2"/>
        </w:rPr>
        <w:t xml:space="preserve"> </w:t>
      </w:r>
      <w:r w:rsidRPr="005F6105">
        <w:rPr>
          <w:b/>
          <w:color w:val="auto"/>
        </w:rPr>
        <w:t>модернизацию</w:t>
      </w:r>
      <w:r w:rsidRPr="005F6105">
        <w:rPr>
          <w:b/>
          <w:color w:val="auto"/>
          <w:spacing w:val="1"/>
        </w:rPr>
        <w:t xml:space="preserve"> источников тепловой энергии и </w:t>
      </w:r>
      <w:r w:rsidRPr="005F6105">
        <w:rPr>
          <w:b/>
          <w:color w:val="auto"/>
        </w:rPr>
        <w:t>тепловых</w:t>
      </w:r>
      <w:r w:rsidRPr="005F6105">
        <w:rPr>
          <w:b/>
          <w:color w:val="auto"/>
          <w:spacing w:val="-3"/>
        </w:rPr>
        <w:t xml:space="preserve"> </w:t>
      </w:r>
      <w:r w:rsidRPr="005F6105">
        <w:rPr>
          <w:b/>
          <w:color w:val="auto"/>
        </w:rPr>
        <w:t>сетей,</w:t>
      </w:r>
      <w:r w:rsidRPr="005F6105">
        <w:rPr>
          <w:b/>
          <w:color w:val="auto"/>
          <w:spacing w:val="-3"/>
        </w:rPr>
        <w:t xml:space="preserve"> </w:t>
      </w:r>
      <w:r w:rsidRPr="005F6105">
        <w:rPr>
          <w:b/>
          <w:color w:val="auto"/>
        </w:rPr>
        <w:t>тыс.</w:t>
      </w:r>
      <w:r>
        <w:rPr>
          <w:b/>
          <w:color w:val="auto"/>
        </w:rPr>
        <w:t xml:space="preserve"> </w:t>
      </w:r>
      <w:r w:rsidRPr="005F6105">
        <w:rPr>
          <w:b/>
          <w:color w:val="auto"/>
        </w:rPr>
        <w:t>руб. (Вариант 2)</w:t>
      </w:r>
    </w:p>
    <w:tbl>
      <w:tblPr>
        <w:tblW w:w="5000" w:type="pct"/>
        <w:tblLook w:val="04A0" w:firstRow="1" w:lastRow="0" w:firstColumn="1" w:lastColumn="0" w:noHBand="0" w:noVBand="1"/>
      </w:tblPr>
      <w:tblGrid>
        <w:gridCol w:w="11130"/>
        <w:gridCol w:w="1141"/>
        <w:gridCol w:w="1141"/>
        <w:gridCol w:w="1138"/>
      </w:tblGrid>
      <w:tr w:rsidR="00EE0548" w:rsidRPr="005F6105" w:rsidTr="00EE0548">
        <w:trPr>
          <w:trHeight w:val="20"/>
          <w:tblHeader/>
        </w:trPr>
        <w:tc>
          <w:tcPr>
            <w:tcW w:w="3825"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Описание мероприятий</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2022-2027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2028-2034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rPr>
                <w:b/>
              </w:rPr>
            </w:pPr>
            <w:r w:rsidRPr="005F6105">
              <w:rPr>
                <w:b/>
              </w:rPr>
              <w:t>ИТОГО</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Организация теплоснабжения Писаревского сельского поселения,  обслуживание и поддержание системы теплоснабжения в работоспособном состоянии</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12000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12000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24000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Дизель-генераторная установка</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1200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 </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1200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1200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1200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2400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Обеспечение потребителей приборами учета тепловой энергии.</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1800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1800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3600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16200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15000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31200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lastRenderedPageBreak/>
              <w:t>Строительство новых сетей теплоснабжения к существующим потребителям (Строительство тепловой сети с ППУ изоляцией. Прокладку тепловой сети предполагается осуществлять из стальных труб)</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2830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3750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6580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Строительство новых сетей теплоснабжения к перспективным потребителям (Строительство тепловой сети с ППУ изоляцией. Прокладку тепловой сети предполагается осуществлять из стальных труб)</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2000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2000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4000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18000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14000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32000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1500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pPr>
            <w:r w:rsidRPr="005F6105">
              <w:t>1500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3000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24330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21250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45580</w:t>
            </w:r>
          </w:p>
        </w:tc>
      </w:tr>
      <w:tr w:rsidR="00EE0548" w:rsidRPr="005F6105" w:rsidTr="00EE0548">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40530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36250</w:t>
            </w:r>
          </w:p>
        </w:tc>
        <w:tc>
          <w:tcPr>
            <w:tcW w:w="392" w:type="pct"/>
            <w:tcBorders>
              <w:top w:val="nil"/>
              <w:left w:val="nil"/>
              <w:bottom w:val="single" w:sz="8" w:space="0" w:color="auto"/>
              <w:right w:val="single" w:sz="8" w:space="0" w:color="auto"/>
            </w:tcBorders>
            <w:shd w:val="clear" w:color="000000" w:fill="FFFFFF"/>
            <w:vAlign w:val="center"/>
            <w:hideMark/>
          </w:tcPr>
          <w:p w:rsidR="00EE0548" w:rsidRPr="005F6105" w:rsidRDefault="00EE0548" w:rsidP="00EE0548">
            <w:pPr>
              <w:pStyle w:val="1fffb"/>
              <w:rPr>
                <w:b/>
              </w:rPr>
            </w:pPr>
            <w:r w:rsidRPr="005F6105">
              <w:rPr>
                <w:b/>
              </w:rPr>
              <w:t>76780</w:t>
            </w:r>
          </w:p>
        </w:tc>
      </w:tr>
    </w:tbl>
    <w:p w:rsidR="00EE0548" w:rsidRPr="005F6105" w:rsidRDefault="00EE0548" w:rsidP="00EE0548">
      <w:pPr>
        <w:pStyle w:val="11ff3"/>
        <w:rPr>
          <w:color w:val="auto"/>
          <w:sz w:val="18"/>
          <w:szCs w:val="18"/>
        </w:rPr>
      </w:pPr>
    </w:p>
    <w:p w:rsidR="00EE0548" w:rsidRPr="005F6105" w:rsidRDefault="00EE0548" w:rsidP="00EE0548">
      <w:pPr>
        <w:pStyle w:val="11ff3"/>
        <w:rPr>
          <w:color w:val="auto"/>
          <w:sz w:val="18"/>
          <w:szCs w:val="18"/>
        </w:rPr>
      </w:pPr>
      <w:r w:rsidRPr="005F6105">
        <w:rPr>
          <w:color w:val="auto"/>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EE0548" w:rsidRPr="005F6105" w:rsidRDefault="00EE0548" w:rsidP="00EE0548">
      <w:pPr>
        <w:pStyle w:val="11ff3"/>
        <w:rPr>
          <w:color w:val="auto"/>
          <w:sz w:val="18"/>
          <w:szCs w:val="18"/>
        </w:rPr>
      </w:pPr>
      <w:r w:rsidRPr="005F6105">
        <w:rPr>
          <w:color w:val="auto"/>
          <w:sz w:val="18"/>
          <w:szCs w:val="18"/>
        </w:rPr>
        <w:t>*ПСД – стоимость мероприятий будет выявлена после разработки проектно-сметной документации</w:t>
      </w:r>
    </w:p>
    <w:p w:rsidR="00EE0548" w:rsidRPr="005F6105" w:rsidRDefault="00EE0548" w:rsidP="00EE0548">
      <w:pPr>
        <w:pStyle w:val="11ff3"/>
        <w:rPr>
          <w:color w:val="auto"/>
        </w:rPr>
      </w:pPr>
    </w:p>
    <w:p w:rsidR="00EE0548" w:rsidRPr="005F6105" w:rsidRDefault="00EE0548" w:rsidP="00EE0548">
      <w:pPr>
        <w:pStyle w:val="11ff3"/>
        <w:rPr>
          <w:b/>
          <w:color w:val="auto"/>
        </w:rPr>
      </w:pPr>
      <w:r w:rsidRPr="005F6105">
        <w:rPr>
          <w:b/>
          <w:color w:val="auto"/>
        </w:rPr>
        <w:t>Таблица 12.1.3 - Объемы реконструкции тепловых сетей для обеспечения перспективных приростов тепловой нагрузки (подключения новых потребителей тепловой энергии), в том числе с увеличением диаметров трубопроводов</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29"/>
        <w:gridCol w:w="1782"/>
        <w:gridCol w:w="1022"/>
        <w:gridCol w:w="1808"/>
        <w:gridCol w:w="2167"/>
        <w:gridCol w:w="1995"/>
        <w:gridCol w:w="2047"/>
        <w:gridCol w:w="1910"/>
      </w:tblGrid>
      <w:tr w:rsidR="00EE0548" w:rsidRPr="005F6105" w:rsidTr="00EE0548">
        <w:trPr>
          <w:trHeight w:val="20"/>
          <w:tblHeader/>
        </w:trPr>
        <w:tc>
          <w:tcPr>
            <w:tcW w:w="62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Наименование начала участка</w:t>
            </w:r>
          </w:p>
        </w:tc>
        <w:tc>
          <w:tcPr>
            <w:tcW w:w="6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Наименование конца участка</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Длина участка, м</w:t>
            </w:r>
          </w:p>
        </w:tc>
        <w:tc>
          <w:tcPr>
            <w:tcW w:w="62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Год строительства/ реконструкции</w:t>
            </w:r>
          </w:p>
        </w:tc>
        <w:tc>
          <w:tcPr>
            <w:tcW w:w="74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Существующий условный диаметр, мм</w:t>
            </w:r>
          </w:p>
        </w:tc>
        <w:tc>
          <w:tcPr>
            <w:tcW w:w="68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Вид прокладки тепловой сети</w:t>
            </w:r>
          </w:p>
        </w:tc>
        <w:tc>
          <w:tcPr>
            <w:tcW w:w="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Теплоизоляционный материал</w:t>
            </w:r>
          </w:p>
        </w:tc>
        <w:tc>
          <w:tcPr>
            <w:tcW w:w="656" w:type="pct"/>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EE0548" w:rsidRPr="005F6105" w:rsidRDefault="00EE0548" w:rsidP="00EE0548">
            <w:pPr>
              <w:pStyle w:val="1fffb"/>
            </w:pPr>
            <w:r w:rsidRPr="005F6105">
              <w:t>Затраты с НДС, тыс. руб.</w:t>
            </w:r>
          </w:p>
        </w:tc>
      </w:tr>
      <w:tr w:rsidR="00EE0548" w:rsidRPr="005F6105" w:rsidTr="00EE0548">
        <w:trPr>
          <w:trHeight w:val="20"/>
        </w:trPr>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котельная</w:t>
            </w:r>
          </w:p>
        </w:tc>
        <w:tc>
          <w:tcPr>
            <w:tcW w:w="6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школа</w:t>
            </w:r>
          </w:p>
        </w:tc>
        <w:tc>
          <w:tcPr>
            <w:tcW w:w="35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p>
        </w:tc>
        <w:tc>
          <w:tcPr>
            <w:tcW w:w="6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2011</w:t>
            </w:r>
          </w:p>
        </w:tc>
        <w:tc>
          <w:tcPr>
            <w:tcW w:w="7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100</w:t>
            </w:r>
          </w:p>
        </w:tc>
        <w:tc>
          <w:tcPr>
            <w:tcW w:w="68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подземная</w:t>
            </w:r>
          </w:p>
        </w:tc>
        <w:tc>
          <w:tcPr>
            <w:tcW w:w="70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изовер</w:t>
            </w:r>
          </w:p>
        </w:tc>
        <w:tc>
          <w:tcPr>
            <w:tcW w:w="656" w:type="pct"/>
            <w:tcBorders>
              <w:top w:val="single" w:sz="4" w:space="0" w:color="auto"/>
              <w:left w:val="single" w:sz="4" w:space="0" w:color="auto"/>
              <w:bottom w:val="single" w:sz="4" w:space="0" w:color="auto"/>
            </w:tcBorders>
            <w:tcMar>
              <w:left w:w="11" w:type="dxa"/>
              <w:right w:w="11" w:type="dxa"/>
            </w:tcMar>
            <w:vAlign w:val="center"/>
          </w:tcPr>
          <w:p w:rsidR="00EE0548" w:rsidRPr="005F6105" w:rsidRDefault="00EE0548" w:rsidP="00EE0548">
            <w:pPr>
              <w:pStyle w:val="1fffb"/>
            </w:pPr>
          </w:p>
        </w:tc>
      </w:tr>
      <w:tr w:rsidR="00EE0548" w:rsidRPr="005F6105" w:rsidTr="00EE0548">
        <w:trPr>
          <w:trHeight w:val="20"/>
        </w:trPr>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остановка</w:t>
            </w:r>
          </w:p>
        </w:tc>
        <w:tc>
          <w:tcPr>
            <w:tcW w:w="6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МКД 23</w:t>
            </w:r>
          </w:p>
        </w:tc>
        <w:tc>
          <w:tcPr>
            <w:tcW w:w="35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p>
        </w:tc>
        <w:tc>
          <w:tcPr>
            <w:tcW w:w="6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2012</w:t>
            </w:r>
          </w:p>
        </w:tc>
        <w:tc>
          <w:tcPr>
            <w:tcW w:w="7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100</w:t>
            </w:r>
          </w:p>
        </w:tc>
        <w:tc>
          <w:tcPr>
            <w:tcW w:w="68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подземная</w:t>
            </w:r>
          </w:p>
        </w:tc>
        <w:tc>
          <w:tcPr>
            <w:tcW w:w="70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изовер</w:t>
            </w:r>
          </w:p>
        </w:tc>
        <w:tc>
          <w:tcPr>
            <w:tcW w:w="656" w:type="pct"/>
            <w:tcBorders>
              <w:top w:val="single" w:sz="4" w:space="0" w:color="auto"/>
              <w:left w:val="single" w:sz="4" w:space="0" w:color="auto"/>
              <w:bottom w:val="single" w:sz="4" w:space="0" w:color="auto"/>
            </w:tcBorders>
            <w:tcMar>
              <w:left w:w="11" w:type="dxa"/>
              <w:right w:w="11" w:type="dxa"/>
            </w:tcMar>
            <w:vAlign w:val="center"/>
          </w:tcPr>
          <w:p w:rsidR="00EE0548" w:rsidRPr="005F6105" w:rsidRDefault="00EE0548" w:rsidP="00EE0548">
            <w:pPr>
              <w:pStyle w:val="1fffb"/>
            </w:pPr>
          </w:p>
        </w:tc>
      </w:tr>
      <w:tr w:rsidR="00EE0548" w:rsidRPr="005F6105" w:rsidTr="00EE0548">
        <w:trPr>
          <w:trHeight w:val="20"/>
        </w:trPr>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котельная</w:t>
            </w:r>
          </w:p>
        </w:tc>
        <w:tc>
          <w:tcPr>
            <w:tcW w:w="6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детский сад</w:t>
            </w:r>
          </w:p>
        </w:tc>
        <w:tc>
          <w:tcPr>
            <w:tcW w:w="35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p>
        </w:tc>
        <w:tc>
          <w:tcPr>
            <w:tcW w:w="6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2013</w:t>
            </w:r>
          </w:p>
        </w:tc>
        <w:tc>
          <w:tcPr>
            <w:tcW w:w="7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100</w:t>
            </w:r>
          </w:p>
        </w:tc>
        <w:tc>
          <w:tcPr>
            <w:tcW w:w="68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подземная</w:t>
            </w:r>
          </w:p>
        </w:tc>
        <w:tc>
          <w:tcPr>
            <w:tcW w:w="70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изовер</w:t>
            </w:r>
          </w:p>
        </w:tc>
        <w:tc>
          <w:tcPr>
            <w:tcW w:w="656" w:type="pct"/>
            <w:tcBorders>
              <w:top w:val="single" w:sz="4" w:space="0" w:color="auto"/>
              <w:left w:val="single" w:sz="4" w:space="0" w:color="auto"/>
              <w:bottom w:val="single" w:sz="4" w:space="0" w:color="auto"/>
            </w:tcBorders>
            <w:tcMar>
              <w:left w:w="11" w:type="dxa"/>
              <w:right w:w="11" w:type="dxa"/>
            </w:tcMar>
            <w:vAlign w:val="center"/>
          </w:tcPr>
          <w:p w:rsidR="00EE0548" w:rsidRPr="005F6105" w:rsidRDefault="00EE0548" w:rsidP="00EE0548">
            <w:pPr>
              <w:pStyle w:val="1fffb"/>
            </w:pPr>
          </w:p>
        </w:tc>
      </w:tr>
      <w:tr w:rsidR="00EE0548" w:rsidRPr="005F6105" w:rsidTr="00EE0548">
        <w:trPr>
          <w:trHeight w:val="20"/>
        </w:trPr>
        <w:tc>
          <w:tcPr>
            <w:tcW w:w="62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котельная</w:t>
            </w:r>
          </w:p>
        </w:tc>
        <w:tc>
          <w:tcPr>
            <w:tcW w:w="612"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МКД 25,27</w:t>
            </w:r>
          </w:p>
        </w:tc>
        <w:tc>
          <w:tcPr>
            <w:tcW w:w="35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p>
        </w:tc>
        <w:tc>
          <w:tcPr>
            <w:tcW w:w="621"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2013</w:t>
            </w:r>
          </w:p>
        </w:tc>
        <w:tc>
          <w:tcPr>
            <w:tcW w:w="74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100</w:t>
            </w:r>
          </w:p>
        </w:tc>
        <w:tc>
          <w:tcPr>
            <w:tcW w:w="68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подземная</w:t>
            </w:r>
          </w:p>
        </w:tc>
        <w:tc>
          <w:tcPr>
            <w:tcW w:w="70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EE0548" w:rsidRPr="005F6105" w:rsidRDefault="00EE0548" w:rsidP="00EE0548">
            <w:pPr>
              <w:pStyle w:val="1fffb"/>
            </w:pPr>
            <w:r w:rsidRPr="005F6105">
              <w:t>изовер</w:t>
            </w:r>
          </w:p>
        </w:tc>
        <w:tc>
          <w:tcPr>
            <w:tcW w:w="656" w:type="pct"/>
            <w:tcBorders>
              <w:top w:val="single" w:sz="4" w:space="0" w:color="auto"/>
              <w:left w:val="single" w:sz="4" w:space="0" w:color="auto"/>
              <w:bottom w:val="single" w:sz="4" w:space="0" w:color="auto"/>
            </w:tcBorders>
            <w:tcMar>
              <w:left w:w="11" w:type="dxa"/>
              <w:right w:w="11" w:type="dxa"/>
            </w:tcMar>
            <w:vAlign w:val="center"/>
          </w:tcPr>
          <w:p w:rsidR="00EE0548" w:rsidRPr="005F6105" w:rsidRDefault="00EE0548" w:rsidP="00EE0548">
            <w:pPr>
              <w:pStyle w:val="1fffb"/>
            </w:pPr>
          </w:p>
        </w:tc>
      </w:tr>
    </w:tbl>
    <w:p w:rsidR="00EE0548" w:rsidRPr="005F6105" w:rsidRDefault="00EE0548" w:rsidP="00EE0548">
      <w:pPr>
        <w:pStyle w:val="11ff3"/>
        <w:rPr>
          <w:color w:val="auto"/>
        </w:rPr>
        <w:sectPr w:rsidR="00EE0548" w:rsidRPr="005F6105" w:rsidSect="00EE0548">
          <w:type w:val="continuous"/>
          <w:pgSz w:w="16838" w:h="11906" w:orient="landscape"/>
          <w:pgMar w:top="1701" w:right="1134" w:bottom="851" w:left="1134" w:header="709" w:footer="709" w:gutter="0"/>
          <w:cols w:space="708"/>
          <w:docGrid w:linePitch="360"/>
        </w:sectPr>
      </w:pPr>
    </w:p>
    <w:p w:rsidR="00EE0548" w:rsidRPr="005F6105" w:rsidRDefault="00EE0548" w:rsidP="00EE0548">
      <w:pPr>
        <w:spacing w:after="0" w:line="240" w:lineRule="auto"/>
        <w:rPr>
          <w:rFonts w:ascii="Times New Roman" w:hAnsi="Times New Roman" w:cs="Times New Roman"/>
          <w:sz w:val="20"/>
          <w:szCs w:val="20"/>
        </w:rPr>
      </w:pPr>
    </w:p>
    <w:p w:rsidR="00EE0548" w:rsidRPr="005F6105" w:rsidRDefault="00EE0548" w:rsidP="00EE0548">
      <w:pPr>
        <w:pStyle w:val="19"/>
      </w:pPr>
      <w:bookmarkStart w:id="573" w:name="_Toc9154930"/>
      <w:bookmarkStart w:id="574" w:name="_Toc84971076"/>
      <w:bookmarkStart w:id="575" w:name="_Toc84979065"/>
      <w:r w:rsidRPr="005F6105">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73"/>
      <w:bookmarkEnd w:id="574"/>
      <w:bookmarkEnd w:id="575"/>
    </w:p>
    <w:p w:rsidR="00EE0548" w:rsidRPr="005F6105" w:rsidRDefault="00EE0548" w:rsidP="00EE0548">
      <w:pPr>
        <w:pStyle w:val="11ff3"/>
        <w:rPr>
          <w:color w:val="auto"/>
        </w:rPr>
      </w:pPr>
      <w:r w:rsidRPr="005F6105">
        <w:rPr>
          <w:color w:val="auto"/>
        </w:rPr>
        <w:t>По данным администрации единственным источником инвестиций являются бюджетные средства.</w:t>
      </w:r>
    </w:p>
    <w:p w:rsidR="00EE0548" w:rsidRPr="005F6105" w:rsidRDefault="00EE0548" w:rsidP="00EE0548">
      <w:pPr>
        <w:pStyle w:val="19"/>
      </w:pPr>
      <w:bookmarkStart w:id="576" w:name="_Toc9154931"/>
      <w:bookmarkStart w:id="577" w:name="_Toc84971077"/>
      <w:bookmarkStart w:id="578" w:name="_Toc84979066"/>
      <w:r w:rsidRPr="005F6105">
        <w:t>Расчеты экономической эффективности инвестиций</w:t>
      </w:r>
      <w:bookmarkEnd w:id="576"/>
      <w:bookmarkEnd w:id="577"/>
      <w:bookmarkEnd w:id="578"/>
    </w:p>
    <w:p w:rsidR="00EE0548" w:rsidRPr="005F6105" w:rsidRDefault="00EE0548" w:rsidP="00EE0548">
      <w:pPr>
        <w:pStyle w:val="11ff3"/>
        <w:rPr>
          <w:color w:val="auto"/>
        </w:rPr>
      </w:pPr>
      <w:r w:rsidRPr="005F6105">
        <w:rPr>
          <w:color w:val="auto"/>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EE0548" w:rsidRPr="005F6105" w:rsidRDefault="00EE0548" w:rsidP="00EE0548">
      <w:pPr>
        <w:pStyle w:val="11ff3"/>
        <w:rPr>
          <w:color w:val="auto"/>
        </w:rPr>
      </w:pPr>
      <w:r w:rsidRPr="005F6105">
        <w:rPr>
          <w:color w:val="auto"/>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EE0548" w:rsidRPr="005F6105" w:rsidRDefault="00EE0548" w:rsidP="00EE0548">
      <w:pPr>
        <w:pStyle w:val="11ff3"/>
        <w:rPr>
          <w:color w:val="auto"/>
        </w:rPr>
      </w:pPr>
      <w:r w:rsidRPr="005F6105">
        <w:rPr>
          <w:color w:val="auto"/>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EE0548" w:rsidRPr="005F6105" w:rsidRDefault="00EE0548" w:rsidP="00EE0548">
      <w:pPr>
        <w:pStyle w:val="11ff3"/>
        <w:rPr>
          <w:color w:val="auto"/>
        </w:rPr>
      </w:pPr>
      <w:r w:rsidRPr="005F6105">
        <w:rPr>
          <w:color w:val="auto"/>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EE0548" w:rsidRPr="005F6105" w:rsidRDefault="00EE0548" w:rsidP="00EE0548">
      <w:pPr>
        <w:spacing w:after="0" w:line="360" w:lineRule="auto"/>
        <w:jc w:val="both"/>
        <w:rPr>
          <w:rFonts w:ascii="Times New Roman" w:hAnsi="Times New Roman" w:cs="Times New Roman"/>
          <w:sz w:val="24"/>
          <w:szCs w:val="24"/>
        </w:rPr>
      </w:pPr>
    </w:p>
    <w:p w:rsidR="00EE0548" w:rsidRPr="005F6105" w:rsidRDefault="00EE0548" w:rsidP="00EE0548">
      <w:pPr>
        <w:spacing w:after="0" w:line="360" w:lineRule="auto"/>
        <w:jc w:val="both"/>
        <w:rPr>
          <w:rFonts w:ascii="Times New Roman" w:hAnsi="Times New Roman" w:cs="Times New Roman"/>
          <w:sz w:val="24"/>
          <w:szCs w:val="24"/>
        </w:rPr>
      </w:pPr>
      <w:r w:rsidRPr="005F6105">
        <w:rPr>
          <w:rFonts w:ascii="Times New Roman" w:hAnsi="Times New Roman" w:cs="Times New Roman"/>
          <w:sz w:val="24"/>
          <w:szCs w:val="24"/>
        </w:rPr>
        <w:t>Собственные средства энергоснабжающих предприятий</w:t>
      </w:r>
    </w:p>
    <w:p w:rsidR="00EE0548" w:rsidRPr="005F6105" w:rsidRDefault="00EE0548" w:rsidP="00EE0548">
      <w:pPr>
        <w:spacing w:after="0" w:line="360" w:lineRule="auto"/>
        <w:jc w:val="both"/>
        <w:rPr>
          <w:rFonts w:ascii="Times New Roman" w:hAnsi="Times New Roman" w:cs="Times New Roman"/>
          <w:sz w:val="24"/>
          <w:szCs w:val="24"/>
        </w:rPr>
      </w:pPr>
    </w:p>
    <w:p w:rsidR="00EE0548" w:rsidRPr="005F6105" w:rsidRDefault="00EE0548" w:rsidP="00EE0548">
      <w:pPr>
        <w:pStyle w:val="11ff3"/>
        <w:rPr>
          <w:color w:val="auto"/>
        </w:rPr>
      </w:pPr>
      <w:r w:rsidRPr="005F6105">
        <w:rPr>
          <w:color w:val="auto"/>
        </w:rPr>
        <w:t>Прибыль. Чистая прибыль предприятия – один из основных источников инвестиционных средств на предприятиях любой формы собственности.</w:t>
      </w:r>
    </w:p>
    <w:p w:rsidR="00EE0548" w:rsidRPr="005F6105" w:rsidRDefault="00EE0548" w:rsidP="00EE0548">
      <w:pPr>
        <w:pStyle w:val="11ff3"/>
        <w:rPr>
          <w:color w:val="auto"/>
        </w:rPr>
      </w:pPr>
      <w:r w:rsidRPr="005F6105">
        <w:rPr>
          <w:color w:val="auto"/>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EE0548" w:rsidRPr="005F6105" w:rsidRDefault="00EE0548" w:rsidP="00EE0548">
      <w:pPr>
        <w:pStyle w:val="11ff3"/>
        <w:rPr>
          <w:color w:val="auto"/>
        </w:rPr>
      </w:pPr>
      <w:r w:rsidRPr="005F6105">
        <w:rPr>
          <w:color w:val="auto"/>
        </w:rPr>
        <w:t>Бюджетное финансирование</w:t>
      </w:r>
    </w:p>
    <w:p w:rsidR="00EE0548" w:rsidRPr="005F6105" w:rsidRDefault="00EE0548" w:rsidP="00EE0548">
      <w:pPr>
        <w:pStyle w:val="11ff3"/>
        <w:rPr>
          <w:color w:val="auto"/>
        </w:rPr>
      </w:pPr>
      <w:r w:rsidRPr="005F6105">
        <w:rPr>
          <w:color w:val="auto"/>
        </w:rPr>
        <w:lastRenderedPageBreak/>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EE0548" w:rsidRPr="005F6105" w:rsidRDefault="00EE0548" w:rsidP="00EE0548">
      <w:pPr>
        <w:pStyle w:val="11ff3"/>
        <w:rPr>
          <w:color w:val="auto"/>
        </w:rPr>
      </w:pPr>
      <w:r w:rsidRPr="005F6105">
        <w:rPr>
          <w:color w:val="auto"/>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rsidR="00EE0548" w:rsidRPr="005F6105" w:rsidRDefault="00EE0548" w:rsidP="00EE0548">
      <w:pPr>
        <w:pStyle w:val="11ff3"/>
        <w:rPr>
          <w:color w:val="auto"/>
        </w:rPr>
      </w:pPr>
      <w:r w:rsidRPr="005F6105">
        <w:rPr>
          <w:color w:val="auto"/>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EE0548" w:rsidRPr="005F6105" w:rsidRDefault="00EE0548" w:rsidP="00EE0548">
      <w:pPr>
        <w:pStyle w:val="11ff3"/>
        <w:rPr>
          <w:color w:val="auto"/>
        </w:rPr>
      </w:pPr>
      <w:r w:rsidRPr="005F6105">
        <w:rPr>
          <w:color w:val="auto"/>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rsidR="00EE0548" w:rsidRPr="005F6105" w:rsidRDefault="00EE0548" w:rsidP="00EE0548">
      <w:pPr>
        <w:pStyle w:val="11ff3"/>
        <w:rPr>
          <w:color w:val="auto"/>
        </w:rPr>
      </w:pPr>
      <w:r w:rsidRPr="005F6105">
        <w:rPr>
          <w:color w:val="auto"/>
        </w:rPr>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EE0548" w:rsidRPr="005F6105" w:rsidRDefault="00EE0548" w:rsidP="00EE0548">
      <w:pPr>
        <w:pStyle w:val="11ff3"/>
        <w:rPr>
          <w:color w:val="auto"/>
        </w:rPr>
      </w:pPr>
      <w:r w:rsidRPr="005F6105">
        <w:rPr>
          <w:color w:val="auto"/>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579" w:name="_Toc9154932"/>
      <w:bookmarkStart w:id="580" w:name="_Toc84971078"/>
      <w:bookmarkStart w:id="581" w:name="_Toc84979067"/>
      <w:r w:rsidRPr="005F6105">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79"/>
      <w:bookmarkEnd w:id="580"/>
      <w:bookmarkEnd w:id="581"/>
    </w:p>
    <w:p w:rsidR="00EE0548" w:rsidRPr="005F6105" w:rsidRDefault="00EE0548" w:rsidP="00EE0548">
      <w:pPr>
        <w:pStyle w:val="11ff3"/>
        <w:rPr>
          <w:color w:val="auto"/>
        </w:rPr>
      </w:pPr>
      <w:r w:rsidRPr="005F6105">
        <w:rPr>
          <w:color w:val="auto"/>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EE0548" w:rsidRPr="005F6105" w:rsidRDefault="00EE0548" w:rsidP="00EE0548">
      <w:pPr>
        <w:pStyle w:val="11ff3"/>
        <w:rPr>
          <w:color w:val="auto"/>
        </w:rPr>
      </w:pPr>
      <w:r w:rsidRPr="005F6105">
        <w:rPr>
          <w:color w:val="auto"/>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w:t>
      </w:r>
      <w:r w:rsidRPr="005F6105">
        <w:rPr>
          <w:color w:val="auto"/>
        </w:rPr>
        <w:lastRenderedPageBreak/>
        <w:t>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EE0548" w:rsidRPr="005F6105" w:rsidRDefault="00EE0548" w:rsidP="00EE0548">
      <w:pPr>
        <w:pStyle w:val="11ff3"/>
        <w:rPr>
          <w:color w:val="auto"/>
        </w:rPr>
      </w:pPr>
      <w:r w:rsidRPr="005F6105">
        <w:rPr>
          <w:color w:val="auto"/>
        </w:rPr>
        <w:t>Предлагается рассмотреть 8 сценариев по финансированию мероприятий:</w:t>
      </w:r>
    </w:p>
    <w:p w:rsidR="00EE0548" w:rsidRPr="005F6105" w:rsidRDefault="00EE0548" w:rsidP="00EE0548">
      <w:pPr>
        <w:pStyle w:val="11ff3"/>
        <w:rPr>
          <w:color w:val="auto"/>
        </w:rPr>
      </w:pPr>
      <w:r w:rsidRPr="005F6105">
        <w:rPr>
          <w:color w:val="auto"/>
        </w:rPr>
        <w:t>Полный объем финансовых затрат покрывается за счет собственных средств теплоснабжающих компаний.</w:t>
      </w:r>
    </w:p>
    <w:p w:rsidR="00EE0548" w:rsidRPr="005F6105" w:rsidRDefault="00EE0548" w:rsidP="00EE0548">
      <w:pPr>
        <w:pStyle w:val="11ff3"/>
        <w:rPr>
          <w:color w:val="auto"/>
        </w:rPr>
      </w:pPr>
      <w:r w:rsidRPr="005F6105">
        <w:rPr>
          <w:color w:val="auto"/>
        </w:rPr>
        <w:t>1.</w:t>
      </w:r>
      <w:r w:rsidRPr="005F6105">
        <w:rPr>
          <w:color w:val="auto"/>
        </w:rPr>
        <w:tab/>
        <w:t>20 % объема финансовых затрат покрывается за счет надбавки в тарифе – остальное за счет собственных средств теплоснабжающих компаний.</w:t>
      </w:r>
    </w:p>
    <w:p w:rsidR="00EE0548" w:rsidRPr="005F6105" w:rsidRDefault="00EE0548" w:rsidP="00EE0548">
      <w:pPr>
        <w:pStyle w:val="11ff3"/>
        <w:rPr>
          <w:color w:val="auto"/>
        </w:rPr>
      </w:pPr>
      <w:r w:rsidRPr="005F6105">
        <w:rPr>
          <w:color w:val="auto"/>
        </w:rPr>
        <w:t>2.</w:t>
      </w:r>
      <w:r w:rsidRPr="005F6105">
        <w:rPr>
          <w:color w:val="auto"/>
        </w:rPr>
        <w:tab/>
        <w:t>60 % объема финансовых затрат покрывается за счет надбавки в тарифе – остальное за счет собственных средств теплоснабжающих компаний.</w:t>
      </w:r>
    </w:p>
    <w:p w:rsidR="00EE0548" w:rsidRPr="005F6105" w:rsidRDefault="00EE0548" w:rsidP="00EE0548">
      <w:pPr>
        <w:pStyle w:val="11ff3"/>
        <w:rPr>
          <w:color w:val="auto"/>
        </w:rPr>
      </w:pPr>
      <w:r w:rsidRPr="005F6105">
        <w:rPr>
          <w:color w:val="auto"/>
        </w:rPr>
        <w:t>3.</w:t>
      </w:r>
      <w:r w:rsidRPr="005F6105">
        <w:rPr>
          <w:color w:val="auto"/>
        </w:rPr>
        <w:tab/>
        <w:t>100 % объема финансовых затрат покрывается за счет надбавки в тарифе.</w:t>
      </w:r>
    </w:p>
    <w:p w:rsidR="00EE0548" w:rsidRPr="005F6105" w:rsidRDefault="00EE0548" w:rsidP="00EE0548">
      <w:pPr>
        <w:pStyle w:val="11ff3"/>
        <w:rPr>
          <w:color w:val="auto"/>
        </w:rPr>
      </w:pPr>
      <w:r w:rsidRPr="005F6105">
        <w:rPr>
          <w:color w:val="auto"/>
        </w:rPr>
        <w:t>4.</w:t>
      </w:r>
      <w:r w:rsidRPr="005F6105">
        <w:rPr>
          <w:color w:val="auto"/>
        </w:rPr>
        <w:tab/>
        <w:t>Полный объем финансовых затрат покрывается за счет заемного капитала.</w:t>
      </w:r>
    </w:p>
    <w:p w:rsidR="00EE0548" w:rsidRPr="005F6105" w:rsidRDefault="00EE0548" w:rsidP="00EE0548">
      <w:pPr>
        <w:pStyle w:val="11ff3"/>
        <w:rPr>
          <w:color w:val="auto"/>
        </w:rPr>
      </w:pPr>
      <w:r w:rsidRPr="005F6105">
        <w:rPr>
          <w:color w:val="auto"/>
        </w:rPr>
        <w:t>5.</w:t>
      </w:r>
      <w:r w:rsidRPr="005F6105">
        <w:rPr>
          <w:color w:val="auto"/>
        </w:rPr>
        <w:tab/>
        <w:t>20 % объема финансовых затрат покрывается за счет надбавки в тарифе – остальное за счет заемного капитала.</w:t>
      </w:r>
    </w:p>
    <w:p w:rsidR="00EE0548" w:rsidRPr="005F6105" w:rsidRDefault="00EE0548" w:rsidP="00EE0548">
      <w:pPr>
        <w:pStyle w:val="11ff3"/>
        <w:rPr>
          <w:color w:val="auto"/>
        </w:rPr>
      </w:pPr>
      <w:r w:rsidRPr="005F6105">
        <w:rPr>
          <w:color w:val="auto"/>
        </w:rPr>
        <w:t>6.</w:t>
      </w:r>
      <w:r w:rsidRPr="005F6105">
        <w:rPr>
          <w:color w:val="auto"/>
        </w:rPr>
        <w:tab/>
        <w:t>60 % объема финансовых затрат покрывается за счет надбавки в тарифе – остальное за счет заемного капитала.</w:t>
      </w:r>
    </w:p>
    <w:p w:rsidR="00EE0548" w:rsidRPr="005F6105" w:rsidRDefault="00EE0548" w:rsidP="00EE0548">
      <w:pPr>
        <w:pStyle w:val="11ff3"/>
        <w:rPr>
          <w:color w:val="auto"/>
        </w:rPr>
      </w:pPr>
      <w:r w:rsidRPr="005F6105">
        <w:rPr>
          <w:color w:val="auto"/>
        </w:rPr>
        <w:t>7.</w:t>
      </w:r>
      <w:r w:rsidRPr="005F6105">
        <w:rPr>
          <w:color w:val="auto"/>
        </w:rPr>
        <w:tab/>
        <w:t>100 % объема финансовых затрат покрывается за счет надбавки в тарифе.</w:t>
      </w:r>
    </w:p>
    <w:p w:rsidR="00EE0548" w:rsidRPr="005F6105" w:rsidRDefault="00EE0548" w:rsidP="00EE0548">
      <w:pPr>
        <w:pStyle w:val="11ff3"/>
        <w:rPr>
          <w:color w:val="auto"/>
        </w:rPr>
      </w:pPr>
      <w:r w:rsidRPr="005F6105">
        <w:rPr>
          <w:color w:val="auto"/>
        </w:rPr>
        <w:t>На основании этих данных рассчитываются показатели эффективности инвестиционного проекта:</w:t>
      </w:r>
    </w:p>
    <w:p w:rsidR="00EE0548" w:rsidRPr="005F6105" w:rsidRDefault="00EE0548" w:rsidP="00EE0548">
      <w:pPr>
        <w:pStyle w:val="11ff3"/>
        <w:rPr>
          <w:color w:val="auto"/>
        </w:rPr>
      </w:pPr>
      <w:r w:rsidRPr="005F6105">
        <w:rPr>
          <w:color w:val="auto"/>
        </w:rPr>
        <w:t>Приведенный (дисконтированный) доход NPV за период;</w:t>
      </w:r>
    </w:p>
    <w:p w:rsidR="00EE0548" w:rsidRPr="005F6105" w:rsidRDefault="00EE0548" w:rsidP="00EE0548">
      <w:pPr>
        <w:pStyle w:val="11ff3"/>
        <w:rPr>
          <w:color w:val="auto"/>
        </w:rPr>
      </w:pPr>
      <w:r w:rsidRPr="005F6105">
        <w:rPr>
          <w:color w:val="auto"/>
        </w:rPr>
        <w:t>Индекс рентабельности инвестиций PI;</w:t>
      </w:r>
    </w:p>
    <w:p w:rsidR="00EE0548" w:rsidRPr="005F6105" w:rsidRDefault="00EE0548" w:rsidP="00EE0548">
      <w:pPr>
        <w:pStyle w:val="11ff3"/>
        <w:rPr>
          <w:color w:val="auto"/>
        </w:rPr>
      </w:pPr>
      <w:r w:rsidRPr="005F6105">
        <w:rPr>
          <w:color w:val="auto"/>
        </w:rPr>
        <w:t>Срок окупаемости (динамический) от начала операционной деятельности.</w:t>
      </w:r>
    </w:p>
    <w:p w:rsidR="00EE0548" w:rsidRPr="005F6105" w:rsidRDefault="00EE0548" w:rsidP="00EE0548">
      <w:pPr>
        <w:pStyle w:val="11ff3"/>
        <w:rPr>
          <w:color w:val="auto"/>
        </w:rPr>
      </w:pPr>
      <w:r w:rsidRPr="005F6105">
        <w:rPr>
          <w:color w:val="auto"/>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EE0548" w:rsidRPr="005F6105" w:rsidRDefault="00EE0548" w:rsidP="00EE0548">
      <w:pPr>
        <w:pStyle w:val="11ff3"/>
        <w:rPr>
          <w:color w:val="auto"/>
        </w:rPr>
      </w:pPr>
      <w:r w:rsidRPr="005F6105">
        <w:rPr>
          <w:color w:val="auto"/>
        </w:rPr>
        <w:t xml:space="preserve"> - с прогнозом социально-экономического развития Российской Федерации на 2021 год и на плановый период 2021 и 2022 годов из письма Минэкономразвития России;</w:t>
      </w:r>
    </w:p>
    <w:p w:rsidR="00EE0548" w:rsidRPr="005F6105" w:rsidRDefault="00EE0548" w:rsidP="00EE0548">
      <w:pPr>
        <w:pStyle w:val="11ff3"/>
        <w:rPr>
          <w:color w:val="auto"/>
        </w:rPr>
      </w:pPr>
      <w:r w:rsidRPr="005F6105">
        <w:rPr>
          <w:color w:val="auto"/>
        </w:rPr>
        <w:t xml:space="preserve"> -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EE0548" w:rsidRPr="005F6105" w:rsidRDefault="00EE0548" w:rsidP="00EE0548">
      <w:pPr>
        <w:pStyle w:val="11ff3"/>
        <w:rPr>
          <w:color w:val="auto"/>
        </w:rPr>
      </w:pPr>
      <w:r w:rsidRPr="005F6105">
        <w:rPr>
          <w:color w:val="auto"/>
        </w:rPr>
        <w:lastRenderedPageBreak/>
        <w:t xml:space="preserve">Период расчета для инвестиционного проекта – 12 лет (2022 – 2034 гг.). Шаг расчета – 1 год. </w:t>
      </w:r>
    </w:p>
    <w:p w:rsidR="00EE0548" w:rsidRPr="005F6105" w:rsidRDefault="00EE0548" w:rsidP="00EE0548">
      <w:pPr>
        <w:spacing w:after="0" w:line="360" w:lineRule="auto"/>
        <w:jc w:val="both"/>
        <w:rPr>
          <w:rFonts w:ascii="Times New Roman" w:hAnsi="Times New Roman" w:cs="Times New Roman"/>
          <w:sz w:val="24"/>
          <w:szCs w:val="24"/>
        </w:rPr>
      </w:pPr>
    </w:p>
    <w:p w:rsidR="00EE0548" w:rsidRPr="005F6105" w:rsidRDefault="00EE0548" w:rsidP="00EE0548">
      <w:pPr>
        <w:spacing w:after="0" w:line="360" w:lineRule="auto"/>
        <w:jc w:val="both"/>
        <w:rPr>
          <w:rFonts w:ascii="Times New Roman" w:hAnsi="Times New Roman" w:cs="Times New Roman"/>
          <w:sz w:val="24"/>
          <w:szCs w:val="24"/>
        </w:rPr>
      </w:pPr>
      <w:r w:rsidRPr="005F6105">
        <w:rPr>
          <w:rFonts w:ascii="Times New Roman" w:hAnsi="Times New Roman" w:cs="Times New Roman"/>
          <w:sz w:val="24"/>
          <w:szCs w:val="24"/>
        </w:rPr>
        <w:t>Индексы-дефляторы МЭР</w:t>
      </w:r>
    </w:p>
    <w:p w:rsidR="00EE0548" w:rsidRPr="005F6105" w:rsidRDefault="00EE0548" w:rsidP="00EE0548">
      <w:pPr>
        <w:pStyle w:val="11ff3"/>
        <w:rPr>
          <w:color w:val="auto"/>
        </w:rPr>
      </w:pPr>
      <w:r w:rsidRPr="005F6105">
        <w:rPr>
          <w:color w:val="auto"/>
        </w:rPr>
        <w:t>Изменения индексов основных показателей расчета в соответствии с индексами-дефляторами МЭР представлены в таблице.</w:t>
      </w:r>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t>Таблица 12.4.1 - 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98"/>
        <w:gridCol w:w="632"/>
        <w:gridCol w:w="632"/>
        <w:gridCol w:w="632"/>
        <w:gridCol w:w="586"/>
        <w:gridCol w:w="585"/>
        <w:gridCol w:w="585"/>
        <w:gridCol w:w="585"/>
        <w:gridCol w:w="585"/>
        <w:gridCol w:w="585"/>
        <w:gridCol w:w="585"/>
        <w:gridCol w:w="585"/>
        <w:gridCol w:w="585"/>
        <w:gridCol w:w="585"/>
      </w:tblGrid>
      <w:tr w:rsidR="00EE0548" w:rsidRPr="005F6105" w:rsidTr="00EE054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EE0548" w:rsidRPr="005F6105" w:rsidRDefault="00EE0548" w:rsidP="00EE0548">
            <w:pPr>
              <w:pStyle w:val="1fffb"/>
            </w:pPr>
            <w:r w:rsidRPr="005F6105">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rsidR="00EE0548" w:rsidRPr="005F6105" w:rsidRDefault="00EE0548" w:rsidP="00EE0548">
            <w:pPr>
              <w:pStyle w:val="1fffb"/>
            </w:pPr>
            <w:r w:rsidRPr="005F6105">
              <w:t xml:space="preserve">    Значение показателя по годам расчетного периода</w:t>
            </w:r>
          </w:p>
        </w:tc>
      </w:tr>
      <w:tr w:rsidR="00EE0548" w:rsidRPr="005F6105" w:rsidTr="00EE054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2022</w:t>
            </w:r>
          </w:p>
        </w:tc>
        <w:tc>
          <w:tcPr>
            <w:tcW w:w="338"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2023</w:t>
            </w:r>
          </w:p>
        </w:tc>
        <w:tc>
          <w:tcPr>
            <w:tcW w:w="338"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2024</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2025</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2026</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2027</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2028</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2029</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2030</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2031</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2032</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2033</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2034</w:t>
            </w:r>
          </w:p>
        </w:tc>
      </w:tr>
      <w:tr w:rsidR="00EE0548" w:rsidRPr="005F6105" w:rsidTr="00EE054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0</w:t>
            </w:r>
          </w:p>
        </w:tc>
        <w:tc>
          <w:tcPr>
            <w:tcW w:w="338"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1</w:t>
            </w:r>
          </w:p>
        </w:tc>
        <w:tc>
          <w:tcPr>
            <w:tcW w:w="338"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2</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3</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4</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5</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6</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7</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8</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9</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10</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11</w:t>
            </w:r>
          </w:p>
        </w:tc>
        <w:tc>
          <w:tcPr>
            <w:tcW w:w="335" w:type="pct"/>
            <w:tcBorders>
              <w:top w:val="nil"/>
              <w:left w:val="nil"/>
              <w:bottom w:val="single" w:sz="8" w:space="0" w:color="auto"/>
              <w:right w:val="single" w:sz="8" w:space="0" w:color="auto"/>
            </w:tcBorders>
            <w:shd w:val="clear" w:color="000000" w:fill="D9D9D9"/>
            <w:vAlign w:val="center"/>
            <w:hideMark/>
          </w:tcPr>
          <w:p w:rsidR="00EE0548" w:rsidRPr="005F6105" w:rsidRDefault="00EE0548" w:rsidP="00EE0548">
            <w:pPr>
              <w:pStyle w:val="1fffb"/>
            </w:pPr>
            <w:r w:rsidRPr="005F6105">
              <w:t>12</w:t>
            </w:r>
          </w:p>
        </w:tc>
      </w:tr>
      <w:tr w:rsidR="00EE0548" w:rsidRPr="005F6105" w:rsidTr="00EE054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r>
      <w:tr w:rsidR="00EE0548" w:rsidRPr="005F6105" w:rsidTr="00EE054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0,07</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0,09</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0,06</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0,06</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0,02</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0,01</w:t>
            </w:r>
          </w:p>
        </w:tc>
      </w:tr>
      <w:tr w:rsidR="00EE0548" w:rsidRPr="005F6105" w:rsidTr="00EE0548">
        <w:trPr>
          <w:trHeight w:val="230"/>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EE0548" w:rsidRPr="005F6105" w:rsidRDefault="00EE0548" w:rsidP="00EE0548">
            <w:pPr>
              <w:pStyle w:val="1fffb"/>
            </w:pPr>
            <w:r w:rsidRPr="005F6105">
              <w:t>0,03</w:t>
            </w:r>
          </w:p>
        </w:tc>
      </w:tr>
      <w:tr w:rsidR="00EE0548" w:rsidRPr="005F6105" w:rsidTr="00EE0548">
        <w:trPr>
          <w:trHeight w:val="450"/>
        </w:trPr>
        <w:tc>
          <w:tcPr>
            <w:tcW w:w="637"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r>
      <w:tr w:rsidR="00EE0548" w:rsidRPr="005F6105" w:rsidTr="00EE0548">
        <w:trPr>
          <w:trHeight w:val="450"/>
        </w:trPr>
        <w:tc>
          <w:tcPr>
            <w:tcW w:w="637"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r>
      <w:tr w:rsidR="00EE0548" w:rsidRPr="005F6105" w:rsidTr="00EE0548">
        <w:trPr>
          <w:trHeight w:val="450"/>
        </w:trPr>
        <w:tc>
          <w:tcPr>
            <w:tcW w:w="637"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8"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c>
          <w:tcPr>
            <w:tcW w:w="335" w:type="pct"/>
            <w:vMerge/>
            <w:tcBorders>
              <w:top w:val="nil"/>
              <w:left w:val="single" w:sz="8" w:space="0" w:color="auto"/>
              <w:bottom w:val="single" w:sz="8" w:space="0" w:color="000000"/>
              <w:right w:val="single" w:sz="8" w:space="0" w:color="auto"/>
            </w:tcBorders>
            <w:vAlign w:val="center"/>
            <w:hideMark/>
          </w:tcPr>
          <w:p w:rsidR="00EE0548" w:rsidRPr="005F6105" w:rsidRDefault="00EE0548" w:rsidP="00EE0548">
            <w:pPr>
              <w:pStyle w:val="1fffb"/>
            </w:pPr>
          </w:p>
        </w:tc>
      </w:tr>
      <w:tr w:rsidR="00EE0548" w:rsidRPr="005F6105" w:rsidTr="00EE054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8"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0,15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0,15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0,15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0,15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0,06</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0,05</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0,04</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c>
          <w:tcPr>
            <w:tcW w:w="335" w:type="pct"/>
            <w:tcBorders>
              <w:top w:val="nil"/>
              <w:left w:val="nil"/>
              <w:bottom w:val="single" w:sz="8" w:space="0" w:color="auto"/>
              <w:right w:val="single" w:sz="8" w:space="0" w:color="auto"/>
            </w:tcBorders>
            <w:shd w:val="clear" w:color="auto" w:fill="auto"/>
            <w:vAlign w:val="center"/>
            <w:hideMark/>
          </w:tcPr>
          <w:p w:rsidR="00EE0548" w:rsidRPr="005F6105" w:rsidRDefault="00EE0548" w:rsidP="00EE0548">
            <w:pPr>
              <w:pStyle w:val="1fffb"/>
            </w:pPr>
            <w:r w:rsidRPr="005F6105">
              <w:t>0,03</w:t>
            </w:r>
          </w:p>
        </w:tc>
      </w:tr>
    </w:tbl>
    <w:p w:rsidR="00EE0548" w:rsidRPr="005F6105" w:rsidRDefault="00EE0548" w:rsidP="00EE0548">
      <w:pPr>
        <w:rPr>
          <w:rFonts w:ascii="Times New Roman" w:hAnsi="Times New Roman" w:cs="Times New Roman"/>
          <w:szCs w:val="24"/>
        </w:rPr>
      </w:pPr>
    </w:p>
    <w:p w:rsidR="00EE0548" w:rsidRPr="005F6105" w:rsidRDefault="00EE0548" w:rsidP="00EE0548">
      <w:pPr>
        <w:pStyle w:val="11ff3"/>
        <w:rPr>
          <w:color w:val="auto"/>
        </w:rPr>
      </w:pPr>
      <w:r w:rsidRPr="005F6105">
        <w:rPr>
          <w:color w:val="auto"/>
        </w:rPr>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EE0548" w:rsidRPr="005F6105" w:rsidRDefault="00EE0548" w:rsidP="00EE0548">
      <w:pPr>
        <w:pStyle w:val="11ff3"/>
        <w:rPr>
          <w:color w:val="auto"/>
        </w:rPr>
      </w:pPr>
      <w:r w:rsidRPr="005F6105">
        <w:rPr>
          <w:color w:val="auto"/>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EE0548" w:rsidRPr="005F6105" w:rsidRDefault="00EE0548" w:rsidP="00EE0548">
      <w:pPr>
        <w:pStyle w:val="11ff3"/>
        <w:rPr>
          <w:color w:val="auto"/>
        </w:rPr>
      </w:pPr>
      <w:r w:rsidRPr="005F6105">
        <w:rPr>
          <w:color w:val="auto"/>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EE0548" w:rsidRPr="005F6105" w:rsidRDefault="00EE0548" w:rsidP="00EE0548">
      <w:pPr>
        <w:pStyle w:val="11ff3"/>
        <w:rPr>
          <w:color w:val="auto"/>
        </w:rPr>
      </w:pPr>
      <w:r w:rsidRPr="005F6105">
        <w:rPr>
          <w:color w:val="auto"/>
        </w:rPr>
        <w:lastRenderedPageBreak/>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EE0548" w:rsidRPr="005F6105" w:rsidRDefault="00EE0548" w:rsidP="00EE0548">
      <w:pPr>
        <w:pStyle w:val="11ff3"/>
        <w:rPr>
          <w:color w:val="auto"/>
        </w:rPr>
      </w:pPr>
      <w:r w:rsidRPr="005F6105">
        <w:rPr>
          <w:color w:val="auto"/>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EE0548" w:rsidRPr="005F6105" w:rsidRDefault="00EE0548" w:rsidP="00EE0548">
      <w:pPr>
        <w:pStyle w:val="11ff3"/>
        <w:rPr>
          <w:color w:val="auto"/>
        </w:rPr>
      </w:pPr>
      <w:r w:rsidRPr="005F6105">
        <w:rPr>
          <w:color w:val="auto"/>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EE0548" w:rsidRPr="005F6105" w:rsidRDefault="00EE0548" w:rsidP="00EE0548">
      <w:pPr>
        <w:pStyle w:val="11ff3"/>
        <w:rPr>
          <w:color w:val="auto"/>
        </w:rPr>
      </w:pPr>
      <w:r w:rsidRPr="005F6105">
        <w:rPr>
          <w:color w:val="auto"/>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EE0548" w:rsidRPr="005F6105" w:rsidRDefault="00EE0548" w:rsidP="00EE0548">
      <w:pPr>
        <w:pStyle w:val="11ff3"/>
        <w:rPr>
          <w:color w:val="auto"/>
        </w:rPr>
      </w:pPr>
      <w:r w:rsidRPr="005F6105">
        <w:rPr>
          <w:color w:val="auto"/>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EE0548" w:rsidRPr="005F6105" w:rsidRDefault="00EE0548" w:rsidP="00EE0548">
      <w:pPr>
        <w:pStyle w:val="11ff3"/>
        <w:rPr>
          <w:color w:val="auto"/>
        </w:rPr>
      </w:pPr>
      <w:r w:rsidRPr="005F6105">
        <w:rPr>
          <w:color w:val="auto"/>
        </w:rPr>
        <w:t>Основным показателем, характеризующим рентабельность использования заемного капитала, является эффект финансового рычага.</w:t>
      </w:r>
    </w:p>
    <w:p w:rsidR="00EE0548" w:rsidRPr="005F6105" w:rsidRDefault="00EE0548" w:rsidP="00EE0548">
      <w:pPr>
        <w:pStyle w:val="11ff3"/>
        <w:rPr>
          <w:color w:val="auto"/>
        </w:rPr>
      </w:pPr>
      <w:r w:rsidRPr="005F6105">
        <w:rPr>
          <w:color w:val="auto"/>
        </w:rPr>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EE0548" w:rsidRPr="005F6105" w:rsidRDefault="00EE0548" w:rsidP="00EE0548">
      <w:pPr>
        <w:pStyle w:val="11ff3"/>
        <w:rPr>
          <w:color w:val="auto"/>
        </w:rPr>
      </w:pPr>
      <w:r w:rsidRPr="005F6105">
        <w:rPr>
          <w:color w:val="auto"/>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EE0548" w:rsidRPr="005F6105" w:rsidRDefault="00EE0548" w:rsidP="00EE0548">
      <w:pPr>
        <w:pStyle w:val="11ff3"/>
        <w:rPr>
          <w:color w:val="auto"/>
        </w:rPr>
      </w:pPr>
      <w:r w:rsidRPr="005F6105">
        <w:rPr>
          <w:color w:val="auto"/>
        </w:rPr>
        <w:lastRenderedPageBreak/>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EE0548" w:rsidRPr="005F6105" w:rsidRDefault="00EE0548" w:rsidP="00EE0548">
      <w:pPr>
        <w:pStyle w:val="11ff3"/>
        <w:rPr>
          <w:color w:val="auto"/>
        </w:rPr>
      </w:pPr>
      <w:r w:rsidRPr="005F6105">
        <w:rPr>
          <w:color w:val="auto"/>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w:t>
      </w:r>
      <w:r>
        <w:rPr>
          <w:color w:val="auto"/>
        </w:rPr>
        <w:t xml:space="preserve"> </w:t>
      </w:r>
      <w:r w:rsidRPr="005F6105">
        <w:rPr>
          <w:color w:val="auto"/>
        </w:rPr>
        <w:t>%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EE0548" w:rsidRPr="005F6105" w:rsidRDefault="00EE0548" w:rsidP="00EE0548">
      <w:pPr>
        <w:pStyle w:val="11ff3"/>
        <w:rPr>
          <w:color w:val="auto"/>
        </w:rPr>
      </w:pPr>
      <w:r w:rsidRPr="005F6105">
        <w:rPr>
          <w:color w:val="auto"/>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EE0548" w:rsidRPr="005F6105" w:rsidRDefault="00EE0548" w:rsidP="00EE0548">
      <w:pPr>
        <w:pStyle w:val="11ff3"/>
        <w:rPr>
          <w:color w:val="auto"/>
        </w:rPr>
      </w:pPr>
      <w:r w:rsidRPr="005F6105">
        <w:rPr>
          <w:color w:val="auto"/>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EE0548" w:rsidRPr="005F6105" w:rsidRDefault="00EE0548" w:rsidP="00EE0548">
      <w:pPr>
        <w:pStyle w:val="11ff3"/>
        <w:rPr>
          <w:color w:val="auto"/>
        </w:rPr>
      </w:pPr>
      <w:r w:rsidRPr="005F6105">
        <w:rPr>
          <w:color w:val="auto"/>
        </w:rPr>
        <w:t>Однако нужно иметь ввиду, что при предоставлении займов для реализации подобных проектов необходимое обеспечение – минимум 125</w:t>
      </w:r>
      <w:r>
        <w:rPr>
          <w:color w:val="auto"/>
        </w:rPr>
        <w:t xml:space="preserve"> </w:t>
      </w:r>
      <w:r w:rsidRPr="005F6105">
        <w:rPr>
          <w:color w:val="auto"/>
        </w:rPr>
        <w:t>% суммы займа, гарантия (например, муниципальная) или залог оборудования.</w:t>
      </w:r>
    </w:p>
    <w:p w:rsidR="00EE0548" w:rsidRDefault="00EE0548" w:rsidP="00EE0548">
      <w:pPr>
        <w:pStyle w:val="11ff3"/>
        <w:rPr>
          <w:color w:val="auto"/>
        </w:rPr>
      </w:pPr>
      <w:r w:rsidRPr="005F6105">
        <w:rPr>
          <w:color w:val="auto"/>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EE0548" w:rsidRDefault="00EE0548" w:rsidP="00EE0548">
      <w:pPr>
        <w:pStyle w:val="11ff3"/>
        <w:rPr>
          <w:color w:val="auto"/>
        </w:rPr>
      </w:pPr>
    </w:p>
    <w:p w:rsidR="00EE0548" w:rsidRDefault="00EE0548" w:rsidP="00EE0548">
      <w:pPr>
        <w:pStyle w:val="11ff3"/>
        <w:rPr>
          <w:color w:val="auto"/>
        </w:rPr>
      </w:pPr>
    </w:p>
    <w:p w:rsidR="00EE0548"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rPr>
          <w:rFonts w:ascii="Times New Roman" w:hAnsi="Times New Roman" w:cs="Times New Roman"/>
          <w:szCs w:val="24"/>
        </w:rPr>
      </w:pPr>
    </w:p>
    <w:p w:rsidR="00EE0548" w:rsidRPr="005F6105" w:rsidRDefault="00EE0548" w:rsidP="00EE0548">
      <w:pPr>
        <w:pStyle w:val="19"/>
        <w:numPr>
          <w:ilvl w:val="0"/>
          <w:numId w:val="0"/>
        </w:numPr>
      </w:pPr>
      <w:bookmarkStart w:id="582" w:name="_Toc9154933"/>
      <w:bookmarkStart w:id="583" w:name="_Toc84971079"/>
      <w:bookmarkStart w:id="584" w:name="_Toc84979068"/>
      <w:r w:rsidRPr="005F6105">
        <w:t>ГЛАВА 13. ИНДИКАТОРЫ РАЗВИТИЯ СИСТЕМ ТЕПЛОСНАБЖЕНИЯ ПОСЕЛЕНИЯ</w:t>
      </w:r>
      <w:bookmarkEnd w:id="582"/>
      <w:bookmarkEnd w:id="583"/>
      <w:bookmarkEnd w:id="584"/>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86"/>
        </w:numPr>
      </w:pPr>
      <w:bookmarkStart w:id="585" w:name="_Toc9154934"/>
      <w:bookmarkStart w:id="586" w:name="_Toc84971080"/>
      <w:bookmarkStart w:id="587" w:name="_Toc84979069"/>
      <w:r w:rsidRPr="005F6105">
        <w:t>Количество прекращений подачи тепловой энергии, теплоносителя в результате технологических нарушений на тепловых сетях</w:t>
      </w:r>
      <w:bookmarkEnd w:id="585"/>
      <w:bookmarkEnd w:id="586"/>
      <w:bookmarkEnd w:id="587"/>
    </w:p>
    <w:p w:rsidR="00EE0548" w:rsidRPr="005F6105" w:rsidRDefault="00EE0548" w:rsidP="00EE0548">
      <w:pPr>
        <w:pStyle w:val="11ff3"/>
        <w:rPr>
          <w:color w:val="auto"/>
        </w:rPr>
      </w:pPr>
      <w:r w:rsidRPr="005F6105">
        <w:rPr>
          <w:color w:val="auto"/>
        </w:rPr>
        <w:t>Прекращений подачи тепловой энергии, теплоносителя в результате технологических нарушений на тепловых сетях не зафиксировано.</w:t>
      </w:r>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86"/>
        </w:numPr>
      </w:pPr>
      <w:bookmarkStart w:id="588" w:name="_Toc9154935"/>
      <w:bookmarkStart w:id="589" w:name="_Toc84971081"/>
      <w:bookmarkStart w:id="590" w:name="_Toc84979070"/>
      <w:r w:rsidRPr="005F6105">
        <w:t>Количество прекращений подачи тепловой энергии, теплоносителя в результате технологических нарушений на источниках тепловой энергии</w:t>
      </w:r>
      <w:bookmarkEnd w:id="588"/>
      <w:bookmarkEnd w:id="589"/>
      <w:bookmarkEnd w:id="590"/>
    </w:p>
    <w:p w:rsidR="00EE0548" w:rsidRPr="005F6105" w:rsidRDefault="00EE0548" w:rsidP="00EE0548">
      <w:pPr>
        <w:pStyle w:val="11ff3"/>
        <w:rPr>
          <w:color w:val="auto"/>
        </w:rPr>
      </w:pPr>
      <w:r w:rsidRPr="005F6105">
        <w:rPr>
          <w:color w:val="auto"/>
        </w:rPr>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EE0548" w:rsidRPr="005F6105" w:rsidRDefault="00EE0548" w:rsidP="00EE0548">
      <w:pPr>
        <w:rPr>
          <w:rFonts w:ascii="Times New Roman" w:hAnsi="Times New Roman" w:cs="Times New Roman"/>
        </w:rPr>
      </w:pPr>
    </w:p>
    <w:p w:rsidR="00EE0548" w:rsidRPr="005F6105" w:rsidRDefault="00EE0548" w:rsidP="00463D14">
      <w:pPr>
        <w:pStyle w:val="19"/>
        <w:numPr>
          <w:ilvl w:val="0"/>
          <w:numId w:val="86"/>
        </w:numPr>
      </w:pPr>
      <w:bookmarkStart w:id="591" w:name="_Toc9154936"/>
      <w:bookmarkStart w:id="592" w:name="_Toc84971082"/>
      <w:bookmarkStart w:id="593" w:name="_Toc84979071"/>
      <w:r w:rsidRPr="005F6105">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91"/>
      <w:bookmarkEnd w:id="592"/>
      <w:bookmarkEnd w:id="593"/>
    </w:p>
    <w:p w:rsidR="00EE0548" w:rsidRPr="005F6105" w:rsidRDefault="00EE0548" w:rsidP="00EE0548">
      <w:pPr>
        <w:pStyle w:val="11ff3"/>
        <w:rPr>
          <w:color w:val="auto"/>
        </w:rPr>
      </w:pPr>
      <w:r w:rsidRPr="005F6105">
        <w:rPr>
          <w:color w:val="auto"/>
        </w:rPr>
        <w:t>Удельный расход условного топлива на единицу тепловой энергии, отпускаемой с коллекторов источников тепловой энергии равен:</w:t>
      </w:r>
    </w:p>
    <w:p w:rsidR="00EE0548" w:rsidRPr="005F6105" w:rsidRDefault="00EE0548" w:rsidP="00EE0548">
      <w:pPr>
        <w:pStyle w:val="affffffffff7"/>
        <w:jc w:val="left"/>
        <w:rPr>
          <w:rFonts w:ascii="Times New Roman" w:hAnsi="Times New Roman" w:cs="Times New Roman"/>
          <w:b/>
          <w:szCs w:val="24"/>
        </w:rPr>
      </w:pPr>
      <w:r w:rsidRPr="005F6105">
        <w:rPr>
          <w:rFonts w:ascii="Times New Roman" w:hAnsi="Times New Roman" w:cs="Times New Roman"/>
          <w:b/>
          <w:sz w:val="24"/>
          <w:szCs w:val="24"/>
        </w:rPr>
        <w:t xml:space="preserve">Таблица 13.3.1 - Удельный расход условного топлива на единицу тепловой энергии </w:t>
      </w:r>
    </w:p>
    <w:tbl>
      <w:tblPr>
        <w:tblW w:w="5000" w:type="pct"/>
        <w:tblLook w:val="04A0" w:firstRow="1" w:lastRow="0" w:firstColumn="1" w:lastColumn="0" w:noHBand="0" w:noVBand="1"/>
      </w:tblPr>
      <w:tblGrid>
        <w:gridCol w:w="3158"/>
        <w:gridCol w:w="1938"/>
        <w:gridCol w:w="1401"/>
        <w:gridCol w:w="1410"/>
        <w:gridCol w:w="1438"/>
      </w:tblGrid>
      <w:tr w:rsidR="00EE0548" w:rsidRPr="005F6105" w:rsidTr="00EE0548">
        <w:trPr>
          <w:trHeight w:val="20"/>
          <w:tblHeader/>
        </w:trPr>
        <w:tc>
          <w:tcPr>
            <w:tcW w:w="165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Наименование котельной</w:t>
            </w:r>
          </w:p>
        </w:tc>
        <w:tc>
          <w:tcPr>
            <w:tcW w:w="1047"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Объем производства тепловой энергии в год, Гкал</w:t>
            </w:r>
          </w:p>
        </w:tc>
        <w:tc>
          <w:tcPr>
            <w:tcW w:w="760"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Основное топливо</w:t>
            </w:r>
          </w:p>
        </w:tc>
        <w:tc>
          <w:tcPr>
            <w:tcW w:w="764"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Годовой расход основного топлива, т.у.т.</w:t>
            </w:r>
          </w:p>
        </w:tc>
        <w:tc>
          <w:tcPr>
            <w:tcW w:w="779"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pPr>
            <w:r w:rsidRPr="005F6105">
              <w:t>Фактический удельный расход удельного топлива, кг.у.т./ккал</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2021 год</w:t>
            </w:r>
          </w:p>
        </w:tc>
      </w:tr>
      <w:tr w:rsidR="00EE0548" w:rsidRPr="005F6105" w:rsidTr="00EE0548">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2006,18</w:t>
            </w:r>
          </w:p>
        </w:tc>
        <w:tc>
          <w:tcPr>
            <w:tcW w:w="760"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574,20</w:t>
            </w:r>
          </w:p>
        </w:tc>
        <w:tc>
          <w:tcPr>
            <w:tcW w:w="779"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286,22</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0548" w:rsidRPr="005F6105" w:rsidRDefault="00EE0548" w:rsidP="00EE0548">
            <w:pPr>
              <w:pStyle w:val="1fffb"/>
            </w:pPr>
            <w:r w:rsidRPr="005F6105">
              <w:t>2022-2026 годы</w:t>
            </w:r>
          </w:p>
        </w:tc>
      </w:tr>
      <w:tr w:rsidR="00EE0548" w:rsidRPr="005F6105" w:rsidTr="00EE0548">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2154,39</w:t>
            </w:r>
          </w:p>
        </w:tc>
        <w:tc>
          <w:tcPr>
            <w:tcW w:w="760"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616,62</w:t>
            </w:r>
          </w:p>
        </w:tc>
        <w:tc>
          <w:tcPr>
            <w:tcW w:w="779"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286,22</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0548" w:rsidRPr="005F6105" w:rsidRDefault="00EE0548" w:rsidP="00EE0548">
            <w:pPr>
              <w:pStyle w:val="1fffb"/>
            </w:pPr>
            <w:r w:rsidRPr="005F6105">
              <w:t>2027-2031 годы</w:t>
            </w:r>
          </w:p>
        </w:tc>
      </w:tr>
      <w:tr w:rsidR="00EE0548" w:rsidRPr="005F6105" w:rsidTr="00EE0548">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2289,90</w:t>
            </w:r>
          </w:p>
        </w:tc>
        <w:tc>
          <w:tcPr>
            <w:tcW w:w="760"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655,41</w:t>
            </w:r>
          </w:p>
        </w:tc>
        <w:tc>
          <w:tcPr>
            <w:tcW w:w="779"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286,22</w:t>
            </w:r>
          </w:p>
        </w:tc>
      </w:tr>
      <w:tr w:rsidR="00EE0548" w:rsidRPr="005F6105" w:rsidTr="00EE0548">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0548" w:rsidRPr="005F6105" w:rsidRDefault="00EE0548" w:rsidP="00EE0548">
            <w:pPr>
              <w:pStyle w:val="1fffb"/>
            </w:pPr>
            <w:r w:rsidRPr="005F6105">
              <w:t>2032-2034 годы</w:t>
            </w:r>
          </w:p>
        </w:tc>
      </w:tr>
      <w:tr w:rsidR="00EE0548" w:rsidRPr="005F6105" w:rsidTr="00EE0548">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2474,31</w:t>
            </w:r>
          </w:p>
        </w:tc>
        <w:tc>
          <w:tcPr>
            <w:tcW w:w="760"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708,18</w:t>
            </w:r>
          </w:p>
        </w:tc>
        <w:tc>
          <w:tcPr>
            <w:tcW w:w="779" w:type="pct"/>
            <w:tcBorders>
              <w:top w:val="nil"/>
              <w:left w:val="nil"/>
              <w:bottom w:val="single" w:sz="4" w:space="0" w:color="auto"/>
              <w:right w:val="single" w:sz="4" w:space="0" w:color="auto"/>
            </w:tcBorders>
            <w:shd w:val="clear" w:color="000000" w:fill="FFFFFF"/>
            <w:vAlign w:val="center"/>
            <w:hideMark/>
          </w:tcPr>
          <w:p w:rsidR="00EE0548" w:rsidRPr="005F6105" w:rsidRDefault="00EE0548" w:rsidP="00EE0548">
            <w:pPr>
              <w:pStyle w:val="1fffb"/>
            </w:pPr>
            <w:r w:rsidRPr="005F6105">
              <w:t>286,22</w:t>
            </w:r>
          </w:p>
        </w:tc>
      </w:tr>
    </w:tbl>
    <w:p w:rsidR="00EE0548" w:rsidRPr="005F6105" w:rsidRDefault="00EE0548" w:rsidP="00EE0548">
      <w:pPr>
        <w:spacing w:after="0" w:line="360" w:lineRule="auto"/>
        <w:rPr>
          <w:rFonts w:ascii="Times New Roman" w:hAnsi="Times New Roman" w:cs="Times New Roman"/>
          <w:sz w:val="24"/>
          <w:szCs w:val="24"/>
        </w:rPr>
      </w:pPr>
    </w:p>
    <w:p w:rsidR="00EE0548" w:rsidRPr="005F6105" w:rsidRDefault="00EE0548" w:rsidP="00463D14">
      <w:pPr>
        <w:pStyle w:val="19"/>
        <w:numPr>
          <w:ilvl w:val="0"/>
          <w:numId w:val="86"/>
        </w:numPr>
      </w:pPr>
      <w:bookmarkStart w:id="594" w:name="_Toc9154937"/>
      <w:bookmarkStart w:id="595" w:name="_Toc84971083"/>
      <w:bookmarkStart w:id="596" w:name="_Toc84979072"/>
      <w:r w:rsidRPr="005F6105">
        <w:t>Отношение величины технологических потерь тепловой энергии, теплоносителя к материальной характеристике тепловой сети</w:t>
      </w:r>
      <w:bookmarkEnd w:id="594"/>
      <w:bookmarkEnd w:id="595"/>
      <w:bookmarkEnd w:id="596"/>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lastRenderedPageBreak/>
        <w:t>Таблица 13.4.1 - Отношение величины технологических потерь тепловой энергии, теплоносителя к материальной характеристике тепловой сети</w:t>
      </w:r>
      <w:r w:rsidRPr="005F6105">
        <w:rPr>
          <w:rFonts w:ascii="Times New Roman" w:hAnsi="Times New Roman" w:cs="Times New Roman"/>
          <w:b/>
          <w:sz w:val="24"/>
          <w:szCs w:val="24"/>
          <w:lang w:eastAsia="ru-RU"/>
        </w:rPr>
        <w:fldChar w:fldCharType="begin"/>
      </w:r>
      <w:r w:rsidRPr="005F6105">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Pr="005F6105">
        <w:rPr>
          <w:rFonts w:ascii="Times New Roman" w:hAnsi="Times New Roman" w:cs="Times New Roman"/>
          <w:b/>
          <w:sz w:val="24"/>
          <w:szCs w:val="24"/>
          <w:lang w:eastAsia="ru-RU"/>
        </w:rPr>
        <w:fldChar w:fldCharType="separate"/>
      </w:r>
    </w:p>
    <w:tbl>
      <w:tblPr>
        <w:tblW w:w="5000" w:type="pct"/>
        <w:tblLayout w:type="fixed"/>
        <w:tblLook w:val="04A0" w:firstRow="1" w:lastRow="0" w:firstColumn="1" w:lastColumn="0" w:noHBand="0" w:noVBand="1"/>
      </w:tblPr>
      <w:tblGrid>
        <w:gridCol w:w="2043"/>
        <w:gridCol w:w="1030"/>
        <w:gridCol w:w="1579"/>
        <w:gridCol w:w="1579"/>
        <w:gridCol w:w="1557"/>
        <w:gridCol w:w="1557"/>
      </w:tblGrid>
      <w:tr w:rsidR="00EE0548" w:rsidRPr="005F6105" w:rsidTr="00EE0548">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Наименование источника</w:t>
            </w:r>
          </w:p>
        </w:tc>
        <w:tc>
          <w:tcPr>
            <w:tcW w:w="5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Материальная Характеристика тепловой сети, м</w:t>
            </w:r>
            <w:r w:rsidRPr="005F6105">
              <w:rPr>
                <w:vertAlign w:val="superscript"/>
              </w:rPr>
              <w:t>2</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Технологические потери тепловой энергии, Гкал/ч</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Технологические потери теплоносителя, м</w:t>
            </w:r>
            <w:r w:rsidRPr="005F6105">
              <w:rPr>
                <w:vertAlign w:val="superscript"/>
              </w:rPr>
              <w:t>3</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pPr>
            <w:r w:rsidRPr="005F6105">
              <w:t>Отношение ве</w:t>
            </w:r>
            <w:r>
              <w:t xml:space="preserve">личины технологических потерь </w:t>
            </w:r>
            <w:r w:rsidRPr="005F6105">
              <w:t>теплоносителя к материальной характеристике тепловой сети</w:t>
            </w:r>
          </w:p>
        </w:tc>
      </w:tr>
      <w:tr w:rsidR="00EE0548" w:rsidRPr="005F6105" w:rsidTr="00EE0548">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EE0548" w:rsidRPr="005F6105" w:rsidRDefault="00EE0548" w:rsidP="00EE0548">
            <w:pPr>
              <w:pStyle w:val="1fffb"/>
            </w:pPr>
            <w:r w:rsidRPr="005F6105">
              <w:t>Писаревское сельское поселение</w:t>
            </w:r>
          </w:p>
        </w:tc>
        <w:tc>
          <w:tcPr>
            <w:tcW w:w="551"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124,2</w:t>
            </w:r>
          </w:p>
        </w:tc>
        <w:tc>
          <w:tcPr>
            <w:tcW w:w="845"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0,11</w:t>
            </w:r>
          </w:p>
        </w:tc>
        <w:tc>
          <w:tcPr>
            <w:tcW w:w="845"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8,85</w:t>
            </w:r>
          </w:p>
        </w:tc>
        <w:tc>
          <w:tcPr>
            <w:tcW w:w="833"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0,00088</w:t>
            </w:r>
          </w:p>
        </w:tc>
        <w:tc>
          <w:tcPr>
            <w:tcW w:w="833"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80,58</w:t>
            </w:r>
          </w:p>
        </w:tc>
      </w:tr>
    </w:tbl>
    <w:p w:rsidR="00EE0548" w:rsidRPr="005F6105" w:rsidRDefault="00EE0548" w:rsidP="00EE0548">
      <w:pPr>
        <w:rPr>
          <w:rFonts w:ascii="Times New Roman" w:hAnsi="Times New Roman" w:cs="Times New Roman"/>
          <w:szCs w:val="24"/>
        </w:rPr>
      </w:pPr>
      <w:r w:rsidRPr="005F6105">
        <w:rPr>
          <w:rFonts w:ascii="Times New Roman" w:hAnsi="Times New Roman" w:cs="Times New Roman"/>
          <w:szCs w:val="24"/>
        </w:rPr>
        <w:fldChar w:fldCharType="end"/>
      </w:r>
    </w:p>
    <w:p w:rsidR="00EE0548" w:rsidRPr="005F6105" w:rsidRDefault="00EE0548" w:rsidP="00463D14">
      <w:pPr>
        <w:pStyle w:val="19"/>
        <w:numPr>
          <w:ilvl w:val="0"/>
          <w:numId w:val="86"/>
        </w:numPr>
      </w:pPr>
      <w:bookmarkStart w:id="597" w:name="_Toc9154938"/>
      <w:bookmarkStart w:id="598" w:name="_Toc84971084"/>
      <w:bookmarkStart w:id="599" w:name="_Toc84979073"/>
      <w:r w:rsidRPr="005F6105">
        <w:t>Коэффициент использования установленной тепловой мощности</w:t>
      </w:r>
      <w:bookmarkEnd w:id="597"/>
      <w:bookmarkEnd w:id="598"/>
      <w:bookmarkEnd w:id="599"/>
    </w:p>
    <w:p w:rsidR="00EE0548" w:rsidRPr="005F6105" w:rsidRDefault="00EE0548" w:rsidP="00EE0548">
      <w:pPr>
        <w:rPr>
          <w:rFonts w:ascii="Times New Roman" w:hAnsi="Times New Roman" w:cs="Times New Roman"/>
          <w:b/>
          <w:szCs w:val="24"/>
        </w:rPr>
      </w:pPr>
      <w:r w:rsidRPr="005F6105">
        <w:rPr>
          <w:rFonts w:ascii="Times New Roman" w:hAnsi="Times New Roman" w:cs="Times New Roman"/>
          <w:sz w:val="24"/>
          <w:szCs w:val="24"/>
        </w:rPr>
        <w:t>Таблица 13.5.1 - Коэффициент перспективного использования установленной тепловой мощности (Вариант 2)</w:t>
      </w:r>
    </w:p>
    <w:tbl>
      <w:tblPr>
        <w:tblW w:w="5000" w:type="pct"/>
        <w:tblLook w:val="04A0" w:firstRow="1" w:lastRow="0" w:firstColumn="1" w:lastColumn="0" w:noHBand="0" w:noVBand="1"/>
      </w:tblPr>
      <w:tblGrid>
        <w:gridCol w:w="4979"/>
        <w:gridCol w:w="1508"/>
        <w:gridCol w:w="1365"/>
        <w:gridCol w:w="1493"/>
      </w:tblGrid>
      <w:tr w:rsidR="00EE0548" w:rsidRPr="005F6105" w:rsidTr="00EE0548">
        <w:trPr>
          <w:trHeight w:val="20"/>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rPr>
            </w:pPr>
            <w:r w:rsidRPr="005F6105">
              <w:rPr>
                <w:rFonts w:cs="Times New Roman"/>
              </w:rPr>
              <w:t>Коэффициент использования установленной тепловой мощности</w:t>
            </w:r>
          </w:p>
        </w:tc>
      </w:tr>
      <w:tr w:rsidR="00EE0548" w:rsidRPr="005F6105" w:rsidTr="00EE0548">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bottom"/>
            <w:hideMark/>
          </w:tcPr>
          <w:p w:rsidR="00EE0548" w:rsidRPr="005F6105" w:rsidRDefault="00EE0548" w:rsidP="00EE0548">
            <w:pPr>
              <w:pStyle w:val="1fffb"/>
            </w:pPr>
            <w:r w:rsidRPr="005F6105">
              <w:t>Котельная пос. 4-е отделение ГСС</w:t>
            </w:r>
          </w:p>
        </w:tc>
        <w:tc>
          <w:tcPr>
            <w:tcW w:w="788" w:type="pct"/>
            <w:tcBorders>
              <w:top w:val="nil"/>
              <w:left w:val="nil"/>
              <w:bottom w:val="single" w:sz="4" w:space="0" w:color="auto"/>
              <w:right w:val="single" w:sz="4" w:space="0" w:color="auto"/>
            </w:tcBorders>
            <w:shd w:val="clear" w:color="000000" w:fill="FFFFFF"/>
            <w:noWrap/>
            <w:vAlign w:val="bottom"/>
            <w:hideMark/>
          </w:tcPr>
          <w:p w:rsidR="00EE0548" w:rsidRPr="005F6105" w:rsidRDefault="00EE0548" w:rsidP="00EE0548">
            <w:pPr>
              <w:pStyle w:val="1fffb"/>
            </w:pPr>
            <w:r w:rsidRPr="005F6105">
              <w:t>1,08</w:t>
            </w:r>
          </w:p>
        </w:tc>
        <w:tc>
          <w:tcPr>
            <w:tcW w:w="713" w:type="pct"/>
            <w:tcBorders>
              <w:top w:val="nil"/>
              <w:left w:val="nil"/>
              <w:bottom w:val="single" w:sz="4" w:space="0" w:color="auto"/>
              <w:right w:val="single" w:sz="4" w:space="0" w:color="auto"/>
            </w:tcBorders>
            <w:shd w:val="clear" w:color="000000" w:fill="FFFFFF"/>
            <w:noWrap/>
            <w:vAlign w:val="bottom"/>
            <w:hideMark/>
          </w:tcPr>
          <w:p w:rsidR="00EE0548" w:rsidRPr="005F6105" w:rsidRDefault="00EE0548" w:rsidP="00EE0548">
            <w:pPr>
              <w:pStyle w:val="1fffb"/>
            </w:pPr>
            <w:r w:rsidRPr="005F6105">
              <w:t>2504,30</w:t>
            </w:r>
          </w:p>
        </w:tc>
        <w:tc>
          <w:tcPr>
            <w:tcW w:w="780" w:type="pct"/>
            <w:tcBorders>
              <w:top w:val="nil"/>
              <w:left w:val="nil"/>
              <w:bottom w:val="single" w:sz="4" w:space="0" w:color="auto"/>
              <w:right w:val="single" w:sz="4" w:space="0" w:color="auto"/>
            </w:tcBorders>
            <w:shd w:val="clear" w:color="000000" w:fill="FFFFFF"/>
            <w:noWrap/>
            <w:vAlign w:val="bottom"/>
            <w:hideMark/>
          </w:tcPr>
          <w:p w:rsidR="00EE0548" w:rsidRPr="005F6105" w:rsidRDefault="00EE0548" w:rsidP="00EE0548">
            <w:pPr>
              <w:pStyle w:val="1fffb"/>
            </w:pPr>
            <w:r w:rsidRPr="005F6105">
              <w:t>0,46</w:t>
            </w:r>
          </w:p>
        </w:tc>
      </w:tr>
    </w:tbl>
    <w:p w:rsidR="00EE0548" w:rsidRPr="005F6105" w:rsidRDefault="00EE0548" w:rsidP="00EE0548">
      <w:pPr>
        <w:rPr>
          <w:rFonts w:ascii="Times New Roman" w:hAnsi="Times New Roman" w:cs="Times New Roman"/>
          <w:b/>
          <w:szCs w:val="24"/>
        </w:rPr>
      </w:pPr>
    </w:p>
    <w:p w:rsidR="00EE0548" w:rsidRPr="005F6105" w:rsidRDefault="00EE0548" w:rsidP="00463D14">
      <w:pPr>
        <w:pStyle w:val="19"/>
        <w:numPr>
          <w:ilvl w:val="0"/>
          <w:numId w:val="86"/>
        </w:numPr>
      </w:pPr>
      <w:bookmarkStart w:id="600" w:name="_Toc9154939"/>
      <w:bookmarkStart w:id="601" w:name="_Toc84971085"/>
      <w:bookmarkStart w:id="602" w:name="_Toc84979074"/>
      <w:r w:rsidRPr="005F6105">
        <w:t>Удельная материальная характеристика тепловых сетей, приведенная к расчетной тепловой нагрузке</w:t>
      </w:r>
      <w:bookmarkEnd w:id="600"/>
      <w:bookmarkEnd w:id="601"/>
      <w:bookmarkEnd w:id="602"/>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t>Таблица 13.6.1 - Материальная характеристика тепловых сетей</w:t>
      </w:r>
    </w:p>
    <w:tbl>
      <w:tblPr>
        <w:tblW w:w="5000" w:type="pct"/>
        <w:tblLook w:val="04A0" w:firstRow="1" w:lastRow="0" w:firstColumn="1" w:lastColumn="0" w:noHBand="0" w:noVBand="1"/>
      </w:tblPr>
      <w:tblGrid>
        <w:gridCol w:w="3771"/>
        <w:gridCol w:w="3772"/>
        <w:gridCol w:w="1802"/>
      </w:tblGrid>
      <w:tr w:rsidR="00EE0548" w:rsidRPr="005F6105" w:rsidTr="00EE0548">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 xml:space="preserve">Диаметр трубопровода, </w:t>
            </w:r>
            <w:r w:rsidRPr="005F6105">
              <w:rPr>
                <w:rFonts w:cs="Times New Roman"/>
                <w:i/>
                <w:iCs/>
                <w:szCs w:val="20"/>
              </w:rPr>
              <w:t>d</w:t>
            </w:r>
            <w:r w:rsidRPr="005F6105">
              <w:rPr>
                <w:rFonts w:cs="Times New Roman"/>
                <w:szCs w:val="20"/>
                <w:vertAlign w:val="subscript"/>
              </w:rPr>
              <w:t>у</w:t>
            </w:r>
            <w:r w:rsidRPr="005F6105">
              <w:rPr>
                <w:rFonts w:cs="Times New Roman"/>
                <w:szCs w:val="20"/>
              </w:rPr>
              <w:t>, мм</w:t>
            </w:r>
          </w:p>
        </w:tc>
        <w:tc>
          <w:tcPr>
            <w:tcW w:w="2018"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 xml:space="preserve">Протяженность участка тепловой сети </w:t>
            </w:r>
            <w:r w:rsidRPr="005F6105">
              <w:rPr>
                <w:rFonts w:cs="Times New Roman"/>
                <w:i/>
                <w:iCs/>
                <w:szCs w:val="20"/>
              </w:rPr>
              <w:t>i</w:t>
            </w:r>
            <w:r w:rsidRPr="005F6105">
              <w:rPr>
                <w:rFonts w:cs="Times New Roman"/>
                <w:szCs w:val="20"/>
              </w:rPr>
              <w:t xml:space="preserve">-го диаметра, </w:t>
            </w:r>
            <w:r w:rsidRPr="005F6105">
              <w:rPr>
                <w:rFonts w:cs="Times New Roman"/>
                <w:i/>
                <w:iCs/>
                <w:szCs w:val="20"/>
              </w:rPr>
              <w:t>l</w:t>
            </w:r>
            <w:r w:rsidRPr="005F6105">
              <w:rPr>
                <w:rFonts w:cs="Times New Roman"/>
                <w:i/>
                <w:iCs/>
                <w:szCs w:val="20"/>
                <w:vertAlign w:val="subscript"/>
              </w:rPr>
              <w:t>i</w:t>
            </w:r>
            <w:r w:rsidRPr="005F6105">
              <w:rPr>
                <w:rFonts w:cs="Times New Roman"/>
                <w:szCs w:val="20"/>
              </w:rPr>
              <w:t xml:space="preserve"> м</w:t>
            </w:r>
          </w:p>
        </w:tc>
        <w:tc>
          <w:tcPr>
            <w:tcW w:w="964" w:type="pct"/>
            <w:tcBorders>
              <w:top w:val="single" w:sz="4" w:space="0" w:color="auto"/>
              <w:left w:val="nil"/>
              <w:bottom w:val="single" w:sz="4" w:space="0" w:color="auto"/>
              <w:right w:val="single" w:sz="4" w:space="0" w:color="auto"/>
            </w:tcBorders>
            <w:shd w:val="clear" w:color="000000" w:fill="D9D9D9"/>
            <w:vAlign w:val="center"/>
            <w:hideMark/>
          </w:tcPr>
          <w:p w:rsidR="00EE0548" w:rsidRPr="005F6105" w:rsidRDefault="00EE0548" w:rsidP="00EE0548">
            <w:pPr>
              <w:pStyle w:val="1fffb"/>
              <w:rPr>
                <w:rFonts w:cs="Times New Roman"/>
                <w:szCs w:val="20"/>
              </w:rPr>
            </w:pPr>
            <w:r w:rsidRPr="005F6105">
              <w:rPr>
                <w:rFonts w:cs="Times New Roman"/>
                <w:szCs w:val="20"/>
              </w:rPr>
              <w:t>Материальная Ха</w:t>
            </w:r>
            <w:r>
              <w:rPr>
                <w:rFonts w:cs="Times New Roman"/>
                <w:szCs w:val="20"/>
              </w:rPr>
              <w:t>р-</w:t>
            </w:r>
            <w:r w:rsidRPr="005F6105">
              <w:rPr>
                <w:rFonts w:cs="Times New Roman"/>
                <w:szCs w:val="20"/>
              </w:rPr>
              <w:t>ка участков</w:t>
            </w:r>
          </w:p>
        </w:tc>
      </w:tr>
      <w:tr w:rsidR="00EE0548" w:rsidRPr="005F6105" w:rsidTr="00EE0548">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108</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1150</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EE0548" w:rsidRPr="005F6105" w:rsidRDefault="00EE0548" w:rsidP="00EE0548">
            <w:pPr>
              <w:pStyle w:val="1fffb"/>
            </w:pPr>
            <w:r w:rsidRPr="005F6105">
              <w:t>124,20</w:t>
            </w:r>
          </w:p>
        </w:tc>
      </w:tr>
    </w:tbl>
    <w:p w:rsidR="00EE0548" w:rsidRPr="005F6105" w:rsidRDefault="00EE0548" w:rsidP="00EE0548">
      <w:pPr>
        <w:rPr>
          <w:rFonts w:ascii="Times New Roman" w:hAnsi="Times New Roman" w:cs="Times New Roman"/>
          <w:sz w:val="20"/>
          <w:szCs w:val="20"/>
        </w:rPr>
      </w:pPr>
    </w:p>
    <w:p w:rsidR="00EE0548" w:rsidRPr="005F6105" w:rsidRDefault="00EE0548" w:rsidP="00463D14">
      <w:pPr>
        <w:pStyle w:val="19"/>
        <w:numPr>
          <w:ilvl w:val="0"/>
          <w:numId w:val="86"/>
        </w:numPr>
      </w:pPr>
      <w:bookmarkStart w:id="603" w:name="_Toc9154940"/>
      <w:bookmarkStart w:id="604" w:name="_Toc84971086"/>
      <w:bookmarkStart w:id="605" w:name="_Toc84979075"/>
      <w:r w:rsidRPr="005F6105">
        <w:t>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сельсовета, сельсовета федерального значения)</w:t>
      </w:r>
      <w:bookmarkEnd w:id="603"/>
      <w:bookmarkEnd w:id="604"/>
      <w:bookmarkEnd w:id="605"/>
    </w:p>
    <w:p w:rsidR="00EE0548" w:rsidRPr="005F6105" w:rsidRDefault="00EE0548" w:rsidP="00EE0548">
      <w:pPr>
        <w:pStyle w:val="11ff3"/>
        <w:rPr>
          <w:color w:val="auto"/>
        </w:rPr>
      </w:pPr>
      <w:r w:rsidRPr="005F6105">
        <w:rPr>
          <w:color w:val="auto"/>
        </w:rPr>
        <w:t>Комбинированная выработка электрической и тепловой энергии на территории Писаревского сельского поселения не осуществляется.</w:t>
      </w:r>
    </w:p>
    <w:p w:rsidR="00EE0548" w:rsidRPr="005F6105" w:rsidRDefault="00EE0548" w:rsidP="00EE0548">
      <w:pPr>
        <w:ind w:firstLine="709"/>
        <w:rPr>
          <w:rFonts w:ascii="Times New Roman" w:hAnsi="Times New Roman" w:cs="Times New Roman"/>
          <w:szCs w:val="24"/>
        </w:rPr>
      </w:pPr>
    </w:p>
    <w:p w:rsidR="00EE0548" w:rsidRPr="005F6105" w:rsidRDefault="00EE0548" w:rsidP="00463D14">
      <w:pPr>
        <w:pStyle w:val="19"/>
        <w:numPr>
          <w:ilvl w:val="0"/>
          <w:numId w:val="86"/>
        </w:numPr>
      </w:pPr>
      <w:bookmarkStart w:id="606" w:name="_Toc9154941"/>
      <w:bookmarkStart w:id="607" w:name="_Toc84971087"/>
      <w:bookmarkStart w:id="608" w:name="_Toc84979076"/>
      <w:r w:rsidRPr="005F6105">
        <w:t>Удельный расход условного топлива на отпуск электрической энергии</w:t>
      </w:r>
      <w:bookmarkEnd w:id="606"/>
      <w:bookmarkEnd w:id="607"/>
      <w:bookmarkEnd w:id="608"/>
    </w:p>
    <w:p w:rsidR="00EE0548" w:rsidRPr="005F6105" w:rsidRDefault="00EE0548" w:rsidP="00EE0548">
      <w:pPr>
        <w:pStyle w:val="11ff3"/>
        <w:rPr>
          <w:color w:val="auto"/>
        </w:rPr>
      </w:pPr>
      <w:r w:rsidRPr="005F6105">
        <w:rPr>
          <w:color w:val="auto"/>
        </w:rPr>
        <w:lastRenderedPageBreak/>
        <w:t>Комбинированная выработка электрической и тепловой энергии на территории Писаревского сельского поселения не осуществляется.</w:t>
      </w:r>
    </w:p>
    <w:p w:rsidR="00EE0548" w:rsidRPr="005F6105" w:rsidRDefault="00EE0548" w:rsidP="00EE0548">
      <w:pPr>
        <w:spacing w:after="0" w:line="360" w:lineRule="auto"/>
        <w:rPr>
          <w:rFonts w:ascii="Times New Roman" w:hAnsi="Times New Roman" w:cs="Times New Roman"/>
          <w:sz w:val="24"/>
          <w:szCs w:val="24"/>
        </w:rPr>
      </w:pPr>
    </w:p>
    <w:p w:rsidR="00EE0548" w:rsidRPr="005F6105" w:rsidRDefault="00EE0548" w:rsidP="00463D14">
      <w:pPr>
        <w:pStyle w:val="19"/>
        <w:numPr>
          <w:ilvl w:val="0"/>
          <w:numId w:val="86"/>
        </w:numPr>
      </w:pPr>
      <w:bookmarkStart w:id="609" w:name="_Toc9154942"/>
      <w:bookmarkStart w:id="610" w:name="_Toc84971088"/>
      <w:bookmarkStart w:id="611" w:name="_Toc84979077"/>
      <w:r w:rsidRPr="005F6105">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9"/>
      <w:bookmarkEnd w:id="610"/>
      <w:bookmarkEnd w:id="611"/>
    </w:p>
    <w:p w:rsidR="00EE0548" w:rsidRPr="005F6105" w:rsidRDefault="00EE0548" w:rsidP="00EE0548">
      <w:pPr>
        <w:pStyle w:val="11ff3"/>
        <w:rPr>
          <w:color w:val="auto"/>
        </w:rPr>
      </w:pPr>
      <w:r w:rsidRPr="005F6105">
        <w:rPr>
          <w:color w:val="auto"/>
        </w:rPr>
        <w:t>Комбинированная выработка электрической и тепловой энергии на территории Писаревского сельского поселения не осуществляется.</w:t>
      </w:r>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86"/>
        </w:numPr>
      </w:pPr>
      <w:bookmarkStart w:id="612" w:name="_Toc9154943"/>
      <w:bookmarkStart w:id="613" w:name="_Toc84971089"/>
      <w:bookmarkStart w:id="614" w:name="_Toc84979078"/>
      <w:r w:rsidRPr="005F6105">
        <w:t>Доля отпуска тепловой энергии, осуществляемого потребителям по приборам учета, в общем объеме отпущенной тепловой энергии</w:t>
      </w:r>
      <w:bookmarkEnd w:id="612"/>
      <w:bookmarkEnd w:id="613"/>
      <w:bookmarkEnd w:id="614"/>
    </w:p>
    <w:p w:rsidR="00EE0548" w:rsidRPr="005F6105" w:rsidRDefault="00EE0548" w:rsidP="00EE0548">
      <w:pPr>
        <w:pStyle w:val="11ff3"/>
        <w:rPr>
          <w:color w:val="auto"/>
        </w:rPr>
      </w:pPr>
      <w:r w:rsidRPr="005F6105">
        <w:rPr>
          <w:color w:val="auto"/>
        </w:rPr>
        <w:t>В муниципальном образовании Писаревского сельского поселения есть объекты, подключенные к центральному теплоснабжению снабженные приборами учета.</w:t>
      </w:r>
    </w:p>
    <w:p w:rsidR="00EE0548" w:rsidRPr="005F6105" w:rsidRDefault="00EE0548" w:rsidP="00EE0548">
      <w:pPr>
        <w:pStyle w:val="11ff3"/>
        <w:rPr>
          <w:color w:val="auto"/>
        </w:rPr>
      </w:pPr>
      <w:r w:rsidRPr="005F6105">
        <w:rPr>
          <w:color w:val="auto"/>
        </w:rPr>
        <w:t>Для остальных потребителей расчет за потребляемое количество теплоты осуществляется по расчетной величине.</w:t>
      </w: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ind w:left="3" w:firstLine="706"/>
        <w:rPr>
          <w:rFonts w:ascii="Times New Roman" w:hAnsi="Times New Roman" w:cs="Times New Roman"/>
          <w:szCs w:val="24"/>
        </w:rPr>
      </w:pPr>
    </w:p>
    <w:p w:rsidR="00EE0548" w:rsidRPr="005F6105" w:rsidRDefault="00EE0548" w:rsidP="00463D14">
      <w:pPr>
        <w:pStyle w:val="19"/>
        <w:numPr>
          <w:ilvl w:val="0"/>
          <w:numId w:val="86"/>
        </w:numPr>
      </w:pPr>
      <w:bookmarkStart w:id="615" w:name="_Toc9154944"/>
      <w:bookmarkStart w:id="616" w:name="_Toc84971090"/>
      <w:bookmarkStart w:id="617" w:name="_Toc84979079"/>
      <w:r w:rsidRPr="005F6105">
        <w:t>Средневзвешенный (по материальной характеристике) срок эксплуатации тепловых сетей (для каждой системы теплоснабжения)</w:t>
      </w:r>
      <w:bookmarkEnd w:id="615"/>
      <w:bookmarkEnd w:id="616"/>
      <w:bookmarkEnd w:id="617"/>
    </w:p>
    <w:p w:rsidR="00EE0548" w:rsidRPr="005F6105" w:rsidRDefault="00EE0548" w:rsidP="00EE0548">
      <w:pPr>
        <w:pStyle w:val="affffffffff7"/>
        <w:ind w:firstLine="0"/>
        <w:rPr>
          <w:rFonts w:ascii="Times New Roman" w:hAnsi="Times New Roman" w:cs="Times New Roman"/>
          <w:b/>
          <w:sz w:val="24"/>
          <w:szCs w:val="24"/>
        </w:rPr>
      </w:pPr>
      <w:r w:rsidRPr="005F6105">
        <w:rPr>
          <w:rFonts w:ascii="Times New Roman" w:hAnsi="Times New Roman" w:cs="Times New Roman"/>
          <w:b/>
          <w:sz w:val="24"/>
          <w:szCs w:val="24"/>
        </w:rPr>
        <w:t>Таблица 13.11.1 - Средневзвешенный (по материальной характеристике) срок эксплуатации тепловых сетей</w:t>
      </w:r>
      <w:r w:rsidRPr="005F6105">
        <w:rPr>
          <w:rFonts w:ascii="Times New Roman" w:hAnsi="Times New Roman" w:cs="Times New Roman"/>
          <w:b/>
          <w:sz w:val="24"/>
          <w:szCs w:val="24"/>
          <w:lang w:eastAsia="ru-RU"/>
        </w:rPr>
        <w:fldChar w:fldCharType="begin"/>
      </w:r>
      <w:r w:rsidRPr="005F6105">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Pr="005F6105">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093"/>
        <w:gridCol w:w="1133"/>
        <w:gridCol w:w="1204"/>
        <w:gridCol w:w="1204"/>
        <w:gridCol w:w="1188"/>
        <w:gridCol w:w="1188"/>
        <w:gridCol w:w="1335"/>
      </w:tblGrid>
      <w:tr w:rsidR="00EE0548" w:rsidRPr="005F6105" w:rsidTr="00EE0548">
        <w:trPr>
          <w:trHeight w:val="20"/>
          <w:tblHeader/>
        </w:trPr>
        <w:tc>
          <w:tcPr>
            <w:tcW w:w="11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lastRenderedPageBreak/>
              <w:t>Наименование организации</w:t>
            </w:r>
          </w:p>
        </w:tc>
        <w:tc>
          <w:tcPr>
            <w:tcW w:w="6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Материальная Характеристика тепловой сети, м</w:t>
            </w:r>
            <w:r w:rsidRPr="005F6105">
              <w:rPr>
                <w:rFonts w:cs="Times New Roman"/>
                <w:vertAlign w:val="superscript"/>
              </w:rPr>
              <w:t>2</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Технологические потери тепловой энергии, Гкал/ч</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Технологические потери теплоносителя, м</w:t>
            </w:r>
            <w:r w:rsidRPr="005F6105">
              <w:rPr>
                <w:rFonts w:cs="Times New Roman"/>
                <w:vertAlign w:val="superscript"/>
              </w:rPr>
              <w:t>3</w:t>
            </w:r>
          </w:p>
        </w:tc>
        <w:tc>
          <w:tcPr>
            <w:tcW w:w="6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Отношение величины технологических потерь тепловой энергии к материальной характеристике тепловой сети</w:t>
            </w:r>
          </w:p>
        </w:tc>
        <w:tc>
          <w:tcPr>
            <w:tcW w:w="63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Отношение величины технологических потерь т теплоносителя к материальной характеристике тепловой сети</w:t>
            </w:r>
          </w:p>
        </w:tc>
        <w:tc>
          <w:tcPr>
            <w:tcW w:w="71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E0548" w:rsidRPr="005F6105" w:rsidRDefault="00EE0548" w:rsidP="00EE0548">
            <w:pPr>
              <w:pStyle w:val="1fffb"/>
              <w:rPr>
                <w:rFonts w:cs="Times New Roman"/>
              </w:rPr>
            </w:pPr>
            <w:r w:rsidRPr="005F6105">
              <w:rPr>
                <w:rFonts w:cs="Times New Roman"/>
              </w:rPr>
              <w:t>Средневзвешенный (по материальной характеристике) срок эксплуатации тепловых сетей, лет</w:t>
            </w:r>
          </w:p>
        </w:tc>
      </w:tr>
      <w:tr w:rsidR="00EE0548" w:rsidRPr="005F6105" w:rsidTr="00EE0548">
        <w:trPr>
          <w:trHeight w:val="20"/>
        </w:trPr>
        <w:tc>
          <w:tcPr>
            <w:tcW w:w="1122" w:type="pct"/>
            <w:tcBorders>
              <w:top w:val="nil"/>
              <w:left w:val="single" w:sz="4" w:space="0" w:color="auto"/>
              <w:bottom w:val="single" w:sz="4" w:space="0" w:color="auto"/>
              <w:right w:val="single" w:sz="4" w:space="0" w:color="auto"/>
            </w:tcBorders>
            <w:shd w:val="clear" w:color="auto" w:fill="auto"/>
            <w:noWrap/>
            <w:vAlign w:val="center"/>
            <w:hideMark/>
          </w:tcPr>
          <w:p w:rsidR="00EE0548" w:rsidRPr="005F6105" w:rsidRDefault="00EE0548" w:rsidP="00EE0548">
            <w:pPr>
              <w:pStyle w:val="1fffb"/>
            </w:pPr>
            <w:r w:rsidRPr="005F6105">
              <w:t>Писаревское сельское поселение</w:t>
            </w:r>
          </w:p>
        </w:tc>
        <w:tc>
          <w:tcPr>
            <w:tcW w:w="606"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124,2</w:t>
            </w:r>
          </w:p>
        </w:tc>
        <w:tc>
          <w:tcPr>
            <w:tcW w:w="644"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0,11</w:t>
            </w:r>
          </w:p>
        </w:tc>
        <w:tc>
          <w:tcPr>
            <w:tcW w:w="644"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8,85</w:t>
            </w:r>
          </w:p>
        </w:tc>
        <w:tc>
          <w:tcPr>
            <w:tcW w:w="635"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0,00088</w:t>
            </w:r>
          </w:p>
        </w:tc>
        <w:tc>
          <w:tcPr>
            <w:tcW w:w="635"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80,58</w:t>
            </w:r>
          </w:p>
        </w:tc>
        <w:tc>
          <w:tcPr>
            <w:tcW w:w="715" w:type="pct"/>
            <w:tcBorders>
              <w:top w:val="nil"/>
              <w:left w:val="nil"/>
              <w:bottom w:val="single" w:sz="4" w:space="0" w:color="auto"/>
              <w:right w:val="single" w:sz="4" w:space="0" w:color="auto"/>
            </w:tcBorders>
            <w:shd w:val="clear" w:color="auto" w:fill="auto"/>
            <w:noWrap/>
            <w:hideMark/>
          </w:tcPr>
          <w:p w:rsidR="00EE0548" w:rsidRPr="005F6105" w:rsidRDefault="00EE0548" w:rsidP="00EE0548">
            <w:pPr>
              <w:pStyle w:val="1fffb"/>
            </w:pPr>
            <w:r w:rsidRPr="005F6105">
              <w:t>20,4</w:t>
            </w:r>
          </w:p>
        </w:tc>
      </w:tr>
    </w:tbl>
    <w:p w:rsidR="00EE0548" w:rsidRPr="005F6105" w:rsidRDefault="00EE0548" w:rsidP="00EE0548">
      <w:pPr>
        <w:rPr>
          <w:rFonts w:ascii="Times New Roman" w:hAnsi="Times New Roman" w:cs="Times New Roman"/>
        </w:rPr>
      </w:pPr>
      <w:r w:rsidRPr="005F6105">
        <w:rPr>
          <w:rFonts w:ascii="Times New Roman" w:hAnsi="Times New Roman" w:cs="Times New Roman"/>
        </w:rPr>
        <w:fldChar w:fldCharType="end"/>
      </w:r>
    </w:p>
    <w:p w:rsidR="00EE0548" w:rsidRPr="005F6105" w:rsidRDefault="00EE0548" w:rsidP="00463D14">
      <w:pPr>
        <w:pStyle w:val="19"/>
        <w:numPr>
          <w:ilvl w:val="0"/>
          <w:numId w:val="86"/>
        </w:numPr>
      </w:pPr>
      <w:bookmarkStart w:id="618" w:name="_Toc9154945"/>
      <w:bookmarkStart w:id="619" w:name="_Toc84971091"/>
      <w:bookmarkStart w:id="620" w:name="_Toc84979080"/>
      <w:r w:rsidRPr="005F6105">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сельсовета, сельсовета федерального значения)</w:t>
      </w:r>
      <w:bookmarkEnd w:id="618"/>
      <w:bookmarkEnd w:id="619"/>
      <w:bookmarkEnd w:id="620"/>
    </w:p>
    <w:p w:rsidR="00EE0548" w:rsidRPr="005F6105" w:rsidRDefault="00EE0548" w:rsidP="00EE0548">
      <w:pPr>
        <w:pStyle w:val="11ff3"/>
        <w:rPr>
          <w:color w:val="auto"/>
        </w:rPr>
      </w:pPr>
      <w:r w:rsidRPr="005F6105">
        <w:rPr>
          <w:color w:val="auto"/>
        </w:rPr>
        <w:t>За последний год реконструкция тепловых сетей не проводилась.</w:t>
      </w:r>
    </w:p>
    <w:p w:rsidR="00EE0548" w:rsidRPr="005F6105" w:rsidRDefault="00EE0548" w:rsidP="00463D14">
      <w:pPr>
        <w:pStyle w:val="19"/>
        <w:numPr>
          <w:ilvl w:val="0"/>
          <w:numId w:val="86"/>
        </w:numPr>
      </w:pPr>
      <w:bookmarkStart w:id="621" w:name="_Toc9154946"/>
      <w:bookmarkStart w:id="622" w:name="_Toc84971092"/>
      <w:bookmarkStart w:id="623" w:name="_Toc84979081"/>
      <w:r w:rsidRPr="005F6105">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сельсовета, сельсовета федерального значения)</w:t>
      </w:r>
      <w:bookmarkEnd w:id="621"/>
      <w:bookmarkEnd w:id="622"/>
      <w:bookmarkEnd w:id="623"/>
    </w:p>
    <w:p w:rsidR="00EE0548" w:rsidRPr="005F6105" w:rsidRDefault="00EE0548" w:rsidP="00EE0548">
      <w:pPr>
        <w:pStyle w:val="11ff3"/>
        <w:rPr>
          <w:color w:val="auto"/>
        </w:rPr>
      </w:pPr>
      <w:r w:rsidRPr="005F6105">
        <w:rPr>
          <w:color w:val="auto"/>
        </w:rPr>
        <w:t>За последние годы замена оборудования не проводилась.</w:t>
      </w:r>
    </w:p>
    <w:p w:rsidR="00EE0548" w:rsidRPr="005F6105" w:rsidRDefault="00EE0548" w:rsidP="00463D14">
      <w:pPr>
        <w:pStyle w:val="19"/>
        <w:numPr>
          <w:ilvl w:val="0"/>
          <w:numId w:val="86"/>
        </w:numPr>
      </w:pPr>
      <w:bookmarkStart w:id="624" w:name="_Toc9154947"/>
      <w:bookmarkStart w:id="625" w:name="_Toc84971093"/>
      <w:bookmarkStart w:id="626" w:name="_Toc84979082"/>
      <w:r w:rsidRPr="005F6105">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w:t>
      </w:r>
      <w:r w:rsidRPr="005F6105">
        <w:lastRenderedPageBreak/>
        <w:t>антимонопольного законодательства Российской Федерации, законодательства Российской Федерации о естественных монополиях</w:t>
      </w:r>
      <w:bookmarkEnd w:id="624"/>
      <w:bookmarkEnd w:id="625"/>
      <w:bookmarkEnd w:id="626"/>
    </w:p>
    <w:p w:rsidR="00EE0548" w:rsidRPr="005F6105" w:rsidRDefault="00EE0548" w:rsidP="00EE0548">
      <w:pPr>
        <w:pStyle w:val="11ff3"/>
        <w:rPr>
          <w:color w:val="auto"/>
        </w:rPr>
      </w:pPr>
      <w:r w:rsidRPr="005F6105">
        <w:rPr>
          <w:rStyle w:val="11ff4"/>
          <w:color w:val="auto"/>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5F6105">
        <w:rPr>
          <w:color w:val="auto"/>
        </w:rPr>
        <w:t xml:space="preserve"> монополиях не зафиксировано.</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numPr>
          <w:ilvl w:val="0"/>
          <w:numId w:val="0"/>
        </w:numPr>
      </w:pPr>
      <w:bookmarkStart w:id="627" w:name="_Toc9154948"/>
      <w:bookmarkStart w:id="628" w:name="_Toc84971094"/>
      <w:bookmarkStart w:id="629" w:name="_Toc84979083"/>
      <w:r w:rsidRPr="005F6105">
        <w:t>ГЛАВА 14. ЦЕНОВЫЕ (ТАРИФНЫЕ) ПОСЛЕДСТВИЯ</w:t>
      </w:r>
      <w:bookmarkEnd w:id="627"/>
      <w:bookmarkEnd w:id="628"/>
      <w:bookmarkEnd w:id="629"/>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98"/>
        </w:numPr>
      </w:pPr>
      <w:bookmarkStart w:id="630" w:name="_Toc9154949"/>
      <w:bookmarkStart w:id="631" w:name="_Toc84971095"/>
      <w:bookmarkStart w:id="632" w:name="_Toc84979084"/>
      <w:r w:rsidRPr="005F6105">
        <w:t>Тарифно-балансовые расчетные модели теплоснабжения потребителей по каждой системе теплоснабжения</w:t>
      </w:r>
      <w:bookmarkEnd w:id="630"/>
      <w:bookmarkEnd w:id="631"/>
      <w:bookmarkEnd w:id="632"/>
    </w:p>
    <w:p w:rsidR="00EE0548" w:rsidRPr="005F6105" w:rsidRDefault="00EE0548" w:rsidP="00EE0548">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 xml:space="preserve">Тарифно-балансовые расчетные модели теплоснабжения потребителей отражены в п.4 гл. 12. </w:t>
      </w:r>
    </w:p>
    <w:p w:rsidR="00EE0548" w:rsidRPr="005F6105" w:rsidRDefault="00EE0548" w:rsidP="00EE0548">
      <w:pPr>
        <w:pStyle w:val="19"/>
      </w:pPr>
      <w:bookmarkStart w:id="633" w:name="_Toc9154950"/>
      <w:bookmarkStart w:id="634" w:name="_Toc84971096"/>
      <w:bookmarkStart w:id="635" w:name="_Toc84979085"/>
      <w:r w:rsidRPr="005F6105">
        <w:t>Тарифно-балансовые расчетные модели теплоснабжения потребителей по каждой единой теплоснабжающей организации</w:t>
      </w:r>
      <w:bookmarkEnd w:id="633"/>
      <w:bookmarkEnd w:id="634"/>
      <w:bookmarkEnd w:id="635"/>
    </w:p>
    <w:p w:rsidR="00EE0548" w:rsidRPr="005F6105" w:rsidRDefault="00EE0548" w:rsidP="00EE0548">
      <w:pPr>
        <w:pStyle w:val="11ff3"/>
        <w:rPr>
          <w:color w:val="auto"/>
        </w:rPr>
      </w:pPr>
      <w:r w:rsidRPr="005F6105">
        <w:rPr>
          <w:color w:val="auto"/>
        </w:rPr>
        <w:t xml:space="preserve">Единая теплоснабжающая организация отсутствует. Рекомендуется наделить статусом ЕТО: МУСХП «Центральное» </w:t>
      </w:r>
    </w:p>
    <w:p w:rsidR="00EE0548" w:rsidRPr="005F6105" w:rsidRDefault="00EE0548" w:rsidP="00EE0548">
      <w:pPr>
        <w:pStyle w:val="19"/>
      </w:pPr>
      <w:bookmarkStart w:id="636" w:name="_Toc9154951"/>
      <w:bookmarkStart w:id="637" w:name="_Toc84971097"/>
      <w:bookmarkStart w:id="638" w:name="_Toc84979086"/>
      <w:r w:rsidRPr="005F6105">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36"/>
      <w:bookmarkEnd w:id="637"/>
      <w:bookmarkEnd w:id="638"/>
    </w:p>
    <w:p w:rsidR="00EE0548" w:rsidRPr="005F6105" w:rsidRDefault="00EE0548" w:rsidP="00EE0548">
      <w:pPr>
        <w:pStyle w:val="11ff3"/>
        <w:rPr>
          <w:color w:val="auto"/>
        </w:rPr>
      </w:pPr>
      <w:r w:rsidRPr="005F6105">
        <w:rPr>
          <w:color w:val="auto"/>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numPr>
          <w:ilvl w:val="0"/>
          <w:numId w:val="0"/>
        </w:numPr>
      </w:pPr>
      <w:bookmarkStart w:id="639" w:name="_Toc9154952"/>
      <w:bookmarkStart w:id="640" w:name="_Toc84971098"/>
      <w:bookmarkStart w:id="641" w:name="_Toc84979087"/>
      <w:r w:rsidRPr="005F6105">
        <w:lastRenderedPageBreak/>
        <w:t>ГЛАВА 15. РЕЕСТР ЕДИНЫХ ТЕПЛОСНАБЖАЮЩИХ ОРГАНИЗАЦИЙ</w:t>
      </w:r>
      <w:bookmarkEnd w:id="639"/>
      <w:bookmarkEnd w:id="640"/>
      <w:bookmarkEnd w:id="641"/>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99"/>
        </w:numPr>
      </w:pPr>
      <w:bookmarkStart w:id="642" w:name="_Toc9154953"/>
      <w:bookmarkStart w:id="643" w:name="_Toc84971099"/>
      <w:bookmarkStart w:id="644" w:name="_Toc84979088"/>
      <w:r w:rsidRPr="005F6105">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42"/>
      <w:bookmarkEnd w:id="643"/>
      <w:bookmarkEnd w:id="644"/>
    </w:p>
    <w:p w:rsidR="00EE0548" w:rsidRPr="005F6105" w:rsidRDefault="00EE0548" w:rsidP="00EE0548">
      <w:pPr>
        <w:pStyle w:val="11ff3"/>
        <w:rPr>
          <w:color w:val="auto"/>
        </w:rPr>
      </w:pPr>
      <w:bookmarkStart w:id="645" w:name="_Toc9154954"/>
      <w:bookmarkStart w:id="646" w:name="_Toc84971100"/>
      <w:bookmarkStart w:id="647" w:name="_Toc84979089"/>
      <w:r w:rsidRPr="005F6105">
        <w:rPr>
          <w:color w:val="auto"/>
        </w:rPr>
        <w:t xml:space="preserve">Единая теплоснабжающая организация отсутствует. Рекомендуется наделить статусом ЕТО: МУСХП «Центральное» </w:t>
      </w:r>
    </w:p>
    <w:p w:rsidR="00EE0548" w:rsidRPr="005F6105" w:rsidRDefault="00EE0548" w:rsidP="00EE0548">
      <w:pPr>
        <w:pStyle w:val="19"/>
      </w:pPr>
      <w:r w:rsidRPr="005F6105">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45"/>
      <w:bookmarkEnd w:id="646"/>
      <w:bookmarkEnd w:id="647"/>
    </w:p>
    <w:p w:rsidR="00EE0548" w:rsidRPr="005F6105" w:rsidRDefault="00EE0548" w:rsidP="00EE0548">
      <w:pPr>
        <w:pStyle w:val="11ff3"/>
        <w:rPr>
          <w:color w:val="auto"/>
        </w:rPr>
      </w:pPr>
      <w:bookmarkStart w:id="648" w:name="_Toc9154955"/>
      <w:bookmarkStart w:id="649" w:name="_Toc84971101"/>
      <w:bookmarkStart w:id="650" w:name="_Toc84979090"/>
      <w:r w:rsidRPr="005F6105">
        <w:rPr>
          <w:color w:val="auto"/>
        </w:rPr>
        <w:t xml:space="preserve">Единая теплоснабжающая организация отсутствует. Рекомендуется наделить статусом ЕТО: МУСХП «Центральное» </w:t>
      </w:r>
    </w:p>
    <w:p w:rsidR="00EE0548" w:rsidRPr="005F6105" w:rsidRDefault="00EE0548" w:rsidP="00EE0548">
      <w:pPr>
        <w:pStyle w:val="19"/>
      </w:pPr>
      <w:r w:rsidRPr="005F6105">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48"/>
      <w:bookmarkEnd w:id="649"/>
      <w:bookmarkEnd w:id="650"/>
    </w:p>
    <w:p w:rsidR="00EE0548" w:rsidRPr="005F6105" w:rsidRDefault="00EE0548" w:rsidP="00EE0548">
      <w:pPr>
        <w:pStyle w:val="11ff3"/>
        <w:rPr>
          <w:color w:val="auto"/>
        </w:rPr>
      </w:pPr>
      <w:r w:rsidRPr="005F6105">
        <w:rPr>
          <w:color w:val="auto"/>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EE0548" w:rsidRPr="005F6105" w:rsidRDefault="00EE0548" w:rsidP="00EE0548">
      <w:pPr>
        <w:pStyle w:val="11ff3"/>
        <w:rPr>
          <w:color w:val="auto"/>
        </w:rPr>
      </w:pPr>
      <w:r w:rsidRPr="005F6105">
        <w:rPr>
          <w:color w:val="auto"/>
        </w:rPr>
        <w:t>В соответствии с п. 7. Постановления критериями определения единой теплоснабжающей организации являются:</w:t>
      </w:r>
    </w:p>
    <w:p w:rsidR="00EE0548" w:rsidRPr="005F6105" w:rsidRDefault="00EE0548" w:rsidP="00EE0548">
      <w:pPr>
        <w:pStyle w:val="11ff3"/>
        <w:rPr>
          <w:color w:val="auto"/>
        </w:rPr>
      </w:pPr>
      <w:r w:rsidRPr="005F6105">
        <w:rPr>
          <w:color w:val="auto"/>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EE0548" w:rsidRPr="005F6105" w:rsidRDefault="00EE0548" w:rsidP="00EE0548">
      <w:pPr>
        <w:pStyle w:val="11ff3"/>
        <w:rPr>
          <w:color w:val="auto"/>
        </w:rPr>
      </w:pPr>
      <w:r w:rsidRPr="005F6105">
        <w:rPr>
          <w:color w:val="auto"/>
        </w:rPr>
        <w:t xml:space="preserve">      - размер собственного капитала;</w:t>
      </w:r>
    </w:p>
    <w:p w:rsidR="00EE0548" w:rsidRPr="005F6105" w:rsidRDefault="00EE0548" w:rsidP="00EE0548">
      <w:pPr>
        <w:pStyle w:val="113"/>
      </w:pPr>
      <w:r w:rsidRPr="005F6105">
        <w:t>- способность в лучшей мере обеспечить надежность теплоснабжения в соответствующей системе теплоснабжения;</w:t>
      </w:r>
    </w:p>
    <w:p w:rsidR="00EE0548" w:rsidRPr="005F6105" w:rsidRDefault="00EE0548" w:rsidP="00EE0548">
      <w:pPr>
        <w:pStyle w:val="11ff3"/>
        <w:rPr>
          <w:color w:val="auto"/>
        </w:rPr>
      </w:pPr>
      <w:r w:rsidRPr="005F6105">
        <w:rPr>
          <w:color w:val="auto"/>
        </w:rPr>
        <w:t xml:space="preserve">Статус единой теплоснабжающей организации присваивается теплоснабжающей и (или) теплосетевой организации при утверждении схемы </w:t>
      </w:r>
      <w:r w:rsidRPr="005F6105">
        <w:rPr>
          <w:color w:val="auto"/>
        </w:rPr>
        <w:lastRenderedPageBreak/>
        <w:t xml:space="preserve">теплоснабжения поселения, городского округа, городов федерального значения решением: </w:t>
      </w:r>
    </w:p>
    <w:p w:rsidR="00EE0548" w:rsidRPr="005F6105" w:rsidRDefault="00EE0548" w:rsidP="00EE0548">
      <w:pPr>
        <w:pStyle w:val="113"/>
      </w:pPr>
      <w:r w:rsidRPr="005F6105">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EE0548" w:rsidRPr="005F6105" w:rsidRDefault="00EE0548" w:rsidP="00EE0548">
      <w:pPr>
        <w:pStyle w:val="113"/>
      </w:pPr>
      <w:r w:rsidRPr="005F6105">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EE0548" w:rsidRPr="005F6105" w:rsidRDefault="00EE0548" w:rsidP="00EE0548">
      <w:pPr>
        <w:pStyle w:val="113"/>
      </w:pPr>
      <w:r w:rsidRPr="005F6105">
        <w:t xml:space="preserve">главы местной администрации района - в отношении сельских поселений, расположенных на территории соответствующего района, если иное не установлено законом субъекта Российской Федерации. </w:t>
      </w:r>
    </w:p>
    <w:p w:rsidR="00EE0548" w:rsidRPr="005F6105" w:rsidRDefault="00EE0548" w:rsidP="00EE0548">
      <w:pPr>
        <w:pStyle w:val="113"/>
      </w:pPr>
      <w:r w:rsidRPr="005F6105">
        <w:t>главы местной администрации сельсовета, главы местной администрации сельсовета - в отношении городских поселений, городских округов с численностью населения, составляющей менее 500 тыс. человек;</w:t>
      </w:r>
    </w:p>
    <w:p w:rsidR="00EE0548" w:rsidRPr="005F6105" w:rsidRDefault="00EE0548" w:rsidP="00EE0548">
      <w:pPr>
        <w:pStyle w:val="11ff3"/>
        <w:rPr>
          <w:color w:val="auto"/>
        </w:rPr>
      </w:pPr>
      <w:r w:rsidRPr="005F6105">
        <w:rPr>
          <w:color w:val="auto"/>
        </w:rPr>
        <w:t>В настоящее время на территории муниципального образования существует одна теплоснабжающая организация МУСХП «Центральное» Предприятие отвечает требованиям критериев по определению единой теплоснабжающей организации.</w:t>
      </w:r>
    </w:p>
    <w:p w:rsidR="00EE0548" w:rsidRPr="005F6105" w:rsidRDefault="00EE0548" w:rsidP="00EE0548">
      <w:pPr>
        <w:pStyle w:val="11ff3"/>
        <w:rPr>
          <w:color w:val="auto"/>
        </w:rPr>
      </w:pPr>
      <w:r w:rsidRPr="005F6105">
        <w:rPr>
          <w:color w:val="auto"/>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теплоснабжающими организацию МУСХП «Центральное».</w:t>
      </w: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pStyle w:val="11ff3"/>
        <w:rPr>
          <w:color w:val="auto"/>
        </w:rPr>
      </w:pP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651" w:name="_Toc9154956"/>
      <w:bookmarkStart w:id="652" w:name="_Toc84971102"/>
      <w:bookmarkStart w:id="653" w:name="_Toc84979091"/>
      <w:r w:rsidRPr="005F6105">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51"/>
      <w:bookmarkEnd w:id="652"/>
      <w:bookmarkEnd w:id="653"/>
    </w:p>
    <w:p w:rsidR="00EE0548" w:rsidRPr="005F6105" w:rsidRDefault="00EE0548" w:rsidP="00EE0548">
      <w:pPr>
        <w:pStyle w:val="11ff3"/>
        <w:rPr>
          <w:color w:val="auto"/>
        </w:rPr>
      </w:pPr>
      <w:r w:rsidRPr="005F6105">
        <w:rPr>
          <w:color w:val="auto"/>
        </w:rPr>
        <w:lastRenderedPageBreak/>
        <w:t xml:space="preserve">Единая теплоснабжающая организация отсутствует. Рекомендуется наделить статусом ЕТО МУСХП «Центральное» </w:t>
      </w:r>
    </w:p>
    <w:p w:rsidR="00EE0548" w:rsidRPr="005F6105" w:rsidRDefault="00EE0548" w:rsidP="00EE0548">
      <w:pPr>
        <w:pStyle w:val="11ff3"/>
        <w:rPr>
          <w:color w:val="auto"/>
        </w:rPr>
      </w:pPr>
      <w:r w:rsidRPr="005F6105">
        <w:rPr>
          <w:color w:val="auto"/>
        </w:rPr>
        <w:t xml:space="preserve"> Другие теплоснабжающие организации в муниципальном образовании отсутствуют.</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pPr>
      <w:bookmarkStart w:id="654" w:name="_Toc9154957"/>
      <w:bookmarkStart w:id="655" w:name="_Toc84971103"/>
      <w:bookmarkStart w:id="656" w:name="_Toc84979092"/>
      <w:r w:rsidRPr="005F6105">
        <w:t>Описание границ зон деятельности единой теплоснабжающей организации (организаций)</w:t>
      </w:r>
      <w:bookmarkEnd w:id="654"/>
      <w:bookmarkEnd w:id="655"/>
      <w:bookmarkEnd w:id="656"/>
    </w:p>
    <w:p w:rsidR="00EE0548" w:rsidRPr="005F6105" w:rsidRDefault="00EE0548" w:rsidP="00EE0548">
      <w:pPr>
        <w:pStyle w:val="11ff3"/>
        <w:rPr>
          <w:color w:val="auto"/>
        </w:rPr>
      </w:pPr>
      <w:r w:rsidRPr="005F6105">
        <w:rPr>
          <w:color w:val="auto"/>
        </w:rPr>
        <w:t>Система теплоснабжения МУСХП «Центральное» охватывает территорию муниципального образования Писаревское сельское поселение. Теплоснабжение обеспечивается от котельных установок, которые находятся в муниципальной собственности и эксплуатируются МУСХП «Центральное», при этом осуществляется транспортировка тепловой энергии потребителям (через тепловые сети и сооружения на них).</w:t>
      </w:r>
    </w:p>
    <w:p w:rsidR="00EE0548" w:rsidRPr="005F6105" w:rsidRDefault="00EE0548" w:rsidP="00EE0548">
      <w:pPr>
        <w:rPr>
          <w:rFonts w:ascii="Times New Roman" w:hAnsi="Times New Roman" w:cs="Times New Roman"/>
        </w:rPr>
      </w:pPr>
    </w:p>
    <w:p w:rsidR="00EE0548" w:rsidRPr="005F6105" w:rsidRDefault="00EE0548" w:rsidP="00EE0548">
      <w:pPr>
        <w:pStyle w:val="19"/>
        <w:numPr>
          <w:ilvl w:val="0"/>
          <w:numId w:val="0"/>
        </w:numPr>
      </w:pPr>
      <w:bookmarkStart w:id="657" w:name="_Toc9154958"/>
      <w:bookmarkStart w:id="658" w:name="_Toc84971104"/>
      <w:bookmarkStart w:id="659" w:name="_Toc84979093"/>
      <w:r w:rsidRPr="005F6105">
        <w:t>ГЛАВА 16. РЕЕСТР МЕРОПРИЯТИЙ СХЕМЫ ТЕПЛОСНАБЖЕНИЯ</w:t>
      </w:r>
      <w:bookmarkEnd w:id="657"/>
      <w:bookmarkEnd w:id="658"/>
      <w:bookmarkEnd w:id="659"/>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100"/>
        </w:numPr>
      </w:pPr>
      <w:bookmarkStart w:id="660" w:name="_Toc9154959"/>
      <w:bookmarkStart w:id="661" w:name="_Toc84971105"/>
      <w:bookmarkStart w:id="662" w:name="_Toc84979094"/>
      <w:r w:rsidRPr="005F6105">
        <w:t>Перечень мероприятий по строительству, реконструкции, техническому перевооружению и (или) модернизации источников тепловой энергии</w:t>
      </w:r>
      <w:bookmarkEnd w:id="660"/>
      <w:bookmarkEnd w:id="661"/>
      <w:bookmarkEnd w:id="662"/>
    </w:p>
    <w:p w:rsidR="00EE0548" w:rsidRPr="005F6105" w:rsidRDefault="00EE0548" w:rsidP="00EE0548">
      <w:pPr>
        <w:pStyle w:val="11ff3"/>
        <w:rPr>
          <w:color w:val="auto"/>
        </w:rPr>
      </w:pPr>
      <w:r w:rsidRPr="005F6105">
        <w:rPr>
          <w:color w:val="auto"/>
        </w:rPr>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 Другим вариантом предусматривается строительство нового источника теплоснабжения.</w:t>
      </w:r>
    </w:p>
    <w:p w:rsidR="00EE0548" w:rsidRPr="005F6105" w:rsidRDefault="00EE0548" w:rsidP="00EE0548">
      <w:pPr>
        <w:pStyle w:val="11ff3"/>
        <w:rPr>
          <w:color w:val="auto"/>
        </w:rPr>
      </w:pPr>
      <w:r w:rsidRPr="005F6105">
        <w:rPr>
          <w:color w:val="auto"/>
        </w:rPr>
        <w:t>Предлагается</w:t>
      </w:r>
      <w:r w:rsidRPr="005F6105">
        <w:rPr>
          <w:color w:val="auto"/>
          <w:spacing w:val="1"/>
        </w:rPr>
        <w:t xml:space="preserve"> </w:t>
      </w:r>
      <w:r w:rsidRPr="005F6105">
        <w:rPr>
          <w:color w:val="auto"/>
        </w:rPr>
        <w:t>следующие мероприятия:</w:t>
      </w:r>
    </w:p>
    <w:p w:rsidR="00EE0548" w:rsidRPr="005F6105" w:rsidRDefault="00EE0548" w:rsidP="00EE0548">
      <w:pPr>
        <w:pStyle w:val="11ff3"/>
        <w:rPr>
          <w:rFonts w:eastAsia="MS Mincho"/>
          <w:color w:val="auto"/>
        </w:rPr>
      </w:pPr>
      <w:r w:rsidRPr="005F6105">
        <w:rPr>
          <w:color w:val="auto"/>
        </w:rPr>
        <w:t>1 вариант:</w:t>
      </w:r>
    </w:p>
    <w:p w:rsidR="00EE0548" w:rsidRPr="005F6105" w:rsidRDefault="00EE0548" w:rsidP="00EE0548">
      <w:pPr>
        <w:pStyle w:val="113"/>
      </w:pPr>
      <w:r w:rsidRPr="005F6105">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EE0548" w:rsidRPr="005F6105" w:rsidRDefault="00EE0548" w:rsidP="00EE0548">
      <w:pPr>
        <w:pStyle w:val="113"/>
      </w:pPr>
      <w:r w:rsidRPr="005F6105">
        <w:lastRenderedPageBreak/>
        <w:t>Обеспечение объектов предприятий современными техническими средствами учета и контроля на всех этапах выработки, передачи, потребления ТЭР;</w:t>
      </w:r>
      <w:r w:rsidRPr="005F6105">
        <w:tab/>
      </w:r>
    </w:p>
    <w:p w:rsidR="00EE0548" w:rsidRPr="005F6105" w:rsidRDefault="00EE0548" w:rsidP="00EE0548">
      <w:pPr>
        <w:pStyle w:val="113"/>
      </w:pPr>
      <w:r w:rsidRPr="005F6105">
        <w:t>Обеспечение потребителей приборами учета тепловой энергии.</w:t>
      </w:r>
      <w:r w:rsidRPr="005F6105">
        <w:tab/>
      </w:r>
    </w:p>
    <w:p w:rsidR="00EE0548" w:rsidRPr="005F6105" w:rsidRDefault="00EE0548" w:rsidP="00EE0548">
      <w:pPr>
        <w:pStyle w:val="113"/>
        <w:numPr>
          <w:ilvl w:val="0"/>
          <w:numId w:val="0"/>
        </w:numPr>
        <w:ind w:left="1135"/>
      </w:pPr>
    </w:p>
    <w:p w:rsidR="00EE0548" w:rsidRPr="005F6105" w:rsidRDefault="00EE0548" w:rsidP="00EE0548">
      <w:pPr>
        <w:pStyle w:val="11ff3"/>
        <w:rPr>
          <w:rFonts w:eastAsia="MS Mincho"/>
          <w:color w:val="auto"/>
        </w:rPr>
      </w:pPr>
      <w:r w:rsidRPr="005F6105">
        <w:rPr>
          <w:color w:val="auto"/>
        </w:rPr>
        <w:t>2 вариант:</w:t>
      </w:r>
    </w:p>
    <w:p w:rsidR="00EE0548" w:rsidRPr="005F6105" w:rsidRDefault="00EE0548" w:rsidP="00EE0548">
      <w:pPr>
        <w:pStyle w:val="113"/>
      </w:pPr>
      <w:r w:rsidRPr="005F6105">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EE0548" w:rsidRPr="005F6105" w:rsidRDefault="00EE0548" w:rsidP="00EE0548">
      <w:pPr>
        <w:pStyle w:val="113"/>
      </w:pPr>
      <w:r w:rsidRPr="005F6105">
        <w:t>Обеспечение объектов предприятий современными техническими средствами учета и контроля на всех этапах выработки, передачи, потребления ТЭР;</w:t>
      </w:r>
      <w:r w:rsidRPr="005F6105">
        <w:tab/>
      </w:r>
    </w:p>
    <w:p w:rsidR="00EE0548" w:rsidRPr="005F6105" w:rsidRDefault="00EE0548" w:rsidP="00EE0548">
      <w:pPr>
        <w:pStyle w:val="113"/>
      </w:pPr>
      <w:r w:rsidRPr="005F6105">
        <w:t>Строительство новых сетей теплоснабжения к перспективным потребителям</w:t>
      </w:r>
    </w:p>
    <w:p w:rsidR="00EE0548" w:rsidRPr="005F6105" w:rsidRDefault="00EE0548" w:rsidP="00EE0548">
      <w:pPr>
        <w:pStyle w:val="113"/>
      </w:pPr>
      <w:r w:rsidRPr="005F6105">
        <w:t>Установка дизель-генераторной установки</w:t>
      </w:r>
    </w:p>
    <w:p w:rsidR="00EE0548" w:rsidRPr="005F6105" w:rsidRDefault="00EE0548" w:rsidP="00EE0548">
      <w:pPr>
        <w:pStyle w:val="11ff3"/>
        <w:rPr>
          <w:color w:val="auto"/>
        </w:rPr>
      </w:pPr>
      <w:r w:rsidRPr="005F6105">
        <w:rPr>
          <w:color w:val="auto"/>
        </w:rPr>
        <w:t>В течение расчетного срока схемы теплоснабжения (2022-2034гг.) выполнить монтажные работы по установке приборов учета отпуска и потребления тепловой энергии.</w:t>
      </w:r>
    </w:p>
    <w:p w:rsidR="00EE0548" w:rsidRPr="005F6105" w:rsidRDefault="00EE0548" w:rsidP="00EE0548">
      <w:pPr>
        <w:pStyle w:val="11ff3"/>
        <w:rPr>
          <w:color w:val="auto"/>
        </w:rPr>
      </w:pPr>
      <w:r w:rsidRPr="005F6105">
        <w:rPr>
          <w:color w:val="auto"/>
        </w:rPr>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EE0548" w:rsidRPr="005F6105" w:rsidRDefault="00EE0548" w:rsidP="00EE0548">
      <w:pPr>
        <w:ind w:left="1135" w:hanging="284"/>
        <w:rPr>
          <w:rFonts w:ascii="Times New Roman" w:hAnsi="Times New Roman" w:cs="Times New Roman"/>
        </w:rPr>
      </w:pPr>
    </w:p>
    <w:p w:rsidR="00EE0548" w:rsidRPr="005F6105" w:rsidRDefault="00EE0548" w:rsidP="00EE0548">
      <w:pPr>
        <w:pStyle w:val="19"/>
      </w:pPr>
      <w:bookmarkStart w:id="663" w:name="_Toc9154960"/>
      <w:bookmarkStart w:id="664" w:name="_Toc84971106"/>
      <w:bookmarkStart w:id="665" w:name="_Toc84979095"/>
      <w:r w:rsidRPr="005F6105">
        <w:t>Перечень мероприятий по строительству, реконструкции, техническому перевооружению и (или) модернизации тепловых сетей и сооружений на них</w:t>
      </w:r>
      <w:bookmarkEnd w:id="663"/>
      <w:bookmarkEnd w:id="664"/>
      <w:bookmarkEnd w:id="665"/>
    </w:p>
    <w:p w:rsidR="00EE0548" w:rsidRPr="005F6105" w:rsidRDefault="00EE0548" w:rsidP="00EE0548">
      <w:pPr>
        <w:pStyle w:val="11ff3"/>
        <w:rPr>
          <w:color w:val="auto"/>
        </w:rPr>
      </w:pPr>
      <w:r w:rsidRPr="005F6105">
        <w:rPr>
          <w:color w:val="auto"/>
        </w:rPr>
        <w:t>Согласно данным администрации на территории Муниципального образования Писаревское сельское поселение предусматривается:</w:t>
      </w:r>
    </w:p>
    <w:p w:rsidR="00EE0548" w:rsidRPr="005F6105" w:rsidRDefault="00EE0548" w:rsidP="00EE0548">
      <w:pPr>
        <w:pStyle w:val="11ff3"/>
        <w:rPr>
          <w:rFonts w:eastAsia="MS Mincho"/>
          <w:color w:val="auto"/>
        </w:rPr>
      </w:pPr>
      <w:r w:rsidRPr="005F6105">
        <w:rPr>
          <w:color w:val="auto"/>
        </w:rPr>
        <w:t>1 вариант:</w:t>
      </w:r>
    </w:p>
    <w:p w:rsidR="00EE0548" w:rsidRPr="005F6105" w:rsidRDefault="00EE0548" w:rsidP="00EE0548">
      <w:pPr>
        <w:pStyle w:val="113"/>
      </w:pPr>
      <w:r w:rsidRPr="005F6105">
        <w:t>Строительство новых сетей теплоснабжения к существующим потребителям</w:t>
      </w:r>
    </w:p>
    <w:p w:rsidR="00EE0548" w:rsidRPr="005F6105" w:rsidRDefault="00EE0548" w:rsidP="00EE0548">
      <w:pPr>
        <w:pStyle w:val="113"/>
      </w:pPr>
      <w:r w:rsidRPr="005F6105">
        <w:t>Ремонт и замена ветхих тепловых сетей по мере износа</w:t>
      </w:r>
    </w:p>
    <w:p w:rsidR="00EE0548" w:rsidRPr="005F6105" w:rsidRDefault="00EE0548" w:rsidP="00EE0548">
      <w:pPr>
        <w:pStyle w:val="11ff3"/>
        <w:rPr>
          <w:rFonts w:eastAsia="MS Mincho"/>
          <w:color w:val="auto"/>
        </w:rPr>
      </w:pPr>
      <w:r w:rsidRPr="005F6105">
        <w:rPr>
          <w:color w:val="auto"/>
        </w:rPr>
        <w:t>2 вариант:</w:t>
      </w:r>
    </w:p>
    <w:p w:rsidR="00EE0548" w:rsidRPr="005F6105" w:rsidRDefault="00EE0548" w:rsidP="00EE0548">
      <w:pPr>
        <w:pStyle w:val="113"/>
      </w:pPr>
      <w:r w:rsidRPr="005F6105">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EE0548" w:rsidRPr="005F6105" w:rsidRDefault="00EE0548" w:rsidP="00EE0548">
      <w:pPr>
        <w:pStyle w:val="113"/>
      </w:pPr>
      <w:r w:rsidRPr="005F6105">
        <w:lastRenderedPageBreak/>
        <w:t>Строительство новых сетей теплоснабжения к существующим потребителям</w:t>
      </w:r>
    </w:p>
    <w:p w:rsidR="00EE0548" w:rsidRPr="005F6105" w:rsidRDefault="00EE0548" w:rsidP="00EE0548">
      <w:pPr>
        <w:pStyle w:val="113"/>
      </w:pPr>
      <w:r w:rsidRPr="005F6105">
        <w:t>Строительство новых сетей теплоснабжения к перспективным потребителям</w:t>
      </w:r>
    </w:p>
    <w:p w:rsidR="00EE0548" w:rsidRPr="005F6105" w:rsidRDefault="00EE0548" w:rsidP="00EE0548">
      <w:pPr>
        <w:pStyle w:val="113"/>
      </w:pPr>
      <w:r w:rsidRPr="005F6105">
        <w:t>Ремонт и замена ветхих тепловых сетей по мере износа</w:t>
      </w:r>
    </w:p>
    <w:p w:rsidR="00EE0548" w:rsidRPr="005F6105" w:rsidRDefault="00EE0548" w:rsidP="00EE0548">
      <w:pPr>
        <w:ind w:left="1135"/>
        <w:rPr>
          <w:rFonts w:ascii="Times New Roman" w:hAnsi="Times New Roman" w:cs="Times New Roman"/>
          <w:szCs w:val="24"/>
        </w:rPr>
      </w:pPr>
    </w:p>
    <w:p w:rsidR="00EE0548" w:rsidRPr="005F6105" w:rsidRDefault="00EE0548" w:rsidP="00EE0548">
      <w:pPr>
        <w:pStyle w:val="19"/>
      </w:pPr>
      <w:bookmarkStart w:id="666" w:name="_Toc9154961"/>
      <w:bookmarkStart w:id="667" w:name="_Toc84971107"/>
      <w:bookmarkStart w:id="668" w:name="_Toc84979096"/>
      <w:r w:rsidRPr="005F6105">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66"/>
      <w:bookmarkEnd w:id="667"/>
      <w:bookmarkEnd w:id="668"/>
    </w:p>
    <w:p w:rsidR="00EE0548" w:rsidRPr="005F6105" w:rsidRDefault="00EE0548" w:rsidP="00EE0548">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Переход на закрытую схему ГВС не требуется.</w:t>
      </w:r>
    </w:p>
    <w:p w:rsidR="00EE0548" w:rsidRPr="005F6105" w:rsidRDefault="00EE0548" w:rsidP="00EE0548">
      <w:pPr>
        <w:rPr>
          <w:rFonts w:ascii="Times New Roman" w:hAnsi="Times New Roman" w:cs="Times New Roman"/>
          <w:szCs w:val="24"/>
        </w:rPr>
      </w:pPr>
    </w:p>
    <w:p w:rsidR="00EE0548" w:rsidRPr="005F6105" w:rsidRDefault="00EE0548" w:rsidP="00EE0548">
      <w:pPr>
        <w:pStyle w:val="19"/>
        <w:numPr>
          <w:ilvl w:val="0"/>
          <w:numId w:val="0"/>
        </w:numPr>
      </w:pPr>
      <w:bookmarkStart w:id="669" w:name="_Toc9154962"/>
      <w:bookmarkStart w:id="670" w:name="_Toc84971108"/>
      <w:bookmarkStart w:id="671" w:name="_Toc84979097"/>
      <w:r w:rsidRPr="005F6105">
        <w:t>ГЛАВА 17. ЗАМЕЧАНИЯ И ПРЕДЛОЖЕНИЯ К ПРОЕКТУ СХЕМЫ ТЕПЛОСНАБЖЕНИЯ</w:t>
      </w:r>
      <w:bookmarkEnd w:id="669"/>
      <w:bookmarkEnd w:id="670"/>
      <w:bookmarkEnd w:id="671"/>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87"/>
        </w:numPr>
      </w:pPr>
      <w:bookmarkStart w:id="672" w:name="_Toc84971109"/>
      <w:bookmarkStart w:id="673" w:name="_Toc84979098"/>
      <w:r w:rsidRPr="005F6105">
        <w:t>Перечень всех замечаний и предложений, поступивших при разработке, утверждении и актуализации схемы теплоснабжения</w:t>
      </w:r>
      <w:bookmarkEnd w:id="672"/>
      <w:bookmarkEnd w:id="673"/>
    </w:p>
    <w:p w:rsidR="00EE0548" w:rsidRPr="005F6105" w:rsidRDefault="00EE0548" w:rsidP="00EE0548">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Замечания и предложения к проекту схемы теплоснабжения отсутствуют.</w:t>
      </w:r>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87"/>
        </w:numPr>
      </w:pPr>
      <w:bookmarkStart w:id="674" w:name="_Toc84971110"/>
      <w:bookmarkStart w:id="675" w:name="_Toc84979099"/>
      <w:r w:rsidRPr="005F6105">
        <w:t>Ответы разработчиков проекта схемы теплоснабжения на замечания и предложения</w:t>
      </w:r>
      <w:bookmarkEnd w:id="674"/>
      <w:bookmarkEnd w:id="675"/>
    </w:p>
    <w:p w:rsidR="00EE0548" w:rsidRPr="005F6105" w:rsidRDefault="00EE0548" w:rsidP="00EE0548">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Замечания и предложения к проекту схемы теплоснабжения отсутствуют.</w:t>
      </w:r>
    </w:p>
    <w:p w:rsidR="00EE0548" w:rsidRPr="005F6105" w:rsidRDefault="00EE0548" w:rsidP="00EE0548">
      <w:pPr>
        <w:rPr>
          <w:rFonts w:ascii="Times New Roman" w:hAnsi="Times New Roman" w:cs="Times New Roman"/>
          <w:szCs w:val="24"/>
        </w:rPr>
      </w:pPr>
    </w:p>
    <w:p w:rsidR="00EE0548" w:rsidRPr="005F6105" w:rsidRDefault="00EE0548" w:rsidP="00463D14">
      <w:pPr>
        <w:pStyle w:val="19"/>
        <w:numPr>
          <w:ilvl w:val="0"/>
          <w:numId w:val="87"/>
        </w:numPr>
      </w:pPr>
      <w:bookmarkStart w:id="676" w:name="_Toc84971111"/>
      <w:bookmarkStart w:id="677" w:name="_Toc84979100"/>
      <w:r w:rsidRPr="005F6105">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6"/>
      <w:bookmarkEnd w:id="677"/>
    </w:p>
    <w:p w:rsidR="00EE0548" w:rsidRPr="004F1698" w:rsidRDefault="00EE0548" w:rsidP="00EE0548">
      <w:pPr>
        <w:spacing w:after="0" w:line="360" w:lineRule="auto"/>
        <w:rPr>
          <w:rFonts w:ascii="Times New Roman" w:hAnsi="Times New Roman" w:cs="Times New Roman"/>
          <w:sz w:val="24"/>
          <w:szCs w:val="24"/>
        </w:rPr>
      </w:pPr>
      <w:r w:rsidRPr="005F6105">
        <w:rPr>
          <w:rFonts w:ascii="Times New Roman" w:hAnsi="Times New Roman" w:cs="Times New Roman"/>
          <w:sz w:val="24"/>
          <w:szCs w:val="24"/>
        </w:rPr>
        <w:t>Замечания и предложения к проекту схемы теплоснабжения отсутствуют.</w:t>
      </w:r>
    </w:p>
    <w:p w:rsidR="00EE0548" w:rsidRPr="004F1698" w:rsidRDefault="00EE0548" w:rsidP="00EE0548">
      <w:pPr>
        <w:spacing w:after="0" w:line="360" w:lineRule="auto"/>
        <w:rPr>
          <w:rFonts w:ascii="Times New Roman" w:hAnsi="Times New Roman" w:cs="Times New Roman"/>
          <w:sz w:val="24"/>
          <w:szCs w:val="24"/>
        </w:rPr>
      </w:pPr>
    </w:p>
    <w:p w:rsidR="00EE0548" w:rsidRPr="005472F8" w:rsidRDefault="00EE0548" w:rsidP="001018B4">
      <w:pPr>
        <w:spacing w:after="0" w:line="240" w:lineRule="auto"/>
        <w:ind w:right="2"/>
        <w:jc w:val="both"/>
        <w:rPr>
          <w:rFonts w:ascii="Times New Roman" w:eastAsia="Times New Roman" w:hAnsi="Times New Roman" w:cs="Times New Roman"/>
          <w:sz w:val="24"/>
          <w:szCs w:val="24"/>
          <w:lang w:eastAsia="ru-RU"/>
        </w:rPr>
      </w:pPr>
    </w:p>
    <w:p w:rsidR="00707B68" w:rsidRDefault="00707B68"/>
    <w:p w:rsidR="00707B68" w:rsidRPr="00707B68" w:rsidRDefault="00707B68" w:rsidP="00707B68"/>
    <w:p w:rsidR="00707B68" w:rsidRDefault="00707B68" w:rsidP="00707B68">
      <w:pPr>
        <w:jc w:val="center"/>
      </w:pPr>
    </w:p>
    <w:p w:rsidR="00707B68" w:rsidRDefault="00707B68">
      <w:r>
        <w:br w:type="page"/>
      </w:r>
    </w:p>
    <w:p w:rsidR="0012372D" w:rsidRDefault="0012372D" w:rsidP="00707B68">
      <w:pPr>
        <w:jc w:val="center"/>
        <w:sectPr w:rsidR="0012372D">
          <w:pgSz w:w="11906" w:h="16838"/>
          <w:pgMar w:top="1134" w:right="850" w:bottom="1134" w:left="1701" w:header="708" w:footer="708" w:gutter="0"/>
          <w:cols w:space="708"/>
          <w:docGrid w:linePitch="360"/>
        </w:sectPr>
      </w:pPr>
    </w:p>
    <w:p w:rsidR="0012372D" w:rsidRPr="0012372D" w:rsidRDefault="0012372D" w:rsidP="0012372D"/>
    <w:p w:rsidR="0012372D" w:rsidRPr="0012372D" w:rsidRDefault="0012372D" w:rsidP="0012372D"/>
    <w:tbl>
      <w:tblPr>
        <w:tblW w:w="0" w:type="auto"/>
        <w:jc w:val="right"/>
        <w:tblLook w:val="01E0" w:firstRow="1" w:lastRow="1" w:firstColumn="1" w:lastColumn="1" w:noHBand="0" w:noVBand="0"/>
      </w:tblPr>
      <w:tblGrid>
        <w:gridCol w:w="4934"/>
      </w:tblGrid>
      <w:tr w:rsidR="0012372D" w:rsidRPr="00B2650F" w:rsidTr="00C62407">
        <w:trPr>
          <w:jc w:val="right"/>
        </w:trPr>
        <w:tc>
          <w:tcPr>
            <w:tcW w:w="4934" w:type="dxa"/>
            <w:vAlign w:val="center"/>
            <w:hideMark/>
          </w:tcPr>
          <w:p w:rsidR="0012372D" w:rsidRPr="00B2650F" w:rsidRDefault="0012372D" w:rsidP="00C62407">
            <w:pPr>
              <w:spacing w:line="276" w:lineRule="auto"/>
              <w:jc w:val="center"/>
              <w:rPr>
                <w:rFonts w:ascii="Times New Roman" w:hAnsi="Times New Roman"/>
                <w:color w:val="000000"/>
              </w:rPr>
            </w:pPr>
          </w:p>
        </w:tc>
      </w:tr>
    </w:tbl>
    <w:p w:rsidR="0012372D" w:rsidRPr="00B2650F" w:rsidRDefault="0012372D" w:rsidP="0012372D">
      <w:pPr>
        <w:rPr>
          <w:rFonts w:ascii="Times New Roman" w:hAnsi="Times New Roman"/>
          <w:color w:val="000000"/>
        </w:rPr>
      </w:pPr>
      <w:bookmarkStart w:id="678" w:name="_GoBack"/>
      <w:bookmarkEnd w:id="678"/>
    </w:p>
    <w:p w:rsidR="0012372D" w:rsidRPr="00B2650F" w:rsidRDefault="0012372D" w:rsidP="0012372D">
      <w:pPr>
        <w:rPr>
          <w:rFonts w:ascii="Times New Roman" w:hAnsi="Times New Roman"/>
          <w:color w:val="000000"/>
        </w:rPr>
      </w:pPr>
    </w:p>
    <w:p w:rsidR="0012372D" w:rsidRPr="00B2650F" w:rsidRDefault="0012372D" w:rsidP="0012372D">
      <w:pPr>
        <w:rPr>
          <w:rFonts w:ascii="Times New Roman" w:hAnsi="Times New Roman"/>
          <w:color w:val="000000"/>
        </w:rPr>
      </w:pPr>
    </w:p>
    <w:p w:rsidR="0012372D" w:rsidRPr="00B2650F" w:rsidRDefault="0012372D" w:rsidP="0012372D">
      <w:pPr>
        <w:rPr>
          <w:rFonts w:ascii="Times New Roman" w:hAnsi="Times New Roman"/>
          <w:color w:val="000000"/>
        </w:rPr>
      </w:pPr>
    </w:p>
    <w:p w:rsidR="0012372D" w:rsidRPr="00B2650F" w:rsidRDefault="0012372D" w:rsidP="0012372D">
      <w:pPr>
        <w:rPr>
          <w:rFonts w:ascii="Times New Roman" w:hAnsi="Times New Roman"/>
          <w:color w:val="000000"/>
        </w:rPr>
      </w:pPr>
    </w:p>
    <w:p w:rsidR="0012372D" w:rsidRPr="00B2650F" w:rsidRDefault="0012372D" w:rsidP="0012372D">
      <w:pPr>
        <w:tabs>
          <w:tab w:val="left" w:pos="5816"/>
        </w:tabs>
        <w:rPr>
          <w:rFonts w:ascii="Times New Roman" w:hAnsi="Times New Roman"/>
          <w:color w:val="000000"/>
        </w:rPr>
      </w:pPr>
    </w:p>
    <w:p w:rsidR="0012372D" w:rsidRPr="00303CBB" w:rsidRDefault="0012372D" w:rsidP="0012372D">
      <w:pPr>
        <w:jc w:val="center"/>
        <w:rPr>
          <w:rFonts w:ascii="Times New Roman" w:hAnsi="Times New Roman"/>
          <w:b/>
          <w:sz w:val="28"/>
          <w:szCs w:val="28"/>
        </w:rPr>
      </w:pPr>
      <w:r w:rsidRPr="00303CBB">
        <w:rPr>
          <w:rFonts w:ascii="Times New Roman" w:hAnsi="Times New Roman"/>
          <w:b/>
          <w:sz w:val="28"/>
          <w:szCs w:val="28"/>
        </w:rPr>
        <w:t xml:space="preserve">СХЕМА ТЕПЛОСНАБЖЕНИЯ </w:t>
      </w:r>
    </w:p>
    <w:p w:rsidR="0012372D" w:rsidRPr="00303CBB" w:rsidRDefault="0012372D" w:rsidP="0012372D">
      <w:pPr>
        <w:jc w:val="center"/>
        <w:rPr>
          <w:rFonts w:ascii="Times New Roman" w:hAnsi="Times New Roman"/>
          <w:b/>
          <w:sz w:val="28"/>
          <w:szCs w:val="28"/>
        </w:rPr>
      </w:pPr>
      <w:r>
        <w:rPr>
          <w:rFonts w:ascii="Times New Roman" w:hAnsi="Times New Roman"/>
          <w:b/>
          <w:sz w:val="28"/>
          <w:szCs w:val="28"/>
        </w:rPr>
        <w:t>ПИСАРЕВСКОГО СЕЛЬСКОГО ПОСЕЛЕНИЯ</w:t>
      </w:r>
    </w:p>
    <w:p w:rsidR="0012372D" w:rsidRDefault="0012372D" w:rsidP="0012372D">
      <w:pPr>
        <w:jc w:val="center"/>
        <w:rPr>
          <w:rFonts w:ascii="Times New Roman" w:hAnsi="Times New Roman"/>
          <w:b/>
          <w:sz w:val="28"/>
          <w:szCs w:val="28"/>
        </w:rPr>
      </w:pPr>
      <w:r>
        <w:rPr>
          <w:rFonts w:ascii="Times New Roman" w:hAnsi="Times New Roman"/>
          <w:b/>
          <w:sz w:val="28"/>
          <w:szCs w:val="28"/>
        </w:rPr>
        <w:t>ТУЛУНСКОГО МУНИЦИПАЛЬНОГО РАЙОНА</w:t>
      </w:r>
      <w:r w:rsidRPr="00303CBB">
        <w:rPr>
          <w:rFonts w:ascii="Times New Roman" w:hAnsi="Times New Roman"/>
          <w:b/>
          <w:sz w:val="28"/>
          <w:szCs w:val="28"/>
        </w:rPr>
        <w:t xml:space="preserve"> </w:t>
      </w:r>
    </w:p>
    <w:p w:rsidR="0012372D" w:rsidRPr="00303CBB" w:rsidRDefault="0012372D" w:rsidP="0012372D">
      <w:pPr>
        <w:jc w:val="center"/>
        <w:rPr>
          <w:rFonts w:ascii="Times New Roman" w:hAnsi="Times New Roman"/>
          <w:b/>
          <w:sz w:val="28"/>
          <w:szCs w:val="28"/>
        </w:rPr>
      </w:pPr>
      <w:r>
        <w:rPr>
          <w:rFonts w:ascii="Times New Roman" w:hAnsi="Times New Roman"/>
          <w:b/>
          <w:sz w:val="28"/>
          <w:szCs w:val="28"/>
        </w:rPr>
        <w:t>ИРКУТСКОЙ ОБЛАСТИ</w:t>
      </w:r>
    </w:p>
    <w:p w:rsidR="0012372D" w:rsidRPr="00303CBB" w:rsidRDefault="0012372D" w:rsidP="0012372D">
      <w:pPr>
        <w:jc w:val="center"/>
        <w:rPr>
          <w:rFonts w:ascii="Times New Roman" w:hAnsi="Times New Roman"/>
          <w:b/>
          <w:sz w:val="28"/>
          <w:szCs w:val="28"/>
        </w:rPr>
      </w:pPr>
      <w:r w:rsidRPr="00303CBB">
        <w:rPr>
          <w:rFonts w:ascii="Times New Roman" w:hAnsi="Times New Roman"/>
          <w:b/>
          <w:sz w:val="28"/>
          <w:szCs w:val="28"/>
        </w:rPr>
        <w:t>НА ПЕРИОД ДО 2034 ГОДА</w:t>
      </w:r>
    </w:p>
    <w:p w:rsidR="0012372D" w:rsidRPr="00303CBB" w:rsidRDefault="0012372D" w:rsidP="0012372D">
      <w:pPr>
        <w:jc w:val="center"/>
        <w:rPr>
          <w:rFonts w:ascii="Times New Roman" w:hAnsi="Times New Roman"/>
          <w:b/>
          <w:color w:val="000000"/>
          <w:sz w:val="32"/>
          <w:szCs w:val="32"/>
        </w:rPr>
      </w:pPr>
      <w:r w:rsidRPr="00303CBB">
        <w:rPr>
          <w:rFonts w:ascii="Times New Roman" w:hAnsi="Times New Roman"/>
          <w:b/>
          <w:sz w:val="28"/>
          <w:szCs w:val="28"/>
        </w:rPr>
        <w:t>(Актуализация на 2023 год)</w:t>
      </w:r>
    </w:p>
    <w:p w:rsidR="0012372D" w:rsidRPr="00303CBB" w:rsidRDefault="0012372D" w:rsidP="0012372D">
      <w:pPr>
        <w:jc w:val="center"/>
        <w:rPr>
          <w:rFonts w:ascii="Times New Roman" w:hAnsi="Times New Roman"/>
          <w:b/>
          <w:color w:val="000000"/>
          <w:sz w:val="32"/>
          <w:szCs w:val="32"/>
        </w:rPr>
      </w:pPr>
    </w:p>
    <w:p w:rsidR="0012372D" w:rsidRPr="00303CBB" w:rsidRDefault="0012372D" w:rsidP="0012372D">
      <w:pPr>
        <w:jc w:val="center"/>
        <w:rPr>
          <w:rFonts w:ascii="Times New Roman" w:hAnsi="Times New Roman"/>
          <w:b/>
          <w:color w:val="000000"/>
          <w:sz w:val="32"/>
          <w:szCs w:val="32"/>
        </w:rPr>
      </w:pPr>
      <w:r w:rsidRPr="00303CBB">
        <w:rPr>
          <w:rFonts w:ascii="Times New Roman" w:hAnsi="Times New Roman"/>
          <w:b/>
          <w:color w:val="000000"/>
          <w:sz w:val="32"/>
          <w:szCs w:val="32"/>
        </w:rPr>
        <w:t>Утверждаемая часть</w:t>
      </w:r>
    </w:p>
    <w:p w:rsidR="0012372D" w:rsidRPr="00303CBB" w:rsidRDefault="0012372D" w:rsidP="0012372D">
      <w:pPr>
        <w:rPr>
          <w:rFonts w:ascii="Times New Roman" w:hAnsi="Times New Roman"/>
          <w:color w:val="000000"/>
        </w:rPr>
      </w:pPr>
    </w:p>
    <w:p w:rsidR="0012372D" w:rsidRPr="00303CBB" w:rsidRDefault="0012372D" w:rsidP="0012372D">
      <w:pPr>
        <w:rPr>
          <w:rFonts w:ascii="Times New Roman" w:hAnsi="Times New Roman"/>
          <w:color w:val="000000"/>
        </w:rPr>
      </w:pPr>
    </w:p>
    <w:p w:rsidR="0012372D" w:rsidRPr="00303CBB" w:rsidRDefault="0012372D" w:rsidP="0012372D">
      <w:pPr>
        <w:rPr>
          <w:rFonts w:ascii="Times New Roman" w:hAnsi="Times New Roman"/>
          <w:color w:val="000000"/>
        </w:rPr>
      </w:pPr>
    </w:p>
    <w:p w:rsidR="0012372D" w:rsidRPr="00303CBB" w:rsidRDefault="0012372D" w:rsidP="0012372D">
      <w:pPr>
        <w:rPr>
          <w:rFonts w:ascii="Times New Roman" w:hAnsi="Times New Roman"/>
          <w:color w:val="000000"/>
        </w:rPr>
      </w:pPr>
    </w:p>
    <w:p w:rsidR="0012372D" w:rsidRPr="00303CBB" w:rsidRDefault="0012372D" w:rsidP="0012372D">
      <w:pPr>
        <w:rPr>
          <w:rFonts w:ascii="Times New Roman" w:hAnsi="Times New Roman"/>
          <w:color w:val="000000"/>
        </w:rPr>
      </w:pPr>
    </w:p>
    <w:p w:rsidR="0012372D" w:rsidRPr="00303CBB" w:rsidRDefault="0012372D" w:rsidP="0012372D">
      <w:pPr>
        <w:jc w:val="center"/>
        <w:rPr>
          <w:rFonts w:ascii="Times New Roman" w:hAnsi="Times New Roman"/>
          <w:color w:val="000000"/>
        </w:rPr>
      </w:pPr>
    </w:p>
    <w:p w:rsidR="0012372D" w:rsidRPr="00303CBB" w:rsidRDefault="0012372D" w:rsidP="0012372D">
      <w:pPr>
        <w:jc w:val="center"/>
        <w:rPr>
          <w:rFonts w:ascii="Times New Roman" w:hAnsi="Times New Roman"/>
          <w:color w:val="000000"/>
        </w:rPr>
      </w:pPr>
    </w:p>
    <w:p w:rsidR="0012372D" w:rsidRPr="00303CBB" w:rsidRDefault="0012372D" w:rsidP="0012372D">
      <w:pPr>
        <w:jc w:val="center"/>
        <w:rPr>
          <w:rFonts w:ascii="Times New Roman" w:hAnsi="Times New Roman"/>
          <w:color w:val="000000"/>
        </w:rPr>
      </w:pPr>
    </w:p>
    <w:p w:rsidR="0012372D" w:rsidRPr="00303CBB" w:rsidRDefault="0012372D" w:rsidP="0012372D">
      <w:pPr>
        <w:jc w:val="center"/>
        <w:rPr>
          <w:rFonts w:ascii="Times New Roman" w:hAnsi="Times New Roman"/>
          <w:color w:val="000000"/>
        </w:rPr>
      </w:pPr>
    </w:p>
    <w:p w:rsidR="0012372D" w:rsidRPr="00303CBB" w:rsidRDefault="0012372D" w:rsidP="0012372D">
      <w:pPr>
        <w:jc w:val="center"/>
        <w:rPr>
          <w:rFonts w:ascii="Times New Roman" w:hAnsi="Times New Roman"/>
          <w:color w:val="000000"/>
        </w:rPr>
      </w:pPr>
    </w:p>
    <w:p w:rsidR="0012372D" w:rsidRPr="00303CBB" w:rsidRDefault="0012372D" w:rsidP="0012372D">
      <w:pPr>
        <w:rPr>
          <w:rFonts w:ascii="Times New Roman" w:hAnsi="Times New Roman"/>
          <w:color w:val="000000"/>
        </w:rPr>
      </w:pPr>
    </w:p>
    <w:p w:rsidR="0012372D" w:rsidRPr="00303CBB" w:rsidRDefault="0012372D" w:rsidP="0012372D">
      <w:pPr>
        <w:ind w:hanging="30"/>
        <w:jc w:val="center"/>
        <w:rPr>
          <w:rFonts w:ascii="Times New Roman" w:hAnsi="Times New Roman"/>
          <w:color w:val="000000"/>
        </w:rPr>
      </w:pPr>
    </w:p>
    <w:p w:rsidR="0012372D" w:rsidRPr="00303CBB" w:rsidRDefault="0012372D" w:rsidP="0012372D">
      <w:pPr>
        <w:ind w:hanging="30"/>
        <w:jc w:val="center"/>
        <w:rPr>
          <w:rFonts w:ascii="Times New Roman" w:hAnsi="Times New Roman"/>
          <w:color w:val="000000"/>
        </w:rPr>
      </w:pPr>
    </w:p>
    <w:p w:rsidR="0012372D" w:rsidRPr="00303CBB" w:rsidRDefault="0012372D" w:rsidP="0012372D">
      <w:pPr>
        <w:ind w:hanging="30"/>
        <w:jc w:val="center"/>
        <w:rPr>
          <w:rFonts w:ascii="Times New Roman" w:hAnsi="Times New Roman"/>
          <w:color w:val="000000"/>
        </w:rPr>
      </w:pPr>
    </w:p>
    <w:p w:rsidR="0012372D" w:rsidRPr="00303CBB" w:rsidRDefault="0012372D" w:rsidP="0012372D">
      <w:pPr>
        <w:ind w:hanging="30"/>
        <w:jc w:val="center"/>
        <w:rPr>
          <w:rFonts w:ascii="Times New Roman" w:hAnsi="Times New Roman"/>
          <w:color w:val="000000"/>
        </w:rPr>
      </w:pPr>
    </w:p>
    <w:p w:rsidR="0012372D" w:rsidRPr="00303CBB" w:rsidRDefault="0012372D" w:rsidP="0012372D">
      <w:pPr>
        <w:jc w:val="center"/>
        <w:rPr>
          <w:rFonts w:ascii="Times New Roman" w:hAnsi="Times New Roman"/>
          <w:color w:val="000000"/>
        </w:rPr>
        <w:sectPr w:rsidR="0012372D" w:rsidRPr="00303CBB" w:rsidSect="0012372D">
          <w:headerReference w:type="default" r:id="rId32"/>
          <w:footerReference w:type="default" r:id="rId33"/>
          <w:headerReference w:type="first" r:id="rId34"/>
          <w:footerReference w:type="first" r:id="rId35"/>
          <w:pgSz w:w="11906" w:h="16838"/>
          <w:pgMar w:top="1134" w:right="850" w:bottom="1134" w:left="1701" w:header="708" w:footer="708" w:gutter="0"/>
          <w:cols w:space="708"/>
          <w:titlePg/>
          <w:docGrid w:linePitch="360"/>
        </w:sectPr>
      </w:pPr>
      <w:r w:rsidRPr="00303CBB">
        <w:rPr>
          <w:rFonts w:ascii="Times New Roman" w:hAnsi="Times New Roman"/>
          <w:color w:val="000000"/>
        </w:rPr>
        <w:t>Вологда, 2022 год</w:t>
      </w:r>
    </w:p>
    <w:p w:rsidR="0012372D" w:rsidRPr="00A12D69" w:rsidRDefault="0012372D" w:rsidP="0012372D">
      <w:pPr>
        <w:spacing w:after="200" w:line="240" w:lineRule="auto"/>
        <w:rPr>
          <w:rFonts w:ascii="Times New Roman" w:hAnsi="Times New Roman"/>
          <w:b/>
          <w:szCs w:val="24"/>
        </w:rPr>
      </w:pPr>
      <w:r w:rsidRPr="00A12D69">
        <w:rPr>
          <w:rFonts w:ascii="Times New Roman" w:hAnsi="Times New Roman"/>
          <w:b/>
          <w:szCs w:val="24"/>
        </w:rPr>
        <w:lastRenderedPageBreak/>
        <w:t xml:space="preserve">Заказчик: </w:t>
      </w:r>
    </w:p>
    <w:p w:rsidR="0012372D" w:rsidRPr="00A12D69" w:rsidRDefault="0012372D" w:rsidP="0012372D">
      <w:pPr>
        <w:spacing w:after="200" w:line="240" w:lineRule="auto"/>
        <w:rPr>
          <w:rFonts w:ascii="Times New Roman" w:hAnsi="Times New Roman"/>
          <w:b/>
          <w:szCs w:val="24"/>
        </w:rPr>
      </w:pPr>
      <w:r w:rsidRPr="00A12D69">
        <w:rPr>
          <w:rFonts w:ascii="Times New Roman" w:hAnsi="Times New Roman"/>
          <w:b/>
          <w:szCs w:val="24"/>
        </w:rPr>
        <w:t xml:space="preserve">Администрация Писаревского сельского поселения Тулунского муниципального района Иркутской области </w:t>
      </w:r>
    </w:p>
    <w:p w:rsidR="0012372D" w:rsidRPr="00A12D69" w:rsidRDefault="0012372D" w:rsidP="0012372D">
      <w:pPr>
        <w:spacing w:after="200" w:line="240" w:lineRule="auto"/>
        <w:rPr>
          <w:rFonts w:ascii="Times New Roman" w:hAnsi="Times New Roman"/>
          <w:b/>
          <w:szCs w:val="24"/>
        </w:rPr>
      </w:pPr>
      <w:r w:rsidRPr="00A12D69">
        <w:rPr>
          <w:rFonts w:ascii="Times New Roman" w:hAnsi="Times New Roman"/>
          <w:b/>
          <w:szCs w:val="24"/>
        </w:rPr>
        <w:t xml:space="preserve">Юридический адрес: </w:t>
      </w:r>
      <w:r w:rsidRPr="00A12D69">
        <w:rPr>
          <w:rFonts w:ascii="Times New Roman" w:hAnsi="Times New Roman"/>
          <w:szCs w:val="24"/>
        </w:rPr>
        <w:t>665254, Иркутская обл., Тулунский р-н, п. 4-е отделение Государственной селекционной станции, ул. Мичурина, 36</w:t>
      </w:r>
    </w:p>
    <w:p w:rsidR="0012372D" w:rsidRPr="00A12D69" w:rsidRDefault="0012372D" w:rsidP="0012372D">
      <w:pPr>
        <w:spacing w:after="200" w:line="240" w:lineRule="auto"/>
        <w:rPr>
          <w:rFonts w:ascii="Times New Roman" w:hAnsi="Times New Roman"/>
          <w:b/>
          <w:szCs w:val="24"/>
        </w:rPr>
      </w:pPr>
      <w:r w:rsidRPr="00A12D69">
        <w:rPr>
          <w:rFonts w:ascii="Times New Roman" w:hAnsi="Times New Roman"/>
          <w:b/>
          <w:szCs w:val="24"/>
        </w:rPr>
        <w:t xml:space="preserve">Фактический адрес </w:t>
      </w:r>
      <w:r w:rsidRPr="00A12D69">
        <w:rPr>
          <w:rFonts w:ascii="Times New Roman" w:hAnsi="Times New Roman"/>
          <w:szCs w:val="24"/>
        </w:rPr>
        <w:t>665254, Иркутская обл., Тулунский р-н, п. 4-е отделение Государственной селекционной станции, ул. Мичурина, 36</w:t>
      </w:r>
    </w:p>
    <w:p w:rsidR="0012372D" w:rsidRPr="00A12D69" w:rsidRDefault="0012372D" w:rsidP="0012372D">
      <w:pPr>
        <w:spacing w:after="200" w:line="240" w:lineRule="auto"/>
        <w:rPr>
          <w:rFonts w:ascii="Times New Roman" w:hAnsi="Times New Roman"/>
          <w:szCs w:val="24"/>
          <w:lang w:eastAsia="ru-RU"/>
        </w:rPr>
      </w:pPr>
      <w:r w:rsidRPr="00A12D69">
        <w:rPr>
          <w:rFonts w:ascii="Times New Roman" w:hAnsi="Times New Roman"/>
          <w:b/>
          <w:szCs w:val="24"/>
        </w:rPr>
        <w:t xml:space="preserve">_________________ </w:t>
      </w:r>
      <w:r>
        <w:rPr>
          <w:rFonts w:ascii="Times New Roman" w:hAnsi="Times New Roman"/>
          <w:b/>
          <w:szCs w:val="24"/>
        </w:rPr>
        <w:t xml:space="preserve"> </w:t>
      </w:r>
      <w:r w:rsidRPr="00CF2A33">
        <w:rPr>
          <w:rFonts w:ascii="Times New Roman" w:hAnsi="Times New Roman"/>
          <w:b/>
          <w:szCs w:val="24"/>
        </w:rPr>
        <w:t>Гильдебрант И.Г.</w:t>
      </w:r>
    </w:p>
    <w:p w:rsidR="0012372D" w:rsidRDefault="0012372D" w:rsidP="0012372D">
      <w:pPr>
        <w:rPr>
          <w:rFonts w:ascii="Times New Roman" w:hAnsi="Times New Roman"/>
          <w:b/>
          <w:szCs w:val="24"/>
        </w:rPr>
      </w:pPr>
    </w:p>
    <w:p w:rsidR="0012372D" w:rsidRDefault="0012372D" w:rsidP="0012372D">
      <w:pPr>
        <w:rPr>
          <w:rFonts w:ascii="Times New Roman" w:hAnsi="Times New Roman"/>
          <w:b/>
          <w:szCs w:val="24"/>
        </w:rPr>
      </w:pPr>
    </w:p>
    <w:p w:rsidR="0012372D" w:rsidRDefault="0012372D" w:rsidP="0012372D">
      <w:pPr>
        <w:rPr>
          <w:rFonts w:ascii="Times New Roman" w:hAnsi="Times New Roman"/>
          <w:b/>
          <w:szCs w:val="24"/>
        </w:rPr>
      </w:pPr>
    </w:p>
    <w:p w:rsidR="0012372D" w:rsidRPr="00303CBB" w:rsidRDefault="0012372D" w:rsidP="0012372D">
      <w:pPr>
        <w:rPr>
          <w:rFonts w:ascii="Times New Roman" w:hAnsi="Times New Roman"/>
          <w:b/>
        </w:rPr>
      </w:pPr>
      <w:r w:rsidRPr="00303CBB">
        <w:rPr>
          <w:rFonts w:ascii="Times New Roman" w:hAnsi="Times New Roman"/>
          <w:b/>
        </w:rPr>
        <w:t>Разработчик:</w:t>
      </w:r>
    </w:p>
    <w:p w:rsidR="0012372D" w:rsidRPr="00303CBB" w:rsidRDefault="0012372D" w:rsidP="0012372D">
      <w:pPr>
        <w:rPr>
          <w:rFonts w:ascii="Times New Roman" w:hAnsi="Times New Roman"/>
          <w:b/>
        </w:rPr>
      </w:pPr>
      <w:r w:rsidRPr="00303CBB">
        <w:rPr>
          <w:rFonts w:ascii="Times New Roman" w:hAnsi="Times New Roman"/>
          <w:b/>
        </w:rPr>
        <w:t xml:space="preserve">Индивидуальный предприниматель Крылов Иван Васильевич </w:t>
      </w:r>
    </w:p>
    <w:p w:rsidR="0012372D" w:rsidRPr="00303CBB" w:rsidRDefault="0012372D" w:rsidP="0012372D">
      <w:pPr>
        <w:rPr>
          <w:rFonts w:ascii="Times New Roman" w:hAnsi="Times New Roman"/>
        </w:rPr>
      </w:pPr>
      <w:r w:rsidRPr="00303CBB">
        <w:rPr>
          <w:rFonts w:ascii="Times New Roman" w:hAnsi="Times New Roman"/>
          <w:b/>
        </w:rPr>
        <w:t xml:space="preserve">Юридический адрес: </w:t>
      </w:r>
      <w:r w:rsidRPr="00303CBB">
        <w:rPr>
          <w:rFonts w:ascii="Times New Roman" w:hAnsi="Times New Roman"/>
        </w:rPr>
        <w:t xml:space="preserve">160024, г. Вологда, ул. Фрязиновская 25г-25 </w:t>
      </w:r>
    </w:p>
    <w:p w:rsidR="0012372D" w:rsidRPr="00303CBB" w:rsidRDefault="0012372D" w:rsidP="0012372D">
      <w:pPr>
        <w:rPr>
          <w:rFonts w:ascii="Times New Roman" w:hAnsi="Times New Roman"/>
        </w:rPr>
      </w:pPr>
      <w:r w:rsidRPr="00303CBB">
        <w:rPr>
          <w:rFonts w:ascii="Times New Roman" w:hAnsi="Times New Roman"/>
          <w:b/>
        </w:rPr>
        <w:t xml:space="preserve">Фактический адрес: </w:t>
      </w:r>
      <w:r w:rsidRPr="00303CBB">
        <w:rPr>
          <w:rFonts w:ascii="Times New Roman" w:hAnsi="Times New Roman"/>
        </w:rPr>
        <w:t>160000, г. Вологда, ул. Пречистенская набережная дом 72 офис 1Н</w:t>
      </w:r>
    </w:p>
    <w:p w:rsidR="0012372D" w:rsidRPr="00303CBB" w:rsidRDefault="0012372D" w:rsidP="0012372D">
      <w:pPr>
        <w:rPr>
          <w:rFonts w:ascii="Times New Roman" w:hAnsi="Times New Roman"/>
          <w:b/>
        </w:rPr>
      </w:pPr>
      <w:r w:rsidRPr="00303CBB">
        <w:rPr>
          <w:rFonts w:ascii="Times New Roman" w:hAnsi="Times New Roman"/>
          <w:b/>
        </w:rPr>
        <w:t xml:space="preserve">Контакты: </w:t>
      </w:r>
    </w:p>
    <w:p w:rsidR="0012372D" w:rsidRPr="0012372D" w:rsidRDefault="0012372D" w:rsidP="0012372D">
      <w:pPr>
        <w:rPr>
          <w:rFonts w:ascii="Times New Roman" w:hAnsi="Times New Roman"/>
          <w:lang w:val="en-US"/>
        </w:rPr>
      </w:pPr>
      <w:r w:rsidRPr="0012372D">
        <w:rPr>
          <w:rFonts w:ascii="Times New Roman" w:hAnsi="Times New Roman"/>
          <w:b/>
          <w:lang w:val="en-US"/>
        </w:rPr>
        <w:t xml:space="preserve">Email: </w:t>
      </w:r>
      <w:r w:rsidRPr="0012372D">
        <w:rPr>
          <w:rFonts w:ascii="Times New Roman" w:hAnsi="Times New Roman"/>
          <w:lang w:val="en-US"/>
        </w:rPr>
        <w:t>ea503532@yandex.ru</w:t>
      </w:r>
    </w:p>
    <w:p w:rsidR="0012372D" w:rsidRPr="0012372D" w:rsidRDefault="0012372D" w:rsidP="0012372D">
      <w:pPr>
        <w:rPr>
          <w:rFonts w:ascii="Times New Roman" w:hAnsi="Times New Roman"/>
          <w:lang w:val="en-US"/>
        </w:rPr>
      </w:pPr>
      <w:r w:rsidRPr="00303CBB">
        <w:rPr>
          <w:rFonts w:ascii="Times New Roman" w:hAnsi="Times New Roman"/>
          <w:b/>
        </w:rPr>
        <w:t>Телефон</w:t>
      </w:r>
      <w:r w:rsidRPr="0012372D">
        <w:rPr>
          <w:rFonts w:ascii="Times New Roman" w:hAnsi="Times New Roman"/>
          <w:b/>
          <w:lang w:val="en-US"/>
        </w:rPr>
        <w:t xml:space="preserve">: </w:t>
      </w:r>
      <w:r w:rsidRPr="0012372D">
        <w:rPr>
          <w:rFonts w:ascii="Times New Roman" w:hAnsi="Times New Roman"/>
          <w:lang w:val="en-US"/>
        </w:rPr>
        <w:t>+7 (8172) 50-35-32</w:t>
      </w:r>
    </w:p>
    <w:p w:rsidR="0012372D" w:rsidRPr="00303CBB" w:rsidRDefault="0012372D" w:rsidP="0012372D">
      <w:pPr>
        <w:rPr>
          <w:rFonts w:ascii="Times New Roman" w:hAnsi="Times New Roman"/>
          <w:b/>
          <w:bCs/>
          <w:caps/>
          <w:color w:val="000000"/>
          <w:sz w:val="28"/>
          <w:szCs w:val="28"/>
        </w:rPr>
      </w:pPr>
      <w:r w:rsidRPr="00303CBB">
        <w:rPr>
          <w:rFonts w:ascii="Times New Roman" w:hAnsi="Times New Roman"/>
          <w:b/>
        </w:rPr>
        <w:t>_________________ Крылов И.В.</w:t>
      </w: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
          <w:bCs/>
          <w:caps/>
          <w:color w:val="000000"/>
          <w:sz w:val="28"/>
          <w:szCs w:val="28"/>
        </w:rPr>
      </w:pPr>
    </w:p>
    <w:p w:rsidR="0012372D" w:rsidRPr="00303CBB" w:rsidRDefault="0012372D" w:rsidP="0012372D">
      <w:pPr>
        <w:jc w:val="center"/>
        <w:rPr>
          <w:rFonts w:ascii="Times New Roman" w:hAnsi="Times New Roman"/>
          <w:bCs/>
          <w:caps/>
          <w:color w:val="000000"/>
          <w:sz w:val="28"/>
          <w:szCs w:val="28"/>
        </w:rPr>
      </w:pPr>
      <w:r w:rsidRPr="00303CBB">
        <w:rPr>
          <w:rFonts w:ascii="Times New Roman" w:hAnsi="Times New Roman"/>
          <w:bCs/>
          <w:caps/>
          <w:color w:val="000000"/>
          <w:sz w:val="28"/>
          <w:szCs w:val="28"/>
        </w:rPr>
        <w:t>ОГЛАВЛЕНИЕ</w:t>
      </w:r>
    </w:p>
    <w:p w:rsidR="0012372D" w:rsidRPr="00D76E33" w:rsidRDefault="0012372D" w:rsidP="0012372D">
      <w:pPr>
        <w:pStyle w:val="1f5"/>
        <w:rPr>
          <w:bCs w:val="0"/>
          <w:iCs w:val="0"/>
          <w:lang w:eastAsia="ru-RU" w:bidi="ar-SA"/>
        </w:rPr>
      </w:pPr>
      <w:r w:rsidRPr="00303CBB">
        <w:rPr>
          <w:rStyle w:val="affff9"/>
          <w:color w:val="000000"/>
        </w:rPr>
        <w:fldChar w:fldCharType="begin"/>
      </w:r>
      <w:r w:rsidRPr="00303CBB">
        <w:rPr>
          <w:rStyle w:val="affff9"/>
          <w:color w:val="000000"/>
        </w:rPr>
        <w:instrText xml:space="preserve"> TOC \o "1-3" \h \z \u </w:instrText>
      </w:r>
      <w:r w:rsidRPr="00303CBB">
        <w:rPr>
          <w:rStyle w:val="affff9"/>
          <w:color w:val="000000"/>
        </w:rPr>
        <w:fldChar w:fldCharType="separate"/>
      </w:r>
      <w:hyperlink w:anchor="_Toc103729343" w:history="1">
        <w:r w:rsidRPr="00303CBB">
          <w:rPr>
            <w:rStyle w:val="affff9"/>
          </w:rPr>
          <w:t xml:space="preserve">Общие сведения о муниципальном образовании </w:t>
        </w:r>
        <w:r>
          <w:rPr>
            <w:rStyle w:val="affff9"/>
          </w:rPr>
          <w:t>Писаревское сельское поселение</w:t>
        </w:r>
        <w:r w:rsidRPr="00303CBB">
          <w:rPr>
            <w:webHidden/>
          </w:rPr>
          <w:tab/>
        </w:r>
        <w:r w:rsidRPr="00303CBB">
          <w:rPr>
            <w:webHidden/>
          </w:rPr>
          <w:fldChar w:fldCharType="begin"/>
        </w:r>
        <w:r w:rsidRPr="00303CBB">
          <w:rPr>
            <w:webHidden/>
          </w:rPr>
          <w:instrText xml:space="preserve"> PAGEREF _Toc103729343 \h </w:instrText>
        </w:r>
        <w:r w:rsidRPr="00303CBB">
          <w:rPr>
            <w:webHidden/>
          </w:rPr>
        </w:r>
        <w:r w:rsidRPr="00303CBB">
          <w:rPr>
            <w:webHidden/>
          </w:rPr>
          <w:fldChar w:fldCharType="separate"/>
        </w:r>
        <w:r>
          <w:rPr>
            <w:webHidden/>
          </w:rPr>
          <w:t>8</w:t>
        </w:r>
        <w:r w:rsidRPr="00303CBB">
          <w:rPr>
            <w:webHidden/>
          </w:rPr>
          <w:fldChar w:fldCharType="end"/>
        </w:r>
      </w:hyperlink>
    </w:p>
    <w:p w:rsidR="0012372D" w:rsidRPr="00D76E33" w:rsidRDefault="0012372D" w:rsidP="0012372D">
      <w:pPr>
        <w:pStyle w:val="1f5"/>
        <w:rPr>
          <w:bCs w:val="0"/>
          <w:iCs w:val="0"/>
          <w:lang w:eastAsia="ru-RU" w:bidi="ar-SA"/>
        </w:rPr>
      </w:pPr>
      <w:hyperlink w:anchor="_Toc103729344" w:history="1">
        <w:r w:rsidRPr="00303CBB">
          <w:rPr>
            <w:rStyle w:val="affff9"/>
          </w:rPr>
          <w:t>1.</w:t>
        </w:r>
        <w:r w:rsidRPr="00D76E33">
          <w:rPr>
            <w:bCs w:val="0"/>
            <w:iCs w:val="0"/>
            <w:lang w:eastAsia="ru-RU" w:bidi="ar-SA"/>
          </w:rPr>
          <w:tab/>
        </w:r>
        <w:r w:rsidRPr="00303CBB">
          <w:rPr>
            <w:rStyle w:val="affff9"/>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303CBB">
          <w:rPr>
            <w:webHidden/>
          </w:rPr>
          <w:tab/>
        </w:r>
        <w:r w:rsidRPr="00303CBB">
          <w:rPr>
            <w:webHidden/>
          </w:rPr>
          <w:fldChar w:fldCharType="begin"/>
        </w:r>
        <w:r w:rsidRPr="00303CBB">
          <w:rPr>
            <w:webHidden/>
          </w:rPr>
          <w:instrText xml:space="preserve"> PAGEREF _Toc103729344 \h </w:instrText>
        </w:r>
        <w:r w:rsidRPr="00303CBB">
          <w:rPr>
            <w:webHidden/>
          </w:rPr>
        </w:r>
        <w:r w:rsidRPr="00303CBB">
          <w:rPr>
            <w:webHidden/>
          </w:rPr>
          <w:fldChar w:fldCharType="separate"/>
        </w:r>
        <w:r>
          <w:rPr>
            <w:webHidden/>
          </w:rPr>
          <w:t>10</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45" w:history="1">
        <w:r w:rsidRPr="00303CBB">
          <w:rPr>
            <w:rStyle w:val="affff9"/>
            <w:rFonts w:ascii="Times New Roman" w:hAnsi="Times New Roman" w:cs="Times New Roman"/>
            <w:szCs w:val="24"/>
          </w:rPr>
          <w:t>1.1.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_Toc103729345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10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46" w:history="1">
        <w:r w:rsidRPr="00303CBB">
          <w:rPr>
            <w:rStyle w:val="affff9"/>
            <w:rFonts w:ascii="Times New Roman" w:hAnsi="Times New Roman" w:cs="Times New Roman"/>
            <w:szCs w:val="24"/>
          </w:rPr>
          <w:t>1.2.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_Toc103729346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11</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47" w:history="1">
        <w:r w:rsidRPr="00303CBB">
          <w:rPr>
            <w:rStyle w:val="affff9"/>
            <w:rFonts w:ascii="Times New Roman" w:hAnsi="Times New Roman" w:cs="Times New Roman"/>
            <w:szCs w:val="24"/>
          </w:rPr>
          <w:t>1.3.</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_Toc103729347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13</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48" w:history="1">
        <w:r w:rsidRPr="00303CBB">
          <w:rPr>
            <w:rStyle w:val="affff9"/>
          </w:rPr>
          <w:t>2.</w:t>
        </w:r>
        <w:r w:rsidRPr="00D76E33">
          <w:rPr>
            <w:bCs w:val="0"/>
            <w:iCs w:val="0"/>
            <w:lang w:eastAsia="ru-RU" w:bidi="ar-SA"/>
          </w:rPr>
          <w:tab/>
        </w:r>
        <w:r w:rsidRPr="00303CBB">
          <w:rPr>
            <w:rStyle w:val="affff9"/>
          </w:rPr>
          <w:t>Существующие и перспективные балансы тепловой мощности источников тепловой энергии и тепловой нагрузки потребителей</w:t>
        </w:r>
        <w:r w:rsidRPr="00303CBB">
          <w:rPr>
            <w:webHidden/>
          </w:rPr>
          <w:tab/>
        </w:r>
        <w:r w:rsidRPr="00303CBB">
          <w:rPr>
            <w:webHidden/>
          </w:rPr>
          <w:fldChar w:fldCharType="begin"/>
        </w:r>
        <w:r w:rsidRPr="00303CBB">
          <w:rPr>
            <w:webHidden/>
          </w:rPr>
          <w:instrText xml:space="preserve"> PAGEREF _Toc103729348 \h </w:instrText>
        </w:r>
        <w:r w:rsidRPr="00303CBB">
          <w:rPr>
            <w:webHidden/>
          </w:rPr>
        </w:r>
        <w:r w:rsidRPr="00303CBB">
          <w:rPr>
            <w:webHidden/>
          </w:rPr>
          <w:fldChar w:fldCharType="separate"/>
        </w:r>
        <w:r>
          <w:rPr>
            <w:webHidden/>
          </w:rPr>
          <w:t>14</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49" w:history="1">
        <w:r w:rsidRPr="00303CBB">
          <w:rPr>
            <w:rStyle w:val="affff9"/>
            <w:rFonts w:ascii="Times New Roman" w:hAnsi="Times New Roman" w:cs="Times New Roman"/>
            <w:szCs w:val="24"/>
          </w:rPr>
          <w:t>2.1.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Описание существующих и перспективных зон действия систем теплоснабжения и источников тепловой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_Toc103729349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14</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50" w:history="1">
        <w:r w:rsidRPr="00303CBB">
          <w:rPr>
            <w:rStyle w:val="affff9"/>
            <w:rFonts w:ascii="Times New Roman" w:hAnsi="Times New Roman" w:cs="Times New Roman"/>
            <w:szCs w:val="24"/>
          </w:rPr>
          <w:t>2.2.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_Toc103729350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15</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51" w:history="1">
        <w:r w:rsidRPr="00303CBB">
          <w:rPr>
            <w:rStyle w:val="affff9"/>
            <w:rFonts w:ascii="Times New Roman" w:hAnsi="Times New Roman" w:cs="Times New Roman"/>
            <w:szCs w:val="24"/>
          </w:rPr>
          <w:t>2.3.</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Перспективные балансы тепловой мощности источников тепловой энергии и</w:t>
        </w:r>
        <w:r w:rsidRPr="00303CBB">
          <w:rPr>
            <w:rStyle w:val="affff9"/>
            <w:rFonts w:ascii="Times New Roman" w:hAnsi="Times New Roman" w:cs="Times New Roman"/>
            <w:szCs w:val="24"/>
            <w:lang w:val="ru-RU"/>
          </w:rPr>
          <w:t xml:space="preserve"> </w:t>
        </w:r>
        <w:r w:rsidRPr="00303CBB">
          <w:rPr>
            <w:rStyle w:val="affff9"/>
            <w:rFonts w:ascii="Times New Roman" w:hAnsi="Times New Roman" w:cs="Times New Roman"/>
            <w:szCs w:val="24"/>
          </w:rPr>
          <w:t>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w:t>
        </w:r>
        <w:r w:rsidRPr="00303CBB">
          <w:rPr>
            <w:rStyle w:val="affff9"/>
            <w:rFonts w:ascii="Times New Roman" w:hAnsi="Times New Roman" w:cs="Times New Roman"/>
            <w:szCs w:val="24"/>
            <w:lang w:val="ru-RU"/>
          </w:rPr>
          <w:t xml:space="preserve"> </w:t>
        </w:r>
        <w:r w:rsidRPr="00303CBB">
          <w:rPr>
            <w:rStyle w:val="affff9"/>
            <w:rFonts w:ascii="Times New Roman" w:hAnsi="Times New Roman" w:cs="Times New Roman"/>
            <w:szCs w:val="24"/>
          </w:rPr>
          <w:t>значения.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_Toc103729351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15</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52" w:history="1">
        <w:r w:rsidRPr="00303CBB">
          <w:rPr>
            <w:rStyle w:val="affff9"/>
            <w:rFonts w:ascii="Times New Roman" w:hAnsi="Times New Roman" w:cs="Times New Roman"/>
            <w:szCs w:val="24"/>
          </w:rPr>
          <w:t>2.4.</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_Toc103729352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15</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53" w:history="1">
        <w:r w:rsidRPr="00303CBB">
          <w:rPr>
            <w:rStyle w:val="affff9"/>
          </w:rPr>
          <w:t>3.</w:t>
        </w:r>
        <w:r w:rsidRPr="00D76E33">
          <w:rPr>
            <w:bCs w:val="0"/>
            <w:iCs w:val="0"/>
            <w:lang w:eastAsia="ru-RU" w:bidi="ar-SA"/>
          </w:rPr>
          <w:tab/>
        </w:r>
        <w:r w:rsidRPr="00303CBB">
          <w:rPr>
            <w:rStyle w:val="affff9"/>
          </w:rPr>
          <w:t>Существующие и перспективные балансы теплоносителя</w:t>
        </w:r>
        <w:r w:rsidRPr="00303CBB">
          <w:rPr>
            <w:webHidden/>
          </w:rPr>
          <w:tab/>
        </w:r>
        <w:r w:rsidRPr="00303CBB">
          <w:rPr>
            <w:webHidden/>
          </w:rPr>
          <w:fldChar w:fldCharType="begin"/>
        </w:r>
        <w:r w:rsidRPr="00303CBB">
          <w:rPr>
            <w:webHidden/>
          </w:rPr>
          <w:instrText xml:space="preserve"> PAGEREF _Toc103729353 \h </w:instrText>
        </w:r>
        <w:r w:rsidRPr="00303CBB">
          <w:rPr>
            <w:webHidden/>
          </w:rPr>
        </w:r>
        <w:r w:rsidRPr="00303CBB">
          <w:rPr>
            <w:webHidden/>
          </w:rPr>
          <w:fldChar w:fldCharType="separate"/>
        </w:r>
        <w:r>
          <w:rPr>
            <w:webHidden/>
          </w:rPr>
          <w:t>19</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54" w:history="1">
        <w:r w:rsidRPr="00303CBB">
          <w:rPr>
            <w:rStyle w:val="affff9"/>
            <w:rFonts w:ascii="Times New Roman" w:hAnsi="Times New Roman" w:cs="Times New Roman"/>
            <w:szCs w:val="24"/>
          </w:rPr>
          <w:t>3.1.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_Toc103729354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19</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55" w:history="1">
        <w:r w:rsidRPr="00303CBB">
          <w:rPr>
            <w:rStyle w:val="affff9"/>
          </w:rPr>
          <w:t>4.</w:t>
        </w:r>
        <w:r w:rsidRPr="00D76E33">
          <w:rPr>
            <w:bCs w:val="0"/>
            <w:iCs w:val="0"/>
            <w:lang w:eastAsia="ru-RU" w:bidi="ar-SA"/>
          </w:rPr>
          <w:tab/>
        </w:r>
        <w:r w:rsidRPr="00303CBB">
          <w:rPr>
            <w:rStyle w:val="affff9"/>
          </w:rPr>
          <w:t>Основные положения мастер-плана развития систем теплоснабжения поселения</w:t>
        </w:r>
        <w:r w:rsidRPr="00303CBB">
          <w:rPr>
            <w:webHidden/>
          </w:rPr>
          <w:tab/>
          <w:t>….</w:t>
        </w:r>
        <w:r w:rsidRPr="00303CBB">
          <w:rPr>
            <w:webHidden/>
          </w:rPr>
          <w:tab/>
        </w:r>
        <w:r w:rsidRPr="00303CBB">
          <w:rPr>
            <w:webHidden/>
          </w:rPr>
          <w:tab/>
        </w:r>
        <w:r w:rsidRPr="00303CBB">
          <w:rPr>
            <w:webHidden/>
          </w:rPr>
          <w:fldChar w:fldCharType="begin"/>
        </w:r>
        <w:r w:rsidRPr="00303CBB">
          <w:rPr>
            <w:webHidden/>
          </w:rPr>
          <w:instrText xml:space="preserve"> PAGEREF _Toc103729355 \h </w:instrText>
        </w:r>
        <w:r w:rsidRPr="00303CBB">
          <w:rPr>
            <w:webHidden/>
          </w:rPr>
        </w:r>
        <w:r w:rsidRPr="00303CBB">
          <w:rPr>
            <w:webHidden/>
          </w:rPr>
          <w:fldChar w:fldCharType="separate"/>
        </w:r>
        <w:r>
          <w:rPr>
            <w:webHidden/>
          </w:rPr>
          <w:t>21</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56" w:history="1">
        <w:r w:rsidRPr="00303CBB">
          <w:rPr>
            <w:rStyle w:val="affff9"/>
            <w:rFonts w:ascii="Times New Roman" w:hAnsi="Times New Roman" w:cs="Times New Roman"/>
            <w:szCs w:val="24"/>
          </w:rPr>
          <w:t>4.1.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Описание сценариев развития теплоснабжения поселения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_Toc103729356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21</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57" w:history="1">
        <w:r w:rsidRPr="00303CBB">
          <w:rPr>
            <w:rStyle w:val="affff9"/>
            <w:rFonts w:ascii="Times New Roman" w:hAnsi="Times New Roman" w:cs="Times New Roman"/>
            <w:szCs w:val="24"/>
          </w:rPr>
          <w:t>4.2.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Обоснование выбора приоритетного сценария развития теплоснабжения поселения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_Toc103729357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23</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58" w:history="1">
        <w:r w:rsidRPr="00303CBB">
          <w:rPr>
            <w:rStyle w:val="affff9"/>
          </w:rPr>
          <w:t>5.</w:t>
        </w:r>
        <w:r w:rsidRPr="00D76E33">
          <w:rPr>
            <w:bCs w:val="0"/>
            <w:iCs w:val="0"/>
            <w:lang w:eastAsia="ru-RU" w:bidi="ar-SA"/>
          </w:rPr>
          <w:tab/>
        </w:r>
        <w:r w:rsidRPr="00303CBB">
          <w:rPr>
            <w:rStyle w:val="affff9"/>
          </w:rPr>
          <w:t>Предложения по строительству, реконструкции и техническому перевооружению источников тепловой энергии</w:t>
        </w:r>
        <w:r w:rsidRPr="00303CBB">
          <w:rPr>
            <w:webHidden/>
          </w:rPr>
          <w:tab/>
        </w:r>
        <w:r w:rsidRPr="00303CBB">
          <w:rPr>
            <w:webHidden/>
          </w:rPr>
          <w:fldChar w:fldCharType="begin"/>
        </w:r>
        <w:r w:rsidRPr="00303CBB">
          <w:rPr>
            <w:webHidden/>
          </w:rPr>
          <w:instrText xml:space="preserve"> PAGEREF _Toc103729358 \h </w:instrText>
        </w:r>
        <w:r w:rsidRPr="00303CBB">
          <w:rPr>
            <w:webHidden/>
          </w:rPr>
        </w:r>
        <w:r w:rsidRPr="00303CBB">
          <w:rPr>
            <w:webHidden/>
          </w:rPr>
          <w:fldChar w:fldCharType="separate"/>
        </w:r>
        <w:r>
          <w:rPr>
            <w:webHidden/>
          </w:rPr>
          <w:t>24</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59" w:history="1">
        <w:r w:rsidRPr="00303CBB">
          <w:rPr>
            <w:rStyle w:val="affff9"/>
            <w:rFonts w:ascii="Times New Roman" w:hAnsi="Times New Roman" w:cs="Times New Roman"/>
            <w:szCs w:val="24"/>
          </w:rPr>
          <w:t>5.1.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_Toc103729359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24</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60" w:history="1">
        <w:r w:rsidRPr="00303CBB">
          <w:rPr>
            <w:rStyle w:val="affff9"/>
            <w:rFonts w:ascii="Times New Roman" w:hAnsi="Times New Roman" w:cs="Times New Roman"/>
            <w:szCs w:val="24"/>
          </w:rPr>
          <w:t>5.2.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_Toc103729360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29</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61" w:history="1">
        <w:r w:rsidRPr="00303CBB">
          <w:rPr>
            <w:rStyle w:val="affff9"/>
            <w:rFonts w:ascii="Times New Roman" w:hAnsi="Times New Roman" w:cs="Times New Roman"/>
            <w:szCs w:val="24"/>
          </w:rPr>
          <w:t>5.3.</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техническому перевооружению источников тепловой энергии с целью повышения эффективности работы систем теплоснабжения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_Toc103729361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62" w:history="1">
        <w:r w:rsidRPr="00303CBB">
          <w:rPr>
            <w:rStyle w:val="affff9"/>
            <w:rFonts w:ascii="Times New Roman" w:hAnsi="Times New Roman" w:cs="Times New Roman"/>
            <w:szCs w:val="24"/>
          </w:rPr>
          <w:t>5.4.</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303CBB">
          <w:rPr>
            <w:rFonts w:ascii="Times New Roman" w:hAnsi="Times New Roman" w:cs="Times New Roman"/>
            <w:webHidden/>
            <w:szCs w:val="24"/>
          </w:rPr>
          <w:tab/>
        </w:r>
        <w:r w:rsidRPr="00303CBB">
          <w:rPr>
            <w:rFonts w:ascii="Times New Roman" w:hAnsi="Times New Roman" w:cs="Times New Roman"/>
            <w:webHidden/>
            <w:szCs w:val="24"/>
            <w:lang w:val="ru-RU"/>
          </w:rPr>
          <w:t>..</w:t>
        </w:r>
        <w:r w:rsidRPr="00303CBB">
          <w:rPr>
            <w:webHidden/>
          </w:rPr>
          <w:t xml:space="preserve"> </w:t>
        </w:r>
        <w:r w:rsidRPr="00303CBB">
          <w:rPr>
            <w:rFonts w:ascii="Times New Roman" w:hAnsi="Times New Roman" w:cs="Times New Roman"/>
            <w:webHidden/>
            <w:szCs w:val="24"/>
            <w:lang w:val="ru-RU"/>
          </w:rPr>
          <w:tab/>
        </w:r>
        <w:r w:rsidRPr="00303CBB">
          <w:rPr>
            <w:rFonts w:ascii="Times New Roman" w:hAnsi="Times New Roman" w:cs="Times New Roman"/>
            <w:webHidden/>
            <w:szCs w:val="24"/>
            <w:lang w:val="ru-RU"/>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_Toc103729362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63" w:history="1">
        <w:r w:rsidRPr="00303CBB">
          <w:rPr>
            <w:rStyle w:val="affff9"/>
            <w:rFonts w:ascii="Times New Roman" w:hAnsi="Times New Roman" w:cs="Times New Roman"/>
            <w:szCs w:val="24"/>
          </w:rPr>
          <w:t>5.5.</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_Toc103729363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64" w:history="1">
        <w:r w:rsidRPr="00303CBB">
          <w:rPr>
            <w:rStyle w:val="affff9"/>
            <w:rFonts w:ascii="Times New Roman" w:hAnsi="Times New Roman" w:cs="Times New Roman"/>
            <w:szCs w:val="24"/>
          </w:rPr>
          <w:t>5.6.</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_Toc103729364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65" w:history="1">
        <w:r w:rsidRPr="00303CBB">
          <w:rPr>
            <w:rStyle w:val="affff9"/>
            <w:rFonts w:ascii="Times New Roman" w:hAnsi="Times New Roman" w:cs="Times New Roman"/>
            <w:szCs w:val="24"/>
          </w:rPr>
          <w:t>5.7.</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_Toc103729365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66" w:history="1">
        <w:r w:rsidRPr="00303CBB">
          <w:rPr>
            <w:rStyle w:val="affff9"/>
            <w:rFonts w:ascii="Times New Roman" w:hAnsi="Times New Roman" w:cs="Times New Roman"/>
            <w:szCs w:val="24"/>
          </w:rPr>
          <w:t>5.8.</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_Toc103729366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31</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67" w:history="1">
        <w:r w:rsidRPr="00303CBB">
          <w:rPr>
            <w:rStyle w:val="affff9"/>
            <w:rFonts w:ascii="Times New Roman" w:hAnsi="Times New Roman" w:cs="Times New Roman"/>
            <w:szCs w:val="24"/>
          </w:rPr>
          <w:t>5.9.</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_Toc103729367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32</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68" w:history="1">
        <w:r w:rsidRPr="00303CBB">
          <w:rPr>
            <w:rStyle w:val="affff9"/>
            <w:rFonts w:ascii="Times New Roman" w:hAnsi="Times New Roman" w:cs="Times New Roman"/>
            <w:szCs w:val="24"/>
          </w:rPr>
          <w:t>5.10.</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_Toc103729368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32</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69" w:history="1">
        <w:r w:rsidRPr="00303CBB">
          <w:rPr>
            <w:rStyle w:val="affff9"/>
          </w:rPr>
          <w:t>6.</w:t>
        </w:r>
        <w:r w:rsidRPr="00D76E33">
          <w:rPr>
            <w:bCs w:val="0"/>
            <w:iCs w:val="0"/>
            <w:lang w:eastAsia="ru-RU" w:bidi="ar-SA"/>
          </w:rPr>
          <w:tab/>
        </w:r>
        <w:r w:rsidRPr="00303CBB">
          <w:rPr>
            <w:rStyle w:val="affff9"/>
          </w:rPr>
          <w:t>Предложения по строительству и реконструкции тепловых сетей</w:t>
        </w:r>
        <w:r w:rsidRPr="00303CBB">
          <w:rPr>
            <w:webHidden/>
          </w:rPr>
          <w:tab/>
        </w:r>
        <w:r w:rsidRPr="00303CBB">
          <w:rPr>
            <w:webHidden/>
          </w:rPr>
          <w:fldChar w:fldCharType="begin"/>
        </w:r>
        <w:r w:rsidRPr="00303CBB">
          <w:rPr>
            <w:webHidden/>
          </w:rPr>
          <w:instrText xml:space="preserve"> PAGEREF _Toc103729369 \h </w:instrText>
        </w:r>
        <w:r w:rsidRPr="00303CBB">
          <w:rPr>
            <w:webHidden/>
          </w:rPr>
        </w:r>
        <w:r w:rsidRPr="00303CBB">
          <w:rPr>
            <w:webHidden/>
          </w:rPr>
          <w:fldChar w:fldCharType="separate"/>
        </w:r>
        <w:r>
          <w:rPr>
            <w:webHidden/>
          </w:rPr>
          <w:t>33</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70" w:history="1">
        <w:r w:rsidRPr="00303CBB">
          <w:rPr>
            <w:rStyle w:val="affff9"/>
            <w:rFonts w:ascii="Times New Roman" w:hAnsi="Times New Roman" w:cs="Times New Roman"/>
            <w:szCs w:val="24"/>
          </w:rPr>
          <w:t>6.1.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_Toc103729370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33</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71" w:history="1">
        <w:r w:rsidRPr="00303CBB">
          <w:rPr>
            <w:rStyle w:val="affff9"/>
            <w:rFonts w:ascii="Times New Roman" w:hAnsi="Times New Roman" w:cs="Times New Roman"/>
            <w:szCs w:val="24"/>
          </w:rPr>
          <w:t>6.2.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_Toc103729371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33</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72" w:history="1">
        <w:r w:rsidRPr="00303CBB">
          <w:rPr>
            <w:rStyle w:val="affff9"/>
            <w:rFonts w:ascii="Times New Roman" w:hAnsi="Times New Roman" w:cs="Times New Roman"/>
            <w:szCs w:val="24"/>
          </w:rPr>
          <w:t>6.3.</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_Toc103729372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33</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73" w:history="1">
        <w:r w:rsidRPr="00303CBB">
          <w:rPr>
            <w:rStyle w:val="affff9"/>
            <w:rFonts w:ascii="Times New Roman" w:hAnsi="Times New Roman" w:cs="Times New Roman"/>
            <w:szCs w:val="24"/>
          </w:rPr>
          <w:t>6.4.</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_Toc103729373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33</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74" w:history="1">
        <w:r w:rsidRPr="00303CBB">
          <w:rPr>
            <w:rStyle w:val="affff9"/>
            <w:rFonts w:ascii="Times New Roman" w:hAnsi="Times New Roman" w:cs="Times New Roman"/>
            <w:szCs w:val="24"/>
          </w:rPr>
          <w:t>6.5.</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строительству и реконструкции тепловых сетей для обеспечения нормативной надежности теплоснабжения потребителей</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_Toc103729374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34</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75" w:history="1">
        <w:r w:rsidRPr="00303CBB">
          <w:rPr>
            <w:rStyle w:val="affff9"/>
          </w:rPr>
          <w:t>7.</w:t>
        </w:r>
        <w:r w:rsidRPr="00D76E33">
          <w:rPr>
            <w:bCs w:val="0"/>
            <w:iCs w:val="0"/>
            <w:lang w:eastAsia="ru-RU" w:bidi="ar-SA"/>
          </w:rPr>
          <w:tab/>
        </w:r>
        <w:r w:rsidRPr="00303CBB">
          <w:rPr>
            <w:rStyle w:val="affff9"/>
          </w:rPr>
          <w:t>Предложения по переводу открытых систем теплоснабжения (горячего водоснабжения) в закрытые системы горячего водоснабжения</w:t>
        </w:r>
        <w:r w:rsidRPr="00303CBB">
          <w:rPr>
            <w:webHidden/>
          </w:rPr>
          <w:tab/>
        </w:r>
        <w:r w:rsidRPr="00303CBB">
          <w:rPr>
            <w:webHidden/>
          </w:rPr>
          <w:fldChar w:fldCharType="begin"/>
        </w:r>
        <w:r w:rsidRPr="00303CBB">
          <w:rPr>
            <w:webHidden/>
          </w:rPr>
          <w:instrText xml:space="preserve"> PAGEREF _Toc103729375 \h </w:instrText>
        </w:r>
        <w:r w:rsidRPr="00303CBB">
          <w:rPr>
            <w:webHidden/>
          </w:rPr>
        </w:r>
        <w:r w:rsidRPr="00303CBB">
          <w:rPr>
            <w:webHidden/>
          </w:rPr>
          <w:fldChar w:fldCharType="separate"/>
        </w:r>
        <w:r>
          <w:rPr>
            <w:webHidden/>
          </w:rPr>
          <w:t>35</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76" w:history="1">
        <w:r w:rsidRPr="00303CBB">
          <w:rPr>
            <w:rStyle w:val="affff9"/>
            <w:rFonts w:ascii="Times New Roman" w:hAnsi="Times New Roman" w:cs="Times New Roman"/>
            <w:szCs w:val="24"/>
          </w:rPr>
          <w:t>7.1.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_Toc103729376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35</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77" w:history="1">
        <w:r w:rsidRPr="00303CBB">
          <w:rPr>
            <w:rStyle w:val="affff9"/>
            <w:rFonts w:ascii="Times New Roman" w:hAnsi="Times New Roman" w:cs="Times New Roman"/>
            <w:szCs w:val="24"/>
          </w:rPr>
          <w:t>7.2.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_Toc103729377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35</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78" w:history="1">
        <w:r w:rsidRPr="00303CBB">
          <w:rPr>
            <w:rStyle w:val="affff9"/>
          </w:rPr>
          <w:t>8.</w:t>
        </w:r>
        <w:r w:rsidRPr="00D76E33">
          <w:rPr>
            <w:bCs w:val="0"/>
            <w:iCs w:val="0"/>
            <w:lang w:eastAsia="ru-RU" w:bidi="ar-SA"/>
          </w:rPr>
          <w:tab/>
        </w:r>
        <w:r w:rsidRPr="00303CBB">
          <w:rPr>
            <w:rStyle w:val="affff9"/>
          </w:rPr>
          <w:t>Перспективные топливные балансы</w:t>
        </w:r>
        <w:r w:rsidRPr="00303CBB">
          <w:rPr>
            <w:webHidden/>
          </w:rPr>
          <w:tab/>
        </w:r>
        <w:r w:rsidRPr="00303CBB">
          <w:rPr>
            <w:webHidden/>
          </w:rPr>
          <w:fldChar w:fldCharType="begin"/>
        </w:r>
        <w:r w:rsidRPr="00303CBB">
          <w:rPr>
            <w:webHidden/>
          </w:rPr>
          <w:instrText xml:space="preserve"> PAGEREF _Toc103729378 \h </w:instrText>
        </w:r>
        <w:r w:rsidRPr="00303CBB">
          <w:rPr>
            <w:webHidden/>
          </w:rPr>
        </w:r>
        <w:r w:rsidRPr="00303CBB">
          <w:rPr>
            <w:webHidden/>
          </w:rPr>
          <w:fldChar w:fldCharType="separate"/>
        </w:r>
        <w:r>
          <w:rPr>
            <w:webHidden/>
          </w:rPr>
          <w:t>36</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79" w:history="1">
        <w:r w:rsidRPr="00303CBB">
          <w:rPr>
            <w:rStyle w:val="affff9"/>
            <w:rFonts w:ascii="Times New Roman" w:hAnsi="Times New Roman" w:cs="Times New Roman"/>
            <w:szCs w:val="24"/>
          </w:rPr>
          <w:t>8.1.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_Toc103729379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36</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80" w:history="1">
        <w:r w:rsidRPr="00303CBB">
          <w:rPr>
            <w:rStyle w:val="affff9"/>
            <w:rFonts w:ascii="Times New Roman" w:hAnsi="Times New Roman" w:cs="Times New Roman"/>
            <w:szCs w:val="24"/>
          </w:rPr>
          <w:t>8.2.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_Toc103729380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38</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81" w:history="1">
        <w:r w:rsidRPr="00303CBB">
          <w:rPr>
            <w:rStyle w:val="affff9"/>
          </w:rPr>
          <w:t>9.</w:t>
        </w:r>
        <w:r w:rsidRPr="00D76E33">
          <w:rPr>
            <w:bCs w:val="0"/>
            <w:iCs w:val="0"/>
            <w:lang w:eastAsia="ru-RU" w:bidi="ar-SA"/>
          </w:rPr>
          <w:tab/>
        </w:r>
        <w:r w:rsidRPr="00303CBB">
          <w:rPr>
            <w:rStyle w:val="affff9"/>
          </w:rPr>
          <w:t>Инвестиции в строительство, реконструкцию и техническое перевооружение</w:t>
        </w:r>
        <w:r w:rsidRPr="00303CBB">
          <w:rPr>
            <w:webHidden/>
          </w:rPr>
          <w:tab/>
        </w:r>
        <w:r w:rsidRPr="00303CBB">
          <w:rPr>
            <w:webHidden/>
          </w:rPr>
          <w:fldChar w:fldCharType="begin"/>
        </w:r>
        <w:r w:rsidRPr="00303CBB">
          <w:rPr>
            <w:webHidden/>
          </w:rPr>
          <w:instrText xml:space="preserve"> PAGEREF _Toc103729381 \h </w:instrText>
        </w:r>
        <w:r w:rsidRPr="00303CBB">
          <w:rPr>
            <w:webHidden/>
          </w:rPr>
        </w:r>
        <w:r w:rsidRPr="00303CBB">
          <w:rPr>
            <w:webHidden/>
          </w:rPr>
          <w:fldChar w:fldCharType="separate"/>
        </w:r>
        <w:r>
          <w:rPr>
            <w:webHidden/>
          </w:rPr>
          <w:t>39</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82" w:history="1">
        <w:r w:rsidRPr="00303CBB">
          <w:rPr>
            <w:rStyle w:val="affff9"/>
            <w:rFonts w:ascii="Times New Roman" w:hAnsi="Times New Roman" w:cs="Times New Roman"/>
            <w:szCs w:val="24"/>
          </w:rPr>
          <w:t>9.1.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_Toc103729382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39</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83" w:history="1">
        <w:r w:rsidRPr="00303CBB">
          <w:rPr>
            <w:rStyle w:val="affff9"/>
            <w:rFonts w:ascii="Times New Roman" w:hAnsi="Times New Roman" w:cs="Times New Roman"/>
            <w:szCs w:val="24"/>
          </w:rPr>
          <w:t>9.2.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_Toc103729383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84" w:history="1">
        <w:r w:rsidRPr="00303CBB">
          <w:rPr>
            <w:rStyle w:val="affff9"/>
            <w:rFonts w:ascii="Times New Roman" w:hAnsi="Times New Roman" w:cs="Times New Roman"/>
            <w:szCs w:val="24"/>
          </w:rPr>
          <w:t>9.3.</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_Toc103729384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85" w:history="1">
        <w:r w:rsidRPr="00303CBB">
          <w:rPr>
            <w:rStyle w:val="affff9"/>
            <w:rFonts w:ascii="Times New Roman" w:hAnsi="Times New Roman" w:cs="Times New Roman"/>
            <w:szCs w:val="24"/>
          </w:rPr>
          <w:t>9.4.</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_Toc103729385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41</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86" w:history="1">
        <w:r w:rsidRPr="00303CBB">
          <w:rPr>
            <w:rStyle w:val="affff9"/>
          </w:rPr>
          <w:t>10.</w:t>
        </w:r>
        <w:r w:rsidRPr="00D76E33">
          <w:rPr>
            <w:bCs w:val="0"/>
            <w:iCs w:val="0"/>
            <w:lang w:eastAsia="ru-RU" w:bidi="ar-SA"/>
          </w:rPr>
          <w:tab/>
        </w:r>
        <w:r w:rsidRPr="00303CBB">
          <w:rPr>
            <w:rStyle w:val="affff9"/>
          </w:rPr>
          <w:t>Решение об определении единой теплоснабжающей организации (организаций)</w:t>
        </w:r>
        <w:r w:rsidRPr="00303CBB">
          <w:rPr>
            <w:webHidden/>
          </w:rPr>
          <w:tab/>
          <w:t xml:space="preserve">.. </w:t>
        </w:r>
        <w:r w:rsidRPr="00303CBB">
          <w:rPr>
            <w:webHidden/>
          </w:rPr>
          <w:tab/>
        </w:r>
        <w:r w:rsidRPr="00303CBB">
          <w:rPr>
            <w:webHidden/>
          </w:rPr>
          <w:tab/>
        </w:r>
        <w:r w:rsidRPr="00303CBB">
          <w:rPr>
            <w:webHidden/>
          </w:rPr>
          <w:fldChar w:fldCharType="begin"/>
        </w:r>
        <w:r w:rsidRPr="00303CBB">
          <w:rPr>
            <w:webHidden/>
          </w:rPr>
          <w:instrText xml:space="preserve"> PAGEREF _Toc103729386 \h </w:instrText>
        </w:r>
        <w:r w:rsidRPr="00303CBB">
          <w:rPr>
            <w:webHidden/>
          </w:rPr>
        </w:r>
        <w:r w:rsidRPr="00303CBB">
          <w:rPr>
            <w:webHidden/>
          </w:rPr>
          <w:fldChar w:fldCharType="separate"/>
        </w:r>
        <w:r>
          <w:rPr>
            <w:webHidden/>
          </w:rPr>
          <w:t>42</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87" w:history="1">
        <w:r w:rsidRPr="00303CBB">
          <w:rPr>
            <w:rStyle w:val="affff9"/>
            <w:rFonts w:ascii="Times New Roman" w:hAnsi="Times New Roman" w:cs="Times New Roman"/>
            <w:szCs w:val="24"/>
          </w:rPr>
          <w:t>10.1.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Решение об определении единой теплоснабжающей организации (организаций)</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_Toc103729387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42</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88" w:history="1">
        <w:r w:rsidRPr="00303CBB">
          <w:rPr>
            <w:rStyle w:val="affff9"/>
            <w:rFonts w:ascii="Times New Roman" w:hAnsi="Times New Roman" w:cs="Times New Roman"/>
            <w:szCs w:val="24"/>
          </w:rPr>
          <w:t>10.2.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Реестр зон деятельности единой теплоснабжающей организации (организаций)</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_Toc103729388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45</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89" w:history="1">
        <w:r w:rsidRPr="00303CBB">
          <w:rPr>
            <w:rStyle w:val="affff9"/>
            <w:rFonts w:ascii="Times New Roman" w:hAnsi="Times New Roman" w:cs="Times New Roman"/>
            <w:szCs w:val="24"/>
          </w:rPr>
          <w:t>10.3.</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Основания, в том числе критерии, в соответствии с которыми теплоснабжающая организация определена единой теплоснабжающей организацией</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_Toc103729389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45</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90" w:history="1">
        <w:r w:rsidRPr="00303CBB">
          <w:rPr>
            <w:rStyle w:val="affff9"/>
            <w:rFonts w:ascii="Times New Roman" w:hAnsi="Times New Roman" w:cs="Times New Roman"/>
            <w:szCs w:val="24"/>
          </w:rPr>
          <w:t>10.4.</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Информация о поданных теплоснабжающими организациями заявках на присвоение статуса единой теплоснабжающей организации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_Toc103729390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46</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91" w:history="1">
        <w:r w:rsidRPr="00303CBB">
          <w:rPr>
            <w:rStyle w:val="affff9"/>
            <w:rFonts w:ascii="Times New Roman" w:hAnsi="Times New Roman" w:cs="Times New Roman"/>
            <w:szCs w:val="24"/>
          </w:rPr>
          <w:t>10.5.</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сельского поселения, сельского поселения федерального значения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_Toc103729391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46</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392" w:history="1">
        <w:r w:rsidRPr="00303CBB">
          <w:rPr>
            <w:rStyle w:val="affff9"/>
          </w:rPr>
          <w:t>11.</w:t>
        </w:r>
        <w:r w:rsidRPr="00D76E33">
          <w:rPr>
            <w:bCs w:val="0"/>
            <w:iCs w:val="0"/>
            <w:lang w:eastAsia="ru-RU" w:bidi="ar-SA"/>
          </w:rPr>
          <w:tab/>
        </w:r>
        <w:r w:rsidRPr="00303CBB">
          <w:rPr>
            <w:rStyle w:val="affff9"/>
          </w:rPr>
          <w:t>Решения о распределении тепловой нагрузки между источниками тепловой энергии</w:t>
        </w:r>
        <w:r w:rsidRPr="00303CBB">
          <w:rPr>
            <w:rStyle w:val="affff9"/>
            <w:webHidden/>
          </w:rPr>
          <w:tab/>
        </w:r>
        <w:r w:rsidRPr="00303CBB">
          <w:rPr>
            <w:webHidden/>
          </w:rPr>
          <w:tab/>
        </w:r>
        <w:r w:rsidRPr="00303CBB">
          <w:rPr>
            <w:webHidden/>
          </w:rPr>
          <w:fldChar w:fldCharType="begin"/>
        </w:r>
        <w:r w:rsidRPr="00303CBB">
          <w:rPr>
            <w:webHidden/>
          </w:rPr>
          <w:instrText xml:space="preserve"> PAGEREF _Toc103729392 \h </w:instrText>
        </w:r>
        <w:r w:rsidRPr="00303CBB">
          <w:rPr>
            <w:webHidden/>
          </w:rPr>
        </w:r>
        <w:r w:rsidRPr="00303CBB">
          <w:rPr>
            <w:webHidden/>
          </w:rPr>
          <w:fldChar w:fldCharType="separate"/>
        </w:r>
        <w:r>
          <w:rPr>
            <w:webHidden/>
          </w:rPr>
          <w:t>47</w:t>
        </w:r>
        <w:r w:rsidRPr="00303CBB">
          <w:rPr>
            <w:webHidden/>
          </w:rPr>
          <w:fldChar w:fldCharType="end"/>
        </w:r>
      </w:hyperlink>
    </w:p>
    <w:p w:rsidR="0012372D" w:rsidRPr="00D76E33" w:rsidRDefault="0012372D" w:rsidP="0012372D">
      <w:pPr>
        <w:pStyle w:val="1f5"/>
        <w:rPr>
          <w:bCs w:val="0"/>
          <w:iCs w:val="0"/>
          <w:lang w:eastAsia="ru-RU" w:bidi="ar-SA"/>
        </w:rPr>
      </w:pPr>
      <w:hyperlink w:anchor="_Toc103729393" w:history="1">
        <w:r w:rsidRPr="00303CBB">
          <w:rPr>
            <w:rStyle w:val="affff9"/>
          </w:rPr>
          <w:t>12.</w:t>
        </w:r>
        <w:r w:rsidRPr="00D76E33">
          <w:rPr>
            <w:bCs w:val="0"/>
            <w:iCs w:val="0"/>
            <w:lang w:eastAsia="ru-RU" w:bidi="ar-SA"/>
          </w:rPr>
          <w:tab/>
        </w:r>
        <w:r w:rsidRPr="00303CBB">
          <w:rPr>
            <w:rStyle w:val="affff9"/>
          </w:rPr>
          <w:t>Решения по бесхозяйным тепловым сетям</w:t>
        </w:r>
        <w:r w:rsidRPr="00303CBB">
          <w:rPr>
            <w:webHidden/>
          </w:rPr>
          <w:tab/>
        </w:r>
        <w:r w:rsidRPr="00303CBB">
          <w:rPr>
            <w:webHidden/>
          </w:rPr>
          <w:fldChar w:fldCharType="begin"/>
        </w:r>
        <w:r w:rsidRPr="00303CBB">
          <w:rPr>
            <w:webHidden/>
          </w:rPr>
          <w:instrText xml:space="preserve"> PAGEREF _Toc103729393 \h </w:instrText>
        </w:r>
        <w:r w:rsidRPr="00303CBB">
          <w:rPr>
            <w:webHidden/>
          </w:rPr>
        </w:r>
        <w:r w:rsidRPr="00303CBB">
          <w:rPr>
            <w:webHidden/>
          </w:rPr>
          <w:fldChar w:fldCharType="separate"/>
        </w:r>
        <w:r>
          <w:rPr>
            <w:webHidden/>
          </w:rPr>
          <w:t>48</w:t>
        </w:r>
        <w:r w:rsidRPr="00303CBB">
          <w:rPr>
            <w:webHidden/>
          </w:rPr>
          <w:fldChar w:fldCharType="end"/>
        </w:r>
      </w:hyperlink>
    </w:p>
    <w:p w:rsidR="0012372D" w:rsidRPr="00D76E33" w:rsidRDefault="0012372D" w:rsidP="0012372D">
      <w:pPr>
        <w:pStyle w:val="1f5"/>
        <w:rPr>
          <w:bCs w:val="0"/>
          <w:iCs w:val="0"/>
          <w:lang w:eastAsia="ru-RU" w:bidi="ar-SA"/>
        </w:rPr>
      </w:pPr>
      <w:hyperlink w:anchor="_Toc103729394" w:history="1">
        <w:r w:rsidRPr="00303CBB">
          <w:rPr>
            <w:rStyle w:val="affff9"/>
          </w:rPr>
          <w:t>13.</w:t>
        </w:r>
        <w:r w:rsidRPr="00D76E33">
          <w:rPr>
            <w:bCs w:val="0"/>
            <w:iCs w:val="0"/>
            <w:lang w:eastAsia="ru-RU" w:bidi="ar-SA"/>
          </w:rPr>
          <w:tab/>
        </w:r>
        <w:r w:rsidRPr="00303CBB">
          <w:rPr>
            <w:rStyle w:val="affff9"/>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Pr="00303CBB">
          <w:rPr>
            <w:rStyle w:val="affff9"/>
            <w:webHidden/>
          </w:rPr>
          <w:tab/>
        </w:r>
        <w:r w:rsidRPr="00303CBB">
          <w:rPr>
            <w:webHidden/>
          </w:rPr>
          <w:tab/>
        </w:r>
        <w:r w:rsidRPr="00303CBB">
          <w:rPr>
            <w:webHidden/>
          </w:rPr>
          <w:fldChar w:fldCharType="begin"/>
        </w:r>
        <w:r w:rsidRPr="00303CBB">
          <w:rPr>
            <w:webHidden/>
          </w:rPr>
          <w:instrText xml:space="preserve"> PAGEREF _Toc103729394 \h </w:instrText>
        </w:r>
        <w:r w:rsidRPr="00303CBB">
          <w:rPr>
            <w:webHidden/>
          </w:rPr>
        </w:r>
        <w:r w:rsidRPr="00303CBB">
          <w:rPr>
            <w:webHidden/>
          </w:rPr>
          <w:fldChar w:fldCharType="separate"/>
        </w:r>
        <w:r>
          <w:rPr>
            <w:webHidden/>
          </w:rPr>
          <w:t>49</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95" w:history="1">
        <w:r w:rsidRPr="00303CBB">
          <w:rPr>
            <w:rStyle w:val="affff9"/>
            <w:rFonts w:ascii="Times New Roman" w:hAnsi="Times New Roman" w:cs="Times New Roman"/>
            <w:szCs w:val="24"/>
          </w:rPr>
          <w:t>13.1.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_Toc103729395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49</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96" w:history="1">
        <w:r w:rsidRPr="00303CBB">
          <w:rPr>
            <w:rStyle w:val="affff9"/>
            <w:rFonts w:ascii="Times New Roman" w:hAnsi="Times New Roman" w:cs="Times New Roman"/>
            <w:szCs w:val="24"/>
          </w:rPr>
          <w:t>13.2.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Описание проблем организации газоснабжения источников тепловой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_Toc103729396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49</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97" w:history="1">
        <w:r w:rsidRPr="00303CBB">
          <w:rPr>
            <w:rStyle w:val="affff9"/>
            <w:rFonts w:ascii="Times New Roman" w:hAnsi="Times New Roman" w:cs="Times New Roman"/>
            <w:szCs w:val="24"/>
          </w:rPr>
          <w:t>13.3.</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_Toc103729397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49</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98" w:history="1">
        <w:r w:rsidRPr="00303CBB">
          <w:rPr>
            <w:rStyle w:val="affff9"/>
            <w:rFonts w:ascii="Times New Roman" w:hAnsi="Times New Roman" w:cs="Times New Roman"/>
            <w:szCs w:val="24"/>
          </w:rPr>
          <w:t>13.4.</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_Toc103729398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399" w:history="1">
        <w:r w:rsidRPr="00303CBB">
          <w:rPr>
            <w:rStyle w:val="affff9"/>
            <w:rFonts w:ascii="Times New Roman" w:hAnsi="Times New Roman" w:cs="Times New Roman"/>
            <w:szCs w:val="24"/>
          </w:rPr>
          <w:t>13.5.</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_Toc103729399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00" w:history="1">
        <w:r w:rsidRPr="00303CBB">
          <w:rPr>
            <w:rStyle w:val="affff9"/>
            <w:rFonts w:ascii="Times New Roman" w:hAnsi="Times New Roman" w:cs="Times New Roman"/>
            <w:szCs w:val="24"/>
          </w:rPr>
          <w:t>13.6.</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Описание решений (вырабатываемых с учетом положений утвержденной схемы водоснабжения поселения, сельского поселения, сельского поселения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_Toc103729400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50</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01" w:history="1">
        <w:r w:rsidRPr="00303CBB">
          <w:rPr>
            <w:rStyle w:val="affff9"/>
            <w:rFonts w:ascii="Times New Roman" w:hAnsi="Times New Roman" w:cs="Times New Roman"/>
            <w:szCs w:val="24"/>
          </w:rPr>
          <w:t>13.7.</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 xml:space="preserve">Предложения по корректировке утвержденной (разработке) схемы водоснабжения поселения, сельского поселения, сельского поселения федерального значения, единой схемы водоснабжения и водоотведения для обеспечения согласованности </w:t>
        </w:r>
        <w:r w:rsidRPr="00303CBB">
          <w:rPr>
            <w:rStyle w:val="affff9"/>
            <w:rFonts w:ascii="Times New Roman" w:hAnsi="Times New Roman" w:cs="Times New Roman"/>
            <w:szCs w:val="24"/>
          </w:rPr>
          <w:lastRenderedPageBreak/>
          <w:t>такой схемы и указанных в схеме теплоснабжения решений о развитии источников тепловой энергии и систем теплоснабжения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_Toc103729401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50</w:t>
        </w:r>
        <w:r w:rsidRPr="00303CBB">
          <w:rPr>
            <w:rFonts w:ascii="Times New Roman" w:hAnsi="Times New Roman" w:cs="Times New Roman"/>
            <w:webHidden/>
            <w:szCs w:val="24"/>
          </w:rPr>
          <w:fldChar w:fldCharType="end"/>
        </w:r>
      </w:hyperlink>
    </w:p>
    <w:p w:rsidR="0012372D" w:rsidRPr="00D76E33" w:rsidRDefault="0012372D" w:rsidP="0012372D">
      <w:pPr>
        <w:pStyle w:val="1f5"/>
        <w:rPr>
          <w:bCs w:val="0"/>
          <w:iCs w:val="0"/>
          <w:lang w:eastAsia="ru-RU" w:bidi="ar-SA"/>
        </w:rPr>
      </w:pPr>
      <w:hyperlink w:anchor="_Toc103729402" w:history="1">
        <w:r w:rsidRPr="00303CBB">
          <w:rPr>
            <w:rStyle w:val="affff9"/>
          </w:rPr>
          <w:t>14.</w:t>
        </w:r>
        <w:r w:rsidRPr="00D76E33">
          <w:rPr>
            <w:bCs w:val="0"/>
            <w:iCs w:val="0"/>
            <w:lang w:eastAsia="ru-RU" w:bidi="ar-SA"/>
          </w:rPr>
          <w:tab/>
        </w:r>
        <w:r w:rsidRPr="00303CBB">
          <w:rPr>
            <w:rStyle w:val="affff9"/>
          </w:rPr>
          <w:t>Ценовые (тарифные) последствия</w:t>
        </w:r>
        <w:r w:rsidRPr="00303CBB">
          <w:rPr>
            <w:webHidden/>
          </w:rPr>
          <w:tab/>
        </w:r>
        <w:r w:rsidRPr="00303CBB">
          <w:rPr>
            <w:webHidden/>
          </w:rPr>
          <w:fldChar w:fldCharType="begin"/>
        </w:r>
        <w:r w:rsidRPr="00303CBB">
          <w:rPr>
            <w:webHidden/>
          </w:rPr>
          <w:instrText xml:space="preserve"> PAGEREF _Toc103729402 \h </w:instrText>
        </w:r>
        <w:r w:rsidRPr="00303CBB">
          <w:rPr>
            <w:webHidden/>
          </w:rPr>
        </w:r>
        <w:r w:rsidRPr="00303CBB">
          <w:rPr>
            <w:webHidden/>
          </w:rPr>
          <w:fldChar w:fldCharType="separate"/>
        </w:r>
        <w:r>
          <w:rPr>
            <w:webHidden/>
          </w:rPr>
          <w:t>52</w:t>
        </w:r>
        <w:r w:rsidRPr="00303CBB">
          <w:rPr>
            <w:webHidden/>
          </w:rPr>
          <w:fldChar w:fldCharType="end"/>
        </w:r>
      </w:hyperlink>
    </w:p>
    <w:p w:rsidR="0012372D" w:rsidRPr="00D76E33" w:rsidRDefault="0012372D" w:rsidP="0012372D">
      <w:pPr>
        <w:pStyle w:val="1f5"/>
        <w:rPr>
          <w:bCs w:val="0"/>
          <w:iCs w:val="0"/>
          <w:lang w:eastAsia="ru-RU" w:bidi="ar-SA"/>
        </w:rPr>
      </w:pPr>
      <w:hyperlink w:anchor="_Toc103729403" w:history="1">
        <w:r w:rsidRPr="00303CBB">
          <w:rPr>
            <w:rStyle w:val="affff9"/>
          </w:rPr>
          <w:t>15. Индикаторы развития систем теплоснабжения поселения</w:t>
        </w:r>
        <w:r w:rsidRPr="00303CBB">
          <w:rPr>
            <w:webHidden/>
          </w:rPr>
          <w:tab/>
        </w:r>
        <w:r w:rsidRPr="00303CBB">
          <w:rPr>
            <w:webHidden/>
          </w:rPr>
          <w:fldChar w:fldCharType="begin"/>
        </w:r>
        <w:r w:rsidRPr="00303CBB">
          <w:rPr>
            <w:webHidden/>
          </w:rPr>
          <w:instrText xml:space="preserve"> PAGEREF _Toc103729403 \h </w:instrText>
        </w:r>
        <w:r w:rsidRPr="00303CBB">
          <w:rPr>
            <w:webHidden/>
          </w:rPr>
        </w:r>
        <w:r w:rsidRPr="00303CBB">
          <w:rPr>
            <w:webHidden/>
          </w:rPr>
          <w:fldChar w:fldCharType="separate"/>
        </w:r>
        <w:r>
          <w:rPr>
            <w:webHidden/>
          </w:rPr>
          <w:t>56</w:t>
        </w:r>
        <w:r w:rsidRPr="00303CBB">
          <w:rPr>
            <w:webHidden/>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05" w:history="1">
        <w:r w:rsidRPr="00303CBB">
          <w:rPr>
            <w:rStyle w:val="affff9"/>
            <w:rFonts w:ascii="Times New Roman" w:hAnsi="Times New Roman" w:cs="Times New Roman"/>
            <w:szCs w:val="24"/>
          </w:rPr>
          <w:t>15.1.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Количество прекращений подачи тепловой энергии, теплоносителя в результате технологических нарушений на тепловых сетях</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_Toc103729405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56</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06" w:history="1">
        <w:r w:rsidRPr="00303CBB">
          <w:rPr>
            <w:rStyle w:val="affff9"/>
            <w:rFonts w:ascii="Times New Roman" w:hAnsi="Times New Roman" w:cs="Times New Roman"/>
            <w:szCs w:val="24"/>
          </w:rPr>
          <w:t>15.2.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Количество прекращений подачи тепловой энергии, теплоносителя в результате технологических нарушений на источниках тепловой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_Toc103729406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56</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07" w:history="1">
        <w:r w:rsidRPr="00303CBB">
          <w:rPr>
            <w:rStyle w:val="affff9"/>
            <w:rFonts w:ascii="Times New Roman" w:hAnsi="Times New Roman" w:cs="Times New Roman"/>
            <w:szCs w:val="24"/>
          </w:rPr>
          <w:t>15.3.</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_Toc103729407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56</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08" w:history="1">
        <w:r w:rsidRPr="00303CBB">
          <w:rPr>
            <w:rStyle w:val="affff9"/>
            <w:rFonts w:ascii="Times New Roman" w:hAnsi="Times New Roman" w:cs="Times New Roman"/>
            <w:szCs w:val="24"/>
          </w:rPr>
          <w:t>15.4.</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Отношение величины технологических потерь тепловой энергии, теплоносителя к материальной характеристике тепловой сети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_Toc103729408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56</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09" w:history="1">
        <w:r w:rsidRPr="00303CBB">
          <w:rPr>
            <w:rStyle w:val="affff9"/>
            <w:rFonts w:ascii="Times New Roman" w:hAnsi="Times New Roman" w:cs="Times New Roman"/>
            <w:szCs w:val="24"/>
          </w:rPr>
          <w:t>15.5.</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Коэффициент использования установленной тепловой мощности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_Toc103729409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57</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10" w:history="1">
        <w:r w:rsidRPr="00303CBB">
          <w:rPr>
            <w:rStyle w:val="affff9"/>
            <w:rFonts w:ascii="Times New Roman" w:hAnsi="Times New Roman" w:cs="Times New Roman"/>
            <w:szCs w:val="24"/>
          </w:rPr>
          <w:t>15.6.</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Удельная материальная характеристика тепловых сетей, приведенная к расчетной тепловой нагрузке</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_Toc103729410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57</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11" w:history="1">
        <w:r w:rsidRPr="00303CBB">
          <w:rPr>
            <w:rStyle w:val="affff9"/>
            <w:rFonts w:ascii="Times New Roman" w:hAnsi="Times New Roman" w:cs="Times New Roman"/>
            <w:szCs w:val="24"/>
          </w:rPr>
          <w:t>15.7.</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Pr>
            <w:rStyle w:val="affff9"/>
            <w:rFonts w:ascii="Times New Roman" w:hAnsi="Times New Roman" w:cs="Times New Roman"/>
            <w:szCs w:val="24"/>
          </w:rPr>
          <w:t>сельского поселения</w:t>
        </w:r>
        <w:r w:rsidRPr="00303CBB">
          <w:rPr>
            <w:rStyle w:val="affff9"/>
            <w:rFonts w:ascii="Times New Roman" w:hAnsi="Times New Roman" w:cs="Times New Roman"/>
            <w:szCs w:val="24"/>
          </w:rPr>
          <w:t xml:space="preserve">, </w:t>
        </w:r>
        <w:r>
          <w:rPr>
            <w:rStyle w:val="affff9"/>
            <w:rFonts w:ascii="Times New Roman" w:hAnsi="Times New Roman" w:cs="Times New Roman"/>
            <w:szCs w:val="24"/>
          </w:rPr>
          <w:t>сельского поселения</w:t>
        </w:r>
        <w:r w:rsidRPr="00303CBB">
          <w:rPr>
            <w:rStyle w:val="affff9"/>
            <w:rFonts w:ascii="Times New Roman" w:hAnsi="Times New Roman" w:cs="Times New Roman"/>
            <w:szCs w:val="24"/>
          </w:rPr>
          <w:t xml:space="preserve"> федерального значения)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_Toc103729411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57</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12" w:history="1">
        <w:r w:rsidRPr="00303CBB">
          <w:rPr>
            <w:rStyle w:val="affff9"/>
            <w:rFonts w:ascii="Times New Roman" w:hAnsi="Times New Roman" w:cs="Times New Roman"/>
            <w:szCs w:val="24"/>
          </w:rPr>
          <w:t>15.8.</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Удельный расход условного топлива на отпуск электрической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_Toc103729412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58</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13" w:history="1">
        <w:r w:rsidRPr="00303CBB">
          <w:rPr>
            <w:rStyle w:val="affff9"/>
            <w:rFonts w:ascii="Times New Roman" w:hAnsi="Times New Roman" w:cs="Times New Roman"/>
            <w:szCs w:val="24"/>
          </w:rPr>
          <w:t>15.9.</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_Toc103729413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58</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14" w:history="1">
        <w:r w:rsidRPr="00303CBB">
          <w:rPr>
            <w:rStyle w:val="affff9"/>
            <w:rFonts w:ascii="Times New Roman" w:hAnsi="Times New Roman" w:cs="Times New Roman"/>
            <w:szCs w:val="24"/>
          </w:rPr>
          <w:t>15.10.</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Доля отпуска тепловой энергии, осуществляемого потребителям по приборам учета, в общем объеме отпущенной тепловой энергии</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_Toc103729414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58</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15" w:history="1">
        <w:r w:rsidRPr="00303CBB">
          <w:rPr>
            <w:rStyle w:val="affff9"/>
            <w:rFonts w:ascii="Times New Roman" w:hAnsi="Times New Roman" w:cs="Times New Roman"/>
            <w:szCs w:val="24"/>
          </w:rPr>
          <w:t>15.11.</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Средневзвешенный (по материальной характеристике) срок эксплуатации тепловых сетей (для каждой системы теплоснабжения)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_Toc103729415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58</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16" w:history="1">
        <w:r w:rsidRPr="00303CBB">
          <w:rPr>
            <w:rStyle w:val="affff9"/>
            <w:rFonts w:ascii="Times New Roman" w:hAnsi="Times New Roman" w:cs="Times New Roman"/>
            <w:szCs w:val="24"/>
          </w:rPr>
          <w:t>15.12.</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теплонабжения) (для каждой системы теплоснабжения, а также для поселения, </w:t>
        </w:r>
        <w:r>
          <w:rPr>
            <w:rStyle w:val="affff9"/>
            <w:rFonts w:ascii="Times New Roman" w:hAnsi="Times New Roman" w:cs="Times New Roman"/>
            <w:szCs w:val="24"/>
          </w:rPr>
          <w:t>сельского поселения</w:t>
        </w:r>
        <w:r w:rsidRPr="00303CBB">
          <w:rPr>
            <w:rStyle w:val="affff9"/>
            <w:rFonts w:ascii="Times New Roman" w:hAnsi="Times New Roman" w:cs="Times New Roman"/>
            <w:szCs w:val="24"/>
          </w:rPr>
          <w:t xml:space="preserve">, </w:t>
        </w:r>
        <w:r>
          <w:rPr>
            <w:rStyle w:val="affff9"/>
            <w:rFonts w:ascii="Times New Roman" w:hAnsi="Times New Roman" w:cs="Times New Roman"/>
            <w:szCs w:val="24"/>
          </w:rPr>
          <w:t>сельского поселения</w:t>
        </w:r>
        <w:r w:rsidRPr="00303CBB">
          <w:rPr>
            <w:rStyle w:val="affff9"/>
            <w:rFonts w:ascii="Times New Roman" w:hAnsi="Times New Roman" w:cs="Times New Roman"/>
            <w:szCs w:val="24"/>
          </w:rPr>
          <w:t xml:space="preserve"> федерального значения)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_Toc103729416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59</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17" w:history="1">
        <w:r w:rsidRPr="00303CBB">
          <w:rPr>
            <w:rStyle w:val="affff9"/>
            <w:rFonts w:ascii="Times New Roman" w:hAnsi="Times New Roman" w:cs="Times New Roman"/>
            <w:szCs w:val="24"/>
          </w:rPr>
          <w:t>15.13.</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Pr>
            <w:rStyle w:val="affff9"/>
            <w:rFonts w:ascii="Times New Roman" w:hAnsi="Times New Roman" w:cs="Times New Roman"/>
            <w:szCs w:val="24"/>
          </w:rPr>
          <w:t>сельского поселения</w:t>
        </w:r>
        <w:r w:rsidRPr="00303CBB">
          <w:rPr>
            <w:rStyle w:val="affff9"/>
            <w:rFonts w:ascii="Times New Roman" w:hAnsi="Times New Roman" w:cs="Times New Roman"/>
            <w:szCs w:val="24"/>
          </w:rPr>
          <w:t xml:space="preserve">, </w:t>
        </w:r>
        <w:r>
          <w:rPr>
            <w:rStyle w:val="affff9"/>
            <w:rFonts w:ascii="Times New Roman" w:hAnsi="Times New Roman" w:cs="Times New Roman"/>
            <w:szCs w:val="24"/>
          </w:rPr>
          <w:t>сельского поселения</w:t>
        </w:r>
        <w:r w:rsidRPr="00303CBB">
          <w:rPr>
            <w:rStyle w:val="affff9"/>
            <w:rFonts w:ascii="Times New Roman" w:hAnsi="Times New Roman" w:cs="Times New Roman"/>
            <w:szCs w:val="24"/>
          </w:rPr>
          <w:t xml:space="preserve"> федерального значения)</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_Toc103729417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59</w:t>
        </w:r>
        <w:r w:rsidRPr="00303CBB">
          <w:rPr>
            <w:rFonts w:ascii="Times New Roman" w:hAnsi="Times New Roman" w:cs="Times New Roman"/>
            <w:webHidden/>
            <w:szCs w:val="24"/>
          </w:rPr>
          <w:fldChar w:fldCharType="end"/>
        </w:r>
      </w:hyperlink>
    </w:p>
    <w:p w:rsidR="0012372D" w:rsidRPr="00D76E33" w:rsidRDefault="0012372D" w:rsidP="0012372D">
      <w:pPr>
        <w:pStyle w:val="2b"/>
        <w:spacing w:line="240" w:lineRule="auto"/>
        <w:jc w:val="both"/>
        <w:rPr>
          <w:rFonts w:ascii="Times New Roman" w:hAnsi="Times New Roman" w:cs="Times New Roman"/>
          <w:bCs w:val="0"/>
          <w:szCs w:val="24"/>
          <w:lang w:val="ru-RU" w:eastAsia="ru-RU" w:bidi="ar-SA"/>
        </w:rPr>
      </w:pPr>
      <w:hyperlink w:anchor="_Toc103729418" w:history="1">
        <w:r w:rsidRPr="00303CBB">
          <w:rPr>
            <w:rStyle w:val="affff9"/>
            <w:rFonts w:ascii="Times New Roman" w:hAnsi="Times New Roman" w:cs="Times New Roman"/>
            <w:szCs w:val="24"/>
          </w:rPr>
          <w:t>15.14.</w:t>
        </w:r>
        <w:r w:rsidRPr="00D76E33">
          <w:rPr>
            <w:rFonts w:ascii="Times New Roman" w:hAnsi="Times New Roman" w:cs="Times New Roman"/>
            <w:bCs w:val="0"/>
            <w:szCs w:val="24"/>
            <w:lang w:val="ru-RU" w:eastAsia="ru-RU" w:bidi="ar-SA"/>
          </w:rPr>
          <w:tab/>
        </w:r>
        <w:r w:rsidRPr="00303CBB">
          <w:rPr>
            <w:rStyle w:val="affff9"/>
            <w:rFonts w:ascii="Times New Roman" w:hAnsi="Times New Roman" w:cs="Times New Roman"/>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303CBB">
          <w:rPr>
            <w:rFonts w:ascii="Times New Roman" w:hAnsi="Times New Roman" w:cs="Times New Roman"/>
            <w:webHidden/>
            <w:szCs w:val="24"/>
          </w:rPr>
          <w:tab/>
        </w:r>
        <w:r w:rsidRPr="00303CBB">
          <w:rPr>
            <w:rFonts w:ascii="Times New Roman" w:hAnsi="Times New Roman" w:cs="Times New Roman"/>
            <w:webHidden/>
            <w:szCs w:val="24"/>
          </w:rPr>
          <w:fldChar w:fldCharType="begin"/>
        </w:r>
        <w:r w:rsidRPr="00303CBB">
          <w:rPr>
            <w:rFonts w:ascii="Times New Roman" w:hAnsi="Times New Roman" w:cs="Times New Roman"/>
            <w:webHidden/>
            <w:szCs w:val="24"/>
          </w:rPr>
          <w:instrText xml:space="preserve"> PAGEREF _Toc103729418 \h </w:instrText>
        </w:r>
        <w:r w:rsidRPr="00303CBB">
          <w:rPr>
            <w:rFonts w:ascii="Times New Roman" w:hAnsi="Times New Roman" w:cs="Times New Roman"/>
            <w:webHidden/>
            <w:szCs w:val="24"/>
          </w:rPr>
        </w:r>
        <w:r w:rsidRPr="00303CBB">
          <w:rPr>
            <w:rFonts w:ascii="Times New Roman" w:hAnsi="Times New Roman" w:cs="Times New Roman"/>
            <w:webHidden/>
            <w:szCs w:val="24"/>
          </w:rPr>
          <w:fldChar w:fldCharType="separate"/>
        </w:r>
        <w:r>
          <w:rPr>
            <w:rFonts w:ascii="Times New Roman" w:hAnsi="Times New Roman" w:cs="Times New Roman"/>
            <w:webHidden/>
            <w:szCs w:val="24"/>
          </w:rPr>
          <w:t>59</w:t>
        </w:r>
        <w:r w:rsidRPr="00303CBB">
          <w:rPr>
            <w:rFonts w:ascii="Times New Roman" w:hAnsi="Times New Roman" w:cs="Times New Roman"/>
            <w:webHidden/>
            <w:szCs w:val="24"/>
          </w:rPr>
          <w:fldChar w:fldCharType="end"/>
        </w:r>
      </w:hyperlink>
    </w:p>
    <w:p w:rsidR="0012372D" w:rsidRPr="00303CBB" w:rsidRDefault="0012372D" w:rsidP="0012372D">
      <w:pPr>
        <w:pStyle w:val="2b"/>
        <w:spacing w:line="240" w:lineRule="auto"/>
        <w:jc w:val="both"/>
        <w:rPr>
          <w:rFonts w:ascii="Times New Roman" w:hAnsi="Times New Roman" w:cs="Times New Roman"/>
          <w:color w:val="000000"/>
        </w:rPr>
      </w:pPr>
      <w:r w:rsidRPr="00303CBB">
        <w:rPr>
          <w:rStyle w:val="affff9"/>
          <w:rFonts w:ascii="Times New Roman" w:hAnsi="Times New Roman" w:cs="Times New Roman"/>
          <w:color w:val="000000"/>
          <w:szCs w:val="24"/>
        </w:rPr>
        <w:lastRenderedPageBreak/>
        <w:fldChar w:fldCharType="end"/>
      </w:r>
    </w:p>
    <w:p w:rsidR="0012372D" w:rsidRPr="00303CBB" w:rsidRDefault="0012372D" w:rsidP="0012372D">
      <w:pPr>
        <w:pStyle w:val="19"/>
        <w:pageBreakBefore/>
        <w:spacing w:line="360" w:lineRule="auto"/>
        <w:ind w:left="0" w:firstLine="0"/>
        <w:jc w:val="center"/>
        <w:rPr>
          <w:color w:val="000000"/>
        </w:rPr>
        <w:sectPr w:rsidR="0012372D" w:rsidRPr="00303CBB" w:rsidSect="009328EC">
          <w:footerReference w:type="default" r:id="rId36"/>
          <w:headerReference w:type="first" r:id="rId37"/>
          <w:footerReference w:type="first" r:id="rId38"/>
          <w:type w:val="continuous"/>
          <w:pgSz w:w="11907" w:h="16839" w:code="9"/>
          <w:pgMar w:top="1134" w:right="850" w:bottom="1134" w:left="1701" w:header="680" w:footer="283" w:gutter="0"/>
          <w:cols w:space="708"/>
          <w:docGrid w:linePitch="360"/>
        </w:sectPr>
      </w:pPr>
    </w:p>
    <w:p w:rsidR="0012372D" w:rsidRPr="00303CBB" w:rsidRDefault="0012372D" w:rsidP="0012372D">
      <w:pPr>
        <w:pStyle w:val="19"/>
        <w:numPr>
          <w:ilvl w:val="0"/>
          <w:numId w:val="0"/>
        </w:numPr>
        <w:spacing w:before="0" w:after="0" w:line="240" w:lineRule="auto"/>
        <w:contextualSpacing w:val="0"/>
        <w:rPr>
          <w:color w:val="000000"/>
        </w:rPr>
      </w:pPr>
      <w:bookmarkStart w:id="679" w:name="_Toc103729343"/>
      <w:r w:rsidRPr="00303CBB">
        <w:rPr>
          <w:color w:val="000000"/>
        </w:rPr>
        <w:lastRenderedPageBreak/>
        <w:t xml:space="preserve">Общие сведения о муниципальном образовании </w:t>
      </w:r>
      <w:r>
        <w:rPr>
          <w:color w:val="000000"/>
        </w:rPr>
        <w:br/>
        <w:t>Писаревское сельское поселение</w:t>
      </w:r>
      <w:bookmarkEnd w:id="679"/>
    </w:p>
    <w:p w:rsidR="0012372D" w:rsidRPr="00303CBB" w:rsidRDefault="0012372D" w:rsidP="0012372D">
      <w:pPr>
        <w:ind w:firstLine="567"/>
        <w:rPr>
          <w:rFonts w:ascii="Times New Roman" w:hAnsi="Times New Roman"/>
          <w:color w:val="000000"/>
          <w:szCs w:val="24"/>
        </w:rPr>
      </w:pPr>
    </w:p>
    <w:p w:rsidR="0012372D" w:rsidRPr="00635314" w:rsidRDefault="0012372D" w:rsidP="0012372D">
      <w:r w:rsidRPr="00635314">
        <w:t>Граница муниципального образования Писаревского сельского поселения, начинается в точке пересечения восточной части границы г. Тулуна и правого берега р. Ия. От этой точки граница идет по кривой границе г. Тулуна и Тулунского района до автодороги к территории бывшего оздоровительного лагеря "Алый парус". Далее граница идет вдоль автодороги к территории бывшего оздоровительного лагеря в восточном направлении, пересекая р. Курзанка, поворачивает в северо-восточно-восточном направлении между лесом и пашней, пересекая ур. Булдыры, и по северной стороне ЗГЗ "Алимовский", затем по кривой береговой линии р. Ия идет вниз по течению, поворачивает на автодорогу к насосной станции д. Нюра, огибает ее с западной стороны и в северо-западно-западном направлении выходит на автодорогу к складам, далее до р. Ия и по ее береговой линии граница идет вниз по течению до исходной точки. От пересечения ж/д пути "Ст. Тулун - ст. Алгатуй" и западной границы г. Тулуна и Тулунского района граница идет в западном направлении вдоль ж/д пути "Ст. Тулун - ст. Алгатуй", и в 3000 м северо-западнее д. Булюшкина граница поворачивает в северо-западно-западном направлении по лесу и выходит к полосе отвода ВСЖД, затем в западном направлении по полосе отвода ВСЖД 1600 м и поворачивает на юг, пересекая автодорогу "Красноярск - Иркутск", граница идет по восточной стороне лесных кварталов 7 и 18 Будаговского лесничества Тулунского лесхоза, затем в юго-восточном направлении, пересекая ж/д путь "Ст. Тулун - ст. Алгатуй", граница выходит к лесному кварталу 4 Будаговского лесничества Тулунского лесхоза, огибает его с северо-запада, затем с северо-востока и с востока, идет по северной стороне лесного квартала 5 Будаговского лесничества Тулунского лесхоза и идет в том же направлении. В 1000 м севернее развилки автодороги "Тулун - Мугун - Александровка" граница идет по прямой в северном направлении, пересекая пашни, и в 600 м юго-западнее истока р. Булюшка поворачивает в восточном направлении, выходя к береговой линии р. Булюшка и идя по ней 2600 м, затем, пересекая пашню в восточном направлении и в 4000 м юго-восточнее д. Булюшкина, граница идет в северо-северо-восточном направлении до автодороги "Красноярск - Иркутск". Здесь граница проходит по полосе отвода автодороги "Красноярск - Иркутск" в восточном направлении, далее по западной границе г. Тулуна и Тулунского района идет по ломаной кривой в северном направлении до исходной точки.</w:t>
      </w:r>
    </w:p>
    <w:p w:rsidR="0012372D" w:rsidRPr="00635314" w:rsidRDefault="0012372D" w:rsidP="0012372D">
      <w:r w:rsidRPr="00635314">
        <w:t>В состав территории Писаревского муниципального образования входят земли следующих населенных пунктов:</w:t>
      </w:r>
    </w:p>
    <w:p w:rsidR="0012372D" w:rsidRPr="00635314" w:rsidRDefault="0012372D" w:rsidP="0012372D">
      <w:r w:rsidRPr="00635314">
        <w:t>1.</w:t>
      </w:r>
      <w:r w:rsidRPr="00635314">
        <w:tab/>
      </w:r>
      <w:r>
        <w:t xml:space="preserve"> </w:t>
      </w:r>
      <w:r w:rsidRPr="00635314">
        <w:t>деревня Булюшкина;</w:t>
      </w:r>
    </w:p>
    <w:p w:rsidR="0012372D" w:rsidRPr="00635314" w:rsidRDefault="0012372D" w:rsidP="0012372D">
      <w:r w:rsidRPr="00635314">
        <w:t>2.</w:t>
      </w:r>
      <w:r w:rsidRPr="00635314">
        <w:tab/>
      </w:r>
      <w:r>
        <w:t xml:space="preserve"> </w:t>
      </w:r>
      <w:r w:rsidRPr="00635314">
        <w:t>поселок Иннокентьевский;</w:t>
      </w:r>
    </w:p>
    <w:p w:rsidR="0012372D" w:rsidRPr="00635314" w:rsidRDefault="0012372D" w:rsidP="0012372D">
      <w:r w:rsidRPr="00635314">
        <w:t>3.</w:t>
      </w:r>
      <w:r w:rsidRPr="00635314">
        <w:tab/>
      </w:r>
      <w:r>
        <w:t xml:space="preserve"> </w:t>
      </w:r>
      <w:r w:rsidRPr="00635314">
        <w:t>поселок 1-е отделение Государственной селекционной станции;</w:t>
      </w:r>
    </w:p>
    <w:p w:rsidR="0012372D" w:rsidRPr="00635314" w:rsidRDefault="0012372D" w:rsidP="0012372D">
      <w:r w:rsidRPr="00635314">
        <w:t>4.</w:t>
      </w:r>
      <w:r w:rsidRPr="00635314">
        <w:tab/>
      </w:r>
      <w:r>
        <w:t xml:space="preserve"> </w:t>
      </w:r>
      <w:r w:rsidRPr="00635314">
        <w:t>поселок Центральные мастерские;</w:t>
      </w:r>
    </w:p>
    <w:p w:rsidR="0012372D" w:rsidRPr="00635314" w:rsidRDefault="0012372D" w:rsidP="0012372D">
      <w:r w:rsidRPr="00635314">
        <w:t>5.</w:t>
      </w:r>
      <w:r w:rsidRPr="00635314">
        <w:tab/>
      </w:r>
      <w:r>
        <w:t xml:space="preserve"> </w:t>
      </w:r>
      <w:r w:rsidRPr="00635314">
        <w:t>поселок 4-е отделение Государственной селекционной станции.</w:t>
      </w:r>
    </w:p>
    <w:p w:rsidR="0012372D" w:rsidRPr="00635314" w:rsidRDefault="0012372D" w:rsidP="0012372D">
      <w:r w:rsidRPr="00635314">
        <w:t>Административный центр Писаревского сельского поселения – поселок 4-е отделение Государственной селекционной станции.</w:t>
      </w:r>
    </w:p>
    <w:p w:rsidR="0012372D" w:rsidRPr="00635314" w:rsidRDefault="0012372D" w:rsidP="0012372D">
      <w:r w:rsidRPr="00635314">
        <w:t xml:space="preserve">Климат резко континентальный с продолжительной и холодной зимой. Значительное равноудаление от морей и океанов обусловило слабое влияние на его климат теплых воздушных </w:t>
      </w:r>
      <w:r w:rsidRPr="00635314">
        <w:lastRenderedPageBreak/>
        <w:t>масс, но предопределило сильное воздействие Азиатского антициклона. Среднегодовая температура воздуха изменяется от -1,8 до -3,5 градусов. Средняя температура в январе от -20,5 до -22,8 градусов Цельсия, в июле от +15,1 до + 17,3 градусов. Максимальная температура воздуха в июле + 34 градуса, в январе -54. Причем, самые низкие значения июльских температур – в северной части района. Промерзание грунта проникает на глубину до 2,5 метров. Господствующие ветры: северо-западных и западных румбов. Годовое количество осадков изменяется в зависимости от высоты местности и составляет около 400</w:t>
      </w:r>
      <w:r>
        <w:t xml:space="preserve"> </w:t>
      </w:r>
      <w:r w:rsidRPr="00635314">
        <w:t xml:space="preserve">мм в Тулунском районе. </w:t>
      </w:r>
    </w:p>
    <w:p w:rsidR="0012372D" w:rsidRPr="00303CBB" w:rsidRDefault="0012372D" w:rsidP="0012372D">
      <w:r w:rsidRPr="00635314">
        <w:t>Площадь муниципального образования Писаревское сельское поселение – 23879 га, что составляет 1,73</w:t>
      </w:r>
      <w:r>
        <w:t xml:space="preserve"> </w:t>
      </w:r>
      <w:r w:rsidRPr="00635314">
        <w:t>% территории Тулунского района. Наибольшую площадь территории Писаревского муниципального образования занимают леса. Лесной фонд составляет – 14997,88 га.</w:t>
      </w:r>
      <w:r w:rsidRPr="00303CBB">
        <w:t xml:space="preserve"> </w:t>
      </w:r>
    </w:p>
    <w:p w:rsidR="0012372D" w:rsidRPr="00303CBB" w:rsidRDefault="0012372D" w:rsidP="0012372D">
      <w:pPr>
        <w:rPr>
          <w:rFonts w:ascii="Times New Roman" w:hAnsi="Times New Roman"/>
          <w:color w:val="000000"/>
          <w:szCs w:val="24"/>
        </w:rPr>
      </w:pPr>
    </w:p>
    <w:p w:rsidR="0012372D" w:rsidRPr="00303CBB" w:rsidRDefault="0012372D" w:rsidP="0012372D">
      <w:pPr>
        <w:pStyle w:val="19"/>
        <w:pageBreakBefore/>
        <w:spacing w:before="0" w:after="0" w:line="240" w:lineRule="auto"/>
        <w:ind w:left="0" w:firstLine="0"/>
        <w:contextualSpacing w:val="0"/>
        <w:jc w:val="center"/>
        <w:rPr>
          <w:color w:val="000000"/>
        </w:rPr>
      </w:pPr>
      <w:bookmarkStart w:id="680" w:name="_Toc103729344"/>
      <w:r>
        <w:rPr>
          <w:color w:val="000000"/>
        </w:rPr>
        <w:lastRenderedPageBreak/>
        <w:t xml:space="preserve"> </w:t>
      </w:r>
      <w:r w:rsidRPr="00303CBB">
        <w:rPr>
          <w:color w:val="000000"/>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80"/>
    </w:p>
    <w:p w:rsidR="0012372D" w:rsidRPr="00303CBB" w:rsidRDefault="0012372D" w:rsidP="0012372D">
      <w:pPr>
        <w:spacing w:after="120" w:line="276" w:lineRule="auto"/>
        <w:ind w:firstLine="709"/>
        <w:rPr>
          <w:rFonts w:ascii="Times New Roman" w:eastAsia="Calibri" w:hAnsi="Times New Roman"/>
          <w:color w:val="000000"/>
          <w:szCs w:val="24"/>
        </w:rPr>
      </w:pPr>
    </w:p>
    <w:p w:rsidR="0012372D" w:rsidRPr="00303CBB" w:rsidRDefault="0012372D" w:rsidP="0012372D">
      <w:pPr>
        <w:pStyle w:val="20"/>
        <w:keepNext w:val="0"/>
        <w:spacing w:before="240" w:line="271" w:lineRule="auto"/>
        <w:ind w:left="0" w:firstLine="0"/>
      </w:pPr>
      <w:bookmarkStart w:id="681" w:name="_Toc103729345"/>
      <w:r>
        <w:t xml:space="preserve"> </w:t>
      </w:r>
      <w:r w:rsidRPr="00303CBB">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681"/>
    </w:p>
    <w:p w:rsidR="0012372D" w:rsidRPr="00303CBB" w:rsidRDefault="0012372D" w:rsidP="0012372D">
      <w:r w:rsidRPr="00303CBB">
        <w:t>В соответствии с п. 2 ч. 1 ПП РФ от 03.04.2019 №405 «О внесении изменений в некоторые акты Правительства Российской Федерации»:</w:t>
      </w:r>
    </w:p>
    <w:p w:rsidR="0012372D" w:rsidRPr="00303CBB" w:rsidRDefault="0012372D" w:rsidP="0012372D">
      <w:r w:rsidRPr="00303CBB">
        <w:t>«…ж) "элемент территориального деления " - территория поселения, сельского поселения или её часть, установленная по границам административно-территориальных единиц;</w:t>
      </w:r>
    </w:p>
    <w:p w:rsidR="0012372D" w:rsidRPr="00303CBB" w:rsidRDefault="0012372D" w:rsidP="0012372D">
      <w:r w:rsidRPr="00303CBB">
        <w:t>з) "расчетный элемент территориального деления" - территория поселения, сельского поселения или её часть, принятая для целей разработки схемы теплоснабжения в неизменяемых границах на весь срок действия схемы теплосна</w:t>
      </w:r>
      <w:r w:rsidRPr="00303CBB">
        <w:t>б</w:t>
      </w:r>
      <w:r w:rsidRPr="00303CBB">
        <w:t>жения…».</w:t>
      </w:r>
    </w:p>
    <w:p w:rsidR="0012372D" w:rsidRPr="00303CBB" w:rsidRDefault="0012372D" w:rsidP="0012372D">
      <w:r w:rsidRPr="00303CBB">
        <w:t>Обеспечение качественным жильем населения поселения является одной из важне</w:t>
      </w:r>
      <w:r w:rsidRPr="00303CBB">
        <w:t>й</w:t>
      </w:r>
      <w:r w:rsidRPr="00303CBB">
        <w:t>ших социальных задач, стоящих перед муниципалитетом. Муниципальная жилищная пол</w:t>
      </w:r>
      <w:r w:rsidRPr="00303CBB">
        <w:t>и</w:t>
      </w:r>
      <w:r w:rsidRPr="00303CBB">
        <w:t>тика – совокупность систематически принимаемых решений и мероприятий с целью удовлетвор</w:t>
      </w:r>
      <w:r w:rsidRPr="00303CBB">
        <w:t>е</w:t>
      </w:r>
      <w:r w:rsidRPr="00303CBB">
        <w:t>ния потребностей населения в жилье.</w:t>
      </w:r>
    </w:p>
    <w:p w:rsidR="0012372D" w:rsidRPr="00303CBB" w:rsidRDefault="0012372D" w:rsidP="0012372D">
      <w:r w:rsidRPr="00303CBB">
        <w:t>Согласно Постановлению Правительства РФ от 22.02.2012 г. № 154 «О требован</w:t>
      </w:r>
      <w:r w:rsidRPr="00303CBB">
        <w:t>и</w:t>
      </w:r>
      <w:r w:rsidRPr="00303CBB">
        <w:t>ях к схемам теплоснабжения, порядку их разработки и утверждения» прогнозируемые приросты на ка</w:t>
      </w:r>
      <w:r w:rsidRPr="00303CBB">
        <w:t>ж</w:t>
      </w:r>
      <w:r w:rsidRPr="00303CBB">
        <w:t>дом этапе площади строительных фондов должны быть сгруппированы по расчетным элементам территориального деления и по зонам действия источников те</w:t>
      </w:r>
      <w:r w:rsidRPr="00303CBB">
        <w:t>п</w:t>
      </w:r>
      <w:r w:rsidRPr="00303CBB">
        <w:t xml:space="preserve">ловой энергии. </w:t>
      </w:r>
    </w:p>
    <w:p w:rsidR="0012372D" w:rsidRPr="00303CBB" w:rsidRDefault="0012372D" w:rsidP="0012372D">
      <w:r w:rsidRPr="00303CBB">
        <w:t xml:space="preserve">Основным документом территориального планирования и градостроительного развития территории </w:t>
      </w:r>
      <w:r>
        <w:t>Писаревского сельского поселения</w:t>
      </w:r>
      <w:r w:rsidRPr="00303CBB">
        <w:t xml:space="preserve"> является ген</w:t>
      </w:r>
      <w:r w:rsidRPr="00303CBB">
        <w:t>е</w:t>
      </w:r>
      <w:r w:rsidRPr="00303CBB">
        <w:t>ральный план.</w:t>
      </w:r>
    </w:p>
    <w:p w:rsidR="0012372D" w:rsidRPr="00303CBB" w:rsidRDefault="0012372D" w:rsidP="0012372D">
      <w:r w:rsidRPr="00303CBB">
        <w:t xml:space="preserve"> Прогноз ввода жилищного фонда по площадкам комплексного освоения в целях мн</w:t>
      </w:r>
      <w:r w:rsidRPr="00303CBB">
        <w:t>о</w:t>
      </w:r>
      <w:r w:rsidRPr="00303CBB">
        <w:t>гоэтажного жилого и общественного строительства до 203</w:t>
      </w:r>
      <w:r>
        <w:t>4</w:t>
      </w:r>
      <w:r w:rsidRPr="00303CBB">
        <w:t xml:space="preserve"> г. принят по данным Администрации </w:t>
      </w:r>
      <w:r>
        <w:t>Писаревского сельского поселения</w:t>
      </w:r>
      <w:r w:rsidRPr="00303CBB">
        <w:t>.</w:t>
      </w:r>
    </w:p>
    <w:p w:rsidR="0012372D" w:rsidRPr="00303CBB" w:rsidRDefault="0012372D" w:rsidP="0012372D">
      <w:r w:rsidRPr="00303CBB">
        <w:t>В соответствии с законодательством (ФЗ РФ от 06.10.2003 г. N 131-ФЗ "Об общих принципах организации местного самоуправления в Российской Федерации") к вопросам местного значения поселения в данной сфере относятся:</w:t>
      </w:r>
    </w:p>
    <w:p w:rsidR="0012372D" w:rsidRPr="00303CBB" w:rsidRDefault="0012372D" w:rsidP="0012372D">
      <w:r w:rsidRPr="00303CBB">
        <w:t>- организация строительства и содержание муниципального жилищного фонда;</w:t>
      </w:r>
    </w:p>
    <w:p w:rsidR="0012372D" w:rsidRPr="00303CBB" w:rsidRDefault="0012372D" w:rsidP="0012372D">
      <w:r w:rsidRPr="00303CBB">
        <w:t>- создание условий для жилищного строительства;</w:t>
      </w:r>
    </w:p>
    <w:p w:rsidR="0012372D" w:rsidRPr="00303CBB" w:rsidRDefault="0012372D" w:rsidP="0012372D">
      <w:r w:rsidRPr="00303CBB">
        <w:t>- организация в границах муниципального района электро-, тепло-, газо-, водоснабж</w:t>
      </w:r>
      <w:r w:rsidRPr="00303CBB">
        <w:t>е</w:t>
      </w:r>
      <w:r w:rsidRPr="00303CBB">
        <w:t>ния населения, организация снабжения топливом;</w:t>
      </w:r>
    </w:p>
    <w:p w:rsidR="0012372D" w:rsidRPr="00303CBB" w:rsidRDefault="0012372D" w:rsidP="0012372D">
      <w:r w:rsidRPr="00303CBB">
        <w:lastRenderedPageBreak/>
        <w:t>- создание условий для предоставления транспортных услуг населению.</w:t>
      </w:r>
    </w:p>
    <w:p w:rsidR="0012372D" w:rsidRPr="00303CBB" w:rsidRDefault="0012372D" w:rsidP="0012372D">
      <w:r w:rsidRPr="00303CBB">
        <w:t xml:space="preserve">Прогнозы объемов жилищного и общественного строительства сформированы на основании действующего на территории </w:t>
      </w:r>
      <w:r>
        <w:t>Писаревского сельского поселения</w:t>
      </w:r>
      <w:r w:rsidRPr="00303CBB">
        <w:t xml:space="preserve"> Генерального плана.</w:t>
      </w:r>
    </w:p>
    <w:p w:rsidR="0012372D" w:rsidRPr="00303CBB" w:rsidRDefault="0012372D" w:rsidP="0012372D">
      <w:r w:rsidRPr="00303CBB">
        <w:t>При всех сценариях развития определяющим будет положение муниципального образования как одного из перспективных субъектов.</w:t>
      </w:r>
    </w:p>
    <w:p w:rsidR="0012372D" w:rsidRPr="00303CBB" w:rsidRDefault="0012372D" w:rsidP="0012372D">
      <w:r w:rsidRPr="00303CBB">
        <w:t>Представляется, что при любых масштабах перспективного развития он должен представлять собой цельное, комфортное для проживания образование с взаимосвязанными районами и участками жилой застройки, с полным инженерным оборудованием и благоустройством, доступным многофункциональным обслуживанием и, при сложившейся в стране социально-экономической ситуации, с социально дифференцированными условиями проживания.</w:t>
      </w:r>
    </w:p>
    <w:p w:rsidR="0012372D" w:rsidRPr="00303CBB" w:rsidRDefault="0012372D" w:rsidP="0012372D">
      <w:pPr>
        <w:spacing w:after="120" w:line="276" w:lineRule="auto"/>
        <w:ind w:firstLine="709"/>
        <w:rPr>
          <w:rFonts w:ascii="Times New Roman" w:eastAsia="Calibri" w:hAnsi="Times New Roman"/>
          <w:color w:val="000000"/>
          <w:szCs w:val="24"/>
          <w:lang w:eastAsia="ru-RU"/>
        </w:rPr>
      </w:pPr>
    </w:p>
    <w:p w:rsidR="0012372D" w:rsidRPr="00303CBB" w:rsidRDefault="0012372D" w:rsidP="0012372D">
      <w:pPr>
        <w:pStyle w:val="20"/>
        <w:keepNext w:val="0"/>
        <w:spacing w:before="240" w:line="271" w:lineRule="auto"/>
        <w:ind w:left="0" w:firstLine="0"/>
      </w:pPr>
      <w:r w:rsidRPr="00303CBB">
        <w:t xml:space="preserve"> </w:t>
      </w:r>
      <w:bookmarkStart w:id="682" w:name="_Toc103729346"/>
      <w:r w:rsidRPr="00303CBB">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682"/>
    </w:p>
    <w:p w:rsidR="0012372D" w:rsidRPr="00303CBB" w:rsidRDefault="0012372D" w:rsidP="0012372D">
      <w:pPr>
        <w:rPr>
          <w:lang w:eastAsia="ru-RU"/>
        </w:rPr>
      </w:pPr>
      <w:r w:rsidRPr="00303CBB">
        <w:rPr>
          <w:lang w:eastAsia="ru-RU"/>
        </w:rPr>
        <w:t>Прогноз прироста тепловых нагрузок потребителей, сгруппированных по зонам де</w:t>
      </w:r>
      <w:r w:rsidRPr="00303CBB">
        <w:rPr>
          <w:lang w:eastAsia="ru-RU"/>
        </w:rPr>
        <w:t>й</w:t>
      </w:r>
      <w:r w:rsidRPr="00303CBB">
        <w:rPr>
          <w:lang w:eastAsia="ru-RU"/>
        </w:rPr>
        <w:t>ствия источников тепловой энергии</w:t>
      </w:r>
      <w:r>
        <w:rPr>
          <w:lang w:eastAsia="ru-RU"/>
        </w:rPr>
        <w:t>,</w:t>
      </w:r>
      <w:r w:rsidRPr="00303CBB">
        <w:rPr>
          <w:lang w:eastAsia="ru-RU"/>
        </w:rPr>
        <w:t xml:space="preserve"> развития системы теплоснабжения</w:t>
      </w:r>
      <w:r w:rsidRPr="00303898">
        <w:rPr>
          <w:lang w:eastAsia="ru-RU"/>
        </w:rPr>
        <w:t xml:space="preserve"> </w:t>
      </w:r>
      <w:r w:rsidRPr="00303CBB">
        <w:rPr>
          <w:lang w:eastAsia="ru-RU"/>
        </w:rPr>
        <w:t>представлен</w:t>
      </w:r>
      <w:r>
        <w:rPr>
          <w:lang w:eastAsia="ru-RU"/>
        </w:rPr>
        <w:t xml:space="preserve"> в</w:t>
      </w:r>
      <w:r w:rsidRPr="00303CBB">
        <w:rPr>
          <w:lang w:eastAsia="ru-RU"/>
        </w:rPr>
        <w:t xml:space="preserve"> таблиц</w:t>
      </w:r>
      <w:r>
        <w:rPr>
          <w:lang w:eastAsia="ru-RU"/>
        </w:rPr>
        <w:t>е</w:t>
      </w:r>
      <w:r w:rsidRPr="00303CBB">
        <w:rPr>
          <w:lang w:eastAsia="ru-RU"/>
        </w:rPr>
        <w:t>.</w:t>
      </w:r>
    </w:p>
    <w:p w:rsidR="0012372D" w:rsidRPr="00303CBB" w:rsidRDefault="0012372D" w:rsidP="0012372D">
      <w:pPr>
        <w:spacing w:after="120" w:line="276" w:lineRule="auto"/>
        <w:ind w:firstLine="709"/>
        <w:rPr>
          <w:rFonts w:ascii="Times New Roman" w:eastAsia="Calibri" w:hAnsi="Times New Roman"/>
          <w:color w:val="000000"/>
          <w:szCs w:val="24"/>
          <w:lang w:eastAsia="ru-RU"/>
        </w:rPr>
      </w:pPr>
    </w:p>
    <w:p w:rsidR="0012372D" w:rsidRPr="00303CBB" w:rsidRDefault="0012372D" w:rsidP="0012372D">
      <w:pPr>
        <w:spacing w:after="120" w:line="276" w:lineRule="auto"/>
        <w:ind w:firstLine="709"/>
        <w:rPr>
          <w:rFonts w:ascii="Times New Roman" w:eastAsia="Calibri" w:hAnsi="Times New Roman"/>
          <w:color w:val="000000"/>
          <w:szCs w:val="24"/>
          <w:lang w:eastAsia="ru-RU"/>
        </w:rPr>
      </w:pPr>
    </w:p>
    <w:p w:rsidR="0012372D" w:rsidRPr="00303CBB" w:rsidRDefault="0012372D" w:rsidP="0012372D">
      <w:pPr>
        <w:spacing w:after="120" w:line="276" w:lineRule="auto"/>
        <w:ind w:firstLine="709"/>
        <w:rPr>
          <w:rFonts w:ascii="Times New Roman" w:eastAsia="Calibri" w:hAnsi="Times New Roman"/>
          <w:color w:val="000000"/>
          <w:szCs w:val="24"/>
          <w:lang w:eastAsia="ru-RU"/>
        </w:rPr>
        <w:sectPr w:rsidR="0012372D" w:rsidRPr="00303CBB" w:rsidSect="009644D8">
          <w:headerReference w:type="first" r:id="rId39"/>
          <w:footerReference w:type="first" r:id="rId40"/>
          <w:pgSz w:w="11906" w:h="16838"/>
          <w:pgMar w:top="1134" w:right="850" w:bottom="1134" w:left="1701" w:header="567" w:footer="454" w:gutter="0"/>
          <w:cols w:space="708"/>
          <w:docGrid w:linePitch="360"/>
        </w:sectPr>
      </w:pPr>
    </w:p>
    <w:p w:rsidR="0012372D" w:rsidRPr="00303CBB" w:rsidRDefault="0012372D" w:rsidP="0012372D">
      <w:pPr>
        <w:keepNext/>
        <w:suppressAutoHyphens/>
        <w:rPr>
          <w:rFonts w:ascii="Times New Roman" w:hAnsi="Times New Roman"/>
          <w:b/>
          <w:bCs/>
          <w:color w:val="000000"/>
          <w:szCs w:val="18"/>
          <w:lang w:eastAsia="ru-RU"/>
        </w:rPr>
      </w:pPr>
      <w:r w:rsidRPr="00303CBB">
        <w:rPr>
          <w:rFonts w:ascii="Times New Roman" w:hAnsi="Times New Roman"/>
          <w:b/>
          <w:bCs/>
          <w:color w:val="000000"/>
          <w:szCs w:val="18"/>
          <w:lang w:eastAsia="ru-RU"/>
        </w:rPr>
        <w:lastRenderedPageBreak/>
        <w:t xml:space="preserve">Таблица 1.2.1 – Прогнозы приростов спроса на тепловую мощность для централизованного теплоснабжения с разделением по видам теплопотребления, Гкал/ч </w:t>
      </w:r>
    </w:p>
    <w:tbl>
      <w:tblPr>
        <w:tblW w:w="5000" w:type="pct"/>
        <w:tblLook w:val="04A0" w:firstRow="1" w:lastRow="0" w:firstColumn="1" w:lastColumn="0" w:noHBand="0" w:noVBand="1"/>
      </w:tblPr>
      <w:tblGrid>
        <w:gridCol w:w="631"/>
        <w:gridCol w:w="1899"/>
        <w:gridCol w:w="1953"/>
        <w:gridCol w:w="1408"/>
        <w:gridCol w:w="2130"/>
        <w:gridCol w:w="1679"/>
        <w:gridCol w:w="1208"/>
        <w:gridCol w:w="1690"/>
        <w:gridCol w:w="1679"/>
      </w:tblGrid>
      <w:tr w:rsidR="0012372D" w:rsidRPr="00635314" w:rsidTr="00C62407">
        <w:trPr>
          <w:trHeight w:val="20"/>
        </w:trPr>
        <w:tc>
          <w:tcPr>
            <w:tcW w:w="2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8B43C0" w:rsidRDefault="0012372D" w:rsidP="00C62407">
            <w:r w:rsidRPr="008B43C0">
              <w:t>№ п/п</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8B43C0" w:rsidRDefault="0012372D" w:rsidP="00C62407">
            <w:r w:rsidRPr="008B43C0">
              <w:t>Наименование источника</w:t>
            </w:r>
          </w:p>
        </w:tc>
        <w:tc>
          <w:tcPr>
            <w:tcW w:w="6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635314" w:rsidRDefault="0012372D" w:rsidP="00C62407">
            <w:r w:rsidRPr="00635314">
              <w:t>Установленная тепловая мощность, Гкал/ч</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635314" w:rsidRDefault="0012372D" w:rsidP="00C62407">
            <w:r w:rsidRPr="00635314">
              <w:t>Потери  мощности в тепловых сетях, Гкал/ч</w:t>
            </w:r>
          </w:p>
        </w:tc>
        <w:tc>
          <w:tcPr>
            <w:tcW w:w="74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635314" w:rsidRDefault="0012372D" w:rsidP="00C62407">
            <w:r w:rsidRPr="00635314">
              <w:t>Присоединенная тепловая нагрузка (мощность), Гкал/ч</w:t>
            </w:r>
          </w:p>
        </w:tc>
        <w:tc>
          <w:tcPr>
            <w:tcW w:w="588"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Объемы потребления тепловой энергии в год, Гкал</w:t>
            </w:r>
          </w:p>
        </w:tc>
        <w:tc>
          <w:tcPr>
            <w:tcW w:w="42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8B43C0" w:rsidRDefault="0012372D" w:rsidP="00C62407">
            <w:r w:rsidRPr="008B43C0">
              <w:t>Потери, Гкал</w:t>
            </w:r>
          </w:p>
        </w:tc>
        <w:tc>
          <w:tcPr>
            <w:tcW w:w="59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8B43C0" w:rsidRDefault="0012372D" w:rsidP="00C62407">
            <w:r w:rsidRPr="008B43C0">
              <w:t>Расход на собственные нужды</w:t>
            </w:r>
          </w:p>
        </w:tc>
        <w:tc>
          <w:tcPr>
            <w:tcW w:w="58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635314" w:rsidRDefault="0012372D" w:rsidP="00C62407">
            <w:r w:rsidRPr="00635314">
              <w:t>Объем потребления тепловой энергии в год, Гкал</w:t>
            </w:r>
          </w:p>
        </w:tc>
      </w:tr>
      <w:tr w:rsidR="0012372D" w:rsidRPr="008B43C0" w:rsidTr="00C62407">
        <w:trPr>
          <w:trHeight w:val="20"/>
        </w:trPr>
        <w:tc>
          <w:tcPr>
            <w:tcW w:w="221" w:type="pct"/>
            <w:vMerge/>
            <w:tcBorders>
              <w:top w:val="single" w:sz="4" w:space="0" w:color="auto"/>
              <w:left w:val="single" w:sz="4" w:space="0" w:color="auto"/>
              <w:bottom w:val="single" w:sz="4" w:space="0" w:color="auto"/>
              <w:right w:val="single" w:sz="4" w:space="0" w:color="auto"/>
            </w:tcBorders>
            <w:vAlign w:val="center"/>
            <w:hideMark/>
          </w:tcPr>
          <w:p w:rsidR="0012372D" w:rsidRPr="00635314" w:rsidRDefault="0012372D" w:rsidP="00C62407"/>
        </w:tc>
        <w:tc>
          <w:tcPr>
            <w:tcW w:w="665" w:type="pct"/>
            <w:vMerge/>
            <w:tcBorders>
              <w:top w:val="single" w:sz="4" w:space="0" w:color="auto"/>
              <w:left w:val="single" w:sz="4" w:space="0" w:color="auto"/>
              <w:bottom w:val="single" w:sz="4" w:space="0" w:color="auto"/>
              <w:right w:val="single" w:sz="4" w:space="0" w:color="auto"/>
            </w:tcBorders>
            <w:vAlign w:val="center"/>
            <w:hideMark/>
          </w:tcPr>
          <w:p w:rsidR="0012372D" w:rsidRPr="00635314" w:rsidRDefault="0012372D" w:rsidP="00C62407"/>
        </w:tc>
        <w:tc>
          <w:tcPr>
            <w:tcW w:w="684" w:type="pct"/>
            <w:vMerge/>
            <w:tcBorders>
              <w:top w:val="single" w:sz="4" w:space="0" w:color="auto"/>
              <w:left w:val="single" w:sz="4" w:space="0" w:color="auto"/>
              <w:bottom w:val="single" w:sz="4" w:space="0" w:color="auto"/>
              <w:right w:val="single" w:sz="4" w:space="0" w:color="auto"/>
            </w:tcBorders>
            <w:vAlign w:val="center"/>
            <w:hideMark/>
          </w:tcPr>
          <w:p w:rsidR="0012372D" w:rsidRPr="00635314" w:rsidRDefault="0012372D" w:rsidP="00C62407"/>
        </w:tc>
        <w:tc>
          <w:tcPr>
            <w:tcW w:w="493" w:type="pct"/>
            <w:vMerge/>
            <w:tcBorders>
              <w:top w:val="single" w:sz="4" w:space="0" w:color="auto"/>
              <w:left w:val="single" w:sz="4" w:space="0" w:color="auto"/>
              <w:bottom w:val="single" w:sz="4" w:space="0" w:color="auto"/>
              <w:right w:val="single" w:sz="4" w:space="0" w:color="auto"/>
            </w:tcBorders>
            <w:vAlign w:val="center"/>
            <w:hideMark/>
          </w:tcPr>
          <w:p w:rsidR="0012372D" w:rsidRPr="00635314" w:rsidRDefault="0012372D" w:rsidP="00C62407"/>
        </w:tc>
        <w:tc>
          <w:tcPr>
            <w:tcW w:w="746" w:type="pct"/>
            <w:vMerge/>
            <w:tcBorders>
              <w:top w:val="single" w:sz="4" w:space="0" w:color="auto"/>
              <w:left w:val="single" w:sz="4" w:space="0" w:color="auto"/>
              <w:bottom w:val="single" w:sz="4" w:space="0" w:color="auto"/>
              <w:right w:val="single" w:sz="4" w:space="0" w:color="auto"/>
            </w:tcBorders>
            <w:vAlign w:val="center"/>
            <w:hideMark/>
          </w:tcPr>
          <w:p w:rsidR="0012372D" w:rsidRPr="00635314" w:rsidRDefault="0012372D" w:rsidP="00C62407"/>
        </w:tc>
        <w:tc>
          <w:tcPr>
            <w:tcW w:w="588"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r w:rsidRPr="008B43C0">
              <w:t>Всего</w:t>
            </w:r>
          </w:p>
        </w:tc>
        <w:tc>
          <w:tcPr>
            <w:tcW w:w="423" w:type="pct"/>
            <w:vMerge/>
            <w:tcBorders>
              <w:top w:val="single" w:sz="4" w:space="0" w:color="auto"/>
              <w:left w:val="single" w:sz="4" w:space="0" w:color="auto"/>
              <w:bottom w:val="single" w:sz="4" w:space="0" w:color="auto"/>
              <w:right w:val="single" w:sz="4" w:space="0" w:color="auto"/>
            </w:tcBorders>
            <w:vAlign w:val="center"/>
            <w:hideMark/>
          </w:tcPr>
          <w:p w:rsidR="0012372D" w:rsidRPr="008B43C0" w:rsidRDefault="0012372D" w:rsidP="00C62407"/>
        </w:tc>
        <w:tc>
          <w:tcPr>
            <w:tcW w:w="592" w:type="pct"/>
            <w:vMerge/>
            <w:tcBorders>
              <w:top w:val="single" w:sz="4" w:space="0" w:color="auto"/>
              <w:left w:val="single" w:sz="4" w:space="0" w:color="auto"/>
              <w:bottom w:val="single" w:sz="4" w:space="0" w:color="auto"/>
              <w:right w:val="single" w:sz="4" w:space="0" w:color="auto"/>
            </w:tcBorders>
            <w:vAlign w:val="center"/>
            <w:hideMark/>
          </w:tcPr>
          <w:p w:rsidR="0012372D" w:rsidRPr="008B43C0" w:rsidRDefault="0012372D" w:rsidP="00C62407"/>
        </w:tc>
        <w:tc>
          <w:tcPr>
            <w:tcW w:w="588" w:type="pct"/>
            <w:vMerge/>
            <w:tcBorders>
              <w:top w:val="single" w:sz="4" w:space="0" w:color="auto"/>
              <w:left w:val="single" w:sz="4" w:space="0" w:color="auto"/>
              <w:bottom w:val="single" w:sz="4" w:space="0" w:color="auto"/>
              <w:right w:val="single" w:sz="4" w:space="0" w:color="auto"/>
            </w:tcBorders>
            <w:vAlign w:val="center"/>
            <w:hideMark/>
          </w:tcPr>
          <w:p w:rsidR="0012372D" w:rsidRPr="008B43C0" w:rsidRDefault="0012372D" w:rsidP="00C62407"/>
        </w:tc>
      </w:tr>
      <w:tr w:rsidR="0012372D" w:rsidRPr="008B43C0" w:rsidTr="00C62407">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8B43C0" w:rsidRDefault="0012372D" w:rsidP="00C62407">
            <w:r w:rsidRPr="008B43C0">
              <w:t>2021</w:t>
            </w:r>
          </w:p>
        </w:tc>
        <w:tc>
          <w:tcPr>
            <w:tcW w:w="588"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423"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592"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588"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r>
      <w:tr w:rsidR="0012372D" w:rsidRPr="008B43C0" w:rsidTr="00C6240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12372D" w:rsidRPr="008B43C0" w:rsidRDefault="0012372D" w:rsidP="00C62407">
            <w:r w:rsidRPr="008B43C0">
              <w:t>1</w:t>
            </w:r>
          </w:p>
        </w:tc>
        <w:tc>
          <w:tcPr>
            <w:tcW w:w="665" w:type="pct"/>
            <w:tcBorders>
              <w:top w:val="nil"/>
              <w:left w:val="nil"/>
              <w:bottom w:val="single" w:sz="4" w:space="0" w:color="auto"/>
              <w:right w:val="single" w:sz="4" w:space="0" w:color="auto"/>
            </w:tcBorders>
            <w:shd w:val="clear" w:color="auto" w:fill="auto"/>
            <w:vAlign w:val="center"/>
            <w:hideMark/>
          </w:tcPr>
          <w:p w:rsidR="0012372D" w:rsidRPr="00635314" w:rsidRDefault="0012372D" w:rsidP="00C62407">
            <w:r w:rsidRPr="00635314">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1,08</w:t>
            </w:r>
          </w:p>
        </w:tc>
        <w:tc>
          <w:tcPr>
            <w:tcW w:w="493"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0,11</w:t>
            </w:r>
          </w:p>
        </w:tc>
        <w:tc>
          <w:tcPr>
            <w:tcW w:w="746"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0,55</w:t>
            </w:r>
          </w:p>
        </w:tc>
        <w:tc>
          <w:tcPr>
            <w:tcW w:w="588"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1646,82</w:t>
            </w:r>
          </w:p>
        </w:tc>
        <w:tc>
          <w:tcPr>
            <w:tcW w:w="423"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329,36</w:t>
            </w:r>
          </w:p>
        </w:tc>
        <w:tc>
          <w:tcPr>
            <w:tcW w:w="592"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30,00</w:t>
            </w:r>
          </w:p>
        </w:tc>
        <w:tc>
          <w:tcPr>
            <w:tcW w:w="588"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2006,18</w:t>
            </w:r>
          </w:p>
        </w:tc>
      </w:tr>
      <w:tr w:rsidR="0012372D" w:rsidRPr="008B43C0" w:rsidTr="00C62407">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8B43C0" w:rsidRDefault="0012372D" w:rsidP="00C62407">
            <w:r w:rsidRPr="008B43C0">
              <w:t>2022-2026 годы</w:t>
            </w:r>
          </w:p>
        </w:tc>
        <w:tc>
          <w:tcPr>
            <w:tcW w:w="588"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423"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592"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588"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r>
      <w:tr w:rsidR="0012372D" w:rsidRPr="008B43C0" w:rsidTr="00C6240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12372D" w:rsidRPr="008B43C0" w:rsidRDefault="0012372D" w:rsidP="00C62407">
            <w:r w:rsidRPr="008B43C0">
              <w:t>1</w:t>
            </w:r>
          </w:p>
        </w:tc>
        <w:tc>
          <w:tcPr>
            <w:tcW w:w="665" w:type="pct"/>
            <w:tcBorders>
              <w:top w:val="nil"/>
              <w:left w:val="nil"/>
              <w:bottom w:val="single" w:sz="4" w:space="0" w:color="auto"/>
              <w:right w:val="single" w:sz="4" w:space="0" w:color="auto"/>
            </w:tcBorders>
            <w:shd w:val="clear" w:color="auto" w:fill="auto"/>
            <w:vAlign w:val="center"/>
            <w:hideMark/>
          </w:tcPr>
          <w:p w:rsidR="0012372D" w:rsidRPr="00635314" w:rsidRDefault="0012372D" w:rsidP="00C62407">
            <w:r w:rsidRPr="00635314">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1,08</w:t>
            </w:r>
          </w:p>
        </w:tc>
        <w:tc>
          <w:tcPr>
            <w:tcW w:w="493"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0,10</w:t>
            </w:r>
          </w:p>
        </w:tc>
        <w:tc>
          <w:tcPr>
            <w:tcW w:w="746"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0,60</w:t>
            </w:r>
          </w:p>
        </w:tc>
        <w:tc>
          <w:tcPr>
            <w:tcW w:w="588"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1811,50</w:t>
            </w:r>
          </w:p>
        </w:tc>
        <w:tc>
          <w:tcPr>
            <w:tcW w:w="423"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312,90</w:t>
            </w:r>
          </w:p>
        </w:tc>
        <w:tc>
          <w:tcPr>
            <w:tcW w:w="592"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30,00</w:t>
            </w:r>
          </w:p>
        </w:tc>
        <w:tc>
          <w:tcPr>
            <w:tcW w:w="588"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2154,39</w:t>
            </w:r>
          </w:p>
        </w:tc>
      </w:tr>
      <w:tr w:rsidR="0012372D" w:rsidRPr="008B43C0" w:rsidTr="00C62407">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8B43C0" w:rsidRDefault="0012372D" w:rsidP="00C62407">
            <w:r w:rsidRPr="008B43C0">
              <w:t>2027-2031 годы</w:t>
            </w:r>
          </w:p>
        </w:tc>
        <w:tc>
          <w:tcPr>
            <w:tcW w:w="588"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423"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592"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588"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r>
      <w:tr w:rsidR="0012372D" w:rsidRPr="008B43C0" w:rsidTr="00C6240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12372D" w:rsidRPr="008B43C0" w:rsidRDefault="0012372D" w:rsidP="00C62407">
            <w:r w:rsidRPr="008B43C0">
              <w:t>1</w:t>
            </w:r>
          </w:p>
        </w:tc>
        <w:tc>
          <w:tcPr>
            <w:tcW w:w="665" w:type="pct"/>
            <w:tcBorders>
              <w:top w:val="nil"/>
              <w:left w:val="nil"/>
              <w:bottom w:val="single" w:sz="4" w:space="0" w:color="auto"/>
              <w:right w:val="single" w:sz="4" w:space="0" w:color="auto"/>
            </w:tcBorders>
            <w:shd w:val="clear" w:color="auto" w:fill="auto"/>
            <w:vAlign w:val="center"/>
            <w:hideMark/>
          </w:tcPr>
          <w:p w:rsidR="0012372D" w:rsidRPr="00635314" w:rsidRDefault="0012372D" w:rsidP="00C62407">
            <w:r w:rsidRPr="00635314">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1,08</w:t>
            </w:r>
          </w:p>
        </w:tc>
        <w:tc>
          <w:tcPr>
            <w:tcW w:w="493"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0,10</w:t>
            </w:r>
          </w:p>
        </w:tc>
        <w:tc>
          <w:tcPr>
            <w:tcW w:w="746"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0,66</w:t>
            </w:r>
          </w:p>
        </w:tc>
        <w:tc>
          <w:tcPr>
            <w:tcW w:w="588"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1992,65</w:t>
            </w:r>
          </w:p>
        </w:tc>
        <w:tc>
          <w:tcPr>
            <w:tcW w:w="423"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297,25</w:t>
            </w:r>
          </w:p>
        </w:tc>
        <w:tc>
          <w:tcPr>
            <w:tcW w:w="592"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30,00</w:t>
            </w:r>
          </w:p>
        </w:tc>
        <w:tc>
          <w:tcPr>
            <w:tcW w:w="588"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2319,90</w:t>
            </w:r>
          </w:p>
        </w:tc>
      </w:tr>
      <w:tr w:rsidR="0012372D" w:rsidRPr="008B43C0" w:rsidTr="00C62407">
        <w:trPr>
          <w:trHeight w:val="20"/>
        </w:trPr>
        <w:tc>
          <w:tcPr>
            <w:tcW w:w="2809"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8B43C0" w:rsidRDefault="0012372D" w:rsidP="00C62407">
            <w:r w:rsidRPr="008B43C0">
              <w:t>2032-2034 годы</w:t>
            </w:r>
          </w:p>
        </w:tc>
        <w:tc>
          <w:tcPr>
            <w:tcW w:w="588"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423"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592"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c>
          <w:tcPr>
            <w:tcW w:w="588" w:type="pct"/>
            <w:tcBorders>
              <w:top w:val="nil"/>
              <w:left w:val="nil"/>
              <w:bottom w:val="single" w:sz="4" w:space="0" w:color="auto"/>
              <w:right w:val="single" w:sz="4" w:space="0" w:color="auto"/>
            </w:tcBorders>
            <w:shd w:val="clear" w:color="000000" w:fill="D9D9D9"/>
            <w:vAlign w:val="center"/>
            <w:hideMark/>
          </w:tcPr>
          <w:p w:rsidR="0012372D" w:rsidRPr="008B43C0" w:rsidRDefault="0012372D" w:rsidP="00C62407"/>
        </w:tc>
      </w:tr>
      <w:tr w:rsidR="0012372D" w:rsidRPr="008B43C0" w:rsidTr="00C62407">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12372D" w:rsidRPr="008B43C0" w:rsidRDefault="0012372D" w:rsidP="00C62407">
            <w:r w:rsidRPr="008B43C0">
              <w:lastRenderedPageBreak/>
              <w:t>1</w:t>
            </w:r>
          </w:p>
        </w:tc>
        <w:tc>
          <w:tcPr>
            <w:tcW w:w="665" w:type="pct"/>
            <w:tcBorders>
              <w:top w:val="nil"/>
              <w:left w:val="nil"/>
              <w:bottom w:val="single" w:sz="4" w:space="0" w:color="auto"/>
              <w:right w:val="single" w:sz="4" w:space="0" w:color="auto"/>
            </w:tcBorders>
            <w:shd w:val="clear" w:color="auto" w:fill="auto"/>
            <w:vAlign w:val="center"/>
            <w:hideMark/>
          </w:tcPr>
          <w:p w:rsidR="0012372D" w:rsidRPr="00635314" w:rsidRDefault="0012372D" w:rsidP="00C62407">
            <w:r w:rsidRPr="00635314">
              <w:t>Котельная пос. 4-е отделение ГСС</w:t>
            </w:r>
          </w:p>
        </w:tc>
        <w:tc>
          <w:tcPr>
            <w:tcW w:w="684"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1,08</w:t>
            </w:r>
          </w:p>
        </w:tc>
        <w:tc>
          <w:tcPr>
            <w:tcW w:w="493"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0,09</w:t>
            </w:r>
          </w:p>
        </w:tc>
        <w:tc>
          <w:tcPr>
            <w:tcW w:w="746"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0,73</w:t>
            </w:r>
          </w:p>
        </w:tc>
        <w:tc>
          <w:tcPr>
            <w:tcW w:w="588"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2191,92</w:t>
            </w:r>
          </w:p>
        </w:tc>
        <w:tc>
          <w:tcPr>
            <w:tcW w:w="423"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282,39</w:t>
            </w:r>
          </w:p>
        </w:tc>
        <w:tc>
          <w:tcPr>
            <w:tcW w:w="592"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30,00</w:t>
            </w:r>
          </w:p>
        </w:tc>
        <w:tc>
          <w:tcPr>
            <w:tcW w:w="588" w:type="pct"/>
            <w:tcBorders>
              <w:top w:val="nil"/>
              <w:left w:val="nil"/>
              <w:bottom w:val="single" w:sz="4" w:space="0" w:color="auto"/>
              <w:right w:val="single" w:sz="4" w:space="0" w:color="auto"/>
            </w:tcBorders>
            <w:shd w:val="clear" w:color="auto" w:fill="auto"/>
            <w:vAlign w:val="center"/>
            <w:hideMark/>
          </w:tcPr>
          <w:p w:rsidR="0012372D" w:rsidRPr="008B43C0" w:rsidRDefault="0012372D" w:rsidP="00C62407">
            <w:r w:rsidRPr="008B43C0">
              <w:t>2504,30</w:t>
            </w:r>
          </w:p>
        </w:tc>
      </w:tr>
    </w:tbl>
    <w:p w:rsidR="0012372D" w:rsidRDefault="0012372D" w:rsidP="0012372D">
      <w:pPr>
        <w:spacing w:after="120" w:line="276" w:lineRule="auto"/>
        <w:ind w:firstLine="709"/>
        <w:rPr>
          <w:rFonts w:ascii="Times New Roman" w:eastAsia="Calibri" w:hAnsi="Times New Roman"/>
          <w:color w:val="000000"/>
          <w:szCs w:val="24"/>
          <w:lang w:eastAsia="ru-RU"/>
        </w:rPr>
      </w:pPr>
    </w:p>
    <w:p w:rsidR="0012372D" w:rsidRPr="00303CBB" w:rsidRDefault="0012372D" w:rsidP="0012372D">
      <w:pPr>
        <w:spacing w:after="120" w:line="276" w:lineRule="auto"/>
        <w:ind w:firstLine="709"/>
        <w:rPr>
          <w:rFonts w:ascii="Times New Roman" w:eastAsia="Calibri" w:hAnsi="Times New Roman"/>
          <w:color w:val="000000"/>
          <w:szCs w:val="24"/>
          <w:lang w:eastAsia="ru-RU"/>
        </w:rPr>
        <w:sectPr w:rsidR="0012372D" w:rsidRPr="00303CBB" w:rsidSect="009644D8">
          <w:pgSz w:w="16838" w:h="11906" w:orient="landscape"/>
          <w:pgMar w:top="1134" w:right="850" w:bottom="1134" w:left="1701" w:header="1421" w:footer="850" w:gutter="0"/>
          <w:cols w:space="708"/>
          <w:docGrid w:linePitch="360"/>
        </w:sectPr>
      </w:pPr>
      <w:r w:rsidRPr="00303CBB">
        <w:rPr>
          <w:rFonts w:ascii="Times New Roman" w:eastAsia="Calibri" w:hAnsi="Times New Roman"/>
          <w:color w:val="000000"/>
          <w:szCs w:val="24"/>
          <w:lang w:eastAsia="ru-RU"/>
        </w:rPr>
        <w:t>Анализ приведенных в таблице данных показывает, что наблюдается увеличение присоединённой нагрузки.</w:t>
      </w:r>
    </w:p>
    <w:p w:rsidR="0012372D" w:rsidRPr="00303CBB" w:rsidRDefault="0012372D" w:rsidP="0012372D">
      <w:pPr>
        <w:pStyle w:val="20"/>
        <w:keepNext w:val="0"/>
        <w:spacing w:before="240" w:line="271" w:lineRule="auto"/>
        <w:ind w:left="0" w:firstLine="0"/>
      </w:pPr>
      <w:bookmarkStart w:id="683" w:name="_Toc103729347"/>
      <w:r>
        <w:lastRenderedPageBreak/>
        <w:t xml:space="preserve"> </w:t>
      </w:r>
      <w:r w:rsidRPr="00303CBB">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83"/>
    </w:p>
    <w:p w:rsidR="0012372D" w:rsidRPr="00303CBB" w:rsidRDefault="0012372D" w:rsidP="0012372D">
      <w:pPr>
        <w:rPr>
          <w:color w:val="000000"/>
          <w:szCs w:val="24"/>
        </w:rPr>
      </w:pPr>
      <w:r w:rsidRPr="00303CBB">
        <w:t xml:space="preserve">Перспективный прирост потребления тепловой энергии </w:t>
      </w:r>
      <w:r w:rsidRPr="00303CBB">
        <w:rPr>
          <w:color w:val="000000"/>
        </w:rPr>
        <w:t>потребителями, расположенными в производственных зонах, не ожидается.</w:t>
      </w:r>
    </w:p>
    <w:p w:rsidR="0012372D" w:rsidRPr="00303CBB" w:rsidRDefault="0012372D" w:rsidP="0012372D">
      <w:pPr>
        <w:pStyle w:val="19"/>
        <w:pageBreakBefore/>
        <w:spacing w:before="0" w:after="0" w:line="240" w:lineRule="auto"/>
        <w:ind w:left="0" w:firstLine="0"/>
        <w:contextualSpacing w:val="0"/>
        <w:jc w:val="center"/>
        <w:rPr>
          <w:color w:val="000000"/>
        </w:rPr>
      </w:pPr>
      <w:bookmarkStart w:id="684" w:name="_Toc103729348"/>
      <w:r>
        <w:rPr>
          <w:b w:val="0"/>
          <w:color w:val="000000"/>
        </w:rPr>
        <w:lastRenderedPageBreak/>
        <w:t xml:space="preserve"> </w:t>
      </w:r>
      <w:r w:rsidRPr="00303CBB">
        <w:rPr>
          <w:b w:val="0"/>
          <w:color w:val="000000"/>
        </w:rPr>
        <w:t>С</w:t>
      </w:r>
      <w:r w:rsidRPr="00303CBB">
        <w:rPr>
          <w:color w:val="000000"/>
        </w:rPr>
        <w:t>уществующие и перспективные балансы тепловой мощности источников тепловой энергии и тепловой нагрузки потребителей</w:t>
      </w:r>
      <w:bookmarkEnd w:id="684"/>
    </w:p>
    <w:p w:rsidR="0012372D" w:rsidRPr="00303CBB" w:rsidRDefault="0012372D" w:rsidP="0012372D">
      <w:pPr>
        <w:spacing w:after="120" w:line="276" w:lineRule="auto"/>
        <w:ind w:firstLine="709"/>
        <w:rPr>
          <w:rFonts w:ascii="Times New Roman" w:eastAsia="Calibri" w:hAnsi="Times New Roman"/>
          <w:color w:val="000000"/>
          <w:szCs w:val="24"/>
        </w:rPr>
      </w:pPr>
    </w:p>
    <w:p w:rsidR="0012372D" w:rsidRPr="00303CBB" w:rsidRDefault="0012372D" w:rsidP="0012372D">
      <w:pPr>
        <w:pStyle w:val="20"/>
        <w:keepNext w:val="0"/>
        <w:spacing w:before="240" w:line="271" w:lineRule="auto"/>
        <w:ind w:left="0" w:firstLine="0"/>
      </w:pPr>
      <w:bookmarkStart w:id="685" w:name="_Toc103729349"/>
      <w:r>
        <w:t xml:space="preserve"> </w:t>
      </w:r>
      <w:r w:rsidRPr="00303CBB">
        <w:t>Описание существующих и перспективных зон действия систем теплоснабжения и источников тепловой энергии</w:t>
      </w:r>
      <w:bookmarkEnd w:id="685"/>
    </w:p>
    <w:p w:rsidR="0012372D" w:rsidRPr="00303CBB" w:rsidRDefault="0012372D" w:rsidP="0012372D">
      <w:r w:rsidRPr="00303CBB">
        <w:t>Зоны централизованного теплоснабжения представлены в книге 1 обосновывающих материалов.</w:t>
      </w:r>
    </w:p>
    <w:p w:rsidR="0012372D" w:rsidRPr="00303CBB" w:rsidRDefault="0012372D" w:rsidP="0012372D">
      <w:r w:rsidRPr="00303CBB">
        <w:t>Индивидуальное теплоснабжение предусматривается для:</w:t>
      </w:r>
    </w:p>
    <w:p w:rsidR="0012372D" w:rsidRPr="00303CBB" w:rsidRDefault="0012372D" w:rsidP="00463D14">
      <w:pPr>
        <w:numPr>
          <w:ilvl w:val="0"/>
          <w:numId w:val="112"/>
        </w:numPr>
        <w:spacing w:after="0" w:line="360" w:lineRule="auto"/>
        <w:ind w:left="1560" w:hanging="142"/>
        <w:contextualSpacing/>
        <w:jc w:val="both"/>
      </w:pPr>
      <w:r w:rsidRPr="00303CBB">
        <w:t>Индивидуальных жилых домов до трех этажей вне зависимости от месторасположения;</w:t>
      </w:r>
    </w:p>
    <w:p w:rsidR="0012372D" w:rsidRPr="00303CBB" w:rsidRDefault="0012372D" w:rsidP="00463D14">
      <w:pPr>
        <w:numPr>
          <w:ilvl w:val="0"/>
          <w:numId w:val="112"/>
        </w:numPr>
        <w:spacing w:after="0" w:line="360" w:lineRule="auto"/>
        <w:ind w:left="1560" w:hanging="142"/>
        <w:contextualSpacing/>
        <w:jc w:val="both"/>
      </w:pPr>
      <w:r w:rsidRPr="00303CBB">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12372D" w:rsidRPr="00303CBB" w:rsidRDefault="0012372D" w:rsidP="00463D14">
      <w:pPr>
        <w:numPr>
          <w:ilvl w:val="0"/>
          <w:numId w:val="112"/>
        </w:numPr>
        <w:spacing w:after="0" w:line="360" w:lineRule="auto"/>
        <w:ind w:left="1560" w:hanging="142"/>
        <w:contextualSpacing/>
        <w:jc w:val="both"/>
      </w:pPr>
      <w:r w:rsidRPr="00303CBB">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12372D" w:rsidRPr="00303CBB" w:rsidRDefault="0012372D" w:rsidP="00463D14">
      <w:pPr>
        <w:numPr>
          <w:ilvl w:val="0"/>
          <w:numId w:val="112"/>
        </w:numPr>
        <w:spacing w:after="0" w:line="360" w:lineRule="auto"/>
        <w:ind w:left="1560" w:hanging="142"/>
        <w:contextualSpacing/>
        <w:jc w:val="both"/>
      </w:pPr>
      <w:r w:rsidRPr="00303CBB">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12372D" w:rsidRPr="00303CBB" w:rsidRDefault="0012372D" w:rsidP="00463D14">
      <w:pPr>
        <w:numPr>
          <w:ilvl w:val="0"/>
          <w:numId w:val="112"/>
        </w:numPr>
        <w:spacing w:after="0" w:line="360" w:lineRule="auto"/>
        <w:ind w:left="1560" w:hanging="142"/>
        <w:contextualSpacing/>
        <w:jc w:val="both"/>
      </w:pPr>
      <w:r w:rsidRPr="00303CBB">
        <w:t xml:space="preserve">Промышленных и прочих потребителей, технологический процесс которых предусматривает потребление </w:t>
      </w:r>
      <w:r>
        <w:t>угля</w:t>
      </w:r>
      <w:r w:rsidRPr="00303CBB">
        <w:t>;</w:t>
      </w:r>
    </w:p>
    <w:p w:rsidR="0012372D" w:rsidRPr="00303CBB" w:rsidRDefault="0012372D" w:rsidP="00463D14">
      <w:pPr>
        <w:numPr>
          <w:ilvl w:val="0"/>
          <w:numId w:val="112"/>
        </w:numPr>
        <w:spacing w:after="0" w:line="360" w:lineRule="auto"/>
        <w:ind w:left="1560" w:hanging="142"/>
        <w:contextualSpacing/>
        <w:jc w:val="both"/>
      </w:pPr>
      <w:r w:rsidRPr="00303CBB">
        <w:t>Инновационных объектов, проектом теплоснабжения которых предусматривается удельный расход тепловой энергии на отопление менее 15 кВт∙ч/м</w:t>
      </w:r>
      <w:r w:rsidRPr="00303CBB">
        <w:rPr>
          <w:vertAlign w:val="superscript"/>
        </w:rPr>
        <w:t>2</w:t>
      </w:r>
      <w:r w:rsidRPr="00303CBB">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12372D" w:rsidRPr="00303CBB" w:rsidRDefault="0012372D" w:rsidP="00463D14">
      <w:pPr>
        <w:numPr>
          <w:ilvl w:val="0"/>
          <w:numId w:val="112"/>
        </w:numPr>
        <w:spacing w:after="0" w:line="360" w:lineRule="auto"/>
        <w:ind w:left="1560" w:hanging="142"/>
        <w:contextualSpacing/>
        <w:jc w:val="both"/>
        <w:rPr>
          <w:color w:val="000000"/>
        </w:rPr>
      </w:pPr>
      <w:r w:rsidRPr="00303CBB">
        <w:rPr>
          <w:color w:val="000000"/>
        </w:rPr>
        <w:t xml:space="preserve"> Описание существующих и перспективных зон действия индивидуальных источников тепловой энергии</w:t>
      </w:r>
    </w:p>
    <w:p w:rsidR="0012372D" w:rsidRPr="00303CBB" w:rsidRDefault="0012372D" w:rsidP="0012372D">
      <w:pPr>
        <w:rPr>
          <w:rFonts w:ascii="Times New Roman" w:hAnsi="Times New Roman"/>
        </w:rPr>
      </w:pPr>
      <w:r w:rsidRPr="00303CBB">
        <w:rPr>
          <w:rFonts w:ascii="Times New Roman" w:hAnsi="Times New Roman"/>
        </w:rPr>
        <w:t xml:space="preserve">В зонах действия индивидуального теплоснабжения отопление осуществляется при помощи электрокотлов и печей. Централизованное горячее водоснабжение отсутствует. Такие здания, как правило, одно-, двухэтажные, в большей части – деревянные, и не присоединены к системе централизованного теплоснабжения. </w:t>
      </w:r>
    </w:p>
    <w:p w:rsidR="0012372D" w:rsidRPr="00303CBB" w:rsidRDefault="0012372D" w:rsidP="0012372D">
      <w:pPr>
        <w:rPr>
          <w:rFonts w:ascii="Times New Roman" w:hAnsi="Times New Roman"/>
        </w:rPr>
      </w:pPr>
      <w:r>
        <w:rPr>
          <w:rFonts w:ascii="Times New Roman" w:hAnsi="Times New Roman"/>
        </w:rPr>
        <w:t xml:space="preserve">Твердое топливо </w:t>
      </w:r>
      <w:r w:rsidRPr="00303CBB">
        <w:rPr>
          <w:rFonts w:ascii="Times New Roman" w:hAnsi="Times New Roman"/>
        </w:rPr>
        <w:t>остается основным топливом для индивидуальных источников тепла.</w:t>
      </w:r>
    </w:p>
    <w:p w:rsidR="0012372D" w:rsidRPr="00303CBB" w:rsidRDefault="0012372D" w:rsidP="0012372D">
      <w:pPr>
        <w:rPr>
          <w:color w:val="000000"/>
          <w:szCs w:val="24"/>
          <w:lang w:eastAsia="ru-RU"/>
        </w:rPr>
      </w:pPr>
      <w:r w:rsidRPr="00303CBB">
        <w:lastRenderedPageBreak/>
        <w:t>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w:t>
      </w:r>
    </w:p>
    <w:p w:rsidR="0012372D" w:rsidRPr="00303CBB" w:rsidRDefault="0012372D" w:rsidP="0012372D">
      <w:pPr>
        <w:rPr>
          <w:color w:val="000000"/>
          <w:szCs w:val="24"/>
          <w:lang w:eastAsia="ru-RU"/>
        </w:rPr>
      </w:pPr>
    </w:p>
    <w:p w:rsidR="0012372D" w:rsidRPr="00303CBB" w:rsidRDefault="0012372D" w:rsidP="0012372D">
      <w:pPr>
        <w:pStyle w:val="20"/>
        <w:keepNext w:val="0"/>
        <w:spacing w:before="240" w:line="271" w:lineRule="auto"/>
        <w:ind w:left="0" w:firstLine="0"/>
      </w:pPr>
      <w:r w:rsidRPr="00303CBB">
        <w:t xml:space="preserve"> </w:t>
      </w:r>
      <w:bookmarkStart w:id="686" w:name="_Toc103729350"/>
      <w:r w:rsidRPr="00303CBB">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686"/>
    </w:p>
    <w:p w:rsidR="0012372D" w:rsidRPr="00303CBB" w:rsidRDefault="0012372D" w:rsidP="0012372D">
      <w:r w:rsidRPr="00303CBB">
        <w:t xml:space="preserve">На территории </w:t>
      </w:r>
      <w:r>
        <w:t>Писаревского сельского поселения</w:t>
      </w:r>
      <w:r w:rsidRPr="00303CBB">
        <w:t xml:space="preserve"> на данный момент функционирует </w:t>
      </w:r>
      <w:r>
        <w:t>1</w:t>
      </w:r>
      <w:r w:rsidRPr="00303CBB">
        <w:t xml:space="preserve"> источник централизованного теплоснабжения.</w:t>
      </w:r>
    </w:p>
    <w:p w:rsidR="0012372D" w:rsidRPr="00303CBB" w:rsidRDefault="0012372D" w:rsidP="0012372D">
      <w:r w:rsidRPr="00303CBB">
        <w:t xml:space="preserve">Балансы тепловой мощности источников тепловой энергии и перспективной тепловой нагрузки на территории </w:t>
      </w:r>
      <w:r>
        <w:t>Писаревского сельского поселения</w:t>
      </w:r>
      <w:r w:rsidRPr="00303CBB">
        <w:t xml:space="preserve"> на расчетный срок до 2034 года представлен в таблиц</w:t>
      </w:r>
      <w:r>
        <w:t>е</w:t>
      </w:r>
      <w:r w:rsidRPr="00303CBB">
        <w:t xml:space="preserve"> 1.</w:t>
      </w:r>
      <w:r>
        <w:t>2.1</w:t>
      </w:r>
      <w:r w:rsidRPr="00303CBB">
        <w:t>.</w:t>
      </w:r>
    </w:p>
    <w:p w:rsidR="0012372D" w:rsidRPr="00303CBB" w:rsidRDefault="0012372D" w:rsidP="0012372D">
      <w:r w:rsidRPr="00303CBB">
        <w:t>При составлении балансов были учтены мероприятия по реконструкции тепловых сетей, подлежащих замене в связи с исчерпанием эксплуатационного ресурса, мероприятия по строительству новых тепловых сетей.</w:t>
      </w:r>
    </w:p>
    <w:p w:rsidR="0012372D" w:rsidRPr="00303CBB" w:rsidRDefault="0012372D" w:rsidP="0012372D">
      <w:pPr>
        <w:pStyle w:val="20"/>
        <w:keepNext w:val="0"/>
        <w:spacing w:before="240" w:line="271" w:lineRule="auto"/>
        <w:ind w:left="0" w:firstLine="0"/>
      </w:pPr>
      <w:bookmarkStart w:id="687" w:name="_Toc103729351"/>
      <w:r>
        <w:t xml:space="preserve"> </w:t>
      </w:r>
      <w:r w:rsidRPr="00303CB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687"/>
    </w:p>
    <w:p w:rsidR="0012372D" w:rsidRPr="00303CBB" w:rsidRDefault="0012372D" w:rsidP="0012372D">
      <w:r w:rsidRPr="00303CBB">
        <w:t>Зоны действия источников тепловой энергии расположенных в границах двух населенных пунктов отсутствуют.</w:t>
      </w:r>
    </w:p>
    <w:p w:rsidR="0012372D" w:rsidRPr="00303CBB" w:rsidRDefault="0012372D" w:rsidP="0012372D">
      <w:pPr>
        <w:pStyle w:val="20"/>
        <w:keepNext w:val="0"/>
        <w:spacing w:before="240" w:line="271" w:lineRule="auto"/>
        <w:ind w:left="0" w:firstLine="0"/>
      </w:pPr>
      <w:r w:rsidRPr="00303CBB">
        <w:t xml:space="preserve"> </w:t>
      </w:r>
      <w:bookmarkStart w:id="688" w:name="_Toc103729352"/>
      <w:r w:rsidRPr="00303CB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688"/>
    </w:p>
    <w:p w:rsidR="0012372D" w:rsidRPr="00303CBB" w:rsidRDefault="0012372D" w:rsidP="0012372D">
      <w:r w:rsidRPr="00303CBB">
        <w:t>Согласно ФЗ №190 от 27.07.2010 г., «радиус эффективного теплоснабжения - макс</w:t>
      </w:r>
      <w:r w:rsidRPr="00303CBB">
        <w:t>и</w:t>
      </w:r>
      <w:r w:rsidRPr="00303CBB">
        <w:t>мальное расстояние от теплопотребляющей установки до ближайшего источника тепл</w:t>
      </w:r>
      <w:r w:rsidRPr="00303CBB">
        <w:t>о</w:t>
      </w:r>
      <w:r w:rsidRPr="00303CBB">
        <w:t>вой энергии в системе теплоснабжения, при превышении которого подключение теплоп</w:t>
      </w:r>
      <w:r w:rsidRPr="00303CBB">
        <w:t>о</w:t>
      </w:r>
      <w:r w:rsidRPr="00303CBB">
        <w:t>требляющей установки к данной системе теплоснабжения нецелесообразно по причине увеличения совокупных расходов в системе теплоснабжения».</w:t>
      </w:r>
    </w:p>
    <w:p w:rsidR="0012372D" w:rsidRPr="00303CBB" w:rsidRDefault="0012372D" w:rsidP="0012372D">
      <w:r w:rsidRPr="00303CBB">
        <w:lastRenderedPageBreak/>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12372D" w:rsidRPr="00303CBB" w:rsidRDefault="0012372D" w:rsidP="00463D14">
      <w:pPr>
        <w:numPr>
          <w:ilvl w:val="0"/>
          <w:numId w:val="112"/>
        </w:numPr>
        <w:spacing w:after="0" w:line="360" w:lineRule="auto"/>
        <w:ind w:left="1560" w:hanging="142"/>
        <w:contextualSpacing/>
        <w:jc w:val="both"/>
      </w:pPr>
      <w:r w:rsidRPr="00303CBB">
        <w:t>затраты на строительство новых участков тепловой сети и реконструкция сущ</w:t>
      </w:r>
      <w:r w:rsidRPr="00303CBB">
        <w:t>е</w:t>
      </w:r>
      <w:r w:rsidRPr="00303CBB">
        <w:t>ствующих;</w:t>
      </w:r>
    </w:p>
    <w:p w:rsidR="0012372D" w:rsidRPr="00303CBB" w:rsidRDefault="0012372D" w:rsidP="00463D14">
      <w:pPr>
        <w:numPr>
          <w:ilvl w:val="0"/>
          <w:numId w:val="112"/>
        </w:numPr>
        <w:spacing w:after="0" w:line="360" w:lineRule="auto"/>
        <w:ind w:left="1560" w:hanging="142"/>
        <w:contextualSpacing/>
        <w:jc w:val="both"/>
      </w:pPr>
      <w:r w:rsidRPr="00303CBB">
        <w:t>пропускная способность существующих магистральных тепловых сетей;</w:t>
      </w:r>
    </w:p>
    <w:p w:rsidR="0012372D" w:rsidRPr="00303CBB" w:rsidRDefault="0012372D" w:rsidP="00463D14">
      <w:pPr>
        <w:numPr>
          <w:ilvl w:val="0"/>
          <w:numId w:val="112"/>
        </w:numPr>
        <w:spacing w:after="0" w:line="360" w:lineRule="auto"/>
        <w:ind w:left="1560" w:hanging="142"/>
        <w:contextualSpacing/>
        <w:jc w:val="both"/>
      </w:pPr>
      <w:r w:rsidRPr="00303CBB">
        <w:t>затраты на перекачку теплоносителя в тепловых сетях;</w:t>
      </w:r>
    </w:p>
    <w:p w:rsidR="0012372D" w:rsidRPr="00303CBB" w:rsidRDefault="0012372D" w:rsidP="00463D14">
      <w:pPr>
        <w:numPr>
          <w:ilvl w:val="0"/>
          <w:numId w:val="112"/>
        </w:numPr>
        <w:spacing w:after="0" w:line="360" w:lineRule="auto"/>
        <w:ind w:left="1560" w:hanging="142"/>
        <w:contextualSpacing/>
        <w:jc w:val="both"/>
      </w:pPr>
      <w:r w:rsidRPr="00303CBB">
        <w:t>потери тепловой энергии в тепловых сетях при ее передаче;</w:t>
      </w:r>
    </w:p>
    <w:p w:rsidR="0012372D" w:rsidRPr="00303CBB" w:rsidRDefault="0012372D" w:rsidP="00463D14">
      <w:pPr>
        <w:numPr>
          <w:ilvl w:val="0"/>
          <w:numId w:val="112"/>
        </w:numPr>
        <w:spacing w:after="0" w:line="360" w:lineRule="auto"/>
        <w:ind w:left="1560" w:hanging="142"/>
        <w:contextualSpacing/>
        <w:jc w:val="both"/>
      </w:pPr>
      <w:r w:rsidRPr="00303CBB">
        <w:t>надежность системы теплоснабжения.</w:t>
      </w:r>
    </w:p>
    <w:p w:rsidR="0012372D" w:rsidRPr="00303CBB" w:rsidRDefault="0012372D" w:rsidP="0012372D">
      <w:r w:rsidRPr="00303CBB">
        <w:t>Комплексная оценка вышеперечисленных факторов, определяет величину эффе</w:t>
      </w:r>
      <w:r w:rsidRPr="00303CBB">
        <w:t>к</w:t>
      </w:r>
      <w:r w:rsidRPr="00303CBB">
        <w:t>тивного радиуса теплоснабжения.</w:t>
      </w:r>
    </w:p>
    <w:p w:rsidR="0012372D" w:rsidRPr="00303CBB" w:rsidRDefault="0012372D" w:rsidP="0012372D">
      <w:r w:rsidRPr="00303CBB">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12372D" w:rsidRPr="00303CBB" w:rsidRDefault="0012372D" w:rsidP="0012372D">
      <w:r w:rsidRPr="00303CBB">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w:t>
      </w:r>
      <w:r w:rsidRPr="00303CBB">
        <w:t>ю</w:t>
      </w:r>
      <w:r w:rsidRPr="00303CBB">
        <w:t>щих и теплосетевых организаций.</w:t>
      </w:r>
    </w:p>
    <w:p w:rsidR="0012372D" w:rsidRPr="00303CBB" w:rsidRDefault="0012372D" w:rsidP="0012372D">
      <w:r w:rsidRPr="00303CBB">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12372D" w:rsidRPr="00303CBB" w:rsidRDefault="0012372D" w:rsidP="0012372D">
      <w:r w:rsidRPr="00303CBB">
        <w:t>Котельные, осуществляющие теплоснабжение 1 потребителя;</w:t>
      </w:r>
    </w:p>
    <w:p w:rsidR="0012372D" w:rsidRPr="00303CBB" w:rsidRDefault="0012372D" w:rsidP="0012372D">
      <w:r w:rsidRPr="00303CBB">
        <w:t>Котельные, вырабатывающие тепловую энергию исключительно для собстве</w:t>
      </w:r>
      <w:r w:rsidRPr="00303CBB">
        <w:t>н</w:t>
      </w:r>
      <w:r w:rsidRPr="00303CBB">
        <w:t>ного потребления;</w:t>
      </w:r>
    </w:p>
    <w:p w:rsidR="0012372D" w:rsidRPr="00303CBB" w:rsidRDefault="0012372D" w:rsidP="0012372D">
      <w:r w:rsidRPr="00303CBB">
        <w:t>Ведомственные котельные, не имеющие наружных тепловых сетей.</w:t>
      </w:r>
    </w:p>
    <w:p w:rsidR="0012372D" w:rsidRPr="00303CBB" w:rsidRDefault="0012372D" w:rsidP="0012372D">
      <w:r w:rsidRPr="00303CBB">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w:t>
      </w:r>
      <w:r w:rsidRPr="00303CBB">
        <w:t>о</w:t>
      </w:r>
      <w:r w:rsidRPr="00303CBB">
        <w:t>ву расчета были положено соотношение, представленное еще в «Нормах по проектиров</w:t>
      </w:r>
      <w:r w:rsidRPr="00303CBB">
        <w:t>а</w:t>
      </w:r>
      <w:r w:rsidRPr="00303CBB">
        <w:t>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w:t>
      </w:r>
      <w:r w:rsidRPr="00303CBB">
        <w:t>п</w:t>
      </w:r>
      <w:r w:rsidRPr="00303CBB">
        <w:t>ловой энергии.</w:t>
      </w:r>
    </w:p>
    <w:p w:rsidR="0012372D" w:rsidRPr="00303CBB" w:rsidRDefault="0012372D" w:rsidP="0012372D">
      <w:r w:rsidRPr="00303CBB">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w:t>
      </w:r>
      <w:r w:rsidRPr="00303CBB">
        <w:t>а</w:t>
      </w:r>
      <w:r w:rsidRPr="00303CBB">
        <w:t>висимости:</w:t>
      </w:r>
    </w:p>
    <w:p w:rsidR="0012372D" w:rsidRPr="00303CBB" w:rsidRDefault="0012372D" w:rsidP="0012372D">
      <w:pPr>
        <w:jc w:val="center"/>
        <w:rPr>
          <w:rFonts w:ascii="Times New Roman" w:eastAsia="MS Mincho" w:hAnsi="Times New Roman"/>
          <w:color w:val="000000"/>
          <w:szCs w:val="24"/>
        </w:rPr>
      </w:pPr>
      <w:r w:rsidRPr="00303CBB">
        <w:rPr>
          <w:rFonts w:ascii="Times New Roman" w:eastAsia="MS Mincho" w:hAnsi="Times New Roman"/>
          <w:color w:val="000000"/>
          <w:szCs w:val="24"/>
        </w:rPr>
        <w:object w:dxaOrig="3660" w:dyaOrig="660">
          <v:shape id="_x0000_i1445" type="#_x0000_t75" style="width:181.5pt;height:37.5pt" o:ole="">
            <v:imagedata r:id="rId41" o:title=""/>
          </v:shape>
          <o:OLEObject Type="Embed" ProgID="Equation.3" ShapeID="_x0000_i1445" DrawAspect="Content" ObjectID="_1749290694" r:id="rId42"/>
        </w:objec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t>Где:</w: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t>R - радиус действия тепловой сети (длина главной тепловой магистрали самого пр</w:t>
      </w:r>
      <w:r w:rsidRPr="00303CBB">
        <w:rPr>
          <w:rFonts w:ascii="Times New Roman" w:eastAsia="MS Mincho" w:hAnsi="Times New Roman"/>
          <w:color w:val="000000"/>
          <w:szCs w:val="24"/>
        </w:rPr>
        <w:t>о</w:t>
      </w:r>
      <w:r w:rsidRPr="00303CBB">
        <w:rPr>
          <w:rFonts w:ascii="Times New Roman" w:eastAsia="MS Mincho" w:hAnsi="Times New Roman"/>
          <w:color w:val="000000"/>
          <w:szCs w:val="24"/>
        </w:rPr>
        <w:t>тяженного вывода от источника), км;</w: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t>H - потеря напора на трение при транспорте теплоносителя по тепловой магистрали, м.вод.ст.;</w: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lastRenderedPageBreak/>
        <w:t>b - эмпирический коэффициент удельных затрат в единицу тепловой мощности к</w:t>
      </w:r>
      <w:r w:rsidRPr="00303CBB">
        <w:rPr>
          <w:rFonts w:ascii="Times New Roman" w:eastAsia="MS Mincho" w:hAnsi="Times New Roman"/>
          <w:color w:val="000000"/>
          <w:szCs w:val="24"/>
        </w:rPr>
        <w:t>о</w:t>
      </w:r>
      <w:r w:rsidRPr="00303CBB">
        <w:rPr>
          <w:rFonts w:ascii="Times New Roman" w:eastAsia="MS Mincho" w:hAnsi="Times New Roman"/>
          <w:color w:val="000000"/>
          <w:szCs w:val="24"/>
        </w:rPr>
        <w:t>тельной, руб./Гкал/ч;</w: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t>s - удельная стоимость материальной характеристики тепловой сети, руб./м</w:t>
      </w:r>
      <w:r w:rsidRPr="00303CBB">
        <w:rPr>
          <w:rFonts w:ascii="Times New Roman" w:eastAsia="MS Mincho" w:hAnsi="Times New Roman"/>
          <w:color w:val="000000"/>
          <w:szCs w:val="24"/>
          <w:vertAlign w:val="superscript"/>
        </w:rPr>
        <w:t>2</w:t>
      </w:r>
      <w:r w:rsidRPr="00303CBB">
        <w:rPr>
          <w:rFonts w:ascii="Times New Roman" w:eastAsia="MS Mincho" w:hAnsi="Times New Roman"/>
          <w:color w:val="000000"/>
          <w:szCs w:val="24"/>
        </w:rPr>
        <w:t>;</w: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t>B - среднее число абонентов на единицу площади зоны действия источника тепл</w:t>
      </w:r>
      <w:r w:rsidRPr="00303CBB">
        <w:rPr>
          <w:rFonts w:ascii="Times New Roman" w:eastAsia="MS Mincho" w:hAnsi="Times New Roman"/>
          <w:color w:val="000000"/>
          <w:szCs w:val="24"/>
        </w:rPr>
        <w:t>о</w:t>
      </w:r>
      <w:r w:rsidRPr="00303CBB">
        <w:rPr>
          <w:rFonts w:ascii="Times New Roman" w:eastAsia="MS Mincho" w:hAnsi="Times New Roman"/>
          <w:color w:val="000000"/>
          <w:szCs w:val="24"/>
        </w:rPr>
        <w:t>снабжения, 1/км²;</w: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t>П - теплоплотность района, Гкал/ч</w:t>
      </w:r>
      <w:r w:rsidRPr="00303CBB">
        <w:rPr>
          <w:rFonts w:ascii="Times New Roman" w:eastAsia="MS Mincho" w:hAnsi="Times New Roman"/>
          <w:color w:val="000000"/>
          <w:szCs w:val="24"/>
        </w:rPr>
        <w:sym w:font="Symbol" w:char="F0B4"/>
      </w:r>
      <w:r w:rsidRPr="00303CBB">
        <w:rPr>
          <w:rFonts w:ascii="Times New Roman" w:eastAsia="MS Mincho" w:hAnsi="Times New Roman"/>
          <w:color w:val="000000"/>
          <w:szCs w:val="24"/>
        </w:rPr>
        <w:t>км²;</w: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t>Δτ - расчетный перепад температур теплоносителя в тепловой сети, °С;</w: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t>φ - поправочный коэффициент, принимаемый равным 1,3 для ТЭЦ; 1-  для котел</w:t>
      </w:r>
      <w:r w:rsidRPr="00303CBB">
        <w:rPr>
          <w:rFonts w:ascii="Times New Roman" w:eastAsia="MS Mincho" w:hAnsi="Times New Roman"/>
          <w:color w:val="000000"/>
          <w:szCs w:val="24"/>
        </w:rPr>
        <w:t>ь</w:t>
      </w:r>
      <w:r w:rsidRPr="00303CBB">
        <w:rPr>
          <w:rFonts w:ascii="Times New Roman" w:eastAsia="MS Mincho" w:hAnsi="Times New Roman"/>
          <w:color w:val="000000"/>
          <w:szCs w:val="24"/>
        </w:rPr>
        <w:t>ных.</w:t>
      </w:r>
    </w:p>
    <w:p w:rsidR="0012372D" w:rsidRPr="00303CBB" w:rsidRDefault="0012372D" w:rsidP="0012372D">
      <w:pPr>
        <w:ind w:firstLine="567"/>
        <w:rPr>
          <w:rFonts w:ascii="Times New Roman" w:eastAsia="MS Mincho" w:hAnsi="Times New Roman"/>
          <w:color w:val="000000"/>
          <w:szCs w:val="24"/>
        </w:rPr>
      </w:pPr>
      <w:r w:rsidRPr="00303CBB">
        <w:rPr>
          <w:rFonts w:ascii="Times New Roman" w:eastAsia="MS Mincho" w:hAnsi="Times New Roman"/>
          <w:color w:val="000000"/>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w:t>
      </w:r>
      <w:r w:rsidRPr="00303CBB">
        <w:rPr>
          <w:rFonts w:ascii="Times New Roman" w:eastAsia="MS Mincho" w:hAnsi="Times New Roman"/>
          <w:color w:val="000000"/>
          <w:szCs w:val="24"/>
        </w:rPr>
        <w:t>о</w:t>
      </w:r>
      <w:r w:rsidRPr="00303CBB">
        <w:rPr>
          <w:rFonts w:ascii="Times New Roman" w:eastAsia="MS Mincho" w:hAnsi="Times New Roman"/>
          <w:color w:val="000000"/>
          <w:szCs w:val="24"/>
        </w:rPr>
        <w:t>снабжения в виде:</w:t>
      </w:r>
    </w:p>
    <w:p w:rsidR="0012372D" w:rsidRPr="00303CBB" w:rsidRDefault="0012372D" w:rsidP="0012372D">
      <w:pPr>
        <w:ind w:firstLine="567"/>
        <w:jc w:val="center"/>
        <w:rPr>
          <w:rFonts w:ascii="Times New Roman" w:eastAsia="MS Mincho" w:hAnsi="Times New Roman"/>
          <w:color w:val="000000"/>
          <w:szCs w:val="24"/>
        </w:rPr>
      </w:pPr>
      <w:r w:rsidRPr="00303CBB">
        <w:rPr>
          <w:rFonts w:ascii="Times New Roman" w:eastAsia="MS Mincho" w:hAnsi="Times New Roman"/>
          <w:color w:val="000000"/>
          <w:szCs w:val="24"/>
        </w:rPr>
        <w:object w:dxaOrig="3360" w:dyaOrig="740">
          <v:shape id="_x0000_i1446" type="#_x0000_t75" style="width:168.75pt;height:37.5pt" o:ole="">
            <v:imagedata r:id="rId29" o:title=""/>
          </v:shape>
          <o:OLEObject Type="Embed" ProgID="Equation.3" ShapeID="_x0000_i1446" DrawAspect="Content" ObjectID="_1749290695" r:id="rId43"/>
        </w:object>
      </w:r>
      <w:r w:rsidRPr="00303CBB">
        <w:rPr>
          <w:rFonts w:ascii="Times New Roman" w:eastAsia="MS Mincho" w:hAnsi="Times New Roman"/>
          <w:color w:val="000000"/>
          <w:szCs w:val="24"/>
        </w:rPr>
        <w:t xml:space="preserve"> .</w:t>
      </w:r>
    </w:p>
    <w:p w:rsidR="0012372D" w:rsidRPr="00303CBB" w:rsidRDefault="0012372D" w:rsidP="0012372D">
      <w:r w:rsidRPr="00303CBB">
        <w:t xml:space="preserve">Результаты расчета эффективного радиуса теплоснабжения для источника теплоснабжения Муниципального образования </w:t>
      </w:r>
      <w:r>
        <w:t>Писаревское сельское поселение</w:t>
      </w:r>
      <w:r w:rsidRPr="00303CBB">
        <w:t xml:space="preserve"> приводятся в таблице </w:t>
      </w:r>
    </w:p>
    <w:p w:rsidR="0012372D" w:rsidRPr="00303CBB" w:rsidRDefault="0012372D" w:rsidP="0012372D">
      <w:r w:rsidRPr="00303CBB">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12372D" w:rsidRPr="00303CBB" w:rsidRDefault="0012372D" w:rsidP="0012372D">
      <w:pPr>
        <w:keepNext/>
        <w:spacing w:after="200" w:line="240" w:lineRule="auto"/>
        <w:rPr>
          <w:rFonts w:ascii="Times New Roman" w:eastAsia="Calibri" w:hAnsi="Times New Roman"/>
          <w:b/>
          <w:bCs/>
          <w:color w:val="000000"/>
          <w:szCs w:val="24"/>
        </w:rPr>
      </w:pPr>
      <w:r w:rsidRPr="00303CBB">
        <w:rPr>
          <w:rFonts w:ascii="Times New Roman" w:eastAsia="Calibri" w:hAnsi="Times New Roman"/>
          <w:b/>
          <w:bCs/>
          <w:color w:val="000000"/>
          <w:szCs w:val="24"/>
        </w:rPr>
        <w:t>Таблица 2.</w:t>
      </w:r>
      <w:r>
        <w:rPr>
          <w:rFonts w:ascii="Times New Roman" w:eastAsia="Calibri" w:hAnsi="Times New Roman"/>
          <w:b/>
          <w:bCs/>
          <w:color w:val="000000"/>
          <w:szCs w:val="24"/>
        </w:rPr>
        <w:t>4</w:t>
      </w:r>
      <w:r w:rsidRPr="00303CBB">
        <w:rPr>
          <w:rFonts w:ascii="Times New Roman" w:eastAsia="Calibri" w:hAnsi="Times New Roman"/>
          <w:b/>
          <w:bCs/>
          <w:color w:val="000000"/>
          <w:szCs w:val="24"/>
        </w:rPr>
        <w:t>.1 – Эффективный радиус теплоснабжения источника</w:t>
      </w:r>
    </w:p>
    <w:tbl>
      <w:tblPr>
        <w:tblW w:w="5000" w:type="pct"/>
        <w:tblLook w:val="04A0" w:firstRow="1" w:lastRow="0" w:firstColumn="1" w:lastColumn="0" w:noHBand="0" w:noVBand="1"/>
      </w:tblPr>
      <w:tblGrid>
        <w:gridCol w:w="2779"/>
        <w:gridCol w:w="1151"/>
        <w:gridCol w:w="1151"/>
        <w:gridCol w:w="1529"/>
        <w:gridCol w:w="1093"/>
        <w:gridCol w:w="762"/>
        <w:gridCol w:w="880"/>
      </w:tblGrid>
      <w:tr w:rsidR="0012372D" w:rsidRPr="009209D4" w:rsidTr="00C62407">
        <w:trPr>
          <w:trHeight w:val="20"/>
          <w:tblHeader/>
        </w:trPr>
        <w:tc>
          <w:tcPr>
            <w:tcW w:w="148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2372D" w:rsidRPr="009209D4" w:rsidRDefault="0012372D" w:rsidP="00C62407">
            <w:r w:rsidRPr="009209D4">
              <w:t>Источник энерии</w:t>
            </w:r>
          </w:p>
        </w:tc>
        <w:tc>
          <w:tcPr>
            <w:tcW w:w="617" w:type="pct"/>
            <w:tcBorders>
              <w:top w:val="single" w:sz="4" w:space="0" w:color="auto"/>
              <w:left w:val="nil"/>
              <w:bottom w:val="single" w:sz="4" w:space="0" w:color="auto"/>
              <w:right w:val="single" w:sz="4" w:space="0" w:color="auto"/>
            </w:tcBorders>
            <w:shd w:val="clear" w:color="auto" w:fill="D9D9D9"/>
            <w:vAlign w:val="center"/>
            <w:hideMark/>
          </w:tcPr>
          <w:p w:rsidR="0012372D" w:rsidRPr="009209D4" w:rsidRDefault="0012372D" w:rsidP="00C62407">
            <w:r w:rsidRPr="009209D4">
              <w:t>Площадь, км</w:t>
            </w:r>
            <w:r w:rsidRPr="009209D4">
              <w:rPr>
                <w:vertAlign w:val="superscript"/>
              </w:rPr>
              <w:t>2</w:t>
            </w:r>
          </w:p>
        </w:tc>
        <w:tc>
          <w:tcPr>
            <w:tcW w:w="617" w:type="pct"/>
            <w:tcBorders>
              <w:top w:val="single" w:sz="4" w:space="0" w:color="auto"/>
              <w:left w:val="nil"/>
              <w:bottom w:val="single" w:sz="4" w:space="0" w:color="auto"/>
              <w:right w:val="single" w:sz="4" w:space="0" w:color="auto"/>
            </w:tcBorders>
            <w:shd w:val="clear" w:color="auto" w:fill="D9D9D9"/>
            <w:vAlign w:val="center"/>
            <w:hideMark/>
          </w:tcPr>
          <w:p w:rsidR="0012372D" w:rsidRPr="009209D4" w:rsidRDefault="0012372D" w:rsidP="00C62407">
            <w:r w:rsidRPr="009209D4">
              <w:t>Нагрузка, Гкал/ч</w:t>
            </w:r>
          </w:p>
        </w:tc>
        <w:tc>
          <w:tcPr>
            <w:tcW w:w="819" w:type="pct"/>
            <w:tcBorders>
              <w:top w:val="single" w:sz="4" w:space="0" w:color="auto"/>
              <w:left w:val="nil"/>
              <w:bottom w:val="single" w:sz="4" w:space="0" w:color="auto"/>
              <w:right w:val="single" w:sz="4" w:space="0" w:color="auto"/>
            </w:tcBorders>
            <w:shd w:val="clear" w:color="auto" w:fill="D9D9D9"/>
            <w:vAlign w:val="center"/>
            <w:hideMark/>
          </w:tcPr>
          <w:p w:rsidR="0012372D" w:rsidRPr="00291EEF" w:rsidRDefault="0012372D" w:rsidP="00C62407">
            <w:r w:rsidRPr="00291EEF">
              <w:t>П, Гкал/ч*км.кв.</w:t>
            </w:r>
          </w:p>
        </w:tc>
        <w:tc>
          <w:tcPr>
            <w:tcW w:w="577" w:type="pct"/>
            <w:tcBorders>
              <w:top w:val="single" w:sz="4" w:space="0" w:color="auto"/>
              <w:left w:val="nil"/>
              <w:bottom w:val="single" w:sz="4" w:space="0" w:color="auto"/>
              <w:right w:val="single" w:sz="4" w:space="0" w:color="auto"/>
            </w:tcBorders>
            <w:shd w:val="clear" w:color="auto" w:fill="D9D9D9"/>
            <w:vAlign w:val="center"/>
            <w:hideMark/>
          </w:tcPr>
          <w:p w:rsidR="0012372D" w:rsidRPr="009209D4" w:rsidRDefault="0012372D" w:rsidP="00C62407">
            <w:r w:rsidRPr="009209D4">
              <w:t>В, аб./кв.км</w:t>
            </w:r>
          </w:p>
        </w:tc>
        <w:tc>
          <w:tcPr>
            <w:tcW w:w="409" w:type="pct"/>
            <w:tcBorders>
              <w:top w:val="single" w:sz="4" w:space="0" w:color="auto"/>
              <w:left w:val="nil"/>
              <w:bottom w:val="single" w:sz="4" w:space="0" w:color="auto"/>
              <w:right w:val="single" w:sz="4" w:space="0" w:color="auto"/>
            </w:tcBorders>
            <w:shd w:val="clear" w:color="auto" w:fill="D9D9D9"/>
            <w:vAlign w:val="center"/>
            <w:hideMark/>
          </w:tcPr>
          <w:p w:rsidR="0012372D" w:rsidRPr="009209D4" w:rsidRDefault="0012372D" w:rsidP="00C62407">
            <w:r w:rsidRPr="009209D4">
              <w:t>Rопт, км</w:t>
            </w:r>
          </w:p>
        </w:tc>
        <w:tc>
          <w:tcPr>
            <w:tcW w:w="472" w:type="pct"/>
            <w:tcBorders>
              <w:top w:val="single" w:sz="4" w:space="0" w:color="auto"/>
              <w:left w:val="nil"/>
              <w:bottom w:val="single" w:sz="4" w:space="0" w:color="auto"/>
              <w:right w:val="single" w:sz="4" w:space="0" w:color="auto"/>
            </w:tcBorders>
            <w:shd w:val="clear" w:color="auto" w:fill="D9D9D9"/>
            <w:vAlign w:val="center"/>
            <w:hideMark/>
          </w:tcPr>
          <w:p w:rsidR="0012372D" w:rsidRPr="009209D4" w:rsidRDefault="0012372D" w:rsidP="00C62407">
            <w:r w:rsidRPr="009209D4">
              <w:t>Rмакс, км</w:t>
            </w:r>
          </w:p>
        </w:tc>
      </w:tr>
      <w:tr w:rsidR="0012372D" w:rsidRPr="009209D4" w:rsidTr="00C62407">
        <w:trPr>
          <w:trHeight w:val="20"/>
        </w:trPr>
        <w:tc>
          <w:tcPr>
            <w:tcW w:w="1488" w:type="pct"/>
            <w:tcBorders>
              <w:top w:val="nil"/>
              <w:left w:val="single" w:sz="4" w:space="0" w:color="auto"/>
              <w:bottom w:val="single" w:sz="4" w:space="0" w:color="auto"/>
              <w:right w:val="single" w:sz="4" w:space="0" w:color="auto"/>
            </w:tcBorders>
            <w:shd w:val="clear" w:color="000000" w:fill="FFFFFF"/>
            <w:vAlign w:val="center"/>
            <w:hideMark/>
          </w:tcPr>
          <w:p w:rsidR="0012372D" w:rsidRPr="005779EE" w:rsidRDefault="0012372D" w:rsidP="00C62407">
            <w:r w:rsidRPr="005779EE">
              <w:t>Котельная пос. 4-е отделение ГСС</w:t>
            </w:r>
          </w:p>
        </w:tc>
        <w:tc>
          <w:tcPr>
            <w:tcW w:w="617" w:type="pct"/>
            <w:tcBorders>
              <w:top w:val="nil"/>
              <w:left w:val="nil"/>
              <w:bottom w:val="single" w:sz="4" w:space="0" w:color="auto"/>
              <w:right w:val="single" w:sz="4" w:space="0" w:color="auto"/>
            </w:tcBorders>
            <w:shd w:val="clear" w:color="auto" w:fill="auto"/>
            <w:vAlign w:val="center"/>
            <w:hideMark/>
          </w:tcPr>
          <w:p w:rsidR="0012372D" w:rsidRPr="003A5691" w:rsidRDefault="0012372D" w:rsidP="00C62407">
            <w:r w:rsidRPr="003A5691">
              <w:t>1,90</w:t>
            </w:r>
          </w:p>
        </w:tc>
        <w:tc>
          <w:tcPr>
            <w:tcW w:w="617" w:type="pct"/>
            <w:tcBorders>
              <w:top w:val="nil"/>
              <w:left w:val="nil"/>
              <w:bottom w:val="single" w:sz="4" w:space="0" w:color="auto"/>
              <w:right w:val="single" w:sz="4" w:space="0" w:color="auto"/>
            </w:tcBorders>
            <w:shd w:val="clear" w:color="auto" w:fill="auto"/>
            <w:vAlign w:val="center"/>
            <w:hideMark/>
          </w:tcPr>
          <w:p w:rsidR="0012372D" w:rsidRPr="003A5691" w:rsidRDefault="0012372D" w:rsidP="00C62407">
            <w:r w:rsidRPr="003A5691">
              <w:t>0,55</w:t>
            </w:r>
          </w:p>
        </w:tc>
        <w:tc>
          <w:tcPr>
            <w:tcW w:w="819" w:type="pct"/>
            <w:tcBorders>
              <w:top w:val="nil"/>
              <w:left w:val="nil"/>
              <w:bottom w:val="single" w:sz="4" w:space="0" w:color="auto"/>
              <w:right w:val="single" w:sz="4" w:space="0" w:color="auto"/>
            </w:tcBorders>
            <w:shd w:val="clear" w:color="auto" w:fill="auto"/>
            <w:vAlign w:val="center"/>
            <w:hideMark/>
          </w:tcPr>
          <w:p w:rsidR="0012372D" w:rsidRDefault="0012372D" w:rsidP="00C62407">
            <w:r w:rsidRPr="003A5691">
              <w:t>0,29</w:t>
            </w:r>
          </w:p>
        </w:tc>
        <w:tc>
          <w:tcPr>
            <w:tcW w:w="577" w:type="pct"/>
            <w:tcBorders>
              <w:top w:val="nil"/>
              <w:left w:val="nil"/>
              <w:bottom w:val="single" w:sz="4" w:space="0" w:color="auto"/>
              <w:right w:val="single" w:sz="4" w:space="0" w:color="auto"/>
            </w:tcBorders>
            <w:shd w:val="clear" w:color="auto" w:fill="auto"/>
            <w:vAlign w:val="center"/>
            <w:hideMark/>
          </w:tcPr>
          <w:p w:rsidR="0012372D" w:rsidRDefault="0012372D" w:rsidP="00C62407">
            <w:pPr>
              <w:rPr>
                <w:szCs w:val="20"/>
              </w:rPr>
            </w:pPr>
            <w:r>
              <w:rPr>
                <w:szCs w:val="20"/>
              </w:rPr>
              <w:t>4,74</w:t>
            </w:r>
          </w:p>
        </w:tc>
        <w:tc>
          <w:tcPr>
            <w:tcW w:w="409" w:type="pct"/>
            <w:tcBorders>
              <w:top w:val="nil"/>
              <w:left w:val="nil"/>
              <w:bottom w:val="single" w:sz="4" w:space="0" w:color="auto"/>
              <w:right w:val="single" w:sz="4" w:space="0" w:color="auto"/>
            </w:tcBorders>
            <w:shd w:val="clear" w:color="auto" w:fill="auto"/>
            <w:vAlign w:val="center"/>
            <w:hideMark/>
          </w:tcPr>
          <w:p w:rsidR="0012372D" w:rsidRDefault="0012372D" w:rsidP="00C62407">
            <w:pPr>
              <w:rPr>
                <w:szCs w:val="20"/>
              </w:rPr>
            </w:pPr>
            <w:r>
              <w:rPr>
                <w:szCs w:val="20"/>
              </w:rPr>
              <w:t>1,10</w:t>
            </w:r>
          </w:p>
        </w:tc>
        <w:tc>
          <w:tcPr>
            <w:tcW w:w="472" w:type="pct"/>
            <w:tcBorders>
              <w:top w:val="nil"/>
              <w:left w:val="nil"/>
              <w:bottom w:val="single" w:sz="4" w:space="0" w:color="auto"/>
              <w:right w:val="single" w:sz="4" w:space="0" w:color="auto"/>
            </w:tcBorders>
            <w:shd w:val="clear" w:color="auto" w:fill="auto"/>
            <w:vAlign w:val="center"/>
            <w:hideMark/>
          </w:tcPr>
          <w:p w:rsidR="0012372D" w:rsidRDefault="0012372D" w:rsidP="00C62407">
            <w:pPr>
              <w:rPr>
                <w:szCs w:val="20"/>
              </w:rPr>
            </w:pPr>
            <w:r>
              <w:rPr>
                <w:szCs w:val="20"/>
              </w:rPr>
              <w:t>1,23</w:t>
            </w:r>
          </w:p>
        </w:tc>
      </w:tr>
    </w:tbl>
    <w:p w:rsidR="0012372D" w:rsidRPr="00303CBB" w:rsidRDefault="0012372D" w:rsidP="0012372D">
      <w:pPr>
        <w:spacing w:after="120" w:line="276" w:lineRule="auto"/>
        <w:rPr>
          <w:rFonts w:ascii="Times New Roman" w:eastAsia="Calibri" w:hAnsi="Times New Roman"/>
          <w:color w:val="000000"/>
          <w:sz w:val="20"/>
          <w:szCs w:val="24"/>
        </w:rPr>
      </w:pPr>
    </w:p>
    <w:p w:rsidR="0012372D" w:rsidRPr="00303CBB" w:rsidRDefault="0012372D" w:rsidP="0012372D">
      <w:r w:rsidRPr="00303CB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2372D" w:rsidRPr="00303CBB" w:rsidRDefault="0012372D" w:rsidP="0012372D">
      <w:pPr>
        <w:spacing w:after="120" w:line="276" w:lineRule="auto"/>
        <w:rPr>
          <w:rFonts w:ascii="Times New Roman" w:eastAsia="Calibri" w:hAnsi="Times New Roman"/>
          <w:color w:val="000000"/>
          <w:szCs w:val="24"/>
        </w:rPr>
      </w:pPr>
    </w:p>
    <w:p w:rsidR="0012372D" w:rsidRPr="00303CBB" w:rsidRDefault="0012372D" w:rsidP="0012372D">
      <w:pPr>
        <w:pStyle w:val="19"/>
        <w:pageBreakBefore/>
        <w:spacing w:before="0" w:after="0" w:line="240" w:lineRule="auto"/>
        <w:ind w:left="0" w:firstLine="0"/>
        <w:contextualSpacing w:val="0"/>
        <w:jc w:val="center"/>
        <w:rPr>
          <w:color w:val="000000"/>
        </w:rPr>
      </w:pPr>
      <w:bookmarkStart w:id="689" w:name="_Toc103729353"/>
      <w:r>
        <w:rPr>
          <w:color w:val="000000"/>
        </w:rPr>
        <w:lastRenderedPageBreak/>
        <w:t xml:space="preserve"> </w:t>
      </w:r>
      <w:r w:rsidRPr="00303CBB">
        <w:rPr>
          <w:color w:val="000000"/>
        </w:rPr>
        <w:t>Существующие и перспективные балансы теплоносителя</w:t>
      </w:r>
      <w:bookmarkEnd w:id="689"/>
    </w:p>
    <w:p w:rsidR="0012372D" w:rsidRPr="00303CBB" w:rsidRDefault="0012372D" w:rsidP="0012372D">
      <w:pPr>
        <w:spacing w:line="240" w:lineRule="auto"/>
        <w:ind w:firstLine="709"/>
        <w:rPr>
          <w:rFonts w:ascii="Times New Roman" w:eastAsia="Calibri" w:hAnsi="Times New Roman"/>
          <w:color w:val="000000"/>
          <w:szCs w:val="24"/>
        </w:rPr>
      </w:pPr>
    </w:p>
    <w:p w:rsidR="0012372D" w:rsidRPr="00303CBB" w:rsidRDefault="0012372D" w:rsidP="0012372D">
      <w:pPr>
        <w:pStyle w:val="20"/>
        <w:keepNext w:val="0"/>
        <w:spacing w:before="240" w:line="271" w:lineRule="auto"/>
        <w:ind w:left="0" w:firstLine="0"/>
      </w:pPr>
      <w:bookmarkStart w:id="690" w:name="_Toc103729354"/>
      <w:r>
        <w:t xml:space="preserve"> </w:t>
      </w:r>
      <w:r w:rsidRPr="00303CBB">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90"/>
    </w:p>
    <w:p w:rsidR="0012372D" w:rsidRPr="00303CBB" w:rsidRDefault="0012372D" w:rsidP="0012372D">
      <w:r w:rsidRPr="00303CBB">
        <w:t xml:space="preserve">В муниципальном образовании </w:t>
      </w:r>
      <w:r>
        <w:t>Писаревское сельское поселение</w:t>
      </w:r>
      <w:r w:rsidRPr="00303CBB">
        <w:t xml:space="preserve"> в качестве теплоносителя для передачи тепловой энергии от источника до потребителей используе</w:t>
      </w:r>
      <w:r w:rsidRPr="00303CBB">
        <w:t>т</w:t>
      </w:r>
      <w:r w:rsidRPr="00303CBB">
        <w:t>ся горячая вода. Для поддержания качества воды в системе при капитальном ремонте тепловых сетей применяются (по возможности) стальные трубопроводы из трубопроводы из ППУ.</w:t>
      </w:r>
    </w:p>
    <w:p w:rsidR="0012372D" w:rsidRPr="00303CBB" w:rsidRDefault="0012372D" w:rsidP="0012372D">
      <w:pPr>
        <w:rPr>
          <w:rFonts w:ascii="Times New Roman" w:hAnsi="Times New Roman"/>
        </w:rPr>
      </w:pPr>
      <w:r w:rsidRPr="00303CBB">
        <w:rPr>
          <w:rFonts w:ascii="Times New Roman" w:hAnsi="Times New Roman"/>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12372D" w:rsidRPr="00303CBB" w:rsidRDefault="0012372D" w:rsidP="0012372D">
      <w:r w:rsidRPr="00303CBB">
        <w:t xml:space="preserve">Производительности сетевых и подпиточных насосов достаточно для обеспечения работы системы теплоснабжения. </w:t>
      </w:r>
    </w:p>
    <w:p w:rsidR="0012372D" w:rsidRPr="00303CBB" w:rsidRDefault="0012372D" w:rsidP="0012372D">
      <w:pPr>
        <w:rPr>
          <w:rFonts w:ascii="Times New Roman" w:hAnsi="Times New Roman"/>
          <w:b/>
          <w:szCs w:val="24"/>
        </w:rPr>
      </w:pPr>
      <w:r w:rsidRPr="00303CBB">
        <w:rPr>
          <w:rFonts w:ascii="Times New Roman" w:hAnsi="Times New Roman"/>
          <w:b/>
          <w:szCs w:val="24"/>
        </w:rPr>
        <w:t>Таблица 3.1.</w:t>
      </w:r>
      <w:r>
        <w:rPr>
          <w:rFonts w:ascii="Times New Roman" w:hAnsi="Times New Roman"/>
          <w:b/>
          <w:szCs w:val="24"/>
        </w:rPr>
        <w:t>1</w:t>
      </w:r>
      <w:r w:rsidRPr="00303CBB">
        <w:rPr>
          <w:rFonts w:ascii="Times New Roman" w:hAnsi="Times New Roman"/>
          <w:b/>
          <w:szCs w:val="24"/>
        </w:rPr>
        <w:t xml:space="preserve"> – Баланс теплоносителя муниципального образования </w:t>
      </w:r>
      <w:r>
        <w:rPr>
          <w:rFonts w:ascii="Times New Roman" w:hAnsi="Times New Roman"/>
          <w:b/>
          <w:szCs w:val="24"/>
        </w:rPr>
        <w:t>Писаревское сельское поселение</w:t>
      </w:r>
      <w:r w:rsidRPr="00303CBB">
        <w:rPr>
          <w:rFonts w:ascii="Times New Roman" w:hAnsi="Times New Roman"/>
          <w:b/>
          <w:szCs w:val="24"/>
        </w:rPr>
        <w:t xml:space="preserve"> </w:t>
      </w:r>
      <w:r w:rsidRPr="00303CBB">
        <w:rPr>
          <w:rFonts w:ascii="Times New Roman" w:hAnsi="Times New Roman"/>
          <w:b/>
          <w:szCs w:val="24"/>
          <w:lang w:eastAsia="ru-RU"/>
        </w:rPr>
        <w:fldChar w:fldCharType="begin"/>
      </w:r>
      <w:r w:rsidRPr="00303CBB">
        <w:rPr>
          <w:rFonts w:ascii="Times New Roman" w:hAnsi="Times New Roman"/>
          <w:b/>
          <w:szCs w:val="24"/>
        </w:rPr>
        <w:instrText xml:space="preserve"> LINK Excel.Sheet.12 "F:\\5-с Проект\\Схема ТС\\Гремячинское\\Расчётные таблицы Гремячинское .xlsx" "131 нью!R3C2:R44C6" \f 4 \h \* MERGEFORMAT </w:instrText>
      </w:r>
      <w:r w:rsidRPr="00303CBB">
        <w:rPr>
          <w:rFonts w:ascii="Times New Roman" w:hAnsi="Times New Roman"/>
          <w:b/>
          <w:szCs w:val="24"/>
          <w:lang w:eastAsia="ru-RU"/>
        </w:rPr>
        <w:fldChar w:fldCharType="separate"/>
      </w:r>
      <w:r w:rsidRPr="00303CBB">
        <w:rPr>
          <w:rFonts w:ascii="Times New Roman" w:hAnsi="Times New Roman"/>
          <w:b/>
          <w:szCs w:val="24"/>
          <w:lang w:eastAsia="ru-RU"/>
        </w:rPr>
        <w:fldChar w:fldCharType="begin"/>
      </w:r>
      <w:r w:rsidRPr="00303CBB">
        <w:rPr>
          <w:rFonts w:ascii="Times New Roman" w:hAnsi="Times New Roman"/>
          <w:b/>
          <w:szCs w:val="24"/>
        </w:rPr>
        <w:instrText xml:space="preserve"> LINK Excel.Sheet.12 "F:\\5-с Проект\\Схема ТС\\Гремячинское\\Расчётные таблицы Гремячинское .xlsx" "131 нью!R3C2:R44C6" \f 4 \h \* MERGEFORMAT </w:instrText>
      </w:r>
      <w:r w:rsidRPr="00303CBB">
        <w:rPr>
          <w:rFonts w:ascii="Times New Roman" w:hAnsi="Times New Roman"/>
          <w:b/>
          <w:szCs w:val="24"/>
          <w:lang w:eastAsia="ru-RU"/>
        </w:rPr>
        <w:fldChar w:fldCharType="separate"/>
      </w:r>
    </w:p>
    <w:tbl>
      <w:tblPr>
        <w:tblW w:w="5000" w:type="pct"/>
        <w:tblLook w:val="04A0" w:firstRow="1" w:lastRow="0" w:firstColumn="1" w:lastColumn="0" w:noHBand="0" w:noVBand="1"/>
      </w:tblPr>
      <w:tblGrid>
        <w:gridCol w:w="3987"/>
        <w:gridCol w:w="1334"/>
        <w:gridCol w:w="1305"/>
        <w:gridCol w:w="1186"/>
        <w:gridCol w:w="1533"/>
      </w:tblGrid>
      <w:tr w:rsidR="0012372D" w:rsidRPr="00075A70" w:rsidTr="00C62407">
        <w:trPr>
          <w:trHeight w:val="20"/>
        </w:trPr>
        <w:tc>
          <w:tcPr>
            <w:tcW w:w="214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075A70" w:rsidRDefault="0012372D" w:rsidP="00C62407">
            <w:r w:rsidRPr="00075A70">
              <w:t>Источник централизованного теплоснабжения</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12372D" w:rsidRPr="00075A70" w:rsidRDefault="0012372D" w:rsidP="00C62407">
            <w:r w:rsidRPr="00075A70">
              <w:t>Тепловая нагрузка с учетом потерь тепловой энергии при транспортировке, Гкал/час</w:t>
            </w:r>
          </w:p>
        </w:tc>
        <w:tc>
          <w:tcPr>
            <w:tcW w:w="692" w:type="pct"/>
            <w:tcBorders>
              <w:top w:val="single" w:sz="4" w:space="0" w:color="auto"/>
              <w:left w:val="nil"/>
              <w:bottom w:val="single" w:sz="4" w:space="0" w:color="auto"/>
              <w:right w:val="single" w:sz="4" w:space="0" w:color="auto"/>
            </w:tcBorders>
            <w:shd w:val="clear" w:color="000000" w:fill="D9D9D9"/>
            <w:vAlign w:val="center"/>
            <w:hideMark/>
          </w:tcPr>
          <w:p w:rsidR="0012372D" w:rsidRPr="00075A70" w:rsidRDefault="0012372D" w:rsidP="00C62407">
            <w:r w:rsidRPr="00075A70">
              <w:t>Объем теплоносителя в системе теплоснабжения, м</w:t>
            </w:r>
            <w:r w:rsidRPr="00550E18">
              <w:rPr>
                <w:vertAlign w:val="superscript"/>
              </w:rPr>
              <w:t>3</w:t>
            </w:r>
          </w:p>
        </w:tc>
        <w:tc>
          <w:tcPr>
            <w:tcW w:w="633" w:type="pct"/>
            <w:tcBorders>
              <w:top w:val="single" w:sz="4" w:space="0" w:color="auto"/>
              <w:left w:val="nil"/>
              <w:bottom w:val="single" w:sz="4" w:space="0" w:color="auto"/>
              <w:right w:val="single" w:sz="4" w:space="0" w:color="auto"/>
            </w:tcBorders>
            <w:shd w:val="clear" w:color="000000" w:fill="D9D9D9"/>
            <w:vAlign w:val="center"/>
            <w:hideMark/>
          </w:tcPr>
          <w:p w:rsidR="0012372D" w:rsidRPr="00075A70" w:rsidRDefault="0012372D" w:rsidP="00C62407">
            <w:r w:rsidRPr="00075A70">
              <w:t>Нормируемая утечка теплоносителя, м</w:t>
            </w:r>
            <w:r w:rsidRPr="00550E18">
              <w:rPr>
                <w:vertAlign w:val="superscript"/>
              </w:rPr>
              <w:t>3</w:t>
            </w:r>
            <w:r w:rsidRPr="00075A70">
              <w:t>/год</w:t>
            </w:r>
          </w:p>
        </w:tc>
        <w:tc>
          <w:tcPr>
            <w:tcW w:w="821" w:type="pct"/>
            <w:tcBorders>
              <w:top w:val="single" w:sz="4" w:space="0" w:color="auto"/>
              <w:left w:val="nil"/>
              <w:bottom w:val="single" w:sz="4" w:space="0" w:color="auto"/>
              <w:right w:val="single" w:sz="4" w:space="0" w:color="auto"/>
            </w:tcBorders>
            <w:shd w:val="clear" w:color="000000" w:fill="D9D9D9"/>
            <w:vAlign w:val="center"/>
            <w:hideMark/>
          </w:tcPr>
          <w:p w:rsidR="0012372D" w:rsidRPr="00075A70" w:rsidRDefault="0012372D" w:rsidP="00C62407">
            <w:r w:rsidRPr="00075A70">
              <w:t>Производительность установки водоподготовки, м</w:t>
            </w:r>
            <w:r w:rsidRPr="00550E18">
              <w:rPr>
                <w:vertAlign w:val="superscript"/>
              </w:rPr>
              <w:t>3</w:t>
            </w:r>
            <w:r w:rsidRPr="00075A70">
              <w:t>/час</w:t>
            </w:r>
          </w:p>
        </w:tc>
      </w:tr>
      <w:tr w:rsidR="0012372D" w:rsidRPr="00075A70" w:rsidTr="00C6240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2021 год</w:t>
            </w:r>
          </w:p>
        </w:tc>
      </w:tr>
      <w:tr w:rsidR="0012372D" w:rsidRPr="00075A70" w:rsidTr="00C62407">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0,66</w:t>
            </w:r>
          </w:p>
        </w:tc>
        <w:tc>
          <w:tcPr>
            <w:tcW w:w="692" w:type="pct"/>
            <w:tcBorders>
              <w:top w:val="nil"/>
              <w:left w:val="nil"/>
              <w:bottom w:val="nil"/>
              <w:right w:val="nil"/>
            </w:tcBorders>
            <w:shd w:val="clear" w:color="auto" w:fill="auto"/>
            <w:noWrap/>
            <w:vAlign w:val="bottom"/>
            <w:hideMark/>
          </w:tcPr>
          <w:p w:rsidR="0012372D" w:rsidRPr="00075A70" w:rsidRDefault="0012372D" w:rsidP="00C62407">
            <w:r w:rsidRPr="00075A70">
              <w:t>10,53</w:t>
            </w:r>
          </w:p>
        </w:tc>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0,0263</w:t>
            </w:r>
          </w:p>
        </w:tc>
        <w:tc>
          <w:tcPr>
            <w:tcW w:w="821"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0,06</w:t>
            </w:r>
          </w:p>
        </w:tc>
      </w:tr>
      <w:tr w:rsidR="0012372D" w:rsidRPr="00075A70" w:rsidTr="00C6240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2022-2026 годы</w:t>
            </w:r>
          </w:p>
        </w:tc>
      </w:tr>
      <w:tr w:rsidR="0012372D" w:rsidRPr="00075A70" w:rsidTr="00C62407">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0,71</w:t>
            </w:r>
          </w:p>
        </w:tc>
        <w:tc>
          <w:tcPr>
            <w:tcW w:w="692"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11,32</w:t>
            </w:r>
          </w:p>
        </w:tc>
        <w:tc>
          <w:tcPr>
            <w:tcW w:w="633"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0,0283</w:t>
            </w:r>
          </w:p>
        </w:tc>
        <w:tc>
          <w:tcPr>
            <w:tcW w:w="821"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0,06</w:t>
            </w:r>
          </w:p>
        </w:tc>
      </w:tr>
      <w:tr w:rsidR="0012372D" w:rsidRPr="00075A70" w:rsidTr="00C6240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2027-2031 годы</w:t>
            </w:r>
          </w:p>
        </w:tc>
      </w:tr>
      <w:tr w:rsidR="0012372D" w:rsidRPr="00075A70" w:rsidTr="00C62407">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0,76</w:t>
            </w:r>
          </w:p>
        </w:tc>
        <w:tc>
          <w:tcPr>
            <w:tcW w:w="692"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12,20</w:t>
            </w:r>
          </w:p>
        </w:tc>
        <w:tc>
          <w:tcPr>
            <w:tcW w:w="633"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0,0305</w:t>
            </w:r>
          </w:p>
        </w:tc>
        <w:tc>
          <w:tcPr>
            <w:tcW w:w="821"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0,07</w:t>
            </w:r>
          </w:p>
        </w:tc>
      </w:tr>
      <w:tr w:rsidR="0012372D" w:rsidRPr="00075A70" w:rsidTr="00C6240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2032-2034 годы</w:t>
            </w:r>
          </w:p>
        </w:tc>
      </w:tr>
      <w:tr w:rsidR="0012372D" w:rsidRPr="00075A70" w:rsidTr="00C62407">
        <w:trPr>
          <w:trHeight w:val="20"/>
        </w:trPr>
        <w:tc>
          <w:tcPr>
            <w:tcW w:w="2141" w:type="pct"/>
            <w:tcBorders>
              <w:top w:val="nil"/>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пос. 4-е отделение Государственной селекционной станции</w:t>
            </w:r>
          </w:p>
        </w:tc>
        <w:tc>
          <w:tcPr>
            <w:tcW w:w="713"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0,82</w:t>
            </w:r>
          </w:p>
        </w:tc>
        <w:tc>
          <w:tcPr>
            <w:tcW w:w="692"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13,18</w:t>
            </w:r>
          </w:p>
        </w:tc>
        <w:tc>
          <w:tcPr>
            <w:tcW w:w="633"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0,0330</w:t>
            </w:r>
          </w:p>
        </w:tc>
        <w:tc>
          <w:tcPr>
            <w:tcW w:w="821"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0,07</w:t>
            </w:r>
          </w:p>
        </w:tc>
      </w:tr>
    </w:tbl>
    <w:p w:rsidR="0012372D" w:rsidRPr="00303CBB" w:rsidRDefault="0012372D" w:rsidP="0012372D">
      <w:pPr>
        <w:rPr>
          <w:rFonts w:ascii="Times New Roman" w:hAnsi="Times New Roman"/>
          <w:szCs w:val="24"/>
        </w:rPr>
      </w:pPr>
    </w:p>
    <w:p w:rsidR="0012372D" w:rsidRPr="00303CBB" w:rsidRDefault="0012372D" w:rsidP="0012372D">
      <w:pPr>
        <w:rPr>
          <w:rFonts w:ascii="Times New Roman" w:hAnsi="Times New Roman"/>
        </w:rPr>
      </w:pPr>
      <w:r w:rsidRPr="00303CBB">
        <w:rPr>
          <w:rFonts w:ascii="Times New Roman" w:hAnsi="Times New Roman"/>
          <w:lang w:eastAsia="ru-RU"/>
        </w:rPr>
        <w:lastRenderedPageBreak/>
        <w:fldChar w:fldCharType="end"/>
      </w:r>
      <w:r w:rsidRPr="00303CBB">
        <w:rPr>
          <w:rFonts w:ascii="Times New Roman" w:hAnsi="Times New Roman"/>
        </w:rPr>
        <w:fldChar w:fldCharType="end"/>
      </w:r>
      <w:r w:rsidRPr="00303CBB">
        <w:rPr>
          <w:rFonts w:ascii="Times New Roman" w:hAnsi="Times New Roman"/>
        </w:rPr>
        <w:t>В соответствии со СП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12372D" w:rsidRPr="00303CBB" w:rsidRDefault="0012372D" w:rsidP="0012372D">
      <w:pPr>
        <w:rPr>
          <w:rFonts w:ascii="Times New Roman" w:hAnsi="Times New Roman"/>
          <w:b/>
          <w:szCs w:val="24"/>
        </w:rPr>
      </w:pPr>
      <w:r w:rsidRPr="00303CBB">
        <w:rPr>
          <w:rFonts w:ascii="Times New Roman" w:hAnsi="Times New Roman"/>
          <w:b/>
          <w:szCs w:val="24"/>
        </w:rPr>
        <w:t>Таблица 3.1.</w:t>
      </w:r>
      <w:r>
        <w:rPr>
          <w:rFonts w:ascii="Times New Roman" w:hAnsi="Times New Roman"/>
          <w:b/>
          <w:szCs w:val="24"/>
        </w:rPr>
        <w:t>2</w:t>
      </w:r>
      <w:r w:rsidRPr="00303CBB">
        <w:rPr>
          <w:rFonts w:ascii="Times New Roman" w:hAnsi="Times New Roman"/>
          <w:b/>
          <w:szCs w:val="24"/>
        </w:rPr>
        <w:t xml:space="preserve"> – 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5618"/>
        <w:gridCol w:w="1776"/>
        <w:gridCol w:w="1951"/>
      </w:tblGrid>
      <w:tr w:rsidR="0012372D" w:rsidRPr="00635314" w:rsidTr="00C62407">
        <w:trPr>
          <w:trHeight w:val="20"/>
          <w:tblHeader/>
        </w:trPr>
        <w:tc>
          <w:tcPr>
            <w:tcW w:w="277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075A70" w:rsidRDefault="0012372D" w:rsidP="00C62407">
            <w:r w:rsidRPr="00075A70">
              <w:t>Показатель</w:t>
            </w:r>
          </w:p>
        </w:tc>
        <w:tc>
          <w:tcPr>
            <w:tcW w:w="1174"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Объем теплоносителя в системе теплоснабжения, м</w:t>
            </w:r>
            <w:r w:rsidRPr="00550E18">
              <w:rPr>
                <w:vertAlign w:val="superscript"/>
              </w:rPr>
              <w:t>3</w:t>
            </w:r>
          </w:p>
        </w:tc>
        <w:tc>
          <w:tcPr>
            <w:tcW w:w="1055"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Аварийная подпитка химически не обработанной и недеаэрированной воды, м</w:t>
            </w:r>
            <w:r w:rsidRPr="00550E18">
              <w:rPr>
                <w:vertAlign w:val="superscript"/>
              </w:rPr>
              <w:t>3</w:t>
            </w:r>
            <w:r w:rsidRPr="00635314">
              <w:t>/час</w:t>
            </w:r>
          </w:p>
        </w:tc>
      </w:tr>
      <w:tr w:rsidR="0012372D" w:rsidRPr="00075A70" w:rsidTr="00C624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2021 год</w:t>
            </w:r>
          </w:p>
        </w:tc>
      </w:tr>
      <w:tr w:rsidR="0012372D" w:rsidRPr="00075A70" w:rsidTr="00C62407">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12372D" w:rsidRPr="00635314" w:rsidRDefault="0012372D" w:rsidP="00C62407">
            <w:r w:rsidRPr="00635314">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10,53</w:t>
            </w:r>
          </w:p>
        </w:tc>
        <w:tc>
          <w:tcPr>
            <w:tcW w:w="1055"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0,21</w:t>
            </w:r>
          </w:p>
        </w:tc>
      </w:tr>
      <w:tr w:rsidR="0012372D" w:rsidRPr="00075A70" w:rsidTr="00C624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2022-2026 годы</w:t>
            </w:r>
          </w:p>
        </w:tc>
      </w:tr>
      <w:tr w:rsidR="0012372D" w:rsidRPr="00075A70" w:rsidTr="00C62407">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12372D" w:rsidRPr="00635314" w:rsidRDefault="0012372D" w:rsidP="00C62407">
            <w:r w:rsidRPr="00635314">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11,32</w:t>
            </w:r>
          </w:p>
        </w:tc>
        <w:tc>
          <w:tcPr>
            <w:tcW w:w="1055"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0,23</w:t>
            </w:r>
          </w:p>
        </w:tc>
      </w:tr>
      <w:tr w:rsidR="0012372D" w:rsidRPr="00075A70" w:rsidTr="00C624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2027-2031 годы</w:t>
            </w:r>
          </w:p>
        </w:tc>
      </w:tr>
      <w:tr w:rsidR="0012372D" w:rsidRPr="00075A70" w:rsidTr="00C62407">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12372D" w:rsidRPr="00635314" w:rsidRDefault="0012372D" w:rsidP="00C62407">
            <w:r w:rsidRPr="00635314">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12,20</w:t>
            </w:r>
          </w:p>
        </w:tc>
        <w:tc>
          <w:tcPr>
            <w:tcW w:w="1055"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0,24</w:t>
            </w:r>
          </w:p>
        </w:tc>
      </w:tr>
      <w:tr w:rsidR="0012372D" w:rsidRPr="00075A70" w:rsidTr="00C6240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Pr="00075A70" w:rsidRDefault="0012372D" w:rsidP="00C62407">
            <w:r w:rsidRPr="00075A70">
              <w:t>2032-2034 годы</w:t>
            </w:r>
          </w:p>
        </w:tc>
      </w:tr>
      <w:tr w:rsidR="0012372D" w:rsidRPr="00075A70" w:rsidTr="00C62407">
        <w:trPr>
          <w:trHeight w:val="20"/>
        </w:trPr>
        <w:tc>
          <w:tcPr>
            <w:tcW w:w="2771" w:type="pct"/>
            <w:tcBorders>
              <w:top w:val="nil"/>
              <w:left w:val="single" w:sz="4" w:space="0" w:color="auto"/>
              <w:bottom w:val="single" w:sz="4" w:space="0" w:color="auto"/>
              <w:right w:val="single" w:sz="4" w:space="0" w:color="auto"/>
            </w:tcBorders>
            <w:shd w:val="clear" w:color="auto" w:fill="auto"/>
            <w:noWrap/>
            <w:vAlign w:val="bottom"/>
            <w:hideMark/>
          </w:tcPr>
          <w:p w:rsidR="0012372D" w:rsidRPr="00635314" w:rsidRDefault="0012372D" w:rsidP="00C62407">
            <w:r w:rsidRPr="00635314">
              <w:t>пос. 4-е отделение Государственной селекционной станции</w:t>
            </w:r>
          </w:p>
        </w:tc>
        <w:tc>
          <w:tcPr>
            <w:tcW w:w="1174"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13,18</w:t>
            </w:r>
          </w:p>
        </w:tc>
        <w:tc>
          <w:tcPr>
            <w:tcW w:w="1055" w:type="pct"/>
            <w:tcBorders>
              <w:top w:val="nil"/>
              <w:left w:val="nil"/>
              <w:bottom w:val="single" w:sz="4" w:space="0" w:color="auto"/>
              <w:right w:val="single" w:sz="4" w:space="0" w:color="auto"/>
            </w:tcBorders>
            <w:shd w:val="clear" w:color="auto" w:fill="auto"/>
            <w:noWrap/>
            <w:vAlign w:val="bottom"/>
            <w:hideMark/>
          </w:tcPr>
          <w:p w:rsidR="0012372D" w:rsidRPr="00075A70" w:rsidRDefault="0012372D" w:rsidP="00C62407">
            <w:r w:rsidRPr="00075A70">
              <w:t>0,26</w:t>
            </w:r>
          </w:p>
        </w:tc>
      </w:tr>
    </w:tbl>
    <w:p w:rsidR="0012372D" w:rsidRPr="00303CBB" w:rsidRDefault="0012372D" w:rsidP="0012372D">
      <w:pPr>
        <w:rPr>
          <w:rFonts w:ascii="Times New Roman" w:hAnsi="Times New Roman"/>
          <w:szCs w:val="24"/>
        </w:rPr>
      </w:pPr>
    </w:p>
    <w:p w:rsidR="0012372D" w:rsidRPr="00303CBB" w:rsidRDefault="0012372D" w:rsidP="0012372D">
      <w:pPr>
        <w:pStyle w:val="19"/>
        <w:pageBreakBefore/>
        <w:spacing w:before="0" w:after="0" w:line="240" w:lineRule="auto"/>
        <w:ind w:left="0" w:firstLine="0"/>
        <w:contextualSpacing w:val="0"/>
        <w:jc w:val="center"/>
        <w:rPr>
          <w:color w:val="000000"/>
        </w:rPr>
      </w:pPr>
      <w:bookmarkStart w:id="691" w:name="_Toc103729355"/>
      <w:r>
        <w:rPr>
          <w:color w:val="000000"/>
        </w:rPr>
        <w:lastRenderedPageBreak/>
        <w:t xml:space="preserve"> </w:t>
      </w:r>
      <w:r w:rsidRPr="00303CBB">
        <w:rPr>
          <w:color w:val="000000"/>
        </w:rPr>
        <w:t>Основные положения мастер-плана развития систем теплоснабжения поселения</w:t>
      </w:r>
      <w:bookmarkEnd w:id="691"/>
    </w:p>
    <w:p w:rsidR="0012372D" w:rsidRPr="00303CBB" w:rsidRDefault="0012372D" w:rsidP="0012372D">
      <w:pPr>
        <w:pStyle w:val="20"/>
        <w:keepNext w:val="0"/>
        <w:spacing w:before="240" w:line="271" w:lineRule="auto"/>
        <w:ind w:left="0" w:firstLine="0"/>
      </w:pPr>
      <w:bookmarkStart w:id="692" w:name="_Toc103729356"/>
      <w:r>
        <w:t xml:space="preserve"> </w:t>
      </w:r>
      <w:r w:rsidRPr="00303CBB">
        <w:t>Описание сценариев развития теплоснабжения поселения</w:t>
      </w:r>
      <w:bookmarkEnd w:id="692"/>
    </w:p>
    <w:p w:rsidR="0012372D" w:rsidRDefault="0012372D" w:rsidP="0012372D">
      <w:r>
        <w:t xml:space="preserve">В Мастер-плане сформирован 1 вариант развития системы теплоснабжения муниципального образования сельского поселения. </w:t>
      </w:r>
    </w:p>
    <w:p w:rsidR="0012372D" w:rsidRDefault="0012372D" w:rsidP="0012372D">
      <w:r>
        <w:t xml:space="preserve">1 вариант предполагает сохранение существующей системы теплоснабжения с плановой модернизацией Котельного оборудования,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без подключения новых абонентов, а также ремонт и замена существующих. </w:t>
      </w:r>
    </w:p>
    <w:p w:rsidR="0012372D" w:rsidRDefault="0012372D" w:rsidP="0012372D">
      <w: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12372D" w:rsidRDefault="0012372D" w:rsidP="0012372D">
      <w:r>
        <w:t>В целях повышения качества централизованного теплоснабжения на территории Писаревского сельского поселения предлагается оснащение источника приборами учета, а также выполнение следующих мероприятий:</w:t>
      </w:r>
    </w:p>
    <w:p w:rsidR="0012372D" w:rsidRDefault="0012372D" w:rsidP="00463D14">
      <w:pPr>
        <w:numPr>
          <w:ilvl w:val="0"/>
          <w:numId w:val="112"/>
        </w:numPr>
        <w:spacing w:after="0" w:line="360" w:lineRule="auto"/>
        <w:ind w:left="1560" w:hanging="142"/>
        <w:contextualSpacing/>
        <w:jc w:val="both"/>
      </w:pPr>
      <w:r>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12372D" w:rsidRDefault="0012372D" w:rsidP="00463D14">
      <w:pPr>
        <w:numPr>
          <w:ilvl w:val="0"/>
          <w:numId w:val="112"/>
        </w:numPr>
        <w:spacing w:after="0" w:line="360" w:lineRule="auto"/>
        <w:ind w:left="1560" w:hanging="142"/>
        <w:contextualSpacing/>
        <w:jc w:val="both"/>
      </w:pPr>
      <w:r>
        <w:t>Обеспечение объектов предприятий современными техническими средствами учета и контроля на всех этапах выработки, передачи, потребления ТЭР;</w:t>
      </w:r>
      <w:r>
        <w:tab/>
      </w:r>
    </w:p>
    <w:p w:rsidR="0012372D" w:rsidRDefault="0012372D" w:rsidP="00463D14">
      <w:pPr>
        <w:numPr>
          <w:ilvl w:val="0"/>
          <w:numId w:val="112"/>
        </w:numPr>
        <w:spacing w:after="0" w:line="360" w:lineRule="auto"/>
        <w:ind w:left="1560" w:hanging="142"/>
        <w:contextualSpacing/>
        <w:jc w:val="both"/>
      </w:pPr>
      <w:r>
        <w:t>Обеспечение потребителей приборами учета тепловой энергии.</w:t>
      </w:r>
      <w:r>
        <w:tab/>
      </w:r>
    </w:p>
    <w:p w:rsidR="0012372D" w:rsidRDefault="0012372D" w:rsidP="00463D14">
      <w:pPr>
        <w:numPr>
          <w:ilvl w:val="0"/>
          <w:numId w:val="112"/>
        </w:numPr>
        <w:spacing w:after="0" w:line="360" w:lineRule="auto"/>
        <w:ind w:left="1560" w:hanging="142"/>
        <w:contextualSpacing/>
        <w:jc w:val="both"/>
      </w:pPr>
      <w:r>
        <w:t>Строительство новых сетей теплоснабжения к существующим потребителям</w:t>
      </w:r>
    </w:p>
    <w:p w:rsidR="0012372D" w:rsidRDefault="0012372D" w:rsidP="00463D14">
      <w:pPr>
        <w:numPr>
          <w:ilvl w:val="0"/>
          <w:numId w:val="112"/>
        </w:numPr>
        <w:spacing w:after="0" w:line="360" w:lineRule="auto"/>
        <w:ind w:left="1560" w:hanging="142"/>
        <w:contextualSpacing/>
        <w:jc w:val="both"/>
      </w:pPr>
      <w:r>
        <w:t>Ремонт и замена ветхих тепловых сетей по мере износа</w:t>
      </w:r>
    </w:p>
    <w:p w:rsidR="0012372D" w:rsidRDefault="0012372D" w:rsidP="0012372D">
      <w:r>
        <w:t>Данный вариант развития системы теплоснабжения на территории Писаревского сельского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обеспечит возможность подключения новых потребителей.</w:t>
      </w:r>
    </w:p>
    <w:p w:rsidR="0012372D" w:rsidRDefault="0012372D" w:rsidP="0012372D"/>
    <w:p w:rsidR="0012372D" w:rsidRDefault="0012372D" w:rsidP="0012372D">
      <w:r>
        <w:t xml:space="preserve">2 вариант предполагает сохранение существующей системы теплоснабжения с без подключения новых потребителей, а также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для подключения новых абонентов, а также ремонт и замена существующих. </w:t>
      </w:r>
    </w:p>
    <w:p w:rsidR="0012372D" w:rsidRDefault="0012372D" w:rsidP="0012372D">
      <w:r>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12372D" w:rsidRDefault="0012372D" w:rsidP="0012372D">
      <w:r>
        <w:t>Этот вариант сохранит существующую выработку тепловой энергии с возможностью подключения новых потребителей.</w:t>
      </w:r>
    </w:p>
    <w:p w:rsidR="0012372D" w:rsidRDefault="0012372D" w:rsidP="0012372D">
      <w:r>
        <w:lastRenderedPageBreak/>
        <w:t>В целях повышения качества централизованного теплоснабжения на территории Писаревского сельского поселения предлагается оснащение источника приборами учета, а также выполнение следующих мероприятий:</w:t>
      </w:r>
    </w:p>
    <w:p w:rsidR="0012372D" w:rsidRDefault="0012372D" w:rsidP="00463D14">
      <w:pPr>
        <w:numPr>
          <w:ilvl w:val="0"/>
          <w:numId w:val="112"/>
        </w:numPr>
        <w:spacing w:after="0" w:line="360" w:lineRule="auto"/>
        <w:ind w:left="1560" w:hanging="142"/>
        <w:contextualSpacing/>
        <w:jc w:val="both"/>
      </w:pPr>
      <w:r>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12372D" w:rsidRDefault="0012372D" w:rsidP="00463D14">
      <w:pPr>
        <w:numPr>
          <w:ilvl w:val="0"/>
          <w:numId w:val="112"/>
        </w:numPr>
        <w:spacing w:after="0" w:line="360" w:lineRule="auto"/>
        <w:ind w:left="1560" w:hanging="142"/>
        <w:contextualSpacing/>
        <w:jc w:val="both"/>
      </w:pPr>
      <w:r>
        <w:t>Обеспечение объектов предприятий современными техническими средствами учета и контроля на всех этапах выработки, передачи, потребления ТЭР;</w:t>
      </w:r>
      <w:r>
        <w:tab/>
      </w:r>
    </w:p>
    <w:p w:rsidR="0012372D" w:rsidRDefault="0012372D" w:rsidP="00463D14">
      <w:pPr>
        <w:numPr>
          <w:ilvl w:val="0"/>
          <w:numId w:val="112"/>
        </w:numPr>
        <w:spacing w:after="0" w:line="360" w:lineRule="auto"/>
        <w:ind w:left="1560" w:hanging="142"/>
        <w:contextualSpacing/>
        <w:jc w:val="both"/>
      </w:pPr>
      <w:r>
        <w:t>Строительство новых сетей теплоснабжения к перспективным потребителям</w:t>
      </w:r>
    </w:p>
    <w:p w:rsidR="0012372D" w:rsidRDefault="0012372D" w:rsidP="00463D14">
      <w:pPr>
        <w:numPr>
          <w:ilvl w:val="0"/>
          <w:numId w:val="112"/>
        </w:numPr>
        <w:spacing w:after="0" w:line="360" w:lineRule="auto"/>
        <w:ind w:left="1560" w:hanging="142"/>
        <w:contextualSpacing/>
        <w:jc w:val="both"/>
      </w:pPr>
      <w:r>
        <w:t>Установка дизель-генераторной установки</w:t>
      </w:r>
    </w:p>
    <w:p w:rsidR="0012372D" w:rsidRDefault="0012372D" w:rsidP="00463D14">
      <w:pPr>
        <w:numPr>
          <w:ilvl w:val="0"/>
          <w:numId w:val="112"/>
        </w:numPr>
        <w:spacing w:after="0" w:line="360" w:lineRule="auto"/>
        <w:ind w:left="1560" w:hanging="142"/>
        <w:contextualSpacing/>
        <w:jc w:val="both"/>
      </w:pPr>
      <w: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12372D" w:rsidRDefault="0012372D" w:rsidP="00463D14">
      <w:pPr>
        <w:numPr>
          <w:ilvl w:val="0"/>
          <w:numId w:val="112"/>
        </w:numPr>
        <w:spacing w:after="0" w:line="360" w:lineRule="auto"/>
        <w:ind w:left="1560" w:hanging="142"/>
        <w:contextualSpacing/>
        <w:jc w:val="both"/>
      </w:pPr>
      <w:r>
        <w:t>Строительство новых сетей теплоснабжения к существующим потребителям</w:t>
      </w:r>
    </w:p>
    <w:p w:rsidR="0012372D" w:rsidRDefault="0012372D" w:rsidP="00463D14">
      <w:pPr>
        <w:numPr>
          <w:ilvl w:val="0"/>
          <w:numId w:val="112"/>
        </w:numPr>
        <w:spacing w:after="0" w:line="360" w:lineRule="auto"/>
        <w:ind w:left="1560" w:hanging="142"/>
        <w:contextualSpacing/>
        <w:jc w:val="both"/>
      </w:pPr>
      <w:r>
        <w:t>Строительство новых сетей теплоснабжения к перспективным потребителям</w:t>
      </w:r>
    </w:p>
    <w:p w:rsidR="0012372D" w:rsidRDefault="0012372D" w:rsidP="00463D14">
      <w:pPr>
        <w:numPr>
          <w:ilvl w:val="0"/>
          <w:numId w:val="112"/>
        </w:numPr>
        <w:spacing w:after="0" w:line="360" w:lineRule="auto"/>
        <w:ind w:left="1560" w:hanging="142"/>
        <w:contextualSpacing/>
        <w:jc w:val="both"/>
      </w:pPr>
      <w:r>
        <w:t>Ремонт и замена ветхих тепловых сетей по мере износа</w:t>
      </w:r>
    </w:p>
    <w:p w:rsidR="0012372D" w:rsidRPr="00303CBB" w:rsidRDefault="0012372D" w:rsidP="0012372D">
      <w:r>
        <w:t>Данный вариант развития системы теплоснабжения на территории Писаревского сельского поселения предлагает незначительные капиталовложения с большим сроком окупаемости, что повлияет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12372D" w:rsidRPr="00303CBB" w:rsidRDefault="0012372D" w:rsidP="0012372D">
      <w:pPr>
        <w:pStyle w:val="20"/>
        <w:keepNext w:val="0"/>
        <w:spacing w:before="240" w:line="271" w:lineRule="auto"/>
        <w:ind w:left="0" w:firstLine="0"/>
      </w:pPr>
      <w:bookmarkStart w:id="693" w:name="_Toc103729357"/>
      <w:r>
        <w:t xml:space="preserve"> </w:t>
      </w:r>
      <w:r w:rsidRPr="00303CBB">
        <w:t>Обоснование выбора приоритетного сценария развития теплоснабжения поселения</w:t>
      </w:r>
      <w:bookmarkEnd w:id="693"/>
    </w:p>
    <w:p w:rsidR="0012372D" w:rsidRPr="00303CBB" w:rsidRDefault="0012372D" w:rsidP="0012372D">
      <w:r w:rsidRPr="00635314">
        <w:t>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12372D" w:rsidRPr="00303CBB" w:rsidRDefault="0012372D" w:rsidP="0012372D">
      <w:pPr>
        <w:pStyle w:val="19"/>
        <w:pageBreakBefore/>
        <w:spacing w:before="0" w:after="0" w:line="240" w:lineRule="auto"/>
        <w:ind w:left="0" w:firstLine="0"/>
        <w:contextualSpacing w:val="0"/>
        <w:jc w:val="center"/>
        <w:rPr>
          <w:color w:val="000000"/>
        </w:rPr>
      </w:pPr>
      <w:bookmarkStart w:id="694" w:name="_Toc103729358"/>
      <w:r>
        <w:rPr>
          <w:color w:val="000000"/>
        </w:rPr>
        <w:lastRenderedPageBreak/>
        <w:t xml:space="preserve"> </w:t>
      </w:r>
      <w:r w:rsidRPr="00303CBB">
        <w:rPr>
          <w:color w:val="000000"/>
        </w:rPr>
        <w:t>Предложения по строительству, реконструкции и техническому перевооружению источников тепловой энергии</w:t>
      </w:r>
      <w:bookmarkEnd w:id="694"/>
    </w:p>
    <w:p w:rsidR="0012372D" w:rsidRPr="00303CBB" w:rsidRDefault="0012372D" w:rsidP="0012372D">
      <w:pPr>
        <w:spacing w:after="120" w:line="276" w:lineRule="auto"/>
        <w:ind w:firstLine="709"/>
        <w:rPr>
          <w:rFonts w:ascii="Times New Roman" w:eastAsia="Calibri" w:hAnsi="Times New Roman"/>
          <w:color w:val="000000"/>
          <w:szCs w:val="24"/>
        </w:rPr>
      </w:pPr>
    </w:p>
    <w:p w:rsidR="0012372D" w:rsidRPr="00303CBB" w:rsidRDefault="0012372D" w:rsidP="0012372D">
      <w:pPr>
        <w:pStyle w:val="20"/>
        <w:keepNext w:val="0"/>
        <w:spacing w:before="240" w:line="271" w:lineRule="auto"/>
        <w:ind w:left="0" w:firstLine="0"/>
      </w:pPr>
      <w:bookmarkStart w:id="695" w:name="_Toc103729359"/>
      <w:r>
        <w:t xml:space="preserve"> </w:t>
      </w:r>
      <w:r w:rsidRPr="00303CBB">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695"/>
    </w:p>
    <w:p w:rsidR="0012372D" w:rsidRPr="00303CBB" w:rsidRDefault="0012372D" w:rsidP="0012372D">
      <w:r w:rsidRPr="00303CBB">
        <w:tab/>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12372D" w:rsidRDefault="0012372D" w:rsidP="0012372D">
      <w:r>
        <w:t>Согласно данным администрации на территории Муниципального образования Писаревское сельское поселение  предусматриваются 2 варианта мероприятий по строительству, реконструкции и модернизации сетей:</w:t>
      </w:r>
    </w:p>
    <w:p w:rsidR="0012372D" w:rsidRDefault="0012372D" w:rsidP="0012372D">
      <w:r>
        <w:t>1 вариант:</w:t>
      </w:r>
    </w:p>
    <w:p w:rsidR="0012372D" w:rsidRDefault="0012372D" w:rsidP="00463D14">
      <w:pPr>
        <w:numPr>
          <w:ilvl w:val="0"/>
          <w:numId w:val="112"/>
        </w:numPr>
        <w:spacing w:after="0" w:line="360" w:lineRule="auto"/>
        <w:ind w:left="1560" w:hanging="142"/>
        <w:contextualSpacing/>
        <w:jc w:val="both"/>
      </w:pPr>
      <w:r>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12372D" w:rsidRDefault="0012372D" w:rsidP="00463D14">
      <w:pPr>
        <w:numPr>
          <w:ilvl w:val="0"/>
          <w:numId w:val="112"/>
        </w:numPr>
        <w:spacing w:after="0" w:line="360" w:lineRule="auto"/>
        <w:ind w:left="1560" w:hanging="142"/>
        <w:contextualSpacing/>
        <w:jc w:val="both"/>
      </w:pPr>
      <w:r>
        <w:t>Обеспечение объектов предприятий современными техническими средствами учета и контроля на всех этапах выработки, передачи, потребления ТЭР;</w:t>
      </w:r>
      <w:r>
        <w:tab/>
      </w:r>
    </w:p>
    <w:p w:rsidR="0012372D" w:rsidRDefault="0012372D" w:rsidP="00463D14">
      <w:pPr>
        <w:numPr>
          <w:ilvl w:val="0"/>
          <w:numId w:val="112"/>
        </w:numPr>
        <w:spacing w:after="0" w:line="360" w:lineRule="auto"/>
        <w:ind w:left="1560" w:hanging="142"/>
        <w:contextualSpacing/>
        <w:jc w:val="both"/>
      </w:pPr>
      <w:r>
        <w:t>Обеспечение потребителей приборами учета тепловой энергии.</w:t>
      </w:r>
      <w:r>
        <w:tab/>
      </w:r>
    </w:p>
    <w:p w:rsidR="0012372D" w:rsidRDefault="0012372D" w:rsidP="0012372D">
      <w:r>
        <w:t>2 вариант:</w:t>
      </w:r>
    </w:p>
    <w:p w:rsidR="0012372D" w:rsidRDefault="0012372D" w:rsidP="00463D14">
      <w:pPr>
        <w:numPr>
          <w:ilvl w:val="0"/>
          <w:numId w:val="112"/>
        </w:numPr>
        <w:spacing w:after="0" w:line="360" w:lineRule="auto"/>
        <w:ind w:left="1560" w:hanging="142"/>
        <w:contextualSpacing/>
        <w:jc w:val="both"/>
      </w:pPr>
      <w:r>
        <w:t>Организация теплоснабжения Писаревского сельского поселения,  обслуживание и поддержание системы теплоснабжения в работоспособном состоянии</w:t>
      </w:r>
    </w:p>
    <w:p w:rsidR="0012372D" w:rsidRDefault="0012372D" w:rsidP="00463D14">
      <w:pPr>
        <w:numPr>
          <w:ilvl w:val="0"/>
          <w:numId w:val="112"/>
        </w:numPr>
        <w:spacing w:after="0" w:line="360" w:lineRule="auto"/>
        <w:ind w:left="1560" w:hanging="142"/>
        <w:contextualSpacing/>
        <w:jc w:val="both"/>
      </w:pPr>
      <w:r>
        <w:t>Обеспечение объектов предприятий современными техническими средствами учета и контроля на всех этапах выработки, передачи, потребления ТЭР;</w:t>
      </w:r>
    </w:p>
    <w:p w:rsidR="0012372D" w:rsidRDefault="0012372D" w:rsidP="00463D14">
      <w:pPr>
        <w:numPr>
          <w:ilvl w:val="0"/>
          <w:numId w:val="112"/>
        </w:numPr>
        <w:spacing w:after="0" w:line="360" w:lineRule="auto"/>
        <w:ind w:left="1560" w:hanging="142"/>
        <w:contextualSpacing/>
        <w:jc w:val="both"/>
      </w:pPr>
      <w:r>
        <w:t>Установка дизель-генераторной установки</w:t>
      </w:r>
    </w:p>
    <w:p w:rsidR="0012372D" w:rsidRPr="00635314" w:rsidRDefault="0012372D" w:rsidP="00463D14">
      <w:pPr>
        <w:numPr>
          <w:ilvl w:val="0"/>
          <w:numId w:val="112"/>
        </w:numPr>
        <w:spacing w:after="0" w:line="360" w:lineRule="auto"/>
        <w:ind w:left="1560" w:hanging="142"/>
        <w:contextualSpacing/>
        <w:jc w:val="both"/>
      </w:pPr>
      <w:r>
        <w:t>Обеспечение потребителей приборами учета тепловой энергии.</w:t>
      </w:r>
      <w:r>
        <w:tab/>
      </w:r>
    </w:p>
    <w:p w:rsidR="0012372D" w:rsidRPr="00303CBB" w:rsidRDefault="0012372D" w:rsidP="0012372D">
      <w:r w:rsidRPr="00303CBB">
        <w:t xml:space="preserve">Согласно выбранному сценарию развития централизованного теплоснабжения </w:t>
      </w:r>
      <w:r>
        <w:t>Писаревского сельского поселения</w:t>
      </w:r>
      <w:r w:rsidRPr="00303CBB">
        <w:t>, в котором предусмотрено подключение существующих объектов капитального строительства к системе централизованного теплоснабжения.</w:t>
      </w:r>
    </w:p>
    <w:p w:rsidR="0012372D" w:rsidRPr="00303CBB" w:rsidRDefault="0012372D" w:rsidP="0012372D">
      <w:r w:rsidRPr="00303CBB">
        <w:t xml:space="preserve">В целях повышения качества централизованного теплоснабжения на территории </w:t>
      </w:r>
      <w:r>
        <w:t>Писаревского сельского поселения</w:t>
      </w:r>
      <w:r w:rsidRPr="00303CBB">
        <w:t xml:space="preserve"> предлагается оснащение каждого источника приборами учета. В течение </w:t>
      </w:r>
      <w:r w:rsidRPr="00303CBB">
        <w:lastRenderedPageBreak/>
        <w:t>расчетного срока схемы теплоснабжения (2022-2034гг.) выполнить монтажные работы по установке приборов учета отпуска и потребления тепловой энергии.</w:t>
      </w:r>
    </w:p>
    <w:p w:rsidR="0012372D" w:rsidRPr="00303CBB" w:rsidRDefault="0012372D" w:rsidP="0012372D">
      <w:r w:rsidRPr="00303CBB">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12372D" w:rsidRPr="00303CBB" w:rsidRDefault="0012372D" w:rsidP="0012372D">
      <w:r w:rsidRPr="00303CBB">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12372D" w:rsidRPr="00303CBB" w:rsidRDefault="0012372D" w:rsidP="0012372D">
      <w:r w:rsidRPr="00303CBB">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12372D" w:rsidRPr="00303CBB" w:rsidRDefault="0012372D" w:rsidP="0012372D">
      <w:r w:rsidRPr="00303CBB">
        <w:t xml:space="preserve">Нормативный срок подключения (с даты заключения договора о подключении) установлен п. 31. Правил и составляет: </w:t>
      </w:r>
    </w:p>
    <w:p w:rsidR="0012372D" w:rsidRPr="00303CBB" w:rsidRDefault="0012372D" w:rsidP="0012372D">
      <w:r w:rsidRPr="00303CBB">
        <w:t>˗</w:t>
      </w:r>
      <w:r w:rsidRPr="00303CBB">
        <w:tab/>
        <w:t>не более 18 месяцев - в случае наличия технической возможности;</w:t>
      </w:r>
    </w:p>
    <w:p w:rsidR="0012372D" w:rsidRPr="00303CBB" w:rsidRDefault="0012372D" w:rsidP="0012372D">
      <w:r w:rsidRPr="00303CBB">
        <w:t>˗</w:t>
      </w:r>
      <w:r w:rsidRPr="00303CBB">
        <w:tab/>
        <w:t xml:space="preserve">не более 3 лет - в случае если техническая возможность подключения обеспечивается в рамках инвестиционной программы исполнителя или смежной </w:t>
      </w:r>
      <w:r>
        <w:t xml:space="preserve">МУСХП «Центральное» </w:t>
      </w:r>
      <w:r w:rsidRPr="00303CBB">
        <w:t xml:space="preserve"> и иной срок не указан в ИП.</w:t>
      </w:r>
    </w:p>
    <w:p w:rsidR="0012372D" w:rsidRPr="00303CBB" w:rsidRDefault="0012372D" w:rsidP="0012372D">
      <w:r w:rsidRPr="00303CBB">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w:t>
      </w:r>
      <w:r w:rsidRPr="00303CBB">
        <w:lastRenderedPageBreak/>
        <w:t>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12372D" w:rsidRPr="00303CBB" w:rsidRDefault="0012372D" w:rsidP="0012372D">
      <w:r w:rsidRPr="00303CBB">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12372D" w:rsidRPr="00303CBB" w:rsidRDefault="0012372D" w:rsidP="0012372D">
      <w:r w:rsidRPr="00303CBB">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12372D" w:rsidRPr="00303CBB" w:rsidRDefault="0012372D" w:rsidP="0012372D">
      <w:r w:rsidRPr="00303CBB">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12372D" w:rsidRPr="00303CBB" w:rsidRDefault="0012372D" w:rsidP="0012372D">
      <w:r w:rsidRPr="00303CBB">
        <w:t>Зоны централизованного теплоснабжения представлены в книге 1 обосновывающих материалов.</w:t>
      </w:r>
    </w:p>
    <w:p w:rsidR="0012372D" w:rsidRPr="00303CBB" w:rsidRDefault="0012372D" w:rsidP="0012372D">
      <w:r w:rsidRPr="00303CBB">
        <w:t>Индивидуальное теплоснабжение предусматривается для:</w:t>
      </w:r>
    </w:p>
    <w:p w:rsidR="0012372D" w:rsidRPr="00303CBB" w:rsidRDefault="0012372D" w:rsidP="0012372D">
      <w:r w:rsidRPr="00303CBB">
        <w:t>1.</w:t>
      </w:r>
      <w:r w:rsidRPr="00303CBB">
        <w:tab/>
      </w:r>
      <w:r>
        <w:t xml:space="preserve"> </w:t>
      </w:r>
      <w:r w:rsidRPr="00303CBB">
        <w:t>Индивидуальных жилых домов до трех этажей вне зависимости от месторасположения;</w:t>
      </w:r>
    </w:p>
    <w:p w:rsidR="0012372D" w:rsidRPr="00303CBB" w:rsidRDefault="0012372D" w:rsidP="0012372D">
      <w:r w:rsidRPr="00303CBB">
        <w:t>2.</w:t>
      </w:r>
      <w:r w:rsidRPr="00303CBB">
        <w:tab/>
      </w:r>
      <w:r>
        <w:t xml:space="preserve"> </w:t>
      </w:r>
      <w:r w:rsidRPr="00303CBB">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12372D" w:rsidRPr="00303CBB" w:rsidRDefault="0012372D" w:rsidP="0012372D">
      <w:r w:rsidRPr="00303CBB">
        <w:t>3.</w:t>
      </w:r>
      <w:r w:rsidRPr="00303CBB">
        <w:tab/>
      </w:r>
      <w:r>
        <w:t xml:space="preserve"> </w:t>
      </w:r>
      <w:r w:rsidRPr="00303CBB">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12372D" w:rsidRPr="00303CBB" w:rsidRDefault="0012372D" w:rsidP="0012372D">
      <w:r w:rsidRPr="00303CBB">
        <w:lastRenderedPageBreak/>
        <w:t>4.</w:t>
      </w:r>
      <w:r w:rsidRPr="00303CBB">
        <w:tab/>
      </w:r>
      <w:r>
        <w:t xml:space="preserve"> </w:t>
      </w:r>
      <w:r w:rsidRPr="00303CBB">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12372D" w:rsidRPr="00303CBB" w:rsidRDefault="0012372D" w:rsidP="0012372D">
      <w:r w:rsidRPr="00303CBB">
        <w:t>5.</w:t>
      </w:r>
      <w:r w:rsidRPr="00303CBB">
        <w:tab/>
        <w:t xml:space="preserve">Промышленных и прочих потребителей, технологический процесс которых предусматривает потребление </w:t>
      </w:r>
      <w:r>
        <w:t>угля</w:t>
      </w:r>
      <w:r w:rsidRPr="00303CBB">
        <w:t>;</w:t>
      </w:r>
    </w:p>
    <w:p w:rsidR="0012372D" w:rsidRPr="00303CBB" w:rsidRDefault="0012372D" w:rsidP="0012372D">
      <w:r w:rsidRPr="00303CBB">
        <w:t>6.</w:t>
      </w:r>
      <w:r w:rsidRPr="00303CBB">
        <w:tab/>
      </w:r>
      <w:r>
        <w:t xml:space="preserve"> </w:t>
      </w:r>
      <w:r w:rsidRPr="00303CBB">
        <w:t>Инновационных объектов, проектом теплоснабжения которых предусматривается удельный расход тепловой энергии на отопление менее 15 кВт∙ч/м</w:t>
      </w:r>
      <w:r w:rsidRPr="00303CBB">
        <w:rPr>
          <w:vertAlign w:val="superscript"/>
        </w:rPr>
        <w:t>2</w:t>
      </w:r>
      <w:r w:rsidRPr="00303CBB">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12372D" w:rsidRPr="00303CBB" w:rsidRDefault="0012372D" w:rsidP="0012372D">
      <w:r w:rsidRPr="00303CBB">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12372D" w:rsidRPr="00303CBB" w:rsidRDefault="0012372D" w:rsidP="0012372D">
      <w:r w:rsidRPr="00303CBB">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12372D" w:rsidRPr="00303CBB" w:rsidRDefault="0012372D" w:rsidP="0012372D">
      <w:r w:rsidRPr="00303CBB">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12372D" w:rsidRPr="00303CBB" w:rsidRDefault="0012372D" w:rsidP="0012372D">
      <w:r w:rsidRPr="00303CBB">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12372D" w:rsidRPr="00303CBB" w:rsidRDefault="0012372D" w:rsidP="0012372D">
      <w:r w:rsidRPr="00303CBB">
        <w:t>˗</w:t>
      </w:r>
      <w:r w:rsidRPr="00303CBB">
        <w:tab/>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12372D" w:rsidRPr="00303CBB" w:rsidRDefault="0012372D" w:rsidP="0012372D">
      <w:r w:rsidRPr="00303CBB">
        <w:t>˗</w:t>
      </w:r>
      <w:r w:rsidRPr="00303CBB">
        <w:tab/>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12372D" w:rsidRPr="00303CBB" w:rsidRDefault="0012372D" w:rsidP="0012372D">
      <w:r w:rsidRPr="00303CBB">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12372D" w:rsidRPr="00303CBB" w:rsidRDefault="0012372D" w:rsidP="0012372D">
      <w:r w:rsidRPr="00303CBB">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12372D" w:rsidRPr="00303CBB" w:rsidRDefault="0012372D" w:rsidP="0012372D">
      <w:r w:rsidRPr="00303CBB">
        <w:t xml:space="preserve">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w:t>
      </w:r>
      <w:r w:rsidRPr="00303CBB">
        <w:lastRenderedPageBreak/>
        <w:t>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rsidR="0012372D" w:rsidRPr="00303CBB" w:rsidRDefault="0012372D" w:rsidP="0012372D">
      <w:r w:rsidRPr="00303CBB">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12372D" w:rsidRPr="00303CBB" w:rsidRDefault="0012372D" w:rsidP="0012372D">
      <w:r w:rsidRPr="00303CBB">
        <w:t>В поселениях,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12372D" w:rsidRPr="00303CBB" w:rsidRDefault="0012372D" w:rsidP="0012372D">
      <w:pPr>
        <w:pStyle w:val="20"/>
        <w:keepNext w:val="0"/>
        <w:spacing w:before="240" w:line="271" w:lineRule="auto"/>
        <w:ind w:left="0" w:firstLine="0"/>
      </w:pPr>
      <w:bookmarkStart w:id="696" w:name="_Toc103729360"/>
      <w:r w:rsidRPr="00303CB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96"/>
    </w:p>
    <w:p w:rsidR="0012372D" w:rsidRPr="00303CBB" w:rsidRDefault="0012372D" w:rsidP="0012372D">
      <w:r w:rsidRPr="00303CBB">
        <w:t xml:space="preserve">В настоящий момент не все потребители </w:t>
      </w:r>
      <w:r>
        <w:t>пос. 4-е отделение ГСС</w:t>
      </w:r>
      <w:r w:rsidRPr="00303CBB">
        <w:t xml:space="preserve"> находятся в зоне действия существующего источника теплоснабжения. Расширение зон эффективного теплоснабжения нецелесообразно. </w:t>
      </w:r>
    </w:p>
    <w:p w:rsidR="0012372D" w:rsidRPr="00303CBB" w:rsidRDefault="0012372D" w:rsidP="0012372D">
      <w:pPr>
        <w:pStyle w:val="20"/>
        <w:keepNext w:val="0"/>
        <w:spacing w:before="240" w:line="271" w:lineRule="auto"/>
        <w:ind w:left="0" w:firstLine="0"/>
      </w:pPr>
      <w:bookmarkStart w:id="697" w:name="_Toc103729361"/>
      <w:r>
        <w:t xml:space="preserve"> </w:t>
      </w:r>
      <w:r w:rsidRPr="00303CBB">
        <w:t>Предложения по техническому перевооружению источников тепловой энергии с целью повышения эффективности работы систем теплоснабжения</w:t>
      </w:r>
      <w:bookmarkEnd w:id="697"/>
    </w:p>
    <w:p w:rsidR="0012372D" w:rsidRPr="00303CBB" w:rsidRDefault="0012372D" w:rsidP="0012372D">
      <w:r w:rsidRPr="00303CBB">
        <w:t>Оборудование на котельной заменено в 2022 году, предполагается реконструкция оборудования по мере износа.</w:t>
      </w:r>
    </w:p>
    <w:p w:rsidR="0012372D" w:rsidRPr="00303CBB" w:rsidRDefault="0012372D" w:rsidP="0012372D">
      <w:pPr>
        <w:pStyle w:val="20"/>
        <w:keepNext w:val="0"/>
        <w:spacing w:before="240" w:line="271" w:lineRule="auto"/>
        <w:ind w:left="0" w:firstLine="0"/>
      </w:pPr>
      <w:bookmarkStart w:id="698" w:name="_Toc103729362"/>
      <w:r>
        <w:t xml:space="preserve"> </w:t>
      </w:r>
      <w:r w:rsidRPr="00303CB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98"/>
    </w:p>
    <w:p w:rsidR="0012372D" w:rsidRPr="00303CBB" w:rsidRDefault="0012372D" w:rsidP="0012372D">
      <w:pPr>
        <w:rPr>
          <w:szCs w:val="24"/>
        </w:rPr>
      </w:pPr>
      <w:r w:rsidRPr="00303CBB">
        <w:t xml:space="preserve">В поселении существует </w:t>
      </w:r>
      <w:r>
        <w:t>1</w:t>
      </w:r>
      <w:r w:rsidRPr="00303CBB">
        <w:t xml:space="preserve">  источник теплоснабжения. Совместная их работа не предусмотрена.</w:t>
      </w:r>
    </w:p>
    <w:p w:rsidR="0012372D" w:rsidRPr="00303CBB" w:rsidRDefault="0012372D" w:rsidP="0012372D">
      <w:pPr>
        <w:pStyle w:val="20"/>
        <w:keepNext w:val="0"/>
        <w:spacing w:before="240" w:line="271" w:lineRule="auto"/>
        <w:ind w:left="0" w:firstLine="0"/>
      </w:pPr>
      <w:bookmarkStart w:id="699" w:name="_Toc103729363"/>
      <w:r>
        <w:t xml:space="preserve"> </w:t>
      </w:r>
      <w:r w:rsidRPr="00303CB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99"/>
    </w:p>
    <w:p w:rsidR="0012372D" w:rsidRPr="00303CBB" w:rsidRDefault="0012372D" w:rsidP="0012372D">
      <w:r w:rsidRPr="00303CBB">
        <w:t>Вывод из эксплуатации, консервации и демонтажу избыточных источников тепл</w:t>
      </w:r>
      <w:r w:rsidRPr="00303CBB">
        <w:t>о</w:t>
      </w:r>
      <w:r w:rsidRPr="00303CBB">
        <w:t>вой энергии, а также источников тепловой энергии, выработавших нормативный срок службы выполнять в установленном законодательством порядке.</w:t>
      </w:r>
    </w:p>
    <w:p w:rsidR="0012372D" w:rsidRPr="00303CBB" w:rsidRDefault="0012372D" w:rsidP="0012372D">
      <w:pPr>
        <w:pStyle w:val="20"/>
        <w:keepNext w:val="0"/>
        <w:spacing w:before="240" w:line="271" w:lineRule="auto"/>
        <w:ind w:left="0" w:firstLine="0"/>
      </w:pPr>
      <w:bookmarkStart w:id="700" w:name="_Toc103729364"/>
      <w:r>
        <w:lastRenderedPageBreak/>
        <w:t xml:space="preserve"> </w:t>
      </w:r>
      <w:r w:rsidRPr="00303CBB">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700"/>
    </w:p>
    <w:p w:rsidR="0012372D" w:rsidRPr="00303CBB" w:rsidRDefault="0012372D" w:rsidP="0012372D">
      <w:r w:rsidRPr="00303CBB">
        <w:t>Не предусматривается, так как отсутствует источник тепловой энергии с комбин</w:t>
      </w:r>
      <w:r w:rsidRPr="00303CBB">
        <w:t>и</w:t>
      </w:r>
      <w:r w:rsidRPr="00303CBB">
        <w:t>рованной выработкой тепловой и электрической энергии.</w:t>
      </w:r>
    </w:p>
    <w:p w:rsidR="0012372D" w:rsidRPr="00303CBB" w:rsidRDefault="0012372D" w:rsidP="0012372D">
      <w:pPr>
        <w:pStyle w:val="20"/>
        <w:keepNext w:val="0"/>
        <w:spacing w:before="240" w:line="271" w:lineRule="auto"/>
        <w:ind w:left="0" w:firstLine="0"/>
      </w:pPr>
      <w:bookmarkStart w:id="701" w:name="_Toc103729365"/>
      <w:r>
        <w:t xml:space="preserve"> </w:t>
      </w:r>
      <w:r w:rsidRPr="00303CBB">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701"/>
    </w:p>
    <w:p w:rsidR="0012372D" w:rsidRPr="00303CBB" w:rsidRDefault="0012372D" w:rsidP="0012372D">
      <w:r w:rsidRPr="00303CBB">
        <w:t>Не предусматривается, так как отсутствует источник тепловой энергии с комбин</w:t>
      </w:r>
      <w:r w:rsidRPr="00303CBB">
        <w:t>и</w:t>
      </w:r>
      <w:r w:rsidRPr="00303CBB">
        <w:t>рованной выработкой тепловой и электрической энергии.</w:t>
      </w:r>
    </w:p>
    <w:p w:rsidR="0012372D" w:rsidRPr="00303CBB" w:rsidRDefault="0012372D" w:rsidP="0012372D">
      <w:pPr>
        <w:pStyle w:val="20"/>
        <w:keepNext w:val="0"/>
        <w:spacing w:before="240" w:line="271" w:lineRule="auto"/>
        <w:ind w:left="0" w:firstLine="0"/>
      </w:pPr>
      <w:bookmarkStart w:id="702" w:name="_Toc103729366"/>
      <w:r>
        <w:t xml:space="preserve">  </w:t>
      </w:r>
      <w:r w:rsidRPr="00303CB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02"/>
    </w:p>
    <w:p w:rsidR="0012372D" w:rsidRPr="00303CBB" w:rsidRDefault="0012372D" w:rsidP="0012372D">
      <w:pPr>
        <w:rPr>
          <w:rFonts w:ascii="Times New Roman" w:hAnsi="Times New Roman"/>
        </w:rPr>
      </w:pPr>
      <w:r w:rsidRPr="00303CBB">
        <w:rPr>
          <w:rFonts w:ascii="Times New Roman" w:hAnsi="Times New Roman"/>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12372D" w:rsidRPr="00303CBB" w:rsidRDefault="0012372D" w:rsidP="0012372D">
      <w:pPr>
        <w:rPr>
          <w:rFonts w:ascii="Times New Roman" w:hAnsi="Times New Roman"/>
        </w:rPr>
      </w:pPr>
      <w:r w:rsidRPr="00303CBB">
        <w:rPr>
          <w:rFonts w:ascii="Times New Roman" w:hAnsi="Times New Roman"/>
        </w:rPr>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12372D" w:rsidRPr="00303CBB" w:rsidRDefault="0012372D" w:rsidP="0012372D">
      <w:pPr>
        <w:rPr>
          <w:rFonts w:ascii="Times New Roman" w:hAnsi="Times New Roman"/>
        </w:rPr>
      </w:pPr>
      <w:r w:rsidRPr="00303CBB">
        <w:rPr>
          <w:rFonts w:ascii="Times New Roman" w:hAnsi="Times New Roman"/>
        </w:rPr>
        <w:t xml:space="preserve">Для котельных используется температурный график 95-70 </w:t>
      </w:r>
      <w:r w:rsidRPr="00303CBB">
        <w:rPr>
          <w:rFonts w:ascii="Times New Roman" w:hAnsi="Times New Roman"/>
          <w:vertAlign w:val="superscript"/>
        </w:rPr>
        <w:t>о</w:t>
      </w:r>
      <w:r w:rsidRPr="00303CBB">
        <w:rPr>
          <w:rFonts w:ascii="Times New Roman" w:hAnsi="Times New Roman"/>
        </w:rPr>
        <w:t xml:space="preserve">С, </w:t>
      </w:r>
      <w:r>
        <w:rPr>
          <w:rFonts w:ascii="Times New Roman" w:hAnsi="Times New Roman"/>
        </w:rPr>
        <w:t xml:space="preserve">со </w:t>
      </w:r>
      <w:r w:rsidRPr="00893763">
        <w:rPr>
          <w:rFonts w:ascii="Times New Roman" w:hAnsi="Times New Roman"/>
        </w:rPr>
        <w:t>срезк</w:t>
      </w:r>
      <w:r>
        <w:rPr>
          <w:rFonts w:ascii="Times New Roman" w:hAnsi="Times New Roman"/>
        </w:rPr>
        <w:t>ой</w:t>
      </w:r>
      <w:r w:rsidRPr="00893763">
        <w:rPr>
          <w:rFonts w:ascii="Times New Roman" w:hAnsi="Times New Roman"/>
        </w:rPr>
        <w:t xml:space="preserve"> в 65 </w:t>
      </w:r>
      <w:r w:rsidRPr="00893763">
        <w:rPr>
          <w:rFonts w:ascii="Times New Roman" w:hAnsi="Times New Roman"/>
          <w:vertAlign w:val="superscript"/>
        </w:rPr>
        <w:t>о</w:t>
      </w:r>
      <w:r w:rsidRPr="00893763">
        <w:rPr>
          <w:rFonts w:ascii="Times New Roman" w:hAnsi="Times New Roman"/>
        </w:rPr>
        <w:t>С</w:t>
      </w:r>
      <w:r>
        <w:rPr>
          <w:rFonts w:ascii="Times New Roman" w:hAnsi="Times New Roman"/>
        </w:rPr>
        <w:t xml:space="preserve"> для ГВС</w:t>
      </w:r>
      <w:r w:rsidRPr="00303CBB">
        <w:rPr>
          <w:rFonts w:ascii="Times New Roman" w:hAnsi="Times New Roman"/>
        </w:rPr>
        <w:t>,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сельского поселения.</w:t>
      </w:r>
    </w:p>
    <w:p w:rsidR="0012372D" w:rsidRPr="00303CBB" w:rsidRDefault="0012372D" w:rsidP="0012372D">
      <w:pPr>
        <w:rPr>
          <w:rFonts w:ascii="Times New Roman" w:hAnsi="Times New Roman"/>
        </w:rPr>
      </w:pPr>
      <w:r w:rsidRPr="00303CBB">
        <w:rPr>
          <w:rFonts w:ascii="Times New Roman" w:hAnsi="Times New Roman"/>
        </w:rPr>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12372D" w:rsidRPr="00303CBB" w:rsidRDefault="0012372D" w:rsidP="0012372D">
      <w:pPr>
        <w:rPr>
          <w:rFonts w:ascii="Times New Roman" w:hAnsi="Times New Roman"/>
        </w:rPr>
      </w:pPr>
      <w:r w:rsidRPr="00303CBB">
        <w:rPr>
          <w:rFonts w:ascii="Times New Roman" w:hAnsi="Times New Roman"/>
        </w:rPr>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12372D" w:rsidRPr="00303CBB" w:rsidRDefault="0012372D" w:rsidP="0012372D">
      <w:pPr>
        <w:rPr>
          <w:rFonts w:ascii="Times New Roman" w:hAnsi="Times New Roman"/>
        </w:rPr>
      </w:pPr>
      <w:r w:rsidRPr="00303CBB">
        <w:rPr>
          <w:rFonts w:ascii="Times New Roman" w:hAnsi="Times New Roman"/>
        </w:rPr>
        <w:t xml:space="preserve">Теплоноситель отпускается потребителям с соблюдением температурного графика 95/70ºС. Температурный график обусловлен типом отопительных приборов потребителей и способом их присоединения к тепловым сетям. </w:t>
      </w:r>
    </w:p>
    <w:p w:rsidR="0012372D" w:rsidRPr="00303CBB" w:rsidRDefault="0012372D" w:rsidP="0012372D">
      <w:r w:rsidRPr="00303CBB">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w:t>
      </w:r>
      <w:r w:rsidRPr="00303CBB">
        <w:lastRenderedPageBreak/>
        <w:t xml:space="preserve">чтобы обеспечить температуру в помещениях постоянной на уровне не менее 20 </w:t>
      </w:r>
      <w:r w:rsidRPr="00303CBB">
        <w:rPr>
          <w:vertAlign w:val="superscript"/>
        </w:rPr>
        <w:t>о</w:t>
      </w:r>
      <w:r w:rsidRPr="00303CBB">
        <w:t>С. По данным температурного графика определяется температура подающей и обратной воды в тепловых сетях. Температурный график котельной представлен в таблице.</w:t>
      </w:r>
    </w:p>
    <w:p w:rsidR="0012372D" w:rsidRPr="00303CBB" w:rsidRDefault="0012372D" w:rsidP="0012372D">
      <w:pPr>
        <w:rPr>
          <w:b/>
        </w:rPr>
      </w:pPr>
      <w:r w:rsidRPr="00303CBB">
        <w:rPr>
          <w:b/>
        </w:rPr>
        <w:t xml:space="preserve">Таблица 5.8.1 Температурный график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95"/>
        <w:gridCol w:w="3196"/>
        <w:gridCol w:w="2654"/>
      </w:tblGrid>
      <w:tr w:rsidR="0012372D" w:rsidRPr="00A14A88" w:rsidTr="00C62407">
        <w:trPr>
          <w:trHeight w:val="20"/>
          <w:tblHeader/>
        </w:trPr>
        <w:tc>
          <w:tcPr>
            <w:tcW w:w="1870" w:type="pct"/>
            <w:shd w:val="clear" w:color="auto" w:fill="D9D9D9"/>
            <w:vAlign w:val="center"/>
          </w:tcPr>
          <w:p w:rsidR="0012372D" w:rsidRPr="00A14A88" w:rsidRDefault="0012372D" w:rsidP="00C62407">
            <w:r w:rsidRPr="00A14A88">
              <w:t>температура воздуха</w:t>
            </w:r>
          </w:p>
        </w:tc>
        <w:tc>
          <w:tcPr>
            <w:tcW w:w="1710" w:type="pct"/>
            <w:shd w:val="clear" w:color="auto" w:fill="D9D9D9"/>
            <w:vAlign w:val="center"/>
          </w:tcPr>
          <w:p w:rsidR="0012372D" w:rsidRPr="00A14A88" w:rsidRDefault="0012372D" w:rsidP="00C62407">
            <w:r w:rsidRPr="00A14A88">
              <w:t>температура под. тр-од.</w:t>
            </w:r>
          </w:p>
        </w:tc>
        <w:tc>
          <w:tcPr>
            <w:tcW w:w="1420" w:type="pct"/>
            <w:shd w:val="clear" w:color="auto" w:fill="D9D9D9"/>
            <w:vAlign w:val="center"/>
          </w:tcPr>
          <w:p w:rsidR="0012372D" w:rsidRPr="00A14A88" w:rsidRDefault="0012372D" w:rsidP="00C62407">
            <w:r w:rsidRPr="00A14A88">
              <w:t>температура обр. тр-од.</w:t>
            </w:r>
          </w:p>
        </w:tc>
      </w:tr>
      <w:tr w:rsidR="0012372D" w:rsidRPr="00A14A88" w:rsidTr="00C62407">
        <w:trPr>
          <w:trHeight w:val="20"/>
        </w:trPr>
        <w:tc>
          <w:tcPr>
            <w:tcW w:w="1870" w:type="pct"/>
            <w:vAlign w:val="center"/>
          </w:tcPr>
          <w:p w:rsidR="0012372D" w:rsidRPr="00A14A88" w:rsidRDefault="0012372D" w:rsidP="00C62407"/>
        </w:tc>
        <w:tc>
          <w:tcPr>
            <w:tcW w:w="1710" w:type="pct"/>
            <w:vAlign w:val="center"/>
          </w:tcPr>
          <w:p w:rsidR="0012372D" w:rsidRPr="00A14A88" w:rsidRDefault="0012372D" w:rsidP="00C62407"/>
        </w:tc>
        <w:tc>
          <w:tcPr>
            <w:tcW w:w="1420" w:type="pct"/>
            <w:vAlign w:val="center"/>
          </w:tcPr>
          <w:p w:rsidR="0012372D" w:rsidRPr="00A14A88" w:rsidRDefault="0012372D" w:rsidP="00C62407"/>
        </w:tc>
      </w:tr>
      <w:tr w:rsidR="0012372D" w:rsidRPr="00A14A88" w:rsidTr="00C62407">
        <w:trPr>
          <w:trHeight w:val="20"/>
        </w:trPr>
        <w:tc>
          <w:tcPr>
            <w:tcW w:w="1870" w:type="pct"/>
            <w:vAlign w:val="center"/>
          </w:tcPr>
          <w:p w:rsidR="0012372D" w:rsidRPr="00A14A88" w:rsidRDefault="0012372D" w:rsidP="00C62407">
            <w:r w:rsidRPr="00A14A88">
              <w:t>+10</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+9</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+8</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+7</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+6</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+5</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+4</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+3</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+2</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+1</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0</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-1</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-2</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-3</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-4</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-5</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-6</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-7</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-8</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-9</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-10</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-11</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-12</w:t>
            </w:r>
          </w:p>
        </w:tc>
        <w:tc>
          <w:tcPr>
            <w:tcW w:w="1710" w:type="pct"/>
            <w:vAlign w:val="center"/>
          </w:tcPr>
          <w:p w:rsidR="0012372D" w:rsidRPr="00A14A88" w:rsidRDefault="0012372D" w:rsidP="00C62407">
            <w:r w:rsidRPr="00A14A88">
              <w:t>65,0</w:t>
            </w:r>
          </w:p>
        </w:tc>
        <w:tc>
          <w:tcPr>
            <w:tcW w:w="1420" w:type="pct"/>
            <w:vAlign w:val="center"/>
          </w:tcPr>
          <w:p w:rsidR="0012372D" w:rsidRPr="00A14A88" w:rsidRDefault="0012372D" w:rsidP="00C62407">
            <w:r w:rsidRPr="00A14A88">
              <w:t>50,79</w:t>
            </w:r>
          </w:p>
        </w:tc>
      </w:tr>
      <w:tr w:rsidR="0012372D" w:rsidRPr="00A14A88" w:rsidTr="00C62407">
        <w:trPr>
          <w:trHeight w:val="20"/>
        </w:trPr>
        <w:tc>
          <w:tcPr>
            <w:tcW w:w="1870" w:type="pct"/>
            <w:vAlign w:val="center"/>
          </w:tcPr>
          <w:p w:rsidR="0012372D" w:rsidRPr="00A14A88" w:rsidRDefault="0012372D" w:rsidP="00C62407">
            <w:r w:rsidRPr="00A14A88">
              <w:t>-13</w:t>
            </w:r>
          </w:p>
        </w:tc>
        <w:tc>
          <w:tcPr>
            <w:tcW w:w="1710" w:type="pct"/>
            <w:vAlign w:val="center"/>
          </w:tcPr>
          <w:p w:rsidR="0012372D" w:rsidRPr="00A14A88" w:rsidRDefault="0012372D" w:rsidP="00C62407">
            <w:r w:rsidRPr="00A14A88">
              <w:t>66,1</w:t>
            </w:r>
          </w:p>
        </w:tc>
        <w:tc>
          <w:tcPr>
            <w:tcW w:w="1420" w:type="pct"/>
            <w:vAlign w:val="center"/>
          </w:tcPr>
          <w:p w:rsidR="0012372D" w:rsidRPr="00A14A88" w:rsidRDefault="0012372D" w:rsidP="00C62407">
            <w:r w:rsidRPr="00A14A88">
              <w:t>51,47</w:t>
            </w:r>
          </w:p>
        </w:tc>
      </w:tr>
      <w:tr w:rsidR="0012372D" w:rsidRPr="00A14A88" w:rsidTr="00C62407">
        <w:trPr>
          <w:trHeight w:val="20"/>
        </w:trPr>
        <w:tc>
          <w:tcPr>
            <w:tcW w:w="1870" w:type="pct"/>
            <w:vAlign w:val="center"/>
          </w:tcPr>
          <w:p w:rsidR="0012372D" w:rsidRPr="00A14A88" w:rsidRDefault="0012372D" w:rsidP="00C62407">
            <w:r w:rsidRPr="00A14A88">
              <w:lastRenderedPageBreak/>
              <w:t>-14</w:t>
            </w:r>
          </w:p>
        </w:tc>
        <w:tc>
          <w:tcPr>
            <w:tcW w:w="1710" w:type="pct"/>
            <w:vAlign w:val="center"/>
          </w:tcPr>
          <w:p w:rsidR="0012372D" w:rsidRPr="00A14A88" w:rsidRDefault="0012372D" w:rsidP="00C62407">
            <w:r w:rsidRPr="00A14A88">
              <w:t>67,2</w:t>
            </w:r>
          </w:p>
        </w:tc>
        <w:tc>
          <w:tcPr>
            <w:tcW w:w="1420" w:type="pct"/>
            <w:vAlign w:val="center"/>
          </w:tcPr>
          <w:p w:rsidR="0012372D" w:rsidRPr="00A14A88" w:rsidRDefault="0012372D" w:rsidP="00C62407">
            <w:r w:rsidRPr="00A14A88">
              <w:t>52,21</w:t>
            </w:r>
          </w:p>
        </w:tc>
      </w:tr>
      <w:tr w:rsidR="0012372D" w:rsidRPr="00A14A88" w:rsidTr="00C62407">
        <w:trPr>
          <w:trHeight w:val="20"/>
        </w:trPr>
        <w:tc>
          <w:tcPr>
            <w:tcW w:w="1870" w:type="pct"/>
            <w:vAlign w:val="center"/>
          </w:tcPr>
          <w:p w:rsidR="0012372D" w:rsidRPr="00A14A88" w:rsidRDefault="0012372D" w:rsidP="00C62407">
            <w:r w:rsidRPr="00A14A88">
              <w:t>-15</w:t>
            </w:r>
          </w:p>
        </w:tc>
        <w:tc>
          <w:tcPr>
            <w:tcW w:w="1710" w:type="pct"/>
            <w:vAlign w:val="center"/>
          </w:tcPr>
          <w:p w:rsidR="0012372D" w:rsidRPr="00A14A88" w:rsidRDefault="0012372D" w:rsidP="00C62407">
            <w:r w:rsidRPr="00A14A88">
              <w:t>68,4</w:t>
            </w:r>
          </w:p>
        </w:tc>
        <w:tc>
          <w:tcPr>
            <w:tcW w:w="1420" w:type="pct"/>
            <w:vAlign w:val="center"/>
          </w:tcPr>
          <w:p w:rsidR="0012372D" w:rsidRPr="00A14A88" w:rsidRDefault="0012372D" w:rsidP="00C62407">
            <w:r w:rsidRPr="00A14A88">
              <w:t>52,93</w:t>
            </w:r>
          </w:p>
        </w:tc>
      </w:tr>
      <w:tr w:rsidR="0012372D" w:rsidRPr="00A14A88" w:rsidTr="00C62407">
        <w:trPr>
          <w:trHeight w:val="20"/>
        </w:trPr>
        <w:tc>
          <w:tcPr>
            <w:tcW w:w="1870" w:type="pct"/>
            <w:vAlign w:val="center"/>
          </w:tcPr>
          <w:p w:rsidR="0012372D" w:rsidRPr="00A14A88" w:rsidRDefault="0012372D" w:rsidP="00C62407">
            <w:r w:rsidRPr="00A14A88">
              <w:t>-16</w:t>
            </w:r>
          </w:p>
        </w:tc>
        <w:tc>
          <w:tcPr>
            <w:tcW w:w="1710" w:type="pct"/>
            <w:vAlign w:val="center"/>
          </w:tcPr>
          <w:p w:rsidR="0012372D" w:rsidRPr="00A14A88" w:rsidRDefault="0012372D" w:rsidP="00C62407">
            <w:r w:rsidRPr="00A14A88">
              <w:t>69,5</w:t>
            </w:r>
          </w:p>
        </w:tc>
        <w:tc>
          <w:tcPr>
            <w:tcW w:w="1420" w:type="pct"/>
            <w:vAlign w:val="center"/>
          </w:tcPr>
          <w:p w:rsidR="0012372D" w:rsidRPr="00A14A88" w:rsidRDefault="0012372D" w:rsidP="00C62407">
            <w:r w:rsidRPr="00A14A88">
              <w:t>53,6</w:t>
            </w:r>
          </w:p>
        </w:tc>
      </w:tr>
      <w:tr w:rsidR="0012372D" w:rsidRPr="00A14A88" w:rsidTr="00C62407">
        <w:trPr>
          <w:trHeight w:val="20"/>
        </w:trPr>
        <w:tc>
          <w:tcPr>
            <w:tcW w:w="1870" w:type="pct"/>
            <w:vAlign w:val="center"/>
          </w:tcPr>
          <w:p w:rsidR="0012372D" w:rsidRPr="00A14A88" w:rsidRDefault="0012372D" w:rsidP="00C62407">
            <w:r w:rsidRPr="00A14A88">
              <w:t>-17</w:t>
            </w:r>
          </w:p>
        </w:tc>
        <w:tc>
          <w:tcPr>
            <w:tcW w:w="1710" w:type="pct"/>
            <w:vAlign w:val="center"/>
          </w:tcPr>
          <w:p w:rsidR="0012372D" w:rsidRPr="00A14A88" w:rsidRDefault="0012372D" w:rsidP="00C62407">
            <w:r w:rsidRPr="00A14A88">
              <w:t>70,5</w:t>
            </w:r>
          </w:p>
        </w:tc>
        <w:tc>
          <w:tcPr>
            <w:tcW w:w="1420" w:type="pct"/>
            <w:vAlign w:val="center"/>
          </w:tcPr>
          <w:p w:rsidR="0012372D" w:rsidRPr="00A14A88" w:rsidRDefault="0012372D" w:rsidP="00C62407">
            <w:r w:rsidRPr="00A14A88">
              <w:t>54,32</w:t>
            </w:r>
          </w:p>
        </w:tc>
      </w:tr>
      <w:tr w:rsidR="0012372D" w:rsidRPr="00A14A88" w:rsidTr="00C62407">
        <w:trPr>
          <w:trHeight w:val="20"/>
        </w:trPr>
        <w:tc>
          <w:tcPr>
            <w:tcW w:w="1870" w:type="pct"/>
            <w:vAlign w:val="center"/>
          </w:tcPr>
          <w:p w:rsidR="0012372D" w:rsidRPr="00A14A88" w:rsidRDefault="0012372D" w:rsidP="00C62407">
            <w:r w:rsidRPr="00A14A88">
              <w:t>-18</w:t>
            </w:r>
          </w:p>
        </w:tc>
        <w:tc>
          <w:tcPr>
            <w:tcW w:w="1710" w:type="pct"/>
            <w:vAlign w:val="center"/>
          </w:tcPr>
          <w:p w:rsidR="0012372D" w:rsidRPr="00A14A88" w:rsidRDefault="0012372D" w:rsidP="00C62407">
            <w:r w:rsidRPr="00A14A88">
              <w:t>71,0</w:t>
            </w:r>
          </w:p>
        </w:tc>
        <w:tc>
          <w:tcPr>
            <w:tcW w:w="1420" w:type="pct"/>
            <w:vAlign w:val="center"/>
          </w:tcPr>
          <w:p w:rsidR="0012372D" w:rsidRPr="00A14A88" w:rsidRDefault="0012372D" w:rsidP="00C62407">
            <w:r w:rsidRPr="00A14A88">
              <w:t>55,03</w:t>
            </w:r>
          </w:p>
        </w:tc>
      </w:tr>
      <w:tr w:rsidR="0012372D" w:rsidRPr="00A14A88" w:rsidTr="00C62407">
        <w:trPr>
          <w:trHeight w:val="20"/>
        </w:trPr>
        <w:tc>
          <w:tcPr>
            <w:tcW w:w="1870" w:type="pct"/>
            <w:vAlign w:val="center"/>
          </w:tcPr>
          <w:p w:rsidR="0012372D" w:rsidRPr="00A14A88" w:rsidRDefault="0012372D" w:rsidP="00C62407">
            <w:r w:rsidRPr="00A14A88">
              <w:t>-19</w:t>
            </w:r>
          </w:p>
        </w:tc>
        <w:tc>
          <w:tcPr>
            <w:tcW w:w="1710" w:type="pct"/>
            <w:vAlign w:val="center"/>
          </w:tcPr>
          <w:p w:rsidR="0012372D" w:rsidRPr="00A14A88" w:rsidRDefault="0012372D" w:rsidP="00C62407">
            <w:r w:rsidRPr="00A14A88">
              <w:t>71,6</w:t>
            </w:r>
          </w:p>
        </w:tc>
        <w:tc>
          <w:tcPr>
            <w:tcW w:w="1420" w:type="pct"/>
            <w:vAlign w:val="center"/>
          </w:tcPr>
          <w:p w:rsidR="0012372D" w:rsidRPr="00A14A88" w:rsidRDefault="0012372D" w:rsidP="00C62407">
            <w:r w:rsidRPr="00A14A88">
              <w:t>55,75</w:t>
            </w:r>
          </w:p>
        </w:tc>
      </w:tr>
      <w:tr w:rsidR="0012372D" w:rsidRPr="00A14A88" w:rsidTr="00C62407">
        <w:trPr>
          <w:trHeight w:val="20"/>
        </w:trPr>
        <w:tc>
          <w:tcPr>
            <w:tcW w:w="1870" w:type="pct"/>
            <w:vAlign w:val="center"/>
          </w:tcPr>
          <w:p w:rsidR="0012372D" w:rsidRPr="00A14A88" w:rsidRDefault="0012372D" w:rsidP="00C62407">
            <w:r w:rsidRPr="00A14A88">
              <w:t>-20</w:t>
            </w:r>
          </w:p>
        </w:tc>
        <w:tc>
          <w:tcPr>
            <w:tcW w:w="1710" w:type="pct"/>
            <w:vAlign w:val="center"/>
          </w:tcPr>
          <w:p w:rsidR="0012372D" w:rsidRPr="00A14A88" w:rsidRDefault="0012372D" w:rsidP="00C62407">
            <w:r w:rsidRPr="00A14A88">
              <w:t>72,8</w:t>
            </w:r>
          </w:p>
        </w:tc>
        <w:tc>
          <w:tcPr>
            <w:tcW w:w="1420" w:type="pct"/>
            <w:vAlign w:val="center"/>
          </w:tcPr>
          <w:p w:rsidR="0012372D" w:rsidRPr="00A14A88" w:rsidRDefault="0012372D" w:rsidP="00C62407">
            <w:r w:rsidRPr="00A14A88">
              <w:t>56,39</w:t>
            </w:r>
          </w:p>
        </w:tc>
      </w:tr>
      <w:tr w:rsidR="0012372D" w:rsidRPr="00A14A88" w:rsidTr="00C62407">
        <w:trPr>
          <w:trHeight w:val="20"/>
        </w:trPr>
        <w:tc>
          <w:tcPr>
            <w:tcW w:w="1870" w:type="pct"/>
            <w:vAlign w:val="center"/>
          </w:tcPr>
          <w:p w:rsidR="0012372D" w:rsidRPr="00A14A88" w:rsidRDefault="0012372D" w:rsidP="00C62407">
            <w:r w:rsidRPr="00A14A88">
              <w:t>-21</w:t>
            </w:r>
          </w:p>
        </w:tc>
        <w:tc>
          <w:tcPr>
            <w:tcW w:w="1710" w:type="pct"/>
            <w:vAlign w:val="center"/>
          </w:tcPr>
          <w:p w:rsidR="0012372D" w:rsidRPr="00A14A88" w:rsidRDefault="0012372D" w:rsidP="00C62407">
            <w:r w:rsidRPr="00A14A88">
              <w:t>73,9</w:t>
            </w:r>
          </w:p>
        </w:tc>
        <w:tc>
          <w:tcPr>
            <w:tcW w:w="1420" w:type="pct"/>
            <w:vAlign w:val="center"/>
          </w:tcPr>
          <w:p w:rsidR="0012372D" w:rsidRPr="00A14A88" w:rsidRDefault="0012372D" w:rsidP="00C62407">
            <w:r w:rsidRPr="00A14A88">
              <w:t>57,09</w:t>
            </w:r>
          </w:p>
        </w:tc>
      </w:tr>
      <w:tr w:rsidR="0012372D" w:rsidRPr="00A14A88" w:rsidTr="00C62407">
        <w:trPr>
          <w:trHeight w:val="20"/>
        </w:trPr>
        <w:tc>
          <w:tcPr>
            <w:tcW w:w="1870" w:type="pct"/>
            <w:vAlign w:val="center"/>
          </w:tcPr>
          <w:p w:rsidR="0012372D" w:rsidRPr="00A14A88" w:rsidRDefault="0012372D" w:rsidP="00C62407">
            <w:r w:rsidRPr="00A14A88">
              <w:t>-22</w:t>
            </w:r>
          </w:p>
        </w:tc>
        <w:tc>
          <w:tcPr>
            <w:tcW w:w="1710" w:type="pct"/>
            <w:vAlign w:val="center"/>
          </w:tcPr>
          <w:p w:rsidR="0012372D" w:rsidRPr="00A14A88" w:rsidRDefault="0012372D" w:rsidP="00C62407">
            <w:r w:rsidRPr="00A14A88">
              <w:t>74,9</w:t>
            </w:r>
          </w:p>
        </w:tc>
        <w:tc>
          <w:tcPr>
            <w:tcW w:w="1420" w:type="pct"/>
            <w:vAlign w:val="center"/>
          </w:tcPr>
          <w:p w:rsidR="0012372D" w:rsidRPr="00A14A88" w:rsidRDefault="0012372D" w:rsidP="00C62407">
            <w:r w:rsidRPr="00A14A88">
              <w:t>57,78</w:t>
            </w:r>
          </w:p>
        </w:tc>
      </w:tr>
      <w:tr w:rsidR="0012372D" w:rsidRPr="00A14A88" w:rsidTr="00C62407">
        <w:trPr>
          <w:trHeight w:val="20"/>
        </w:trPr>
        <w:tc>
          <w:tcPr>
            <w:tcW w:w="1870" w:type="pct"/>
            <w:vAlign w:val="center"/>
          </w:tcPr>
          <w:p w:rsidR="0012372D" w:rsidRPr="00A14A88" w:rsidRDefault="0012372D" w:rsidP="00C62407">
            <w:r w:rsidRPr="00A14A88">
              <w:t>-23</w:t>
            </w:r>
          </w:p>
        </w:tc>
        <w:tc>
          <w:tcPr>
            <w:tcW w:w="1710" w:type="pct"/>
            <w:vAlign w:val="center"/>
          </w:tcPr>
          <w:p w:rsidR="0012372D" w:rsidRPr="00A14A88" w:rsidRDefault="0012372D" w:rsidP="00C62407">
            <w:r w:rsidRPr="00A14A88">
              <w:t>76,0</w:t>
            </w:r>
          </w:p>
        </w:tc>
        <w:tc>
          <w:tcPr>
            <w:tcW w:w="1420" w:type="pct"/>
            <w:vAlign w:val="center"/>
          </w:tcPr>
          <w:p w:rsidR="0012372D" w:rsidRPr="00A14A88" w:rsidRDefault="0012372D" w:rsidP="00C62407">
            <w:r w:rsidRPr="00A14A88">
              <w:t>58,48</w:t>
            </w:r>
          </w:p>
        </w:tc>
      </w:tr>
      <w:tr w:rsidR="0012372D" w:rsidRPr="00A14A88" w:rsidTr="00C62407">
        <w:trPr>
          <w:trHeight w:val="20"/>
        </w:trPr>
        <w:tc>
          <w:tcPr>
            <w:tcW w:w="1870" w:type="pct"/>
            <w:vAlign w:val="center"/>
          </w:tcPr>
          <w:p w:rsidR="0012372D" w:rsidRPr="00A14A88" w:rsidRDefault="0012372D" w:rsidP="00C62407">
            <w:r w:rsidRPr="00A14A88">
              <w:t>-24</w:t>
            </w:r>
          </w:p>
        </w:tc>
        <w:tc>
          <w:tcPr>
            <w:tcW w:w="1710" w:type="pct"/>
            <w:vAlign w:val="center"/>
          </w:tcPr>
          <w:p w:rsidR="0012372D" w:rsidRPr="00A14A88" w:rsidRDefault="0012372D" w:rsidP="00C62407">
            <w:r w:rsidRPr="00A14A88">
              <w:t>77,1</w:t>
            </w:r>
          </w:p>
        </w:tc>
        <w:tc>
          <w:tcPr>
            <w:tcW w:w="1420" w:type="pct"/>
            <w:vAlign w:val="center"/>
          </w:tcPr>
          <w:p w:rsidR="0012372D" w:rsidRPr="00A14A88" w:rsidRDefault="0012372D" w:rsidP="00C62407">
            <w:r w:rsidRPr="00A14A88">
              <w:t>59,11</w:t>
            </w:r>
          </w:p>
        </w:tc>
      </w:tr>
      <w:tr w:rsidR="0012372D" w:rsidRPr="00A14A88" w:rsidTr="00C62407">
        <w:trPr>
          <w:trHeight w:val="20"/>
        </w:trPr>
        <w:tc>
          <w:tcPr>
            <w:tcW w:w="1870" w:type="pct"/>
            <w:vAlign w:val="center"/>
          </w:tcPr>
          <w:p w:rsidR="0012372D" w:rsidRPr="00A14A88" w:rsidRDefault="0012372D" w:rsidP="00C62407">
            <w:r w:rsidRPr="00A14A88">
              <w:t>-25</w:t>
            </w:r>
          </w:p>
        </w:tc>
        <w:tc>
          <w:tcPr>
            <w:tcW w:w="1710" w:type="pct"/>
            <w:vAlign w:val="center"/>
          </w:tcPr>
          <w:p w:rsidR="0012372D" w:rsidRPr="00A14A88" w:rsidRDefault="0012372D" w:rsidP="00C62407">
            <w:r w:rsidRPr="00A14A88">
              <w:t>78,2</w:t>
            </w:r>
          </w:p>
        </w:tc>
        <w:tc>
          <w:tcPr>
            <w:tcW w:w="1420" w:type="pct"/>
            <w:vAlign w:val="center"/>
          </w:tcPr>
          <w:p w:rsidR="0012372D" w:rsidRPr="00A14A88" w:rsidRDefault="0012372D" w:rsidP="00C62407">
            <w:r w:rsidRPr="00A14A88">
              <w:t>59,8</w:t>
            </w:r>
          </w:p>
        </w:tc>
      </w:tr>
      <w:tr w:rsidR="0012372D" w:rsidRPr="00A14A88" w:rsidTr="00C62407">
        <w:trPr>
          <w:trHeight w:val="20"/>
        </w:trPr>
        <w:tc>
          <w:tcPr>
            <w:tcW w:w="1870" w:type="pct"/>
            <w:vAlign w:val="center"/>
          </w:tcPr>
          <w:p w:rsidR="0012372D" w:rsidRPr="00A14A88" w:rsidRDefault="0012372D" w:rsidP="00C62407">
            <w:r w:rsidRPr="00A14A88">
              <w:t>-26</w:t>
            </w:r>
          </w:p>
        </w:tc>
        <w:tc>
          <w:tcPr>
            <w:tcW w:w="1710" w:type="pct"/>
            <w:vAlign w:val="center"/>
          </w:tcPr>
          <w:p w:rsidR="0012372D" w:rsidRPr="00A14A88" w:rsidRDefault="0012372D" w:rsidP="00C62407">
            <w:r w:rsidRPr="00A14A88">
              <w:t>79,2</w:t>
            </w:r>
          </w:p>
        </w:tc>
        <w:tc>
          <w:tcPr>
            <w:tcW w:w="1420" w:type="pct"/>
            <w:vAlign w:val="center"/>
          </w:tcPr>
          <w:p w:rsidR="0012372D" w:rsidRPr="00A14A88" w:rsidRDefault="0012372D" w:rsidP="00C62407">
            <w:r w:rsidRPr="00A14A88">
              <w:t>60,48</w:t>
            </w:r>
          </w:p>
        </w:tc>
      </w:tr>
      <w:tr w:rsidR="0012372D" w:rsidRPr="00A14A88" w:rsidTr="00C62407">
        <w:trPr>
          <w:trHeight w:val="20"/>
        </w:trPr>
        <w:tc>
          <w:tcPr>
            <w:tcW w:w="1870" w:type="pct"/>
            <w:vAlign w:val="center"/>
          </w:tcPr>
          <w:p w:rsidR="0012372D" w:rsidRPr="00A14A88" w:rsidRDefault="0012372D" w:rsidP="00C62407">
            <w:r w:rsidRPr="00A14A88">
              <w:t>-27</w:t>
            </w:r>
          </w:p>
        </w:tc>
        <w:tc>
          <w:tcPr>
            <w:tcW w:w="1710" w:type="pct"/>
            <w:vAlign w:val="center"/>
          </w:tcPr>
          <w:p w:rsidR="0012372D" w:rsidRPr="00A14A88" w:rsidRDefault="0012372D" w:rsidP="00C62407">
            <w:r w:rsidRPr="00A14A88">
              <w:t>80,4</w:t>
            </w:r>
          </w:p>
        </w:tc>
        <w:tc>
          <w:tcPr>
            <w:tcW w:w="1420" w:type="pct"/>
            <w:vAlign w:val="center"/>
          </w:tcPr>
          <w:p w:rsidR="0012372D" w:rsidRPr="00A14A88" w:rsidRDefault="0012372D" w:rsidP="00C62407">
            <w:r w:rsidRPr="00A14A88">
              <w:t>61,09</w:t>
            </w:r>
          </w:p>
        </w:tc>
      </w:tr>
      <w:tr w:rsidR="0012372D" w:rsidRPr="00A14A88" w:rsidTr="00C62407">
        <w:trPr>
          <w:trHeight w:val="20"/>
        </w:trPr>
        <w:tc>
          <w:tcPr>
            <w:tcW w:w="1870" w:type="pct"/>
            <w:vAlign w:val="center"/>
          </w:tcPr>
          <w:p w:rsidR="0012372D" w:rsidRPr="00A14A88" w:rsidRDefault="0012372D" w:rsidP="00C62407">
            <w:r w:rsidRPr="00A14A88">
              <w:t>-28</w:t>
            </w:r>
          </w:p>
        </w:tc>
        <w:tc>
          <w:tcPr>
            <w:tcW w:w="1710" w:type="pct"/>
            <w:vAlign w:val="center"/>
          </w:tcPr>
          <w:p w:rsidR="0012372D" w:rsidRPr="00A14A88" w:rsidRDefault="0012372D" w:rsidP="00C62407">
            <w:r w:rsidRPr="00A14A88">
              <w:t>81,4</w:t>
            </w:r>
          </w:p>
        </w:tc>
        <w:tc>
          <w:tcPr>
            <w:tcW w:w="1420" w:type="pct"/>
            <w:vAlign w:val="center"/>
          </w:tcPr>
          <w:p w:rsidR="0012372D" w:rsidRPr="00A14A88" w:rsidRDefault="0012372D" w:rsidP="00C62407">
            <w:r w:rsidRPr="00A14A88">
              <w:t>61,77</w:t>
            </w:r>
          </w:p>
        </w:tc>
      </w:tr>
      <w:tr w:rsidR="0012372D" w:rsidRPr="00A14A88" w:rsidTr="00C62407">
        <w:trPr>
          <w:trHeight w:val="20"/>
        </w:trPr>
        <w:tc>
          <w:tcPr>
            <w:tcW w:w="1870" w:type="pct"/>
            <w:vAlign w:val="center"/>
          </w:tcPr>
          <w:p w:rsidR="0012372D" w:rsidRPr="00A14A88" w:rsidRDefault="0012372D" w:rsidP="00C62407">
            <w:r w:rsidRPr="00A14A88">
              <w:t>-29</w:t>
            </w:r>
          </w:p>
        </w:tc>
        <w:tc>
          <w:tcPr>
            <w:tcW w:w="1710" w:type="pct"/>
            <w:vAlign w:val="center"/>
          </w:tcPr>
          <w:p w:rsidR="0012372D" w:rsidRPr="00A14A88" w:rsidRDefault="0012372D" w:rsidP="00C62407">
            <w:r w:rsidRPr="00A14A88">
              <w:t>82,5</w:t>
            </w:r>
          </w:p>
        </w:tc>
        <w:tc>
          <w:tcPr>
            <w:tcW w:w="1420" w:type="pct"/>
            <w:vAlign w:val="center"/>
          </w:tcPr>
          <w:p w:rsidR="0012372D" w:rsidRPr="00A14A88" w:rsidRDefault="0012372D" w:rsidP="00C62407">
            <w:r w:rsidRPr="00A14A88">
              <w:t>62,44</w:t>
            </w:r>
          </w:p>
        </w:tc>
      </w:tr>
      <w:tr w:rsidR="0012372D" w:rsidRPr="00A14A88" w:rsidTr="00C62407">
        <w:trPr>
          <w:trHeight w:val="20"/>
        </w:trPr>
        <w:tc>
          <w:tcPr>
            <w:tcW w:w="1870" w:type="pct"/>
            <w:vAlign w:val="center"/>
          </w:tcPr>
          <w:p w:rsidR="0012372D" w:rsidRPr="00A14A88" w:rsidRDefault="0012372D" w:rsidP="00C62407">
            <w:r w:rsidRPr="00A14A88">
              <w:t>-30</w:t>
            </w:r>
          </w:p>
        </w:tc>
        <w:tc>
          <w:tcPr>
            <w:tcW w:w="1710" w:type="pct"/>
            <w:vAlign w:val="center"/>
          </w:tcPr>
          <w:p w:rsidR="0012372D" w:rsidRPr="00A14A88" w:rsidRDefault="0012372D" w:rsidP="00C62407">
            <w:r w:rsidRPr="00A14A88">
              <w:t>83,5</w:t>
            </w:r>
          </w:p>
        </w:tc>
        <w:tc>
          <w:tcPr>
            <w:tcW w:w="1420" w:type="pct"/>
            <w:vAlign w:val="center"/>
          </w:tcPr>
          <w:p w:rsidR="0012372D" w:rsidRPr="00A14A88" w:rsidRDefault="0012372D" w:rsidP="00C62407">
            <w:r w:rsidRPr="00A14A88">
              <w:t>63,1</w:t>
            </w:r>
          </w:p>
        </w:tc>
      </w:tr>
      <w:tr w:rsidR="0012372D" w:rsidRPr="00A14A88" w:rsidTr="00C62407">
        <w:trPr>
          <w:trHeight w:val="20"/>
        </w:trPr>
        <w:tc>
          <w:tcPr>
            <w:tcW w:w="1870" w:type="pct"/>
            <w:vAlign w:val="center"/>
          </w:tcPr>
          <w:p w:rsidR="0012372D" w:rsidRPr="00A14A88" w:rsidRDefault="0012372D" w:rsidP="00C62407">
            <w:r w:rsidRPr="00A14A88">
              <w:t>-31</w:t>
            </w:r>
          </w:p>
        </w:tc>
        <w:tc>
          <w:tcPr>
            <w:tcW w:w="1710" w:type="pct"/>
            <w:vAlign w:val="center"/>
          </w:tcPr>
          <w:p w:rsidR="0012372D" w:rsidRPr="00A14A88" w:rsidRDefault="0012372D" w:rsidP="00C62407">
            <w:r w:rsidRPr="00A14A88">
              <w:t>84,6</w:t>
            </w:r>
          </w:p>
        </w:tc>
        <w:tc>
          <w:tcPr>
            <w:tcW w:w="1420" w:type="pct"/>
            <w:vAlign w:val="center"/>
          </w:tcPr>
          <w:p w:rsidR="0012372D" w:rsidRPr="00A14A88" w:rsidRDefault="0012372D" w:rsidP="00C62407">
            <w:r w:rsidRPr="00A14A88">
              <w:t>63,71</w:t>
            </w:r>
          </w:p>
        </w:tc>
      </w:tr>
      <w:tr w:rsidR="0012372D" w:rsidRPr="00A14A88" w:rsidTr="00C62407">
        <w:trPr>
          <w:trHeight w:val="20"/>
        </w:trPr>
        <w:tc>
          <w:tcPr>
            <w:tcW w:w="1870" w:type="pct"/>
            <w:vAlign w:val="center"/>
          </w:tcPr>
          <w:p w:rsidR="0012372D" w:rsidRPr="00A14A88" w:rsidRDefault="0012372D" w:rsidP="00C62407">
            <w:r w:rsidRPr="00A14A88">
              <w:t>-32</w:t>
            </w:r>
          </w:p>
        </w:tc>
        <w:tc>
          <w:tcPr>
            <w:tcW w:w="1710" w:type="pct"/>
            <w:vAlign w:val="center"/>
          </w:tcPr>
          <w:p w:rsidR="0012372D" w:rsidRPr="00A14A88" w:rsidRDefault="0012372D" w:rsidP="00C62407">
            <w:r w:rsidRPr="00A14A88">
              <w:t>85,6</w:t>
            </w:r>
          </w:p>
        </w:tc>
        <w:tc>
          <w:tcPr>
            <w:tcW w:w="1420" w:type="pct"/>
            <w:vAlign w:val="center"/>
          </w:tcPr>
          <w:p w:rsidR="0012372D" w:rsidRPr="00A14A88" w:rsidRDefault="0012372D" w:rsidP="00C62407">
            <w:r w:rsidRPr="00A14A88">
              <w:t>64,37</w:t>
            </w:r>
          </w:p>
        </w:tc>
      </w:tr>
      <w:tr w:rsidR="0012372D" w:rsidRPr="00A14A88" w:rsidTr="00C62407">
        <w:trPr>
          <w:trHeight w:val="20"/>
        </w:trPr>
        <w:tc>
          <w:tcPr>
            <w:tcW w:w="1870" w:type="pct"/>
            <w:vAlign w:val="center"/>
          </w:tcPr>
          <w:p w:rsidR="0012372D" w:rsidRPr="00A14A88" w:rsidRDefault="0012372D" w:rsidP="00C62407">
            <w:r w:rsidRPr="00A14A88">
              <w:t>-33</w:t>
            </w:r>
          </w:p>
        </w:tc>
        <w:tc>
          <w:tcPr>
            <w:tcW w:w="1710" w:type="pct"/>
            <w:vAlign w:val="center"/>
          </w:tcPr>
          <w:p w:rsidR="0012372D" w:rsidRPr="00A14A88" w:rsidRDefault="0012372D" w:rsidP="00C62407">
            <w:r w:rsidRPr="00A14A88">
              <w:t>86,6</w:t>
            </w:r>
          </w:p>
        </w:tc>
        <w:tc>
          <w:tcPr>
            <w:tcW w:w="1420" w:type="pct"/>
            <w:vAlign w:val="center"/>
          </w:tcPr>
          <w:p w:rsidR="0012372D" w:rsidRPr="00A14A88" w:rsidRDefault="0012372D" w:rsidP="00C62407">
            <w:r w:rsidRPr="00A14A88">
              <w:t>65,3</w:t>
            </w:r>
          </w:p>
        </w:tc>
      </w:tr>
      <w:tr w:rsidR="0012372D" w:rsidRPr="00A14A88" w:rsidTr="00C62407">
        <w:trPr>
          <w:trHeight w:val="20"/>
        </w:trPr>
        <w:tc>
          <w:tcPr>
            <w:tcW w:w="1870" w:type="pct"/>
            <w:vAlign w:val="center"/>
          </w:tcPr>
          <w:p w:rsidR="0012372D" w:rsidRPr="00A14A88" w:rsidRDefault="0012372D" w:rsidP="00C62407">
            <w:r w:rsidRPr="00A14A88">
              <w:t>-34</w:t>
            </w:r>
          </w:p>
        </w:tc>
        <w:tc>
          <w:tcPr>
            <w:tcW w:w="1710" w:type="pct"/>
            <w:vAlign w:val="center"/>
          </w:tcPr>
          <w:p w:rsidR="0012372D" w:rsidRPr="00A14A88" w:rsidRDefault="0012372D" w:rsidP="00C62407">
            <w:r w:rsidRPr="00A14A88">
              <w:t>87,8</w:t>
            </w:r>
          </w:p>
        </w:tc>
        <w:tc>
          <w:tcPr>
            <w:tcW w:w="1420" w:type="pct"/>
            <w:vAlign w:val="center"/>
          </w:tcPr>
          <w:p w:rsidR="0012372D" w:rsidRPr="00A14A88" w:rsidRDefault="0012372D" w:rsidP="00C62407">
            <w:r w:rsidRPr="00A14A88">
              <w:t>65,62</w:t>
            </w:r>
          </w:p>
        </w:tc>
      </w:tr>
      <w:tr w:rsidR="0012372D" w:rsidRPr="00A14A88" w:rsidTr="00C62407">
        <w:trPr>
          <w:trHeight w:val="20"/>
        </w:trPr>
        <w:tc>
          <w:tcPr>
            <w:tcW w:w="1870" w:type="pct"/>
            <w:vAlign w:val="center"/>
          </w:tcPr>
          <w:p w:rsidR="0012372D" w:rsidRPr="00A14A88" w:rsidRDefault="0012372D" w:rsidP="00C62407">
            <w:r w:rsidRPr="00A14A88">
              <w:t>-35</w:t>
            </w:r>
          </w:p>
        </w:tc>
        <w:tc>
          <w:tcPr>
            <w:tcW w:w="1710" w:type="pct"/>
            <w:vAlign w:val="center"/>
          </w:tcPr>
          <w:p w:rsidR="0012372D" w:rsidRPr="00A14A88" w:rsidRDefault="0012372D" w:rsidP="00C62407">
            <w:r w:rsidRPr="00A14A88">
              <w:t>88,5</w:t>
            </w:r>
          </w:p>
        </w:tc>
        <w:tc>
          <w:tcPr>
            <w:tcW w:w="1420" w:type="pct"/>
            <w:vAlign w:val="center"/>
          </w:tcPr>
          <w:p w:rsidR="0012372D" w:rsidRPr="00A14A88" w:rsidRDefault="0012372D" w:rsidP="00C62407">
            <w:r w:rsidRPr="00A14A88">
              <w:t>66,27</w:t>
            </w:r>
          </w:p>
        </w:tc>
      </w:tr>
      <w:tr w:rsidR="0012372D" w:rsidRPr="00A14A88" w:rsidTr="00C62407">
        <w:trPr>
          <w:trHeight w:val="20"/>
        </w:trPr>
        <w:tc>
          <w:tcPr>
            <w:tcW w:w="1870" w:type="pct"/>
            <w:vAlign w:val="center"/>
          </w:tcPr>
          <w:p w:rsidR="0012372D" w:rsidRPr="00A14A88" w:rsidRDefault="0012372D" w:rsidP="00C62407">
            <w:r w:rsidRPr="00A14A88">
              <w:t>-36</w:t>
            </w:r>
          </w:p>
        </w:tc>
        <w:tc>
          <w:tcPr>
            <w:tcW w:w="1710" w:type="pct"/>
            <w:vAlign w:val="center"/>
          </w:tcPr>
          <w:p w:rsidR="0012372D" w:rsidRPr="00A14A88" w:rsidRDefault="0012372D" w:rsidP="00C62407">
            <w:r w:rsidRPr="00A14A88">
              <w:t>89,3</w:t>
            </w:r>
          </w:p>
        </w:tc>
        <w:tc>
          <w:tcPr>
            <w:tcW w:w="1420" w:type="pct"/>
            <w:vAlign w:val="center"/>
          </w:tcPr>
          <w:p w:rsidR="0012372D" w:rsidRPr="00A14A88" w:rsidRDefault="0012372D" w:rsidP="00C62407">
            <w:r w:rsidRPr="00A14A88">
              <w:t>66,92</w:t>
            </w:r>
          </w:p>
        </w:tc>
      </w:tr>
      <w:tr w:rsidR="0012372D" w:rsidRPr="00A14A88" w:rsidTr="00C62407">
        <w:trPr>
          <w:trHeight w:val="20"/>
        </w:trPr>
        <w:tc>
          <w:tcPr>
            <w:tcW w:w="1870" w:type="pct"/>
            <w:vAlign w:val="center"/>
          </w:tcPr>
          <w:p w:rsidR="0012372D" w:rsidRPr="00A14A88" w:rsidRDefault="0012372D" w:rsidP="00C62407">
            <w:r w:rsidRPr="00A14A88">
              <w:t>-37</w:t>
            </w:r>
          </w:p>
        </w:tc>
        <w:tc>
          <w:tcPr>
            <w:tcW w:w="1710" w:type="pct"/>
            <w:vAlign w:val="center"/>
          </w:tcPr>
          <w:p w:rsidR="0012372D" w:rsidRPr="00A14A88" w:rsidRDefault="0012372D" w:rsidP="00C62407">
            <w:r w:rsidRPr="00A14A88">
              <w:t>90,8</w:t>
            </w:r>
          </w:p>
        </w:tc>
        <w:tc>
          <w:tcPr>
            <w:tcW w:w="1420" w:type="pct"/>
            <w:vAlign w:val="center"/>
          </w:tcPr>
          <w:p w:rsidR="0012372D" w:rsidRPr="00A14A88" w:rsidRDefault="0012372D" w:rsidP="00C62407">
            <w:r w:rsidRPr="00A14A88">
              <w:t>67,56</w:t>
            </w:r>
          </w:p>
        </w:tc>
      </w:tr>
      <w:tr w:rsidR="0012372D" w:rsidRPr="00A14A88" w:rsidTr="00C62407">
        <w:trPr>
          <w:trHeight w:val="20"/>
        </w:trPr>
        <w:tc>
          <w:tcPr>
            <w:tcW w:w="1870" w:type="pct"/>
            <w:vAlign w:val="center"/>
          </w:tcPr>
          <w:p w:rsidR="0012372D" w:rsidRPr="00A14A88" w:rsidRDefault="0012372D" w:rsidP="00C62407">
            <w:r w:rsidRPr="00A14A88">
              <w:t>-38</w:t>
            </w:r>
          </w:p>
        </w:tc>
        <w:tc>
          <w:tcPr>
            <w:tcW w:w="1710" w:type="pct"/>
            <w:vAlign w:val="center"/>
          </w:tcPr>
          <w:p w:rsidR="0012372D" w:rsidRPr="00A14A88" w:rsidRDefault="0012372D" w:rsidP="00C62407">
            <w:r w:rsidRPr="00A14A88">
              <w:t>91,9</w:t>
            </w:r>
          </w:p>
        </w:tc>
        <w:tc>
          <w:tcPr>
            <w:tcW w:w="1420" w:type="pct"/>
            <w:vAlign w:val="center"/>
          </w:tcPr>
          <w:p w:rsidR="0012372D" w:rsidRPr="00A14A88" w:rsidRDefault="0012372D" w:rsidP="00C62407">
            <w:r w:rsidRPr="00A14A88">
              <w:t>68,14</w:t>
            </w:r>
          </w:p>
        </w:tc>
      </w:tr>
      <w:tr w:rsidR="0012372D" w:rsidRPr="00A14A88" w:rsidTr="00C62407">
        <w:trPr>
          <w:trHeight w:val="20"/>
        </w:trPr>
        <w:tc>
          <w:tcPr>
            <w:tcW w:w="1870" w:type="pct"/>
            <w:vAlign w:val="center"/>
          </w:tcPr>
          <w:p w:rsidR="0012372D" w:rsidRPr="00A14A88" w:rsidRDefault="0012372D" w:rsidP="00C62407">
            <w:r w:rsidRPr="00A14A88">
              <w:t>-39</w:t>
            </w:r>
          </w:p>
        </w:tc>
        <w:tc>
          <w:tcPr>
            <w:tcW w:w="1710" w:type="pct"/>
            <w:vAlign w:val="center"/>
          </w:tcPr>
          <w:p w:rsidR="0012372D" w:rsidRPr="00A14A88" w:rsidRDefault="0012372D" w:rsidP="00C62407">
            <w:r w:rsidRPr="00A14A88">
              <w:t>92,9</w:t>
            </w:r>
          </w:p>
        </w:tc>
        <w:tc>
          <w:tcPr>
            <w:tcW w:w="1420" w:type="pct"/>
            <w:vAlign w:val="center"/>
          </w:tcPr>
          <w:p w:rsidR="0012372D" w:rsidRPr="00A14A88" w:rsidRDefault="0012372D" w:rsidP="00C62407">
            <w:r w:rsidRPr="00A14A88">
              <w:t>68,73</w:t>
            </w:r>
          </w:p>
        </w:tc>
      </w:tr>
      <w:tr w:rsidR="0012372D" w:rsidRPr="00A14A88" w:rsidTr="00C62407">
        <w:trPr>
          <w:trHeight w:val="20"/>
        </w:trPr>
        <w:tc>
          <w:tcPr>
            <w:tcW w:w="1870" w:type="pct"/>
            <w:vAlign w:val="center"/>
          </w:tcPr>
          <w:p w:rsidR="0012372D" w:rsidRPr="00A14A88" w:rsidRDefault="0012372D" w:rsidP="00C62407">
            <w:r w:rsidRPr="00A14A88">
              <w:t>-40</w:t>
            </w:r>
          </w:p>
        </w:tc>
        <w:tc>
          <w:tcPr>
            <w:tcW w:w="1710" w:type="pct"/>
            <w:vAlign w:val="center"/>
          </w:tcPr>
          <w:p w:rsidR="0012372D" w:rsidRPr="00A14A88" w:rsidRDefault="0012372D" w:rsidP="00C62407">
            <w:r w:rsidRPr="00A14A88">
              <w:t>93,9</w:t>
            </w:r>
          </w:p>
        </w:tc>
        <w:tc>
          <w:tcPr>
            <w:tcW w:w="1420" w:type="pct"/>
            <w:vAlign w:val="center"/>
          </w:tcPr>
          <w:p w:rsidR="0012372D" w:rsidRPr="00A14A88" w:rsidRDefault="0012372D" w:rsidP="00C62407">
            <w:r w:rsidRPr="00A14A88">
              <w:t>69,41</w:t>
            </w:r>
          </w:p>
        </w:tc>
      </w:tr>
      <w:tr w:rsidR="0012372D" w:rsidRPr="00A14A88" w:rsidTr="00C62407">
        <w:trPr>
          <w:trHeight w:val="20"/>
        </w:trPr>
        <w:tc>
          <w:tcPr>
            <w:tcW w:w="1870" w:type="pct"/>
            <w:vAlign w:val="center"/>
          </w:tcPr>
          <w:p w:rsidR="0012372D" w:rsidRPr="00A14A88" w:rsidRDefault="0012372D" w:rsidP="00C62407">
            <w:r w:rsidRPr="00A14A88">
              <w:t>-41</w:t>
            </w:r>
          </w:p>
        </w:tc>
        <w:tc>
          <w:tcPr>
            <w:tcW w:w="1710" w:type="pct"/>
            <w:vAlign w:val="center"/>
          </w:tcPr>
          <w:p w:rsidR="0012372D" w:rsidRPr="00A14A88" w:rsidRDefault="0012372D" w:rsidP="00C62407">
            <w:r w:rsidRPr="00A14A88">
              <w:t>95,0</w:t>
            </w:r>
          </w:p>
        </w:tc>
        <w:tc>
          <w:tcPr>
            <w:tcW w:w="1420" w:type="pct"/>
            <w:vAlign w:val="center"/>
          </w:tcPr>
          <w:p w:rsidR="0012372D" w:rsidRPr="00A14A88" w:rsidRDefault="0012372D" w:rsidP="00C62407">
            <w:r w:rsidRPr="00A14A88">
              <w:t>70,0</w:t>
            </w:r>
          </w:p>
        </w:tc>
      </w:tr>
      <w:tr w:rsidR="0012372D" w:rsidRPr="00A14A88" w:rsidTr="00C62407">
        <w:trPr>
          <w:trHeight w:val="20"/>
        </w:trPr>
        <w:tc>
          <w:tcPr>
            <w:tcW w:w="1870" w:type="pct"/>
            <w:vAlign w:val="center"/>
          </w:tcPr>
          <w:p w:rsidR="0012372D" w:rsidRPr="00A14A88" w:rsidRDefault="0012372D" w:rsidP="00C62407">
            <w:r w:rsidRPr="00A14A88">
              <w:t>-42</w:t>
            </w:r>
          </w:p>
        </w:tc>
        <w:tc>
          <w:tcPr>
            <w:tcW w:w="1710" w:type="pct"/>
            <w:vAlign w:val="center"/>
          </w:tcPr>
          <w:p w:rsidR="0012372D" w:rsidRPr="00A14A88" w:rsidRDefault="0012372D" w:rsidP="00C62407">
            <w:r w:rsidRPr="00A14A88">
              <w:t>97,1</w:t>
            </w:r>
          </w:p>
        </w:tc>
        <w:tc>
          <w:tcPr>
            <w:tcW w:w="1420" w:type="pct"/>
            <w:vAlign w:val="center"/>
          </w:tcPr>
          <w:p w:rsidR="0012372D" w:rsidRPr="00A14A88" w:rsidRDefault="0012372D" w:rsidP="00C62407">
            <w:r w:rsidRPr="00A14A88">
              <w:t>70,0</w:t>
            </w:r>
          </w:p>
        </w:tc>
      </w:tr>
      <w:tr w:rsidR="0012372D" w:rsidRPr="00A14A88" w:rsidTr="00C62407">
        <w:trPr>
          <w:trHeight w:val="20"/>
        </w:trPr>
        <w:tc>
          <w:tcPr>
            <w:tcW w:w="1870" w:type="pct"/>
            <w:vAlign w:val="center"/>
          </w:tcPr>
          <w:p w:rsidR="0012372D" w:rsidRPr="00A14A88" w:rsidRDefault="0012372D" w:rsidP="00C62407">
            <w:r w:rsidRPr="00A14A88">
              <w:lastRenderedPageBreak/>
              <w:t>-43</w:t>
            </w:r>
          </w:p>
        </w:tc>
        <w:tc>
          <w:tcPr>
            <w:tcW w:w="1710" w:type="pct"/>
            <w:vAlign w:val="center"/>
          </w:tcPr>
          <w:p w:rsidR="0012372D" w:rsidRPr="00A14A88" w:rsidRDefault="0012372D" w:rsidP="00C62407">
            <w:r w:rsidRPr="00A14A88">
              <w:t>98,2</w:t>
            </w:r>
          </w:p>
        </w:tc>
        <w:tc>
          <w:tcPr>
            <w:tcW w:w="1420" w:type="pct"/>
            <w:vAlign w:val="center"/>
          </w:tcPr>
          <w:p w:rsidR="0012372D" w:rsidRPr="00A14A88" w:rsidRDefault="0012372D" w:rsidP="00C62407">
            <w:r w:rsidRPr="00A14A88">
              <w:t>72,1</w:t>
            </w:r>
          </w:p>
        </w:tc>
      </w:tr>
    </w:tbl>
    <w:p w:rsidR="0012372D" w:rsidRPr="00303CBB" w:rsidRDefault="0012372D" w:rsidP="0012372D">
      <w:pPr>
        <w:rPr>
          <w:b/>
        </w:rPr>
      </w:pPr>
    </w:p>
    <w:p w:rsidR="0012372D" w:rsidRPr="00303CBB" w:rsidRDefault="0012372D" w:rsidP="0012372D">
      <w:pPr>
        <w:pStyle w:val="20"/>
        <w:keepNext w:val="0"/>
        <w:spacing w:before="240" w:line="271" w:lineRule="auto"/>
        <w:ind w:left="0" w:firstLine="0"/>
      </w:pPr>
      <w:bookmarkStart w:id="703" w:name="_Toc103729367"/>
      <w:r>
        <w:t xml:space="preserve"> </w:t>
      </w:r>
      <w:r w:rsidRPr="00303CBB">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03"/>
    </w:p>
    <w:p w:rsidR="0012372D" w:rsidRPr="00303CBB" w:rsidRDefault="0012372D" w:rsidP="0012372D">
      <w:r w:rsidRPr="00303CBB">
        <w:rPr>
          <w:lang w:eastAsia="ar-SA"/>
        </w:rPr>
        <w:t>Ввод в эксплуатацию новых мощностей выполнять по факту исполнения мероприятий по их строительству.</w:t>
      </w:r>
    </w:p>
    <w:p w:rsidR="0012372D" w:rsidRPr="00303CBB" w:rsidRDefault="0012372D" w:rsidP="0012372D">
      <w:pPr>
        <w:pStyle w:val="20"/>
        <w:keepNext w:val="0"/>
        <w:spacing w:before="240" w:line="271" w:lineRule="auto"/>
        <w:ind w:left="0" w:firstLine="0"/>
      </w:pPr>
      <w:bookmarkStart w:id="704" w:name="_Toc103729368"/>
      <w:r>
        <w:t xml:space="preserve"> </w:t>
      </w:r>
      <w:r w:rsidRPr="00303CB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04"/>
    </w:p>
    <w:p w:rsidR="0012372D" w:rsidRPr="00303CBB" w:rsidRDefault="0012372D" w:rsidP="0012372D">
      <w:r w:rsidRPr="00303CB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12372D" w:rsidRPr="00303CBB" w:rsidRDefault="0012372D" w:rsidP="0012372D"/>
    <w:p w:rsidR="0012372D" w:rsidRPr="00303CBB" w:rsidRDefault="0012372D" w:rsidP="0012372D">
      <w:pPr>
        <w:pStyle w:val="19"/>
        <w:pageBreakBefore/>
        <w:spacing w:before="0" w:after="0" w:line="240" w:lineRule="auto"/>
        <w:ind w:left="0" w:firstLine="0"/>
        <w:contextualSpacing w:val="0"/>
        <w:jc w:val="center"/>
        <w:rPr>
          <w:color w:val="000000"/>
        </w:rPr>
      </w:pPr>
      <w:bookmarkStart w:id="705" w:name="_Toc103729369"/>
      <w:r>
        <w:rPr>
          <w:color w:val="000000"/>
        </w:rPr>
        <w:lastRenderedPageBreak/>
        <w:t xml:space="preserve"> </w:t>
      </w:r>
      <w:r w:rsidRPr="00303CBB">
        <w:rPr>
          <w:color w:val="000000"/>
        </w:rPr>
        <w:t>Предложения по строительству и реконструкции тепловых сетей</w:t>
      </w:r>
      <w:bookmarkEnd w:id="705"/>
    </w:p>
    <w:p w:rsidR="0012372D" w:rsidRPr="00303CBB" w:rsidRDefault="0012372D" w:rsidP="0012372D">
      <w:pPr>
        <w:spacing w:after="120" w:line="276" w:lineRule="auto"/>
        <w:ind w:firstLine="709"/>
        <w:rPr>
          <w:rFonts w:ascii="Times New Roman" w:eastAsia="Calibri" w:hAnsi="Times New Roman"/>
          <w:color w:val="000000"/>
          <w:szCs w:val="24"/>
        </w:rPr>
      </w:pPr>
    </w:p>
    <w:p w:rsidR="0012372D" w:rsidRPr="00303CBB" w:rsidRDefault="0012372D" w:rsidP="0012372D">
      <w:pPr>
        <w:pStyle w:val="20"/>
        <w:keepNext w:val="0"/>
        <w:spacing w:before="240" w:line="271" w:lineRule="auto"/>
        <w:ind w:left="0" w:firstLine="0"/>
      </w:pPr>
      <w:bookmarkStart w:id="706" w:name="_Toc103729370"/>
      <w:r>
        <w:t xml:space="preserve"> </w:t>
      </w:r>
      <w:r w:rsidRPr="00303CB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06"/>
    </w:p>
    <w:p w:rsidR="0012372D" w:rsidRPr="00303CBB" w:rsidRDefault="0012372D" w:rsidP="0012372D">
      <w:r w:rsidRPr="00303CBB">
        <w:t xml:space="preserve">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r>
        <w:t xml:space="preserve">не </w:t>
      </w:r>
      <w:r w:rsidRPr="00303CBB">
        <w:t>предусм</w:t>
      </w:r>
      <w:r>
        <w:t>а</w:t>
      </w:r>
      <w:r w:rsidRPr="00303CBB">
        <w:t>тр</w:t>
      </w:r>
      <w:r>
        <w:t>ивается.</w:t>
      </w:r>
      <w:r w:rsidRPr="00303CBB">
        <w:t xml:space="preserve">  </w:t>
      </w:r>
    </w:p>
    <w:p w:rsidR="0012372D" w:rsidRPr="00303CBB" w:rsidRDefault="0012372D" w:rsidP="0012372D">
      <w:pPr>
        <w:pStyle w:val="20"/>
        <w:keepNext w:val="0"/>
        <w:spacing w:before="240" w:line="271" w:lineRule="auto"/>
        <w:ind w:left="0" w:firstLine="0"/>
      </w:pPr>
      <w:bookmarkStart w:id="707" w:name="_Toc103729371"/>
      <w:r>
        <w:t xml:space="preserve"> </w:t>
      </w:r>
      <w:r w:rsidRPr="00303CBB">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707"/>
    </w:p>
    <w:p w:rsidR="0012372D" w:rsidRPr="00303CBB" w:rsidRDefault="0012372D" w:rsidP="0012372D">
      <w:r w:rsidRPr="00303CBB">
        <w:tab/>
        <w:t>Требуется строительство и реконструкция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12372D" w:rsidRPr="00303CBB" w:rsidRDefault="0012372D" w:rsidP="0012372D">
      <w:pPr>
        <w:pStyle w:val="20"/>
        <w:keepNext w:val="0"/>
        <w:spacing w:before="240" w:line="271" w:lineRule="auto"/>
        <w:ind w:left="0" w:firstLine="0"/>
      </w:pPr>
      <w:bookmarkStart w:id="708" w:name="_Toc103729372"/>
      <w:r>
        <w:t xml:space="preserve"> </w:t>
      </w:r>
      <w:r w:rsidRPr="00303CBB">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08"/>
    </w:p>
    <w:p w:rsidR="0012372D" w:rsidRPr="00303CBB" w:rsidRDefault="0012372D" w:rsidP="0012372D">
      <w:r w:rsidRPr="00303CBB">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12372D" w:rsidRPr="00303CBB" w:rsidRDefault="0012372D" w:rsidP="0012372D">
      <w:pPr>
        <w:pStyle w:val="20"/>
        <w:keepNext w:val="0"/>
        <w:spacing w:before="240" w:line="271" w:lineRule="auto"/>
        <w:ind w:left="0" w:firstLine="0"/>
        <w:rPr>
          <w:color w:val="000000"/>
        </w:rPr>
      </w:pPr>
      <w:bookmarkStart w:id="709" w:name="_Toc103729373"/>
      <w:r>
        <w:t xml:space="preserve"> </w:t>
      </w:r>
      <w:r w:rsidRPr="00303CB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w:t>
      </w:r>
      <w:r w:rsidRPr="00303CBB">
        <w:rPr>
          <w:color w:val="000000"/>
        </w:rPr>
        <w:t xml:space="preserve"> в пиковый режим работы или ликвидации котельных</w:t>
      </w:r>
      <w:bookmarkEnd w:id="709"/>
      <w:r w:rsidRPr="00303CBB">
        <w:rPr>
          <w:color w:val="000000"/>
        </w:rPr>
        <w:t xml:space="preserve"> </w:t>
      </w:r>
    </w:p>
    <w:p w:rsidR="0012372D" w:rsidRPr="00303CBB" w:rsidRDefault="0012372D" w:rsidP="0012372D">
      <w:r w:rsidRPr="00303CBB">
        <w:t xml:space="preserve">Строительство и реконструкция тепловых сетей, потребуется при реализации обоих вариантов сценариев развития системы теплоснабжения </w:t>
      </w:r>
      <w:r>
        <w:t>пос. 4-е отделение ГСС</w:t>
      </w:r>
    </w:p>
    <w:p w:rsidR="0012372D" w:rsidRPr="00303CBB" w:rsidRDefault="0012372D" w:rsidP="0012372D">
      <w:pPr>
        <w:pStyle w:val="20"/>
        <w:keepNext w:val="0"/>
        <w:spacing w:before="240" w:line="271" w:lineRule="auto"/>
        <w:ind w:left="0" w:firstLine="0"/>
      </w:pPr>
      <w:bookmarkStart w:id="710" w:name="_Toc103729374"/>
      <w:r>
        <w:lastRenderedPageBreak/>
        <w:t xml:space="preserve"> </w:t>
      </w:r>
      <w:r w:rsidRPr="00303CBB">
        <w:t>Предложения по строительству и реконструкции тепловых сетей для обеспечения нормативной надежности теплоснабжения потребителей</w:t>
      </w:r>
      <w:bookmarkEnd w:id="710"/>
    </w:p>
    <w:p w:rsidR="0012372D" w:rsidRPr="00303CBB" w:rsidRDefault="0012372D" w:rsidP="0012372D">
      <w:r w:rsidRPr="00303CBB">
        <w:t>Строительство и реконструкцию тепловых сетей для обеспечения нормативной надежности теплоснабжения потребителей, необходимо выполнить при реализации программ перспективного развития системы теплоснабжения по выбранному варианту рассмотренных выше.</w:t>
      </w:r>
    </w:p>
    <w:p w:rsidR="0012372D" w:rsidRPr="00303CBB" w:rsidRDefault="0012372D" w:rsidP="0012372D">
      <w:pPr>
        <w:rPr>
          <w:rFonts w:ascii="Times New Roman" w:eastAsia="Calibri" w:hAnsi="Times New Roman"/>
          <w:color w:val="000000"/>
          <w:szCs w:val="24"/>
        </w:rPr>
      </w:pPr>
    </w:p>
    <w:p w:rsidR="0012372D" w:rsidRPr="00303CBB" w:rsidRDefault="0012372D" w:rsidP="0012372D">
      <w:pPr>
        <w:pStyle w:val="19"/>
        <w:pageBreakBefore/>
        <w:spacing w:before="0" w:after="0" w:line="240" w:lineRule="auto"/>
        <w:ind w:left="0" w:firstLine="0"/>
        <w:contextualSpacing w:val="0"/>
        <w:jc w:val="center"/>
        <w:rPr>
          <w:color w:val="000000"/>
        </w:rPr>
      </w:pPr>
      <w:bookmarkStart w:id="711" w:name="_Toc103729375"/>
      <w:r>
        <w:rPr>
          <w:color w:val="000000"/>
        </w:rPr>
        <w:lastRenderedPageBreak/>
        <w:t xml:space="preserve"> </w:t>
      </w:r>
      <w:r w:rsidRPr="00303CBB">
        <w:rPr>
          <w:color w:val="000000"/>
        </w:rPr>
        <w:t>Предложения по переводу открытых систем теплоснабжения (горячего водоснабжения) в закрытые системы горячего водоснабжения</w:t>
      </w:r>
      <w:bookmarkEnd w:id="711"/>
    </w:p>
    <w:p w:rsidR="0012372D" w:rsidRPr="00303CBB" w:rsidRDefault="0012372D" w:rsidP="0012372D">
      <w:pPr>
        <w:pStyle w:val="20"/>
        <w:keepNext w:val="0"/>
        <w:spacing w:before="240" w:line="271" w:lineRule="auto"/>
        <w:ind w:left="0" w:firstLine="0"/>
      </w:pPr>
      <w:bookmarkStart w:id="712" w:name="_Toc103729376"/>
      <w:r>
        <w:t xml:space="preserve"> </w:t>
      </w:r>
      <w:r w:rsidRPr="00303CB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12"/>
    </w:p>
    <w:p w:rsidR="0012372D" w:rsidRPr="00303CBB" w:rsidRDefault="0012372D" w:rsidP="0012372D">
      <w:r w:rsidRPr="00303CBB">
        <w:t>Переход на закрытую схему теплоснабжения не предусматривается.</w:t>
      </w:r>
    </w:p>
    <w:p w:rsidR="0012372D" w:rsidRPr="00303CBB" w:rsidRDefault="0012372D" w:rsidP="0012372D">
      <w:pPr>
        <w:pStyle w:val="20"/>
        <w:keepNext w:val="0"/>
        <w:spacing w:before="240" w:line="271" w:lineRule="auto"/>
        <w:ind w:left="0" w:firstLine="0"/>
      </w:pPr>
      <w:bookmarkStart w:id="713" w:name="_Toc103729377"/>
      <w:r>
        <w:t xml:space="preserve"> </w:t>
      </w:r>
      <w:r w:rsidRPr="00303CBB">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13"/>
    </w:p>
    <w:p w:rsidR="0012372D" w:rsidRPr="00303CBB" w:rsidRDefault="0012372D" w:rsidP="0012372D">
      <w:r w:rsidRPr="00303CBB">
        <w:t>Переход на закрытую схему теплоснабжения не предусматривается.</w:t>
      </w:r>
    </w:p>
    <w:p w:rsidR="0012372D" w:rsidRPr="00303CBB" w:rsidRDefault="0012372D" w:rsidP="0012372D">
      <w:pPr>
        <w:pStyle w:val="19"/>
        <w:pageBreakBefore/>
        <w:spacing w:before="0" w:after="0" w:line="240" w:lineRule="auto"/>
        <w:ind w:left="0" w:firstLine="0"/>
        <w:contextualSpacing w:val="0"/>
        <w:jc w:val="center"/>
        <w:rPr>
          <w:color w:val="000000"/>
        </w:rPr>
      </w:pPr>
      <w:bookmarkStart w:id="714" w:name="_Toc103729378"/>
      <w:r>
        <w:rPr>
          <w:color w:val="000000"/>
        </w:rPr>
        <w:lastRenderedPageBreak/>
        <w:t xml:space="preserve"> </w:t>
      </w:r>
      <w:r w:rsidRPr="00303CBB">
        <w:rPr>
          <w:color w:val="000000"/>
        </w:rPr>
        <w:t>Перспективные топливные балансы</w:t>
      </w:r>
      <w:bookmarkEnd w:id="714"/>
    </w:p>
    <w:p w:rsidR="0012372D" w:rsidRPr="00303CBB" w:rsidRDefault="0012372D" w:rsidP="0012372D">
      <w:pPr>
        <w:pStyle w:val="20"/>
        <w:keepNext w:val="0"/>
        <w:spacing w:before="240" w:line="271" w:lineRule="auto"/>
        <w:ind w:left="0" w:firstLine="0"/>
      </w:pPr>
      <w:bookmarkStart w:id="715" w:name="_Toc103729379"/>
      <w:r>
        <w:t xml:space="preserve"> </w:t>
      </w:r>
      <w:r w:rsidRPr="00303CBB">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15"/>
    </w:p>
    <w:p w:rsidR="0012372D" w:rsidRPr="00303CBB" w:rsidRDefault="0012372D" w:rsidP="0012372D">
      <w:r w:rsidRPr="00303CBB">
        <w:t>Перспективные 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w:t>
      </w:r>
    </w:p>
    <w:p w:rsidR="0012372D" w:rsidRPr="00303CBB" w:rsidRDefault="0012372D" w:rsidP="0012372D">
      <w:pPr>
        <w:keepNext/>
        <w:suppressAutoHyphens/>
        <w:spacing w:line="240" w:lineRule="auto"/>
        <w:rPr>
          <w:rFonts w:ascii="Times New Roman" w:hAnsi="Times New Roman"/>
          <w:b/>
          <w:bCs/>
          <w:color w:val="000000"/>
          <w:szCs w:val="18"/>
        </w:rPr>
        <w:sectPr w:rsidR="0012372D" w:rsidRPr="00303CBB" w:rsidSect="009328EC">
          <w:footerReference w:type="first" r:id="rId44"/>
          <w:type w:val="continuous"/>
          <w:pgSz w:w="11906" w:h="16838"/>
          <w:pgMar w:top="1134" w:right="850" w:bottom="1134" w:left="1701" w:header="680" w:footer="284" w:gutter="0"/>
          <w:cols w:space="708"/>
          <w:docGrid w:linePitch="360"/>
        </w:sectPr>
      </w:pPr>
    </w:p>
    <w:p w:rsidR="0012372D" w:rsidRPr="00303CBB" w:rsidRDefault="0012372D" w:rsidP="0012372D">
      <w:pPr>
        <w:rPr>
          <w:rFonts w:ascii="Times New Roman" w:hAnsi="Times New Roman"/>
          <w:b/>
          <w:szCs w:val="24"/>
        </w:rPr>
      </w:pPr>
      <w:r w:rsidRPr="00303CBB">
        <w:rPr>
          <w:rFonts w:ascii="Times New Roman" w:hAnsi="Times New Roman"/>
          <w:b/>
          <w:szCs w:val="24"/>
        </w:rPr>
        <w:lastRenderedPageBreak/>
        <w:t xml:space="preserve">Таблица 8.1.1 – Существующие и перспективные топливные балансы </w:t>
      </w:r>
    </w:p>
    <w:tbl>
      <w:tblPr>
        <w:tblW w:w="5000" w:type="pct"/>
        <w:tblLook w:val="04A0" w:firstRow="1" w:lastRow="0" w:firstColumn="1" w:lastColumn="0" w:noHBand="0" w:noVBand="1"/>
      </w:tblPr>
      <w:tblGrid>
        <w:gridCol w:w="3152"/>
        <w:gridCol w:w="1712"/>
        <w:gridCol w:w="1701"/>
        <w:gridCol w:w="1412"/>
        <w:gridCol w:w="1069"/>
        <w:gridCol w:w="1337"/>
        <w:gridCol w:w="1383"/>
        <w:gridCol w:w="1118"/>
        <w:gridCol w:w="1393"/>
      </w:tblGrid>
      <w:tr w:rsidR="0012372D" w:rsidRPr="00635314" w:rsidTr="00C62407">
        <w:trPr>
          <w:trHeight w:val="20"/>
        </w:trPr>
        <w:tc>
          <w:tcPr>
            <w:tcW w:w="108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075A70" w:rsidRDefault="0012372D" w:rsidP="00C62407">
            <w:r w:rsidRPr="00075A70">
              <w:t>Наименование котельной</w:t>
            </w:r>
          </w:p>
        </w:tc>
        <w:tc>
          <w:tcPr>
            <w:tcW w:w="609"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Присоединенная тепловая нагрузка (мощность), Гкал/ч</w:t>
            </w:r>
          </w:p>
        </w:tc>
        <w:tc>
          <w:tcPr>
            <w:tcW w:w="471"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Объем производства тепловой энергии в год, Гкал</w:t>
            </w:r>
          </w:p>
        </w:tc>
        <w:tc>
          <w:tcPr>
            <w:tcW w:w="406" w:type="pct"/>
            <w:tcBorders>
              <w:top w:val="single" w:sz="4" w:space="0" w:color="auto"/>
              <w:left w:val="nil"/>
              <w:bottom w:val="single" w:sz="4" w:space="0" w:color="auto"/>
              <w:right w:val="single" w:sz="4" w:space="0" w:color="auto"/>
            </w:tcBorders>
            <w:shd w:val="clear" w:color="000000" w:fill="D9D9D9"/>
            <w:vAlign w:val="center"/>
            <w:hideMark/>
          </w:tcPr>
          <w:p w:rsidR="0012372D" w:rsidRPr="00075A70" w:rsidRDefault="0012372D" w:rsidP="00C62407">
            <w:r w:rsidRPr="00075A70">
              <w:t>Основное топливо</w:t>
            </w:r>
          </w:p>
        </w:tc>
        <w:tc>
          <w:tcPr>
            <w:tcW w:w="463"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Фактический удельный расход удельного топлива, кг.у.т./ккал</w:t>
            </w:r>
          </w:p>
        </w:tc>
        <w:tc>
          <w:tcPr>
            <w:tcW w:w="491"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Калорийный коэффициент основного топлива, ккал/м</w:t>
            </w:r>
            <w:r w:rsidRPr="006D2CE2">
              <w:rPr>
                <w:vertAlign w:val="superscript"/>
              </w:rPr>
              <w:t>3</w:t>
            </w:r>
          </w:p>
        </w:tc>
        <w:tc>
          <w:tcPr>
            <w:tcW w:w="432"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Годовой расход основного топлива, т.у.т.</w:t>
            </w:r>
          </w:p>
        </w:tc>
        <w:tc>
          <w:tcPr>
            <w:tcW w:w="472"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Годовой расход натурального топлива,</w:t>
            </w:r>
            <w:r>
              <w:t xml:space="preserve"> </w:t>
            </w:r>
            <w:r w:rsidRPr="00635314">
              <w:t>т</w:t>
            </w:r>
          </w:p>
        </w:tc>
      </w:tr>
      <w:tr w:rsidR="0012372D" w:rsidRPr="00075A70" w:rsidTr="00C62407">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rsidR="0012372D" w:rsidRPr="00075A70" w:rsidRDefault="0012372D" w:rsidP="00C62407">
            <w:r w:rsidRPr="00075A70">
              <w:t>2021 год</w:t>
            </w:r>
          </w:p>
        </w:tc>
      </w:tr>
      <w:tr w:rsidR="0012372D" w:rsidRPr="00075A70" w:rsidTr="00C62407">
        <w:trPr>
          <w:trHeight w:val="20"/>
        </w:trPr>
        <w:tc>
          <w:tcPr>
            <w:tcW w:w="108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Котельная пос. 4-е отделение ГСС</w:t>
            </w:r>
          </w:p>
        </w:tc>
        <w:tc>
          <w:tcPr>
            <w:tcW w:w="609" w:type="pct"/>
            <w:tcBorders>
              <w:top w:val="single" w:sz="4" w:space="0" w:color="auto"/>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0,67</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rsidR="0012372D" w:rsidRPr="00075A70" w:rsidRDefault="0012372D" w:rsidP="00C62407">
            <w:r w:rsidRPr="00075A70">
              <w:t>0,549</w:t>
            </w:r>
          </w:p>
        </w:tc>
        <w:tc>
          <w:tcPr>
            <w:tcW w:w="471" w:type="pct"/>
            <w:tcBorders>
              <w:top w:val="single" w:sz="4" w:space="0" w:color="auto"/>
              <w:left w:val="nil"/>
              <w:bottom w:val="single" w:sz="4" w:space="0" w:color="auto"/>
              <w:right w:val="single" w:sz="4" w:space="0" w:color="auto"/>
            </w:tcBorders>
            <w:shd w:val="clear" w:color="000000" w:fill="FFFFFF"/>
            <w:noWrap/>
            <w:vAlign w:val="center"/>
            <w:hideMark/>
          </w:tcPr>
          <w:p w:rsidR="0012372D" w:rsidRPr="00075A70" w:rsidRDefault="0012372D" w:rsidP="00C62407">
            <w:r w:rsidRPr="00075A70">
              <w:t>2006,18</w:t>
            </w:r>
          </w:p>
        </w:tc>
        <w:tc>
          <w:tcPr>
            <w:tcW w:w="406" w:type="pct"/>
            <w:tcBorders>
              <w:top w:val="single" w:sz="4" w:space="0" w:color="auto"/>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Уголь</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12372D" w:rsidRPr="00075A70" w:rsidRDefault="0012372D" w:rsidP="00C62407">
            <w:r w:rsidRPr="00075A70">
              <w:t>188</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12372D" w:rsidRPr="00075A70" w:rsidRDefault="0012372D" w:rsidP="00C62407">
            <w:r w:rsidRPr="00075A70">
              <w:t>4100-4548</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12372D" w:rsidRPr="00075A70" w:rsidRDefault="0012372D" w:rsidP="00C62407">
            <w:r w:rsidRPr="00075A70">
              <w:t>574,2</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12372D" w:rsidRPr="00075A70" w:rsidRDefault="0012372D" w:rsidP="00C62407">
            <w:r w:rsidRPr="00075A70">
              <w:t>884,74</w:t>
            </w:r>
          </w:p>
        </w:tc>
      </w:tr>
      <w:tr w:rsidR="0012372D" w:rsidRPr="00075A70" w:rsidTr="00C6240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2372D" w:rsidRPr="00075A70" w:rsidRDefault="0012372D" w:rsidP="00C62407">
            <w:r w:rsidRPr="00075A70">
              <w:t>2022-2026 годы</w:t>
            </w:r>
          </w:p>
        </w:tc>
      </w:tr>
      <w:tr w:rsidR="0012372D" w:rsidRPr="00075A70" w:rsidTr="00C62407">
        <w:trPr>
          <w:trHeight w:val="20"/>
        </w:trPr>
        <w:tc>
          <w:tcPr>
            <w:tcW w:w="1089" w:type="pct"/>
            <w:tcBorders>
              <w:top w:val="nil"/>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Котельная пос. 4-е отделение ГСС</w:t>
            </w:r>
          </w:p>
        </w:tc>
        <w:tc>
          <w:tcPr>
            <w:tcW w:w="609"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0,72</w:t>
            </w:r>
          </w:p>
        </w:tc>
        <w:tc>
          <w:tcPr>
            <w:tcW w:w="567"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0,60</w:t>
            </w:r>
          </w:p>
        </w:tc>
        <w:tc>
          <w:tcPr>
            <w:tcW w:w="471"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2154,39</w:t>
            </w:r>
          </w:p>
        </w:tc>
        <w:tc>
          <w:tcPr>
            <w:tcW w:w="406"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Уголь</w:t>
            </w:r>
          </w:p>
        </w:tc>
        <w:tc>
          <w:tcPr>
            <w:tcW w:w="463"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188,000</w:t>
            </w:r>
          </w:p>
        </w:tc>
        <w:tc>
          <w:tcPr>
            <w:tcW w:w="491" w:type="pct"/>
            <w:tcBorders>
              <w:top w:val="nil"/>
              <w:left w:val="nil"/>
              <w:bottom w:val="single" w:sz="4" w:space="0" w:color="auto"/>
              <w:right w:val="single" w:sz="4" w:space="0" w:color="auto"/>
            </w:tcBorders>
            <w:shd w:val="clear" w:color="000000" w:fill="FFFFFF"/>
            <w:noWrap/>
            <w:vAlign w:val="bottom"/>
            <w:hideMark/>
          </w:tcPr>
          <w:p w:rsidR="0012372D" w:rsidRPr="00075A70" w:rsidRDefault="0012372D" w:rsidP="00C62407">
            <w:r w:rsidRPr="00075A70">
              <w:t>4100-4548</w:t>
            </w:r>
          </w:p>
        </w:tc>
        <w:tc>
          <w:tcPr>
            <w:tcW w:w="432" w:type="pct"/>
            <w:tcBorders>
              <w:top w:val="nil"/>
              <w:left w:val="nil"/>
              <w:bottom w:val="single" w:sz="4" w:space="0" w:color="auto"/>
              <w:right w:val="single" w:sz="4" w:space="0" w:color="auto"/>
            </w:tcBorders>
            <w:shd w:val="clear" w:color="000000" w:fill="FFFFFF"/>
            <w:noWrap/>
            <w:vAlign w:val="center"/>
            <w:hideMark/>
          </w:tcPr>
          <w:p w:rsidR="0012372D" w:rsidRPr="00075A70" w:rsidRDefault="0012372D" w:rsidP="00C62407">
            <w:r w:rsidRPr="00075A70">
              <w:t>617</w:t>
            </w:r>
          </w:p>
        </w:tc>
        <w:tc>
          <w:tcPr>
            <w:tcW w:w="472" w:type="pct"/>
            <w:tcBorders>
              <w:top w:val="nil"/>
              <w:left w:val="nil"/>
              <w:bottom w:val="single" w:sz="4" w:space="0" w:color="auto"/>
              <w:right w:val="single" w:sz="4" w:space="0" w:color="auto"/>
            </w:tcBorders>
            <w:shd w:val="clear" w:color="000000" w:fill="FFFFFF"/>
            <w:noWrap/>
            <w:vAlign w:val="center"/>
            <w:hideMark/>
          </w:tcPr>
          <w:p w:rsidR="0012372D" w:rsidRPr="00075A70" w:rsidRDefault="0012372D" w:rsidP="00C62407">
            <w:r w:rsidRPr="00075A70">
              <w:t>950,10</w:t>
            </w:r>
          </w:p>
        </w:tc>
      </w:tr>
      <w:tr w:rsidR="0012372D" w:rsidRPr="00075A70" w:rsidTr="00C6240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2372D" w:rsidRPr="00075A70" w:rsidRDefault="0012372D" w:rsidP="00C62407">
            <w:r w:rsidRPr="00075A70">
              <w:t>2027-2031 годы</w:t>
            </w:r>
          </w:p>
        </w:tc>
      </w:tr>
      <w:tr w:rsidR="0012372D" w:rsidRPr="00075A70" w:rsidTr="00C62407">
        <w:trPr>
          <w:trHeight w:val="20"/>
        </w:trPr>
        <w:tc>
          <w:tcPr>
            <w:tcW w:w="1089" w:type="pct"/>
            <w:tcBorders>
              <w:top w:val="nil"/>
              <w:left w:val="single" w:sz="4" w:space="0" w:color="auto"/>
              <w:bottom w:val="single" w:sz="4" w:space="0" w:color="auto"/>
              <w:right w:val="single" w:sz="4" w:space="0" w:color="auto"/>
            </w:tcBorders>
            <w:shd w:val="clear" w:color="000000" w:fill="FFFFFF"/>
            <w:noWrap/>
            <w:vAlign w:val="center"/>
            <w:hideMark/>
          </w:tcPr>
          <w:p w:rsidR="0012372D" w:rsidRPr="00635314" w:rsidRDefault="0012372D" w:rsidP="00C62407">
            <w:r w:rsidRPr="00635314">
              <w:t>Котельная пос. 4-е отделение ГСС</w:t>
            </w:r>
          </w:p>
        </w:tc>
        <w:tc>
          <w:tcPr>
            <w:tcW w:w="609"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0,76</w:t>
            </w:r>
          </w:p>
        </w:tc>
        <w:tc>
          <w:tcPr>
            <w:tcW w:w="567"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0,66</w:t>
            </w:r>
          </w:p>
        </w:tc>
        <w:tc>
          <w:tcPr>
            <w:tcW w:w="471"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2289,90</w:t>
            </w:r>
          </w:p>
        </w:tc>
        <w:tc>
          <w:tcPr>
            <w:tcW w:w="406"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Уголь</w:t>
            </w:r>
          </w:p>
        </w:tc>
        <w:tc>
          <w:tcPr>
            <w:tcW w:w="463"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188,000</w:t>
            </w:r>
          </w:p>
        </w:tc>
        <w:tc>
          <w:tcPr>
            <w:tcW w:w="491" w:type="pct"/>
            <w:tcBorders>
              <w:top w:val="nil"/>
              <w:left w:val="nil"/>
              <w:bottom w:val="single" w:sz="4" w:space="0" w:color="auto"/>
              <w:right w:val="single" w:sz="4" w:space="0" w:color="auto"/>
            </w:tcBorders>
            <w:shd w:val="clear" w:color="000000" w:fill="FFFFFF"/>
            <w:noWrap/>
            <w:vAlign w:val="bottom"/>
            <w:hideMark/>
          </w:tcPr>
          <w:p w:rsidR="0012372D" w:rsidRPr="00075A70" w:rsidRDefault="0012372D" w:rsidP="00C62407">
            <w:r w:rsidRPr="00075A70">
              <w:t>4100-4548</w:t>
            </w:r>
          </w:p>
        </w:tc>
        <w:tc>
          <w:tcPr>
            <w:tcW w:w="432" w:type="pct"/>
            <w:tcBorders>
              <w:top w:val="nil"/>
              <w:left w:val="nil"/>
              <w:bottom w:val="single" w:sz="4" w:space="0" w:color="auto"/>
              <w:right w:val="single" w:sz="4" w:space="0" w:color="auto"/>
            </w:tcBorders>
            <w:shd w:val="clear" w:color="000000" w:fill="FFFFFF"/>
            <w:noWrap/>
            <w:vAlign w:val="center"/>
            <w:hideMark/>
          </w:tcPr>
          <w:p w:rsidR="0012372D" w:rsidRPr="00075A70" w:rsidRDefault="0012372D" w:rsidP="00C62407">
            <w:r w:rsidRPr="00075A70">
              <w:t>655</w:t>
            </w:r>
          </w:p>
        </w:tc>
        <w:tc>
          <w:tcPr>
            <w:tcW w:w="472" w:type="pct"/>
            <w:tcBorders>
              <w:top w:val="nil"/>
              <w:left w:val="nil"/>
              <w:bottom w:val="single" w:sz="4" w:space="0" w:color="auto"/>
              <w:right w:val="single" w:sz="4" w:space="0" w:color="auto"/>
            </w:tcBorders>
            <w:shd w:val="clear" w:color="000000" w:fill="FFFFFF"/>
            <w:noWrap/>
            <w:vAlign w:val="center"/>
            <w:hideMark/>
          </w:tcPr>
          <w:p w:rsidR="0012372D" w:rsidRPr="00075A70" w:rsidRDefault="0012372D" w:rsidP="00C62407">
            <w:r w:rsidRPr="00075A70">
              <w:t>1009,86</w:t>
            </w:r>
          </w:p>
        </w:tc>
      </w:tr>
      <w:tr w:rsidR="0012372D" w:rsidRPr="00075A70" w:rsidTr="00C6240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12372D" w:rsidRPr="00075A70" w:rsidRDefault="0012372D" w:rsidP="00C62407">
            <w:r w:rsidRPr="00075A70">
              <w:t>2032-2034 годы</w:t>
            </w:r>
          </w:p>
        </w:tc>
      </w:tr>
      <w:tr w:rsidR="0012372D" w:rsidRPr="00075A70" w:rsidTr="00C62407">
        <w:trPr>
          <w:trHeight w:val="20"/>
        </w:trPr>
        <w:tc>
          <w:tcPr>
            <w:tcW w:w="1089" w:type="pct"/>
            <w:tcBorders>
              <w:top w:val="nil"/>
              <w:left w:val="single" w:sz="4" w:space="0" w:color="auto"/>
              <w:bottom w:val="single" w:sz="4" w:space="0" w:color="auto"/>
              <w:right w:val="single" w:sz="4" w:space="0" w:color="auto"/>
            </w:tcBorders>
            <w:shd w:val="clear" w:color="000000" w:fill="FFFFFF"/>
            <w:noWrap/>
            <w:vAlign w:val="center"/>
            <w:hideMark/>
          </w:tcPr>
          <w:p w:rsidR="0012372D" w:rsidRPr="00635314" w:rsidRDefault="0012372D" w:rsidP="00C62407">
            <w:r w:rsidRPr="00635314">
              <w:t>Котельная пос. 4-е отделение ГСС</w:t>
            </w:r>
          </w:p>
        </w:tc>
        <w:tc>
          <w:tcPr>
            <w:tcW w:w="609"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0,82</w:t>
            </w:r>
          </w:p>
        </w:tc>
        <w:tc>
          <w:tcPr>
            <w:tcW w:w="567"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0,73</w:t>
            </w:r>
          </w:p>
        </w:tc>
        <w:tc>
          <w:tcPr>
            <w:tcW w:w="471"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2474,31</w:t>
            </w:r>
          </w:p>
        </w:tc>
        <w:tc>
          <w:tcPr>
            <w:tcW w:w="406"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Уголь</w:t>
            </w:r>
          </w:p>
        </w:tc>
        <w:tc>
          <w:tcPr>
            <w:tcW w:w="463"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188,000</w:t>
            </w:r>
          </w:p>
        </w:tc>
        <w:tc>
          <w:tcPr>
            <w:tcW w:w="491" w:type="pct"/>
            <w:tcBorders>
              <w:top w:val="nil"/>
              <w:left w:val="nil"/>
              <w:bottom w:val="single" w:sz="4" w:space="0" w:color="auto"/>
              <w:right w:val="single" w:sz="4" w:space="0" w:color="auto"/>
            </w:tcBorders>
            <w:shd w:val="clear" w:color="000000" w:fill="FFFFFF"/>
            <w:noWrap/>
            <w:vAlign w:val="bottom"/>
            <w:hideMark/>
          </w:tcPr>
          <w:p w:rsidR="0012372D" w:rsidRPr="00075A70" w:rsidRDefault="0012372D" w:rsidP="00C62407">
            <w:r w:rsidRPr="00075A70">
              <w:t>4100-4548</w:t>
            </w:r>
          </w:p>
        </w:tc>
        <w:tc>
          <w:tcPr>
            <w:tcW w:w="432" w:type="pct"/>
            <w:tcBorders>
              <w:top w:val="nil"/>
              <w:left w:val="nil"/>
              <w:bottom w:val="single" w:sz="4" w:space="0" w:color="auto"/>
              <w:right w:val="single" w:sz="4" w:space="0" w:color="auto"/>
            </w:tcBorders>
            <w:shd w:val="clear" w:color="000000" w:fill="FFFFFF"/>
            <w:noWrap/>
            <w:vAlign w:val="center"/>
            <w:hideMark/>
          </w:tcPr>
          <w:p w:rsidR="0012372D" w:rsidRPr="00075A70" w:rsidRDefault="0012372D" w:rsidP="00C62407">
            <w:r w:rsidRPr="00075A70">
              <w:t>708</w:t>
            </w:r>
          </w:p>
        </w:tc>
        <w:tc>
          <w:tcPr>
            <w:tcW w:w="472" w:type="pct"/>
            <w:tcBorders>
              <w:top w:val="nil"/>
              <w:left w:val="nil"/>
              <w:bottom w:val="single" w:sz="4" w:space="0" w:color="auto"/>
              <w:right w:val="single" w:sz="4" w:space="0" w:color="auto"/>
            </w:tcBorders>
            <w:shd w:val="clear" w:color="000000" w:fill="FFFFFF"/>
            <w:noWrap/>
            <w:vAlign w:val="center"/>
            <w:hideMark/>
          </w:tcPr>
          <w:p w:rsidR="0012372D" w:rsidRPr="00075A70" w:rsidRDefault="0012372D" w:rsidP="00C62407">
            <w:r w:rsidRPr="00075A70">
              <w:t>1091,19</w:t>
            </w:r>
          </w:p>
        </w:tc>
      </w:tr>
    </w:tbl>
    <w:p w:rsidR="0012372D" w:rsidRPr="00303CBB" w:rsidRDefault="0012372D" w:rsidP="0012372D">
      <w:pPr>
        <w:spacing w:after="120" w:line="276" w:lineRule="auto"/>
        <w:ind w:firstLine="709"/>
        <w:rPr>
          <w:rFonts w:ascii="Times New Roman" w:eastAsia="Calibri" w:hAnsi="Times New Roman"/>
          <w:color w:val="000000"/>
          <w:szCs w:val="24"/>
        </w:rPr>
      </w:pPr>
    </w:p>
    <w:p w:rsidR="0012372D" w:rsidRPr="00635314" w:rsidRDefault="0012372D" w:rsidP="0012372D">
      <w:pPr>
        <w:rPr>
          <w:b/>
        </w:rPr>
      </w:pPr>
      <w:r w:rsidRPr="00303CBB">
        <w:rPr>
          <w:b/>
        </w:rPr>
        <w:lastRenderedPageBreak/>
        <w:t xml:space="preserve">Таблица 8.1.3 – Основные исходные данные и результаты расчета создания нормативного неснижаемого запаса топлива (ННЗТ) </w:t>
      </w:r>
      <w:r>
        <w:rPr>
          <w:b/>
        </w:rPr>
        <w:t xml:space="preserve">МУСХП «Центральное» </w:t>
      </w:r>
    </w:p>
    <w:tbl>
      <w:tblPr>
        <w:tblW w:w="5000" w:type="pct"/>
        <w:tblLook w:val="04A0" w:firstRow="1" w:lastRow="0" w:firstColumn="1" w:lastColumn="0" w:noHBand="0" w:noVBand="1"/>
      </w:tblPr>
      <w:tblGrid>
        <w:gridCol w:w="3521"/>
        <w:gridCol w:w="3349"/>
        <w:gridCol w:w="2470"/>
        <w:gridCol w:w="2470"/>
        <w:gridCol w:w="2467"/>
      </w:tblGrid>
      <w:tr w:rsidR="0012372D" w:rsidRPr="00635314" w:rsidTr="00C62407">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075A70" w:rsidRDefault="0012372D" w:rsidP="00C62407">
            <w:r w:rsidRPr="00075A70">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Максимально-часовой  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Максимально-часовой  расход топлива, тыс. м</w:t>
            </w:r>
            <w:r w:rsidRPr="006D2CE2">
              <w:rPr>
                <w:vertAlign w:val="superscript"/>
              </w:rPr>
              <w:t>3</w:t>
            </w:r>
            <w:r w:rsidRPr="00635314">
              <w:t>/час</w:t>
            </w:r>
          </w:p>
        </w:tc>
        <w:tc>
          <w:tcPr>
            <w:tcW w:w="865"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Расход топлива за сутки,тыс. м</w:t>
            </w:r>
            <w:r w:rsidRPr="006D2CE2">
              <w:rPr>
                <w:vertAlign w:val="superscript"/>
              </w:rPr>
              <w:t>3</w:t>
            </w:r>
            <w:r w:rsidRPr="00635314">
              <w:t>/сут</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rsidR="0012372D" w:rsidRPr="00635314" w:rsidRDefault="0012372D" w:rsidP="00C62407">
            <w:r w:rsidRPr="00635314">
              <w:t>Аварийный запас топлива, тыс. м</w:t>
            </w:r>
            <w:r w:rsidRPr="006D2CE2">
              <w:rPr>
                <w:vertAlign w:val="superscript"/>
              </w:rPr>
              <w:t>3</w:t>
            </w:r>
          </w:p>
        </w:tc>
      </w:tr>
      <w:tr w:rsidR="0012372D" w:rsidRPr="00075A70" w:rsidTr="00C6240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12372D" w:rsidRPr="00075A70" w:rsidRDefault="0012372D" w:rsidP="00C62407">
            <w:r w:rsidRPr="00075A70">
              <w:t>2021 год</w:t>
            </w:r>
          </w:p>
        </w:tc>
      </w:tr>
      <w:tr w:rsidR="0012372D" w:rsidRPr="00075A70" w:rsidTr="00C62407">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0,11</w:t>
            </w:r>
          </w:p>
        </w:tc>
        <w:tc>
          <w:tcPr>
            <w:tcW w:w="865"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0,17</w:t>
            </w:r>
          </w:p>
        </w:tc>
        <w:tc>
          <w:tcPr>
            <w:tcW w:w="865"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4,10</w:t>
            </w:r>
          </w:p>
        </w:tc>
        <w:tc>
          <w:tcPr>
            <w:tcW w:w="864"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12,30</w:t>
            </w:r>
          </w:p>
        </w:tc>
      </w:tr>
      <w:tr w:rsidR="0012372D" w:rsidRPr="00075A70" w:rsidTr="00C62407">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12372D" w:rsidRPr="00075A70" w:rsidRDefault="0012372D" w:rsidP="00C62407">
            <w:r w:rsidRPr="00075A70">
              <w:t>2022-2026 годы</w:t>
            </w:r>
          </w:p>
        </w:tc>
      </w:tr>
      <w:tr w:rsidR="0012372D" w:rsidRPr="00075A70" w:rsidTr="00C62407">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0,12</w:t>
            </w:r>
          </w:p>
        </w:tc>
        <w:tc>
          <w:tcPr>
            <w:tcW w:w="865"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0,18</w:t>
            </w:r>
          </w:p>
        </w:tc>
        <w:tc>
          <w:tcPr>
            <w:tcW w:w="865"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4,40</w:t>
            </w:r>
          </w:p>
        </w:tc>
        <w:tc>
          <w:tcPr>
            <w:tcW w:w="864"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13,21</w:t>
            </w:r>
          </w:p>
        </w:tc>
      </w:tr>
      <w:tr w:rsidR="0012372D" w:rsidRPr="00075A70" w:rsidTr="00C62407">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12372D" w:rsidRPr="00075A70" w:rsidRDefault="0012372D" w:rsidP="00C62407">
            <w:r w:rsidRPr="00075A70">
              <w:t>2027-2031 годы</w:t>
            </w:r>
          </w:p>
        </w:tc>
      </w:tr>
      <w:tr w:rsidR="0012372D" w:rsidRPr="00075A70" w:rsidTr="00C62407">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0,13</w:t>
            </w:r>
          </w:p>
        </w:tc>
        <w:tc>
          <w:tcPr>
            <w:tcW w:w="865"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0,19</w:t>
            </w:r>
          </w:p>
        </w:tc>
        <w:tc>
          <w:tcPr>
            <w:tcW w:w="865"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4,68</w:t>
            </w:r>
          </w:p>
        </w:tc>
        <w:tc>
          <w:tcPr>
            <w:tcW w:w="864"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14,04</w:t>
            </w:r>
          </w:p>
        </w:tc>
      </w:tr>
      <w:tr w:rsidR="0012372D" w:rsidRPr="00075A70" w:rsidTr="00C62407">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12372D" w:rsidRPr="00075A70" w:rsidRDefault="0012372D" w:rsidP="00C62407">
            <w:r w:rsidRPr="00075A70">
              <w:t>2032-2034 годы</w:t>
            </w:r>
          </w:p>
        </w:tc>
      </w:tr>
      <w:tr w:rsidR="0012372D" w:rsidRPr="00075A70" w:rsidTr="00C62407">
        <w:trPr>
          <w:trHeight w:val="20"/>
        </w:trPr>
        <w:tc>
          <w:tcPr>
            <w:tcW w:w="1233" w:type="pct"/>
            <w:tcBorders>
              <w:top w:val="nil"/>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Котельная пос. 4-е отделение ГСС</w:t>
            </w:r>
          </w:p>
        </w:tc>
        <w:tc>
          <w:tcPr>
            <w:tcW w:w="1173"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0,14</w:t>
            </w:r>
          </w:p>
        </w:tc>
        <w:tc>
          <w:tcPr>
            <w:tcW w:w="865"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0,21</w:t>
            </w:r>
          </w:p>
        </w:tc>
        <w:tc>
          <w:tcPr>
            <w:tcW w:w="865"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5,06</w:t>
            </w:r>
          </w:p>
        </w:tc>
        <w:tc>
          <w:tcPr>
            <w:tcW w:w="864" w:type="pct"/>
            <w:tcBorders>
              <w:top w:val="nil"/>
              <w:left w:val="nil"/>
              <w:bottom w:val="single" w:sz="4" w:space="0" w:color="auto"/>
              <w:right w:val="single" w:sz="4" w:space="0" w:color="auto"/>
            </w:tcBorders>
            <w:shd w:val="clear" w:color="000000" w:fill="FFFFFF"/>
            <w:vAlign w:val="center"/>
            <w:hideMark/>
          </w:tcPr>
          <w:p w:rsidR="0012372D" w:rsidRPr="00075A70" w:rsidRDefault="0012372D" w:rsidP="00C62407">
            <w:r w:rsidRPr="00075A70">
              <w:t>15,17</w:t>
            </w:r>
          </w:p>
        </w:tc>
      </w:tr>
    </w:tbl>
    <w:p w:rsidR="0012372D" w:rsidRPr="00303CBB" w:rsidRDefault="0012372D" w:rsidP="0012372D">
      <w:pPr>
        <w:spacing w:after="120" w:line="276" w:lineRule="auto"/>
        <w:ind w:firstLine="709"/>
        <w:rPr>
          <w:rFonts w:ascii="Times New Roman" w:eastAsia="Calibri" w:hAnsi="Times New Roman"/>
          <w:color w:val="000000"/>
          <w:szCs w:val="24"/>
        </w:rPr>
        <w:sectPr w:rsidR="0012372D" w:rsidRPr="00303CBB" w:rsidSect="009328EC">
          <w:type w:val="continuous"/>
          <w:pgSz w:w="16838" w:h="11906" w:orient="landscape"/>
          <w:pgMar w:top="1134" w:right="850" w:bottom="1134" w:left="1701" w:header="1661" w:footer="284" w:gutter="0"/>
          <w:cols w:space="708"/>
          <w:docGrid w:linePitch="360"/>
        </w:sectPr>
      </w:pPr>
    </w:p>
    <w:p w:rsidR="0012372D" w:rsidRPr="00303CBB" w:rsidRDefault="0012372D" w:rsidP="0012372D">
      <w:pPr>
        <w:pStyle w:val="20"/>
        <w:keepNext w:val="0"/>
        <w:spacing w:before="240" w:line="271" w:lineRule="auto"/>
        <w:ind w:left="0" w:firstLine="0"/>
      </w:pPr>
      <w:bookmarkStart w:id="716" w:name="_Toc103729380"/>
      <w:r w:rsidRPr="00303CBB">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16"/>
    </w:p>
    <w:p w:rsidR="0012372D" w:rsidRPr="00303CBB" w:rsidRDefault="0012372D" w:rsidP="0012372D">
      <w:r w:rsidRPr="00303CBB">
        <w:t xml:space="preserve">Основным видом топлива для котельных является </w:t>
      </w:r>
      <w:r>
        <w:t>уголь</w:t>
      </w:r>
      <w:r w:rsidRPr="00303CBB">
        <w:t xml:space="preserve">. </w:t>
      </w:r>
    </w:p>
    <w:p w:rsidR="0012372D" w:rsidRDefault="0012372D" w:rsidP="0012372D">
      <w:pPr>
        <w:rPr>
          <w:rFonts w:ascii="Times New Roman" w:hAnsi="Times New Roman"/>
          <w:b/>
          <w:szCs w:val="24"/>
        </w:rPr>
      </w:pPr>
      <w:r w:rsidRPr="00303CBB">
        <w:rPr>
          <w:rFonts w:ascii="Times New Roman" w:hAnsi="Times New Roman"/>
          <w:b/>
          <w:szCs w:val="24"/>
        </w:rPr>
        <w:t>Таблица 8.2.1 –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676"/>
        <w:gridCol w:w="3668"/>
      </w:tblGrid>
      <w:tr w:rsidR="0012372D" w:rsidRPr="00075A70" w:rsidTr="00C62407">
        <w:trPr>
          <w:trHeight w:val="20"/>
          <w:tblHeader/>
        </w:trPr>
        <w:tc>
          <w:tcPr>
            <w:tcW w:w="3037" w:type="pct"/>
            <w:shd w:val="clear" w:color="auto" w:fill="D9D9D9"/>
            <w:vAlign w:val="center"/>
          </w:tcPr>
          <w:p w:rsidR="0012372D" w:rsidRPr="00075A70" w:rsidRDefault="0012372D" w:rsidP="00C62407">
            <w:pPr>
              <w:widowControl w:val="0"/>
              <w:spacing w:line="240" w:lineRule="auto"/>
              <w:jc w:val="center"/>
              <w:rPr>
                <w:rFonts w:ascii="Times New Roman" w:eastAsia="Calibri" w:hAnsi="Times New Roman"/>
                <w:bCs/>
                <w:sz w:val="20"/>
                <w:szCs w:val="26"/>
              </w:rPr>
            </w:pPr>
            <w:r w:rsidRPr="00075A70">
              <w:rPr>
                <w:rFonts w:ascii="Times New Roman" w:eastAsia="Calibri" w:hAnsi="Times New Roman"/>
                <w:bCs/>
                <w:sz w:val="20"/>
                <w:szCs w:val="26"/>
              </w:rPr>
              <w:t>Показатели</w:t>
            </w:r>
          </w:p>
        </w:tc>
        <w:tc>
          <w:tcPr>
            <w:tcW w:w="1963" w:type="pct"/>
            <w:shd w:val="clear" w:color="auto" w:fill="D9D9D9"/>
            <w:vAlign w:val="center"/>
          </w:tcPr>
          <w:p w:rsidR="0012372D" w:rsidRPr="00075A70" w:rsidRDefault="0012372D" w:rsidP="00C62407">
            <w:pPr>
              <w:widowControl w:val="0"/>
              <w:spacing w:line="240" w:lineRule="auto"/>
              <w:jc w:val="center"/>
              <w:rPr>
                <w:rFonts w:ascii="Times New Roman" w:eastAsia="Calibri" w:hAnsi="Times New Roman"/>
                <w:bCs/>
                <w:sz w:val="20"/>
                <w:szCs w:val="26"/>
              </w:rPr>
            </w:pPr>
            <w:r w:rsidRPr="00075A70">
              <w:rPr>
                <w:rFonts w:ascii="Times New Roman" w:eastAsia="Calibri" w:hAnsi="Times New Roman"/>
                <w:bCs/>
                <w:sz w:val="20"/>
                <w:szCs w:val="26"/>
              </w:rPr>
              <w:t>Основное топливо</w:t>
            </w:r>
          </w:p>
        </w:tc>
      </w:tr>
      <w:tr w:rsidR="0012372D" w:rsidRPr="00075A70" w:rsidTr="00C62407">
        <w:trPr>
          <w:trHeight w:val="20"/>
        </w:trPr>
        <w:tc>
          <w:tcPr>
            <w:tcW w:w="3037" w:type="pct"/>
            <w:vAlign w:val="center"/>
          </w:tcPr>
          <w:p w:rsidR="0012372D" w:rsidRPr="00075A70" w:rsidRDefault="0012372D" w:rsidP="00C62407">
            <w:pPr>
              <w:widowControl w:val="0"/>
              <w:spacing w:line="240" w:lineRule="auto"/>
              <w:jc w:val="center"/>
              <w:rPr>
                <w:rFonts w:ascii="Times New Roman" w:eastAsia="Calibri" w:hAnsi="Times New Roman"/>
                <w:bCs/>
                <w:sz w:val="20"/>
                <w:szCs w:val="26"/>
              </w:rPr>
            </w:pPr>
            <w:r w:rsidRPr="00075A70">
              <w:rPr>
                <w:rFonts w:ascii="Times New Roman" w:eastAsia="Calibri" w:hAnsi="Times New Roman"/>
                <w:bCs/>
                <w:sz w:val="20"/>
                <w:szCs w:val="26"/>
              </w:rPr>
              <w:t>Вид топлива</w:t>
            </w:r>
          </w:p>
        </w:tc>
        <w:tc>
          <w:tcPr>
            <w:tcW w:w="1963" w:type="pct"/>
            <w:vAlign w:val="center"/>
          </w:tcPr>
          <w:p w:rsidR="0012372D" w:rsidRPr="00075A70" w:rsidRDefault="0012372D" w:rsidP="00C62407">
            <w:pPr>
              <w:widowControl w:val="0"/>
              <w:spacing w:line="240" w:lineRule="auto"/>
              <w:jc w:val="center"/>
              <w:rPr>
                <w:rFonts w:ascii="Times New Roman" w:eastAsia="Calibri" w:hAnsi="Times New Roman" w:cs="Calibri"/>
                <w:bCs/>
                <w:sz w:val="20"/>
                <w:szCs w:val="26"/>
              </w:rPr>
            </w:pPr>
            <w:r w:rsidRPr="00075A70">
              <w:rPr>
                <w:rFonts w:ascii="Times New Roman" w:eastAsia="Calibri" w:hAnsi="Times New Roman" w:cs="Calibri"/>
                <w:bCs/>
                <w:sz w:val="20"/>
                <w:szCs w:val="26"/>
              </w:rPr>
              <w:t>Бурый уголь</w:t>
            </w:r>
          </w:p>
        </w:tc>
      </w:tr>
      <w:tr w:rsidR="0012372D" w:rsidRPr="00075A70" w:rsidTr="00C62407">
        <w:trPr>
          <w:trHeight w:val="20"/>
        </w:trPr>
        <w:tc>
          <w:tcPr>
            <w:tcW w:w="3037" w:type="pct"/>
            <w:vAlign w:val="center"/>
          </w:tcPr>
          <w:p w:rsidR="0012372D" w:rsidRPr="00075A70" w:rsidRDefault="0012372D" w:rsidP="00C62407">
            <w:pPr>
              <w:widowControl w:val="0"/>
              <w:spacing w:line="240" w:lineRule="auto"/>
              <w:jc w:val="center"/>
              <w:rPr>
                <w:rFonts w:ascii="Times New Roman" w:eastAsia="Calibri" w:hAnsi="Times New Roman"/>
                <w:bCs/>
                <w:sz w:val="20"/>
                <w:szCs w:val="26"/>
              </w:rPr>
            </w:pPr>
            <w:r w:rsidRPr="00075A70">
              <w:rPr>
                <w:rFonts w:ascii="Times New Roman" w:eastAsia="Calibri" w:hAnsi="Times New Roman"/>
                <w:bCs/>
                <w:sz w:val="20"/>
                <w:szCs w:val="26"/>
              </w:rPr>
              <w:t>Марка топлива</w:t>
            </w:r>
          </w:p>
        </w:tc>
        <w:tc>
          <w:tcPr>
            <w:tcW w:w="1963" w:type="pct"/>
            <w:vAlign w:val="center"/>
          </w:tcPr>
          <w:p w:rsidR="0012372D" w:rsidRPr="00075A70" w:rsidRDefault="0012372D" w:rsidP="00C62407">
            <w:pPr>
              <w:widowControl w:val="0"/>
              <w:spacing w:line="240" w:lineRule="auto"/>
              <w:jc w:val="center"/>
              <w:rPr>
                <w:rFonts w:ascii="Times New Roman" w:eastAsia="Calibri" w:hAnsi="Times New Roman" w:cs="Calibri"/>
                <w:bCs/>
                <w:sz w:val="20"/>
                <w:szCs w:val="26"/>
              </w:rPr>
            </w:pPr>
            <w:r w:rsidRPr="00075A70">
              <w:rPr>
                <w:rFonts w:ascii="Times New Roman" w:eastAsia="Calibri" w:hAnsi="Times New Roman" w:cs="Calibri"/>
                <w:bCs/>
                <w:sz w:val="20"/>
                <w:szCs w:val="26"/>
              </w:rPr>
              <w:t>3БР</w:t>
            </w:r>
          </w:p>
        </w:tc>
      </w:tr>
      <w:tr w:rsidR="0012372D" w:rsidRPr="00075A70" w:rsidTr="00C62407">
        <w:trPr>
          <w:trHeight w:val="20"/>
        </w:trPr>
        <w:tc>
          <w:tcPr>
            <w:tcW w:w="3037" w:type="pct"/>
            <w:vAlign w:val="center"/>
          </w:tcPr>
          <w:p w:rsidR="0012372D" w:rsidRPr="00075A70" w:rsidRDefault="0012372D" w:rsidP="00C62407">
            <w:pPr>
              <w:widowControl w:val="0"/>
              <w:spacing w:line="240" w:lineRule="auto"/>
              <w:jc w:val="center"/>
              <w:rPr>
                <w:rFonts w:ascii="Times New Roman" w:eastAsia="Calibri" w:hAnsi="Times New Roman"/>
                <w:bCs/>
                <w:sz w:val="20"/>
                <w:szCs w:val="26"/>
              </w:rPr>
            </w:pPr>
            <w:r w:rsidRPr="00075A70">
              <w:rPr>
                <w:rFonts w:ascii="Times New Roman" w:eastAsia="Calibri" w:hAnsi="Times New Roman"/>
                <w:bCs/>
                <w:sz w:val="20"/>
                <w:szCs w:val="26"/>
              </w:rPr>
              <w:t>Поставщик топлива</w:t>
            </w:r>
          </w:p>
        </w:tc>
        <w:tc>
          <w:tcPr>
            <w:tcW w:w="1963" w:type="pct"/>
            <w:vAlign w:val="center"/>
          </w:tcPr>
          <w:p w:rsidR="0012372D" w:rsidRPr="00075A70" w:rsidRDefault="0012372D" w:rsidP="00C62407">
            <w:pPr>
              <w:widowControl w:val="0"/>
              <w:spacing w:line="240" w:lineRule="auto"/>
              <w:jc w:val="center"/>
              <w:rPr>
                <w:rFonts w:ascii="Times New Roman" w:eastAsia="Calibri" w:hAnsi="Times New Roman" w:cs="Calibri"/>
                <w:bCs/>
                <w:sz w:val="20"/>
                <w:szCs w:val="26"/>
              </w:rPr>
            </w:pPr>
            <w:r w:rsidRPr="00075A70">
              <w:rPr>
                <w:rFonts w:ascii="Times New Roman" w:eastAsia="Calibri" w:hAnsi="Times New Roman" w:cs="Calibri"/>
                <w:bCs/>
                <w:sz w:val="20"/>
                <w:szCs w:val="26"/>
              </w:rPr>
              <w:t>ООО «ВостСиб уголь»</w:t>
            </w:r>
          </w:p>
        </w:tc>
      </w:tr>
      <w:tr w:rsidR="0012372D" w:rsidRPr="00075A70" w:rsidTr="00C62407">
        <w:trPr>
          <w:trHeight w:val="20"/>
        </w:trPr>
        <w:tc>
          <w:tcPr>
            <w:tcW w:w="3037" w:type="pct"/>
            <w:vAlign w:val="center"/>
          </w:tcPr>
          <w:p w:rsidR="0012372D" w:rsidRPr="00075A70" w:rsidRDefault="0012372D" w:rsidP="00C62407">
            <w:pPr>
              <w:widowControl w:val="0"/>
              <w:spacing w:line="240" w:lineRule="auto"/>
              <w:jc w:val="center"/>
              <w:rPr>
                <w:rFonts w:ascii="Times New Roman" w:eastAsia="Calibri" w:hAnsi="Times New Roman"/>
                <w:bCs/>
                <w:sz w:val="20"/>
                <w:szCs w:val="26"/>
              </w:rPr>
            </w:pPr>
            <w:r w:rsidRPr="00075A70">
              <w:rPr>
                <w:rFonts w:ascii="Times New Roman" w:eastAsia="Calibri" w:hAnsi="Times New Roman"/>
                <w:bCs/>
                <w:sz w:val="20"/>
                <w:szCs w:val="26"/>
              </w:rPr>
              <w:t>Способ доставки на котельную</w:t>
            </w:r>
          </w:p>
        </w:tc>
        <w:tc>
          <w:tcPr>
            <w:tcW w:w="1963" w:type="pct"/>
            <w:vAlign w:val="center"/>
          </w:tcPr>
          <w:p w:rsidR="0012372D" w:rsidRPr="00075A70" w:rsidRDefault="0012372D" w:rsidP="00C62407">
            <w:pPr>
              <w:widowControl w:val="0"/>
              <w:spacing w:line="240" w:lineRule="auto"/>
              <w:jc w:val="center"/>
              <w:rPr>
                <w:rFonts w:ascii="Times New Roman" w:eastAsia="Calibri" w:hAnsi="Times New Roman" w:cs="Calibri"/>
                <w:bCs/>
                <w:sz w:val="20"/>
                <w:szCs w:val="26"/>
              </w:rPr>
            </w:pPr>
            <w:r w:rsidRPr="00075A70">
              <w:rPr>
                <w:rFonts w:ascii="Times New Roman" w:eastAsia="Calibri" w:hAnsi="Times New Roman" w:cs="Calibri"/>
                <w:bCs/>
                <w:sz w:val="20"/>
                <w:szCs w:val="26"/>
              </w:rPr>
              <w:t>Автотранспорт</w:t>
            </w:r>
          </w:p>
        </w:tc>
      </w:tr>
      <w:tr w:rsidR="0012372D" w:rsidRPr="00075A70" w:rsidTr="00C62407">
        <w:trPr>
          <w:trHeight w:val="20"/>
        </w:trPr>
        <w:tc>
          <w:tcPr>
            <w:tcW w:w="3037" w:type="pct"/>
            <w:vAlign w:val="center"/>
          </w:tcPr>
          <w:p w:rsidR="0012372D" w:rsidRPr="00075A70" w:rsidRDefault="0012372D" w:rsidP="00C62407">
            <w:pPr>
              <w:widowControl w:val="0"/>
              <w:spacing w:line="240" w:lineRule="auto"/>
              <w:jc w:val="center"/>
              <w:rPr>
                <w:rFonts w:ascii="Times New Roman" w:eastAsia="Calibri" w:hAnsi="Times New Roman"/>
                <w:bCs/>
                <w:sz w:val="20"/>
                <w:szCs w:val="26"/>
              </w:rPr>
            </w:pPr>
            <w:r w:rsidRPr="00075A70">
              <w:rPr>
                <w:rFonts w:ascii="Times New Roman" w:eastAsia="Calibri" w:hAnsi="Times New Roman"/>
                <w:bCs/>
                <w:sz w:val="20"/>
                <w:szCs w:val="26"/>
              </w:rPr>
              <w:t>Откуда осуществляется поставка (место)</w:t>
            </w:r>
          </w:p>
        </w:tc>
        <w:tc>
          <w:tcPr>
            <w:tcW w:w="1963" w:type="pct"/>
            <w:vAlign w:val="center"/>
          </w:tcPr>
          <w:p w:rsidR="0012372D" w:rsidRPr="00075A70" w:rsidRDefault="0012372D" w:rsidP="00C62407">
            <w:pPr>
              <w:widowControl w:val="0"/>
              <w:spacing w:line="240" w:lineRule="auto"/>
              <w:jc w:val="center"/>
              <w:rPr>
                <w:rFonts w:ascii="Times New Roman" w:eastAsia="Calibri" w:hAnsi="Times New Roman" w:cs="Calibri"/>
                <w:bCs/>
                <w:sz w:val="20"/>
                <w:szCs w:val="26"/>
              </w:rPr>
            </w:pPr>
            <w:r w:rsidRPr="00075A70">
              <w:rPr>
                <w:rFonts w:ascii="Times New Roman" w:eastAsia="Calibri" w:hAnsi="Times New Roman" w:cs="Calibri"/>
                <w:bCs/>
                <w:sz w:val="20"/>
                <w:szCs w:val="26"/>
              </w:rPr>
              <w:t>Тулунский район</w:t>
            </w:r>
          </w:p>
        </w:tc>
      </w:tr>
      <w:tr w:rsidR="0012372D" w:rsidRPr="00075A70" w:rsidTr="00C62407">
        <w:trPr>
          <w:trHeight w:val="20"/>
        </w:trPr>
        <w:tc>
          <w:tcPr>
            <w:tcW w:w="3037" w:type="pct"/>
            <w:vAlign w:val="center"/>
          </w:tcPr>
          <w:p w:rsidR="0012372D" w:rsidRPr="00075A70" w:rsidRDefault="0012372D" w:rsidP="00C62407">
            <w:pPr>
              <w:widowControl w:val="0"/>
              <w:spacing w:line="240" w:lineRule="auto"/>
              <w:jc w:val="center"/>
              <w:rPr>
                <w:rFonts w:ascii="Times New Roman" w:eastAsia="Calibri" w:hAnsi="Times New Roman"/>
                <w:bCs/>
                <w:sz w:val="20"/>
                <w:szCs w:val="26"/>
              </w:rPr>
            </w:pPr>
            <w:r w:rsidRPr="00075A70">
              <w:rPr>
                <w:rFonts w:ascii="Times New Roman" w:eastAsia="Calibri" w:hAnsi="Times New Roman"/>
                <w:bCs/>
                <w:sz w:val="20"/>
                <w:szCs w:val="26"/>
              </w:rPr>
              <w:t>Периодичность поставки</w:t>
            </w:r>
          </w:p>
        </w:tc>
        <w:tc>
          <w:tcPr>
            <w:tcW w:w="1963" w:type="pct"/>
            <w:vAlign w:val="center"/>
          </w:tcPr>
          <w:p w:rsidR="0012372D" w:rsidRPr="00075A70" w:rsidRDefault="0012372D" w:rsidP="00C62407">
            <w:pPr>
              <w:widowControl w:val="0"/>
              <w:spacing w:line="240" w:lineRule="auto"/>
              <w:jc w:val="center"/>
              <w:rPr>
                <w:rFonts w:ascii="Times New Roman" w:eastAsia="Calibri" w:hAnsi="Times New Roman" w:cs="Calibri"/>
                <w:bCs/>
                <w:sz w:val="20"/>
                <w:szCs w:val="26"/>
              </w:rPr>
            </w:pPr>
          </w:p>
        </w:tc>
      </w:tr>
    </w:tbl>
    <w:p w:rsidR="0012372D" w:rsidRPr="00303CBB" w:rsidRDefault="0012372D" w:rsidP="0012372D">
      <w:pPr>
        <w:rPr>
          <w:rFonts w:ascii="Times New Roman" w:hAnsi="Times New Roman"/>
          <w:b/>
          <w:szCs w:val="24"/>
        </w:rPr>
      </w:pPr>
    </w:p>
    <w:p w:rsidR="0012372D" w:rsidRPr="00635314" w:rsidRDefault="0012372D" w:rsidP="0012372D">
      <w:pPr>
        <w:pStyle w:val="19"/>
        <w:numPr>
          <w:ilvl w:val="0"/>
          <w:numId w:val="0"/>
        </w:numPr>
        <w:spacing w:before="0" w:after="0" w:line="240" w:lineRule="auto"/>
        <w:contextualSpacing w:val="0"/>
        <w:sectPr w:rsidR="0012372D" w:rsidRPr="00635314" w:rsidSect="00B2650F">
          <w:pgSz w:w="11906" w:h="16838"/>
          <w:pgMar w:top="1134" w:right="851" w:bottom="1134" w:left="1701" w:header="709" w:footer="709" w:gutter="0"/>
          <w:cols w:space="708"/>
          <w:docGrid w:linePitch="360"/>
        </w:sectPr>
      </w:pPr>
    </w:p>
    <w:p w:rsidR="0012372D" w:rsidRPr="00303CBB" w:rsidRDefault="0012372D" w:rsidP="0012372D">
      <w:pPr>
        <w:pStyle w:val="19"/>
        <w:pageBreakBefore/>
        <w:spacing w:before="0" w:after="0" w:line="240" w:lineRule="auto"/>
        <w:ind w:left="0" w:firstLine="0"/>
        <w:contextualSpacing w:val="0"/>
        <w:jc w:val="center"/>
        <w:rPr>
          <w:color w:val="000000"/>
        </w:rPr>
      </w:pPr>
      <w:bookmarkStart w:id="717" w:name="_Toc103729381"/>
      <w:r>
        <w:rPr>
          <w:color w:val="000000"/>
        </w:rPr>
        <w:lastRenderedPageBreak/>
        <w:t xml:space="preserve"> </w:t>
      </w:r>
      <w:r w:rsidRPr="00303CBB">
        <w:rPr>
          <w:color w:val="000000"/>
        </w:rPr>
        <w:t>Инвестиции в строительство, реконструкцию и техническое перевооружение</w:t>
      </w:r>
      <w:bookmarkEnd w:id="717"/>
    </w:p>
    <w:p w:rsidR="0012372D" w:rsidRPr="00303CBB" w:rsidRDefault="0012372D" w:rsidP="0012372D">
      <w:pPr>
        <w:pStyle w:val="20"/>
        <w:keepNext w:val="0"/>
        <w:spacing w:before="240" w:line="271" w:lineRule="auto"/>
        <w:ind w:left="0" w:firstLine="0"/>
      </w:pPr>
      <w:bookmarkStart w:id="718" w:name="_Toc103729382"/>
      <w:r>
        <w:t xml:space="preserve"> </w:t>
      </w:r>
      <w:r w:rsidRPr="00303CBB">
        <w:t>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bookmarkEnd w:id="718"/>
    </w:p>
    <w:p w:rsidR="0012372D" w:rsidRPr="00303CBB" w:rsidRDefault="0012372D" w:rsidP="0012372D">
      <w:r w:rsidRPr="00303CBB">
        <w:t>Схемой теплоснабжения предусмотрены следующие мероприятия по реконстру</w:t>
      </w:r>
      <w:r w:rsidRPr="00303CBB">
        <w:t>к</w:t>
      </w:r>
      <w:r w:rsidRPr="00303CBB">
        <w:t>ции источников тепловой энергии</w:t>
      </w:r>
    </w:p>
    <w:p w:rsidR="0012372D" w:rsidRPr="00303CBB" w:rsidRDefault="0012372D" w:rsidP="0012372D">
      <w:pPr>
        <w:spacing w:after="200" w:line="276" w:lineRule="auto"/>
        <w:ind w:left="709"/>
        <w:rPr>
          <w:rFonts w:ascii="Times New Roman" w:eastAsia="Calibri" w:hAnsi="Times New Roman"/>
          <w:b/>
          <w:bCs/>
          <w:iCs/>
          <w:color w:val="0A0A0C"/>
          <w:w w:val="105"/>
          <w:kern w:val="28"/>
          <w:szCs w:val="24"/>
        </w:rPr>
      </w:pPr>
      <w:r w:rsidRPr="00303CBB">
        <w:rPr>
          <w:rFonts w:ascii="Times New Roman" w:eastAsia="Calibri" w:hAnsi="Times New Roman"/>
          <w:b/>
          <w:bCs/>
          <w:iCs/>
          <w:color w:val="0A0A0C"/>
          <w:w w:val="105"/>
          <w:kern w:val="28"/>
          <w:szCs w:val="24"/>
        </w:rPr>
        <w:t>Таблица</w:t>
      </w:r>
      <w:r w:rsidRPr="00303CBB">
        <w:rPr>
          <w:rFonts w:ascii="Times New Roman" w:eastAsia="Calibri" w:hAnsi="Times New Roman"/>
          <w:b/>
          <w:bCs/>
          <w:iCs/>
          <w:color w:val="0A0A0C"/>
          <w:spacing w:val="-3"/>
          <w:w w:val="105"/>
          <w:kern w:val="28"/>
          <w:szCs w:val="24"/>
        </w:rPr>
        <w:t xml:space="preserve"> </w:t>
      </w:r>
      <w:r w:rsidRPr="00303CBB">
        <w:rPr>
          <w:rFonts w:ascii="Times New Roman" w:eastAsia="Calibri" w:hAnsi="Times New Roman"/>
          <w:b/>
          <w:bCs/>
          <w:iCs/>
          <w:color w:val="0A0A0C"/>
          <w:w w:val="105"/>
          <w:kern w:val="28"/>
          <w:szCs w:val="24"/>
        </w:rPr>
        <w:t>9.1.1 - Расчет</w:t>
      </w:r>
      <w:r w:rsidRPr="00303CBB">
        <w:rPr>
          <w:rFonts w:ascii="Times New Roman" w:eastAsia="Calibri" w:hAnsi="Times New Roman"/>
          <w:b/>
          <w:bCs/>
          <w:iCs/>
          <w:color w:val="0A0A0C"/>
          <w:spacing w:val="-2"/>
          <w:w w:val="105"/>
          <w:kern w:val="28"/>
          <w:szCs w:val="24"/>
        </w:rPr>
        <w:t xml:space="preserve"> </w:t>
      </w:r>
      <w:r w:rsidRPr="00303CBB">
        <w:rPr>
          <w:rFonts w:ascii="Times New Roman" w:eastAsia="Calibri" w:hAnsi="Times New Roman"/>
          <w:b/>
          <w:bCs/>
          <w:iCs/>
          <w:color w:val="0A0A0C"/>
          <w:w w:val="105"/>
          <w:kern w:val="28"/>
          <w:szCs w:val="24"/>
        </w:rPr>
        <w:t>капитальных</w:t>
      </w:r>
      <w:r w:rsidRPr="00303CBB">
        <w:rPr>
          <w:rFonts w:ascii="Times New Roman" w:eastAsia="Calibri" w:hAnsi="Times New Roman"/>
          <w:b/>
          <w:bCs/>
          <w:iCs/>
          <w:color w:val="0A0A0C"/>
          <w:spacing w:val="-2"/>
          <w:w w:val="105"/>
          <w:kern w:val="28"/>
          <w:szCs w:val="24"/>
        </w:rPr>
        <w:t xml:space="preserve"> </w:t>
      </w:r>
      <w:r w:rsidRPr="00303CBB">
        <w:rPr>
          <w:rFonts w:ascii="Times New Roman" w:eastAsia="Calibri" w:hAnsi="Times New Roman"/>
          <w:b/>
          <w:bCs/>
          <w:iCs/>
          <w:color w:val="0A0A0C"/>
          <w:w w:val="105"/>
          <w:kern w:val="28"/>
          <w:szCs w:val="24"/>
        </w:rPr>
        <w:t>вложений на</w:t>
      </w:r>
      <w:r w:rsidRPr="00303CBB">
        <w:rPr>
          <w:rFonts w:ascii="Times New Roman" w:eastAsia="Calibri" w:hAnsi="Times New Roman"/>
          <w:b/>
          <w:bCs/>
          <w:iCs/>
          <w:color w:val="0A0A0C"/>
          <w:spacing w:val="-3"/>
          <w:w w:val="105"/>
          <w:kern w:val="28"/>
          <w:szCs w:val="24"/>
        </w:rPr>
        <w:t xml:space="preserve"> строительство, </w:t>
      </w:r>
      <w:r w:rsidRPr="00303CBB">
        <w:rPr>
          <w:rFonts w:ascii="Times New Roman" w:eastAsia="Calibri" w:hAnsi="Times New Roman"/>
          <w:b/>
          <w:bCs/>
          <w:iCs/>
          <w:color w:val="0A0A0C"/>
          <w:w w:val="105"/>
          <w:kern w:val="28"/>
          <w:szCs w:val="24"/>
        </w:rPr>
        <w:t>реконструкцию</w:t>
      </w:r>
      <w:r w:rsidRPr="00303CBB">
        <w:rPr>
          <w:rFonts w:ascii="Times New Roman" w:eastAsia="Calibri" w:hAnsi="Times New Roman"/>
          <w:b/>
          <w:bCs/>
          <w:iCs/>
          <w:color w:val="0A0A0C"/>
          <w:spacing w:val="-2"/>
          <w:w w:val="105"/>
          <w:kern w:val="28"/>
          <w:szCs w:val="24"/>
        </w:rPr>
        <w:t xml:space="preserve"> </w:t>
      </w:r>
      <w:r w:rsidRPr="00303CBB">
        <w:rPr>
          <w:rFonts w:ascii="Times New Roman" w:eastAsia="Calibri" w:hAnsi="Times New Roman"/>
          <w:b/>
          <w:bCs/>
          <w:iCs/>
          <w:color w:val="0A0A0C"/>
          <w:w w:val="105"/>
          <w:kern w:val="28"/>
          <w:szCs w:val="24"/>
        </w:rPr>
        <w:t>и</w:t>
      </w:r>
      <w:r w:rsidRPr="00303CBB">
        <w:rPr>
          <w:rFonts w:ascii="Times New Roman" w:eastAsia="Calibri" w:hAnsi="Times New Roman"/>
          <w:b/>
          <w:bCs/>
          <w:iCs/>
          <w:color w:val="0A0A0C"/>
          <w:spacing w:val="-2"/>
          <w:w w:val="105"/>
          <w:kern w:val="28"/>
          <w:szCs w:val="24"/>
        </w:rPr>
        <w:t xml:space="preserve"> </w:t>
      </w:r>
      <w:r w:rsidRPr="00303CBB">
        <w:rPr>
          <w:rFonts w:ascii="Times New Roman" w:eastAsia="Calibri" w:hAnsi="Times New Roman"/>
          <w:b/>
          <w:bCs/>
          <w:iCs/>
          <w:color w:val="0A0A0C"/>
          <w:w w:val="105"/>
          <w:kern w:val="28"/>
          <w:szCs w:val="24"/>
        </w:rPr>
        <w:t xml:space="preserve">модернизацию </w:t>
      </w:r>
      <w:r w:rsidRPr="00303CBB">
        <w:rPr>
          <w:rFonts w:ascii="Times New Roman" w:eastAsia="Calibri" w:hAnsi="Times New Roman"/>
          <w:b/>
          <w:bCs/>
          <w:iCs/>
          <w:color w:val="0A0A0C"/>
          <w:spacing w:val="1"/>
          <w:w w:val="105"/>
          <w:kern w:val="28"/>
          <w:szCs w:val="24"/>
        </w:rPr>
        <w:t xml:space="preserve">источников тепловой энергии и </w:t>
      </w:r>
      <w:r w:rsidRPr="00303CBB">
        <w:rPr>
          <w:rFonts w:ascii="Times New Roman" w:eastAsia="Calibri" w:hAnsi="Times New Roman"/>
          <w:b/>
          <w:bCs/>
          <w:iCs/>
          <w:color w:val="0A0A0C"/>
          <w:w w:val="105"/>
          <w:kern w:val="28"/>
          <w:szCs w:val="24"/>
        </w:rPr>
        <w:t>тепловых</w:t>
      </w:r>
      <w:r w:rsidRPr="00303CBB">
        <w:rPr>
          <w:rFonts w:ascii="Times New Roman" w:eastAsia="Calibri" w:hAnsi="Times New Roman"/>
          <w:b/>
          <w:bCs/>
          <w:iCs/>
          <w:color w:val="0A0A0C"/>
          <w:spacing w:val="-3"/>
          <w:w w:val="105"/>
          <w:kern w:val="28"/>
          <w:szCs w:val="24"/>
        </w:rPr>
        <w:t xml:space="preserve"> </w:t>
      </w:r>
      <w:r w:rsidRPr="00303CBB">
        <w:rPr>
          <w:rFonts w:ascii="Times New Roman" w:eastAsia="Calibri" w:hAnsi="Times New Roman"/>
          <w:b/>
          <w:bCs/>
          <w:iCs/>
          <w:color w:val="0A0A0C"/>
          <w:w w:val="105"/>
          <w:kern w:val="28"/>
          <w:szCs w:val="24"/>
        </w:rPr>
        <w:t>сетей,</w:t>
      </w:r>
      <w:r w:rsidRPr="00303CBB">
        <w:rPr>
          <w:rFonts w:ascii="Times New Roman" w:eastAsia="Calibri" w:hAnsi="Times New Roman"/>
          <w:b/>
          <w:bCs/>
          <w:iCs/>
          <w:color w:val="0A0A0C"/>
          <w:spacing w:val="-3"/>
          <w:w w:val="105"/>
          <w:kern w:val="28"/>
          <w:szCs w:val="24"/>
        </w:rPr>
        <w:t xml:space="preserve"> </w:t>
      </w:r>
      <w:r w:rsidRPr="00303CBB">
        <w:rPr>
          <w:rFonts w:ascii="Times New Roman" w:eastAsia="Calibri" w:hAnsi="Times New Roman"/>
          <w:b/>
          <w:bCs/>
          <w:iCs/>
          <w:color w:val="0A0A0C"/>
          <w:w w:val="105"/>
          <w:kern w:val="28"/>
          <w:szCs w:val="24"/>
        </w:rPr>
        <w:t>тыс.руб</w:t>
      </w:r>
      <w:r>
        <w:rPr>
          <w:rFonts w:ascii="Times New Roman" w:eastAsia="Calibri" w:hAnsi="Times New Roman"/>
          <w:b/>
          <w:bCs/>
          <w:iCs/>
          <w:color w:val="0A0A0C"/>
          <w:w w:val="105"/>
          <w:kern w:val="28"/>
          <w:szCs w:val="24"/>
        </w:rPr>
        <w:t>.</w:t>
      </w:r>
      <w:r w:rsidRPr="00303CBB">
        <w:rPr>
          <w:rFonts w:ascii="Times New Roman" w:eastAsia="Calibri" w:hAnsi="Times New Roman"/>
          <w:b/>
          <w:bCs/>
          <w:iCs/>
          <w:color w:val="0A0A0C"/>
          <w:w w:val="105"/>
          <w:kern w:val="28"/>
          <w:szCs w:val="24"/>
        </w:rPr>
        <w:t xml:space="preserve"> (Вариант 1)</w:t>
      </w:r>
    </w:p>
    <w:tbl>
      <w:tblPr>
        <w:tblW w:w="5000" w:type="pct"/>
        <w:tblLook w:val="04A0" w:firstRow="1" w:lastRow="0" w:firstColumn="1" w:lastColumn="0" w:noHBand="0" w:noVBand="1"/>
      </w:tblPr>
      <w:tblGrid>
        <w:gridCol w:w="6936"/>
        <w:gridCol w:w="774"/>
        <w:gridCol w:w="774"/>
        <w:gridCol w:w="861"/>
      </w:tblGrid>
      <w:tr w:rsidR="0012372D" w:rsidRPr="007F10C8" w:rsidTr="00C62407">
        <w:trPr>
          <w:trHeight w:val="20"/>
          <w:tblHeader/>
        </w:trPr>
        <w:tc>
          <w:tcPr>
            <w:tcW w:w="379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2372D" w:rsidRPr="007F10C8" w:rsidRDefault="0012372D" w:rsidP="00C62407">
            <w:r w:rsidRPr="007F10C8">
              <w:t>Описание мероприятий</w:t>
            </w:r>
          </w:p>
        </w:tc>
        <w:tc>
          <w:tcPr>
            <w:tcW w:w="405" w:type="pct"/>
            <w:tcBorders>
              <w:top w:val="single" w:sz="4" w:space="0" w:color="auto"/>
              <w:left w:val="nil"/>
              <w:bottom w:val="single" w:sz="4" w:space="0" w:color="auto"/>
              <w:right w:val="single" w:sz="4" w:space="0" w:color="auto"/>
            </w:tcBorders>
            <w:shd w:val="clear" w:color="auto" w:fill="D9D9D9"/>
            <w:vAlign w:val="center"/>
            <w:hideMark/>
          </w:tcPr>
          <w:p w:rsidR="0012372D" w:rsidRPr="007F10C8" w:rsidRDefault="0012372D" w:rsidP="00C62407">
            <w:r w:rsidRPr="007F10C8">
              <w:t>2022-2027 годы</w:t>
            </w:r>
          </w:p>
        </w:tc>
        <w:tc>
          <w:tcPr>
            <w:tcW w:w="396" w:type="pct"/>
            <w:tcBorders>
              <w:top w:val="single" w:sz="4" w:space="0" w:color="auto"/>
              <w:left w:val="nil"/>
              <w:bottom w:val="single" w:sz="4" w:space="0" w:color="auto"/>
              <w:right w:val="single" w:sz="4" w:space="0" w:color="auto"/>
            </w:tcBorders>
            <w:shd w:val="clear" w:color="auto" w:fill="D9D9D9"/>
            <w:vAlign w:val="center"/>
            <w:hideMark/>
          </w:tcPr>
          <w:p w:rsidR="0012372D" w:rsidRPr="007F10C8" w:rsidRDefault="0012372D" w:rsidP="00C62407">
            <w:r w:rsidRPr="007F10C8">
              <w:t>2028-2034 годы</w:t>
            </w:r>
          </w:p>
        </w:tc>
        <w:tc>
          <w:tcPr>
            <w:tcW w:w="405" w:type="pct"/>
            <w:tcBorders>
              <w:top w:val="single" w:sz="4" w:space="0" w:color="auto"/>
              <w:left w:val="nil"/>
              <w:bottom w:val="single" w:sz="4" w:space="0" w:color="auto"/>
              <w:right w:val="single" w:sz="4" w:space="0" w:color="auto"/>
            </w:tcBorders>
            <w:shd w:val="clear" w:color="auto" w:fill="D9D9D9"/>
            <w:vAlign w:val="center"/>
            <w:hideMark/>
          </w:tcPr>
          <w:p w:rsidR="0012372D" w:rsidRPr="007F10C8" w:rsidRDefault="0012372D" w:rsidP="00C62407">
            <w:pPr>
              <w:rPr>
                <w:b/>
              </w:rPr>
            </w:pPr>
            <w:r w:rsidRPr="007F10C8">
              <w:rPr>
                <w:b/>
              </w:rPr>
              <w:t>ИТОГО</w:t>
            </w:r>
          </w:p>
        </w:tc>
      </w:tr>
      <w:tr w:rsidR="0012372D" w:rsidRPr="007F10C8" w:rsidTr="00C62407">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 xml:space="preserve">Организация теплоснабжения </w:t>
            </w:r>
            <w:r>
              <w:t>Писар</w:t>
            </w:r>
            <w:r w:rsidRPr="00635314">
              <w:t>евского сельского поселения,  обслуживание и поддержание системы теплоснабжения в работоспособном состоянии</w:t>
            </w:r>
          </w:p>
        </w:tc>
        <w:tc>
          <w:tcPr>
            <w:tcW w:w="405"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12000</w:t>
            </w:r>
          </w:p>
        </w:tc>
        <w:tc>
          <w:tcPr>
            <w:tcW w:w="396"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12000</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24000</w:t>
            </w:r>
          </w:p>
        </w:tc>
      </w:tr>
      <w:tr w:rsidR="0012372D" w:rsidRPr="007F10C8" w:rsidTr="00C62407">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405"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1200</w:t>
            </w:r>
          </w:p>
        </w:tc>
        <w:tc>
          <w:tcPr>
            <w:tcW w:w="396"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1200</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2400</w:t>
            </w:r>
          </w:p>
        </w:tc>
      </w:tr>
      <w:tr w:rsidR="0012372D" w:rsidRPr="007F10C8" w:rsidTr="00C62407">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Обеспечение потребителей приборами учета тепловой энергии.</w:t>
            </w:r>
          </w:p>
        </w:tc>
        <w:tc>
          <w:tcPr>
            <w:tcW w:w="405"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1800</w:t>
            </w:r>
          </w:p>
        </w:tc>
        <w:tc>
          <w:tcPr>
            <w:tcW w:w="396"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1800</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3600</w:t>
            </w:r>
          </w:p>
        </w:tc>
      </w:tr>
      <w:tr w:rsidR="0012372D" w:rsidRPr="007F10C8" w:rsidTr="00C62407">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12372D" w:rsidRPr="007F10C8" w:rsidRDefault="0012372D" w:rsidP="00C62407">
            <w:pPr>
              <w:rPr>
                <w:b/>
              </w:rPr>
            </w:pPr>
            <w:r w:rsidRPr="007F10C8">
              <w:rPr>
                <w:b/>
              </w:rPr>
              <w:t>Итого</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15000</w:t>
            </w:r>
          </w:p>
        </w:tc>
        <w:tc>
          <w:tcPr>
            <w:tcW w:w="396"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15000</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30000</w:t>
            </w:r>
          </w:p>
        </w:tc>
      </w:tr>
      <w:tr w:rsidR="0012372D" w:rsidRPr="007F10C8" w:rsidTr="00C62407">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12372D" w:rsidRPr="007F10C8" w:rsidRDefault="0012372D" w:rsidP="00C62407">
            <w:r w:rsidRPr="00635314">
              <w:t xml:space="preserve">Строительство новых сетей теплоснабжения к существующим потребителям (Строительство тепловой сети с ППУ изоляцией. </w:t>
            </w:r>
            <w:r w:rsidRPr="007F10C8">
              <w:t>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2830</w:t>
            </w:r>
          </w:p>
        </w:tc>
        <w:tc>
          <w:tcPr>
            <w:tcW w:w="396"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3750</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6580</w:t>
            </w:r>
          </w:p>
        </w:tc>
      </w:tr>
      <w:tr w:rsidR="0012372D" w:rsidRPr="007F10C8" w:rsidTr="00C62407">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12372D" w:rsidRPr="007F10C8" w:rsidRDefault="0012372D" w:rsidP="00C62407">
            <w:r w:rsidRPr="00635314">
              <w:t xml:space="preserve">Строительство новых сетей теплоснабжения к перспективным потребителям (Строительство тепловой сети с ППУ изоляцией. </w:t>
            </w:r>
            <w:r w:rsidRPr="007F10C8">
              <w:t>Прокладку тепловой сети предполагается осуществлять из стальных труб)</w:t>
            </w:r>
          </w:p>
        </w:tc>
        <w:tc>
          <w:tcPr>
            <w:tcW w:w="405"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2000</w:t>
            </w:r>
          </w:p>
        </w:tc>
        <w:tc>
          <w:tcPr>
            <w:tcW w:w="396"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2000</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4000</w:t>
            </w:r>
          </w:p>
        </w:tc>
      </w:tr>
      <w:tr w:rsidR="0012372D" w:rsidRPr="007F10C8" w:rsidTr="00C62407">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12372D" w:rsidRPr="00635314" w:rsidRDefault="0012372D" w:rsidP="00C62407">
            <w:r w:rsidRPr="00635314">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405"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1500</w:t>
            </w:r>
          </w:p>
        </w:tc>
        <w:tc>
          <w:tcPr>
            <w:tcW w:w="396" w:type="pct"/>
            <w:tcBorders>
              <w:top w:val="nil"/>
              <w:left w:val="nil"/>
              <w:bottom w:val="single" w:sz="4" w:space="0" w:color="auto"/>
              <w:right w:val="single" w:sz="4" w:space="0" w:color="auto"/>
            </w:tcBorders>
            <w:shd w:val="clear" w:color="000000" w:fill="FFFFFF"/>
            <w:hideMark/>
          </w:tcPr>
          <w:p w:rsidR="0012372D" w:rsidRPr="008A57ED" w:rsidRDefault="0012372D" w:rsidP="00C62407">
            <w:r w:rsidRPr="008A57ED">
              <w:t>1500</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3000</w:t>
            </w:r>
          </w:p>
        </w:tc>
      </w:tr>
      <w:tr w:rsidR="0012372D" w:rsidRPr="007F10C8" w:rsidTr="00C62407">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12372D" w:rsidRPr="007F10C8" w:rsidRDefault="0012372D" w:rsidP="00C62407">
            <w:pPr>
              <w:rPr>
                <w:b/>
              </w:rPr>
            </w:pPr>
            <w:r w:rsidRPr="007F10C8">
              <w:rPr>
                <w:b/>
              </w:rPr>
              <w:t>Итого</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6330</w:t>
            </w:r>
          </w:p>
        </w:tc>
        <w:tc>
          <w:tcPr>
            <w:tcW w:w="396"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7250</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13580</w:t>
            </w:r>
          </w:p>
        </w:tc>
      </w:tr>
      <w:tr w:rsidR="0012372D" w:rsidRPr="007F10C8" w:rsidTr="00C62407">
        <w:trPr>
          <w:trHeight w:val="20"/>
        </w:trPr>
        <w:tc>
          <w:tcPr>
            <w:tcW w:w="3794" w:type="pct"/>
            <w:tcBorders>
              <w:top w:val="nil"/>
              <w:left w:val="single" w:sz="4" w:space="0" w:color="auto"/>
              <w:bottom w:val="single" w:sz="4" w:space="0" w:color="auto"/>
              <w:right w:val="single" w:sz="4" w:space="0" w:color="auto"/>
            </w:tcBorders>
            <w:shd w:val="clear" w:color="000000" w:fill="FFFFFF"/>
            <w:vAlign w:val="center"/>
            <w:hideMark/>
          </w:tcPr>
          <w:p w:rsidR="0012372D" w:rsidRPr="007F10C8" w:rsidRDefault="0012372D" w:rsidP="00C62407">
            <w:pPr>
              <w:rPr>
                <w:b/>
              </w:rPr>
            </w:pPr>
            <w:r w:rsidRPr="007F10C8">
              <w:rPr>
                <w:b/>
              </w:rPr>
              <w:t>Итого</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21330</w:t>
            </w:r>
          </w:p>
        </w:tc>
        <w:tc>
          <w:tcPr>
            <w:tcW w:w="396"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22250</w:t>
            </w:r>
          </w:p>
        </w:tc>
        <w:tc>
          <w:tcPr>
            <w:tcW w:w="405" w:type="pct"/>
            <w:tcBorders>
              <w:top w:val="nil"/>
              <w:left w:val="nil"/>
              <w:bottom w:val="single" w:sz="4" w:space="0" w:color="auto"/>
              <w:right w:val="single" w:sz="4" w:space="0" w:color="auto"/>
            </w:tcBorders>
            <w:shd w:val="clear" w:color="000000" w:fill="FFFFFF"/>
            <w:hideMark/>
          </w:tcPr>
          <w:p w:rsidR="0012372D" w:rsidRPr="008F44DA" w:rsidRDefault="0012372D" w:rsidP="00C62407">
            <w:pPr>
              <w:rPr>
                <w:b/>
              </w:rPr>
            </w:pPr>
            <w:r w:rsidRPr="008F44DA">
              <w:rPr>
                <w:b/>
              </w:rPr>
              <w:t>43580</w:t>
            </w:r>
          </w:p>
        </w:tc>
      </w:tr>
    </w:tbl>
    <w:p w:rsidR="0012372D" w:rsidRPr="00303CBB" w:rsidRDefault="0012372D" w:rsidP="0012372D">
      <w:pPr>
        <w:spacing w:line="240" w:lineRule="auto"/>
        <w:ind w:left="709"/>
        <w:rPr>
          <w:rFonts w:ascii="Times New Roman" w:eastAsia="Calibri" w:hAnsi="Times New Roman"/>
          <w:bCs/>
          <w:iCs/>
          <w:color w:val="0A0A0C"/>
          <w:w w:val="105"/>
          <w:kern w:val="28"/>
          <w:sz w:val="18"/>
          <w:szCs w:val="18"/>
        </w:rPr>
      </w:pPr>
    </w:p>
    <w:p w:rsidR="0012372D" w:rsidRPr="00303CBB" w:rsidRDefault="0012372D" w:rsidP="0012372D">
      <w:pPr>
        <w:spacing w:line="240" w:lineRule="auto"/>
        <w:ind w:left="709"/>
        <w:rPr>
          <w:rFonts w:ascii="Times New Roman" w:eastAsia="Calibri" w:hAnsi="Times New Roman"/>
          <w:bCs/>
          <w:iCs/>
          <w:color w:val="0A0A0C"/>
          <w:w w:val="105"/>
          <w:kern w:val="28"/>
          <w:sz w:val="18"/>
          <w:szCs w:val="18"/>
        </w:rPr>
      </w:pPr>
      <w:r w:rsidRPr="00303CBB">
        <w:rPr>
          <w:rFonts w:ascii="Times New Roman" w:eastAsia="Calibri" w:hAnsi="Times New Roman"/>
          <w:bCs/>
          <w:iCs/>
          <w:color w:val="0A0A0C"/>
          <w:w w:val="105"/>
          <w:kern w:val="28"/>
          <w:sz w:val="18"/>
          <w:szCs w:val="18"/>
        </w:rPr>
        <w:lastRenderedPageBreak/>
        <w:t>*Все мероприятия предложены посредством предварительного анализа. Окончательные мероприятия и цены будут выявлены на этапе проектирования.</w:t>
      </w:r>
    </w:p>
    <w:p w:rsidR="0012372D" w:rsidRPr="00303CBB" w:rsidRDefault="0012372D" w:rsidP="0012372D">
      <w:pPr>
        <w:spacing w:line="240" w:lineRule="auto"/>
        <w:ind w:left="709"/>
        <w:rPr>
          <w:rFonts w:ascii="Times New Roman" w:eastAsia="Calibri" w:hAnsi="Times New Roman"/>
          <w:bCs/>
          <w:iCs/>
          <w:color w:val="0A0A0C"/>
          <w:w w:val="105"/>
          <w:kern w:val="28"/>
          <w:sz w:val="18"/>
          <w:szCs w:val="18"/>
        </w:rPr>
      </w:pPr>
      <w:r w:rsidRPr="00303CBB">
        <w:rPr>
          <w:rFonts w:ascii="Times New Roman" w:eastAsia="Calibri" w:hAnsi="Times New Roman"/>
          <w:bCs/>
          <w:iCs/>
          <w:color w:val="0A0A0C"/>
          <w:w w:val="105"/>
          <w:kern w:val="28"/>
          <w:sz w:val="18"/>
          <w:szCs w:val="18"/>
        </w:rPr>
        <w:t>*ПСД – стоимость мероприятий будет выявлена после разработки проектно-сметной документации</w:t>
      </w:r>
    </w:p>
    <w:p w:rsidR="0012372D" w:rsidRPr="00303CBB" w:rsidRDefault="0012372D" w:rsidP="0012372D">
      <w:pPr>
        <w:spacing w:after="200" w:line="276" w:lineRule="auto"/>
        <w:ind w:left="709"/>
        <w:rPr>
          <w:rFonts w:ascii="Times New Roman" w:eastAsia="Calibri" w:hAnsi="Times New Roman"/>
          <w:bCs/>
          <w:iCs/>
          <w:color w:val="0A0A0C"/>
          <w:w w:val="105"/>
          <w:kern w:val="28"/>
          <w:sz w:val="18"/>
          <w:szCs w:val="18"/>
        </w:rPr>
      </w:pPr>
    </w:p>
    <w:p w:rsidR="0012372D" w:rsidRPr="00303CBB" w:rsidRDefault="0012372D" w:rsidP="0012372D">
      <w:pPr>
        <w:spacing w:after="200" w:line="276" w:lineRule="auto"/>
        <w:ind w:left="709"/>
        <w:rPr>
          <w:rFonts w:ascii="Times New Roman" w:eastAsia="Calibri" w:hAnsi="Times New Roman"/>
          <w:b/>
          <w:bCs/>
          <w:iCs/>
          <w:color w:val="0A0A0C"/>
          <w:w w:val="105"/>
          <w:kern w:val="28"/>
          <w:szCs w:val="24"/>
        </w:rPr>
      </w:pPr>
      <w:r w:rsidRPr="00303CBB">
        <w:rPr>
          <w:rFonts w:ascii="Times New Roman" w:eastAsia="Calibri" w:hAnsi="Times New Roman"/>
          <w:b/>
          <w:bCs/>
          <w:iCs/>
          <w:color w:val="0A0A0C"/>
          <w:w w:val="105"/>
          <w:kern w:val="28"/>
          <w:szCs w:val="24"/>
        </w:rPr>
        <w:t>Таблица</w:t>
      </w:r>
      <w:r w:rsidRPr="00303CBB">
        <w:rPr>
          <w:rFonts w:ascii="Times New Roman" w:eastAsia="Calibri" w:hAnsi="Times New Roman"/>
          <w:b/>
          <w:bCs/>
          <w:iCs/>
          <w:color w:val="0A0A0C"/>
          <w:spacing w:val="-3"/>
          <w:w w:val="105"/>
          <w:kern w:val="28"/>
          <w:szCs w:val="24"/>
        </w:rPr>
        <w:t xml:space="preserve"> </w:t>
      </w:r>
      <w:r w:rsidRPr="00303CBB">
        <w:rPr>
          <w:rFonts w:ascii="Times New Roman" w:eastAsia="Calibri" w:hAnsi="Times New Roman"/>
          <w:b/>
          <w:bCs/>
          <w:iCs/>
          <w:color w:val="0A0A0C"/>
          <w:w w:val="105"/>
          <w:kern w:val="28"/>
          <w:szCs w:val="24"/>
        </w:rPr>
        <w:t>9.1.2 - Расчет</w:t>
      </w:r>
      <w:r w:rsidRPr="00303CBB">
        <w:rPr>
          <w:rFonts w:ascii="Times New Roman" w:eastAsia="Calibri" w:hAnsi="Times New Roman"/>
          <w:b/>
          <w:bCs/>
          <w:iCs/>
          <w:color w:val="0A0A0C"/>
          <w:spacing w:val="-2"/>
          <w:w w:val="105"/>
          <w:kern w:val="28"/>
          <w:szCs w:val="24"/>
        </w:rPr>
        <w:t xml:space="preserve"> </w:t>
      </w:r>
      <w:r w:rsidRPr="00303CBB">
        <w:rPr>
          <w:rFonts w:ascii="Times New Roman" w:eastAsia="Calibri" w:hAnsi="Times New Roman"/>
          <w:b/>
          <w:bCs/>
          <w:iCs/>
          <w:color w:val="0A0A0C"/>
          <w:w w:val="105"/>
          <w:kern w:val="28"/>
          <w:szCs w:val="24"/>
        </w:rPr>
        <w:t>капитальных</w:t>
      </w:r>
      <w:r w:rsidRPr="00303CBB">
        <w:rPr>
          <w:rFonts w:ascii="Times New Roman" w:eastAsia="Calibri" w:hAnsi="Times New Roman"/>
          <w:b/>
          <w:bCs/>
          <w:iCs/>
          <w:color w:val="0A0A0C"/>
          <w:spacing w:val="-2"/>
          <w:w w:val="105"/>
          <w:kern w:val="28"/>
          <w:szCs w:val="24"/>
        </w:rPr>
        <w:t xml:space="preserve"> </w:t>
      </w:r>
      <w:r w:rsidRPr="00303CBB">
        <w:rPr>
          <w:rFonts w:ascii="Times New Roman" w:eastAsia="Calibri" w:hAnsi="Times New Roman"/>
          <w:b/>
          <w:bCs/>
          <w:iCs/>
          <w:color w:val="0A0A0C"/>
          <w:w w:val="105"/>
          <w:kern w:val="28"/>
          <w:szCs w:val="24"/>
        </w:rPr>
        <w:t>вложений на</w:t>
      </w:r>
      <w:r w:rsidRPr="00303CBB">
        <w:rPr>
          <w:rFonts w:ascii="Times New Roman" w:eastAsia="Calibri" w:hAnsi="Times New Roman"/>
          <w:b/>
          <w:bCs/>
          <w:iCs/>
          <w:color w:val="0A0A0C"/>
          <w:spacing w:val="-3"/>
          <w:w w:val="105"/>
          <w:kern w:val="28"/>
          <w:szCs w:val="24"/>
        </w:rPr>
        <w:t xml:space="preserve"> строительство, </w:t>
      </w:r>
      <w:r w:rsidRPr="00303CBB">
        <w:rPr>
          <w:rFonts w:ascii="Times New Roman" w:eastAsia="Calibri" w:hAnsi="Times New Roman"/>
          <w:b/>
          <w:bCs/>
          <w:iCs/>
          <w:color w:val="0A0A0C"/>
          <w:w w:val="105"/>
          <w:kern w:val="28"/>
          <w:szCs w:val="24"/>
        </w:rPr>
        <w:t>реконструкцию</w:t>
      </w:r>
      <w:r w:rsidRPr="00303CBB">
        <w:rPr>
          <w:rFonts w:ascii="Times New Roman" w:eastAsia="Calibri" w:hAnsi="Times New Roman"/>
          <w:b/>
          <w:bCs/>
          <w:iCs/>
          <w:color w:val="0A0A0C"/>
          <w:spacing w:val="-2"/>
          <w:w w:val="105"/>
          <w:kern w:val="28"/>
          <w:szCs w:val="24"/>
        </w:rPr>
        <w:t xml:space="preserve"> </w:t>
      </w:r>
      <w:r w:rsidRPr="00303CBB">
        <w:rPr>
          <w:rFonts w:ascii="Times New Roman" w:eastAsia="Calibri" w:hAnsi="Times New Roman"/>
          <w:b/>
          <w:bCs/>
          <w:iCs/>
          <w:color w:val="0A0A0C"/>
          <w:w w:val="105"/>
          <w:kern w:val="28"/>
          <w:szCs w:val="24"/>
        </w:rPr>
        <w:t>и</w:t>
      </w:r>
      <w:r w:rsidRPr="00303CBB">
        <w:rPr>
          <w:rFonts w:ascii="Times New Roman" w:eastAsia="Calibri" w:hAnsi="Times New Roman"/>
          <w:b/>
          <w:bCs/>
          <w:iCs/>
          <w:color w:val="0A0A0C"/>
          <w:spacing w:val="-2"/>
          <w:w w:val="105"/>
          <w:kern w:val="28"/>
          <w:szCs w:val="24"/>
        </w:rPr>
        <w:t xml:space="preserve"> </w:t>
      </w:r>
      <w:r w:rsidRPr="00303CBB">
        <w:rPr>
          <w:rFonts w:ascii="Times New Roman" w:eastAsia="Calibri" w:hAnsi="Times New Roman"/>
          <w:b/>
          <w:bCs/>
          <w:iCs/>
          <w:color w:val="0A0A0C"/>
          <w:w w:val="105"/>
          <w:kern w:val="28"/>
          <w:szCs w:val="24"/>
        </w:rPr>
        <w:t>модернизацию</w:t>
      </w:r>
      <w:r w:rsidRPr="00303CBB">
        <w:rPr>
          <w:rFonts w:ascii="Times New Roman" w:eastAsia="Calibri" w:hAnsi="Times New Roman"/>
          <w:b/>
          <w:bCs/>
          <w:iCs/>
          <w:color w:val="0A0A0C"/>
          <w:spacing w:val="1"/>
          <w:w w:val="105"/>
          <w:kern w:val="28"/>
          <w:szCs w:val="24"/>
        </w:rPr>
        <w:t xml:space="preserve"> источников тепловой энергии и </w:t>
      </w:r>
      <w:r w:rsidRPr="00303CBB">
        <w:rPr>
          <w:rFonts w:ascii="Times New Roman" w:eastAsia="Calibri" w:hAnsi="Times New Roman"/>
          <w:b/>
          <w:bCs/>
          <w:iCs/>
          <w:color w:val="0A0A0C"/>
          <w:w w:val="105"/>
          <w:kern w:val="28"/>
          <w:szCs w:val="24"/>
        </w:rPr>
        <w:t>тепловых</w:t>
      </w:r>
      <w:r w:rsidRPr="00303CBB">
        <w:rPr>
          <w:rFonts w:ascii="Times New Roman" w:eastAsia="Calibri" w:hAnsi="Times New Roman"/>
          <w:b/>
          <w:bCs/>
          <w:iCs/>
          <w:color w:val="0A0A0C"/>
          <w:spacing w:val="-3"/>
          <w:w w:val="105"/>
          <w:kern w:val="28"/>
          <w:szCs w:val="24"/>
        </w:rPr>
        <w:t xml:space="preserve"> </w:t>
      </w:r>
      <w:r w:rsidRPr="00303CBB">
        <w:rPr>
          <w:rFonts w:ascii="Times New Roman" w:eastAsia="Calibri" w:hAnsi="Times New Roman"/>
          <w:b/>
          <w:bCs/>
          <w:iCs/>
          <w:color w:val="0A0A0C"/>
          <w:w w:val="105"/>
          <w:kern w:val="28"/>
          <w:szCs w:val="24"/>
        </w:rPr>
        <w:t>сетей,</w:t>
      </w:r>
      <w:r w:rsidRPr="00303CBB">
        <w:rPr>
          <w:rFonts w:ascii="Times New Roman" w:eastAsia="Calibri" w:hAnsi="Times New Roman"/>
          <w:b/>
          <w:bCs/>
          <w:iCs/>
          <w:color w:val="0A0A0C"/>
          <w:spacing w:val="-3"/>
          <w:w w:val="105"/>
          <w:kern w:val="28"/>
          <w:szCs w:val="24"/>
        </w:rPr>
        <w:t xml:space="preserve"> </w:t>
      </w:r>
      <w:r w:rsidRPr="00303CBB">
        <w:rPr>
          <w:rFonts w:ascii="Times New Roman" w:eastAsia="Calibri" w:hAnsi="Times New Roman"/>
          <w:b/>
          <w:bCs/>
          <w:iCs/>
          <w:color w:val="0A0A0C"/>
          <w:w w:val="105"/>
          <w:kern w:val="28"/>
          <w:szCs w:val="24"/>
        </w:rPr>
        <w:t>тыс.руб</w:t>
      </w:r>
      <w:r>
        <w:rPr>
          <w:rFonts w:ascii="Times New Roman" w:eastAsia="Calibri" w:hAnsi="Times New Roman"/>
          <w:b/>
          <w:bCs/>
          <w:iCs/>
          <w:color w:val="0A0A0C"/>
          <w:w w:val="105"/>
          <w:kern w:val="28"/>
          <w:szCs w:val="24"/>
        </w:rPr>
        <w:t>.</w:t>
      </w:r>
      <w:r w:rsidRPr="00303CBB">
        <w:rPr>
          <w:rFonts w:ascii="Times New Roman" w:eastAsia="Calibri" w:hAnsi="Times New Roman"/>
          <w:b/>
          <w:bCs/>
          <w:iCs/>
          <w:color w:val="0A0A0C"/>
          <w:w w:val="105"/>
          <w:kern w:val="28"/>
          <w:szCs w:val="24"/>
        </w:rPr>
        <w:t xml:space="preserve"> (Вариант 2)</w:t>
      </w:r>
    </w:p>
    <w:tbl>
      <w:tblPr>
        <w:tblW w:w="5000" w:type="pct"/>
        <w:tblLook w:val="04A0" w:firstRow="1" w:lastRow="0" w:firstColumn="1" w:lastColumn="0" w:noHBand="0" w:noVBand="1"/>
      </w:tblPr>
      <w:tblGrid>
        <w:gridCol w:w="6926"/>
        <w:gridCol w:w="774"/>
        <w:gridCol w:w="774"/>
        <w:gridCol w:w="861"/>
      </w:tblGrid>
      <w:tr w:rsidR="0012372D" w:rsidRPr="00672BA5" w:rsidTr="00C62407">
        <w:trPr>
          <w:trHeight w:val="20"/>
          <w:tblHeader/>
        </w:trPr>
        <w:tc>
          <w:tcPr>
            <w:tcW w:w="3825"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12372D" w:rsidRPr="00672BA5" w:rsidRDefault="0012372D" w:rsidP="00C62407">
            <w:r w:rsidRPr="00672BA5">
              <w:t>Описание мероприятий</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12372D" w:rsidRPr="00672BA5" w:rsidRDefault="0012372D" w:rsidP="00C62407">
            <w:r w:rsidRPr="00672BA5">
              <w:t>2022-2027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12372D" w:rsidRPr="00672BA5" w:rsidRDefault="0012372D" w:rsidP="00C62407">
            <w:r w:rsidRPr="00672BA5">
              <w:t>2028-2034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12372D" w:rsidRPr="00672BA5" w:rsidRDefault="0012372D" w:rsidP="00C62407">
            <w:pPr>
              <w:rPr>
                <w:b/>
              </w:rPr>
            </w:pPr>
            <w:r w:rsidRPr="00672BA5">
              <w:rPr>
                <w:b/>
              </w:rPr>
              <w:t>ИТОГО</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35314" w:rsidRDefault="0012372D" w:rsidP="00C62407">
            <w:r w:rsidRPr="00635314">
              <w:t xml:space="preserve">Организация теплоснабжения </w:t>
            </w:r>
            <w:r>
              <w:t>Писар</w:t>
            </w:r>
            <w:r w:rsidRPr="00635314">
              <w:t>евского сельского поселения,  обслуживание и поддержание системы теплоснабжения в работоспособном состоянии</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12000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12000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24000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72BA5" w:rsidRDefault="0012372D" w:rsidP="00C62407">
            <w:r w:rsidRPr="00672BA5">
              <w:t>Дизель-генераторная установка</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1200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 </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1200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35314" w:rsidRDefault="0012372D" w:rsidP="00C62407">
            <w:r w:rsidRPr="00635314">
              <w:t xml:space="preserve"> Обеспечение объектов предприятий современными техническими средствами учета и контроля на всех этапах выработки, передачи, потребления ТЭР;</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1200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1200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2400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35314" w:rsidRDefault="0012372D" w:rsidP="00C62407">
            <w:r w:rsidRPr="00635314">
              <w:t>Обеспечение потребителей приборами учета тепловой энергии.</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1800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1800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3600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16200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15000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31200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72BA5" w:rsidRDefault="0012372D" w:rsidP="00C62407">
            <w:r w:rsidRPr="00635314">
              <w:t xml:space="preserve">Строительство новых сетей теплоснабжения к существующим потребителям (Строительство тепловой сети с ППУ изоляцией. </w:t>
            </w:r>
            <w:r w:rsidRPr="00672BA5">
              <w:t>Прокладку тепловой сети предполагается осуществлять из стальных труб)</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2830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3750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6580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72BA5" w:rsidRDefault="0012372D" w:rsidP="00C62407">
            <w:r w:rsidRPr="00635314">
              <w:t xml:space="preserve">Строительство новых сетей теплоснабжения к перспективным потребителям (Строительство тепловой сети с ППУ изоляцией. </w:t>
            </w:r>
            <w:r w:rsidRPr="00672BA5">
              <w:t>Прокладку тепловой сети предполагается осуществлять из стальных труб)</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2000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2000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4000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35314" w:rsidRDefault="0012372D" w:rsidP="00C62407">
            <w:r w:rsidRPr="00635314">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18000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14000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32000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35314" w:rsidRDefault="0012372D" w:rsidP="00C62407">
            <w:r w:rsidRPr="00635314">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1500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r w:rsidRPr="00672BA5">
              <w:t>1500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3000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24330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21250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45580</w:t>
            </w:r>
          </w:p>
        </w:tc>
      </w:tr>
      <w:tr w:rsidR="0012372D" w:rsidRPr="00672BA5" w:rsidTr="00C62407">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40530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36250</w:t>
            </w:r>
          </w:p>
        </w:tc>
        <w:tc>
          <w:tcPr>
            <w:tcW w:w="392" w:type="pct"/>
            <w:tcBorders>
              <w:top w:val="nil"/>
              <w:left w:val="nil"/>
              <w:bottom w:val="single" w:sz="8" w:space="0" w:color="auto"/>
              <w:right w:val="single" w:sz="8" w:space="0" w:color="auto"/>
            </w:tcBorders>
            <w:shd w:val="clear" w:color="000000" w:fill="FFFFFF"/>
            <w:vAlign w:val="center"/>
            <w:hideMark/>
          </w:tcPr>
          <w:p w:rsidR="0012372D" w:rsidRPr="00672BA5" w:rsidRDefault="0012372D" w:rsidP="00C62407">
            <w:pPr>
              <w:rPr>
                <w:b/>
              </w:rPr>
            </w:pPr>
            <w:r w:rsidRPr="00672BA5">
              <w:rPr>
                <w:b/>
              </w:rPr>
              <w:t>76780</w:t>
            </w:r>
          </w:p>
        </w:tc>
      </w:tr>
    </w:tbl>
    <w:p w:rsidR="0012372D" w:rsidRPr="00303CBB" w:rsidRDefault="0012372D" w:rsidP="0012372D">
      <w:pPr>
        <w:spacing w:line="240" w:lineRule="auto"/>
        <w:ind w:left="709"/>
        <w:rPr>
          <w:rFonts w:ascii="Times New Roman" w:eastAsia="Calibri" w:hAnsi="Times New Roman"/>
          <w:bCs/>
          <w:iCs/>
          <w:color w:val="0A0A0C"/>
          <w:w w:val="105"/>
          <w:kern w:val="28"/>
          <w:sz w:val="18"/>
          <w:szCs w:val="18"/>
        </w:rPr>
      </w:pPr>
    </w:p>
    <w:p w:rsidR="0012372D" w:rsidRPr="00303CBB" w:rsidRDefault="0012372D" w:rsidP="0012372D">
      <w:pPr>
        <w:spacing w:line="240" w:lineRule="auto"/>
        <w:ind w:left="709"/>
        <w:rPr>
          <w:rFonts w:ascii="Times New Roman" w:eastAsia="Calibri" w:hAnsi="Times New Roman"/>
          <w:bCs/>
          <w:iCs/>
          <w:color w:val="0A0A0C"/>
          <w:w w:val="105"/>
          <w:kern w:val="28"/>
          <w:sz w:val="18"/>
          <w:szCs w:val="18"/>
        </w:rPr>
      </w:pPr>
      <w:r w:rsidRPr="00303CBB">
        <w:rPr>
          <w:rFonts w:ascii="Times New Roman" w:eastAsia="Calibri" w:hAnsi="Times New Roman"/>
          <w:bCs/>
          <w:iCs/>
          <w:color w:val="0A0A0C"/>
          <w:w w:val="105"/>
          <w:kern w:val="28"/>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12372D" w:rsidRPr="00303CBB" w:rsidRDefault="0012372D" w:rsidP="0012372D">
      <w:pPr>
        <w:spacing w:line="240" w:lineRule="auto"/>
        <w:ind w:left="709"/>
        <w:rPr>
          <w:rFonts w:ascii="Times New Roman" w:eastAsia="Calibri" w:hAnsi="Times New Roman"/>
          <w:bCs/>
          <w:iCs/>
          <w:color w:val="0A0A0C"/>
          <w:w w:val="105"/>
          <w:kern w:val="28"/>
          <w:sz w:val="18"/>
          <w:szCs w:val="18"/>
        </w:rPr>
      </w:pPr>
      <w:r w:rsidRPr="00303CBB">
        <w:rPr>
          <w:rFonts w:ascii="Times New Roman" w:eastAsia="Calibri" w:hAnsi="Times New Roman"/>
          <w:bCs/>
          <w:iCs/>
          <w:color w:val="0A0A0C"/>
          <w:w w:val="105"/>
          <w:kern w:val="28"/>
          <w:sz w:val="18"/>
          <w:szCs w:val="18"/>
        </w:rPr>
        <w:t>*ПСД – стоимость мероприятий будет выявлена после разработки проектно-сметной документации</w:t>
      </w:r>
    </w:p>
    <w:p w:rsidR="0012372D" w:rsidRDefault="0012372D" w:rsidP="0012372D">
      <w:pPr>
        <w:rPr>
          <w:w w:val="105"/>
        </w:rPr>
      </w:pPr>
    </w:p>
    <w:p w:rsidR="0012372D" w:rsidRPr="00303CBB" w:rsidRDefault="0012372D" w:rsidP="0012372D">
      <w:pPr>
        <w:rPr>
          <w:w w:val="105"/>
        </w:rPr>
      </w:pPr>
    </w:p>
    <w:p w:rsidR="0012372D" w:rsidRPr="00303CBB" w:rsidRDefault="0012372D" w:rsidP="0012372D">
      <w:pPr>
        <w:pStyle w:val="20"/>
        <w:keepNext w:val="0"/>
        <w:spacing w:before="240" w:line="271" w:lineRule="auto"/>
        <w:ind w:left="0" w:firstLine="0"/>
      </w:pPr>
      <w:bookmarkStart w:id="719" w:name="_Toc103729383"/>
      <w:r>
        <w:t xml:space="preserve"> </w:t>
      </w:r>
      <w:r w:rsidRPr="00303CBB">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19"/>
    </w:p>
    <w:p w:rsidR="0012372D" w:rsidRPr="00303CBB" w:rsidRDefault="0012372D" w:rsidP="0012372D"/>
    <w:p w:rsidR="0012372D" w:rsidRPr="00303CBB" w:rsidRDefault="0012372D" w:rsidP="0012372D">
      <w:r w:rsidRPr="00303CBB">
        <w:t>Все мероприятия предложены посредством предварительного анализа. Оконч</w:t>
      </w:r>
      <w:r w:rsidRPr="00303CBB">
        <w:t>а</w:t>
      </w:r>
      <w:r w:rsidRPr="00303CBB">
        <w:t>тельные мероприятия и цены будут выявлены на этапе проектирования.</w:t>
      </w:r>
    </w:p>
    <w:p w:rsidR="0012372D" w:rsidRPr="00303CBB" w:rsidRDefault="0012372D" w:rsidP="0012372D">
      <w:pPr>
        <w:pStyle w:val="20"/>
        <w:keepNext w:val="0"/>
        <w:spacing w:before="240" w:line="271" w:lineRule="auto"/>
        <w:ind w:left="0" w:firstLine="0"/>
      </w:pPr>
      <w:bookmarkStart w:id="720" w:name="_Toc103729384"/>
      <w:r>
        <w:t xml:space="preserve"> </w:t>
      </w:r>
      <w:r w:rsidRPr="00303CBB">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720"/>
    </w:p>
    <w:p w:rsidR="0012372D" w:rsidRPr="00303CBB" w:rsidRDefault="0012372D" w:rsidP="0012372D">
      <w:r w:rsidRPr="00303CBB">
        <w:t>Данные мероприятия не предусмотрены.</w:t>
      </w:r>
    </w:p>
    <w:p w:rsidR="0012372D" w:rsidRPr="00303CBB" w:rsidRDefault="0012372D" w:rsidP="0012372D">
      <w:pPr>
        <w:pStyle w:val="20"/>
        <w:keepNext w:val="0"/>
        <w:spacing w:before="240" w:line="271" w:lineRule="auto"/>
        <w:ind w:left="0" w:firstLine="0"/>
      </w:pPr>
      <w:bookmarkStart w:id="721" w:name="_Toc103729385"/>
      <w:r>
        <w:t xml:space="preserve"> </w:t>
      </w:r>
      <w:r w:rsidRPr="00303CBB">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21"/>
    </w:p>
    <w:p w:rsidR="0012372D" w:rsidRPr="00303CBB" w:rsidRDefault="0012372D" w:rsidP="0012372D">
      <w:r w:rsidRPr="00303CBB">
        <w:t>Переход на закрытую схему теплоснабжения не предусматривается.</w:t>
      </w:r>
    </w:p>
    <w:p w:rsidR="0012372D" w:rsidRPr="00303CBB" w:rsidRDefault="0012372D" w:rsidP="0012372D">
      <w:pPr>
        <w:rPr>
          <w:rFonts w:ascii="Times New Roman" w:eastAsia="Calibri" w:hAnsi="Times New Roman"/>
          <w:color w:val="000000"/>
          <w:szCs w:val="24"/>
        </w:rPr>
      </w:pPr>
    </w:p>
    <w:p w:rsidR="0012372D" w:rsidRPr="00303CBB" w:rsidRDefault="0012372D" w:rsidP="0012372D">
      <w:pPr>
        <w:pStyle w:val="19"/>
        <w:pageBreakBefore/>
        <w:spacing w:before="0" w:after="0" w:line="240" w:lineRule="auto"/>
        <w:ind w:left="0" w:firstLine="0"/>
        <w:contextualSpacing w:val="0"/>
        <w:jc w:val="center"/>
        <w:rPr>
          <w:color w:val="000000"/>
        </w:rPr>
      </w:pPr>
      <w:bookmarkStart w:id="722" w:name="_Toc103729386"/>
      <w:r>
        <w:rPr>
          <w:color w:val="000000"/>
        </w:rPr>
        <w:lastRenderedPageBreak/>
        <w:t xml:space="preserve"> </w:t>
      </w:r>
      <w:r w:rsidRPr="00303CBB">
        <w:rPr>
          <w:color w:val="000000"/>
        </w:rPr>
        <w:t>Решение об определении единой теплоснабжающей организации (организаций)</w:t>
      </w:r>
      <w:bookmarkEnd w:id="722"/>
    </w:p>
    <w:p w:rsidR="0012372D" w:rsidRPr="00303CBB" w:rsidRDefault="0012372D" w:rsidP="0012372D">
      <w:pPr>
        <w:pStyle w:val="20"/>
        <w:keepNext w:val="0"/>
        <w:spacing w:before="240" w:line="271" w:lineRule="auto"/>
        <w:ind w:left="0" w:firstLine="0"/>
      </w:pPr>
      <w:bookmarkStart w:id="723" w:name="_Toc103729387"/>
      <w:r>
        <w:t xml:space="preserve"> </w:t>
      </w:r>
      <w:r w:rsidRPr="00303CBB">
        <w:t>Решение об определении единой теплоснабжающей организации (организаций)</w:t>
      </w:r>
      <w:bookmarkEnd w:id="723"/>
    </w:p>
    <w:p w:rsidR="0012372D" w:rsidRPr="00303CBB" w:rsidRDefault="0012372D" w:rsidP="0012372D">
      <w:r w:rsidRPr="00303CBB">
        <w:t xml:space="preserve">Единая теплоснабжающая организация отсутствует. Рекомендуется наделить статусом ЕТО: </w:t>
      </w:r>
      <w:r>
        <w:t xml:space="preserve">МУСХП «Центральное» </w:t>
      </w:r>
      <w:r w:rsidRPr="00303CBB">
        <w:t>.</w:t>
      </w:r>
    </w:p>
    <w:p w:rsidR="0012372D" w:rsidRPr="00303CBB" w:rsidRDefault="0012372D" w:rsidP="0012372D">
      <w:r w:rsidRPr="00303CBB">
        <w:t>В соответствии со статьей 2 п. 28 Федерального закона от 27 июля 2010 года</w:t>
      </w:r>
      <w:r>
        <w:t xml:space="preserve"> </w:t>
      </w:r>
      <w:r w:rsidRPr="00303CBB">
        <w:t xml:space="preserve">№190-ФЗ «О теплоснабжении»: </w:t>
      </w:r>
    </w:p>
    <w:p w:rsidR="0012372D" w:rsidRPr="00303CBB" w:rsidRDefault="0012372D" w:rsidP="0012372D">
      <w:r w:rsidRPr="00303CB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w:t>
      </w:r>
      <w:r w:rsidRPr="00303CBB">
        <w:t>е</w:t>
      </w:r>
      <w:r w:rsidRPr="00303CBB">
        <w:t xml:space="preserve">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12372D" w:rsidRPr="00303CBB" w:rsidRDefault="0012372D" w:rsidP="0012372D">
      <w:r w:rsidRPr="00303CBB">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w:t>
      </w:r>
      <w:r w:rsidRPr="00303CBB">
        <w:t>е</w:t>
      </w:r>
      <w:r w:rsidRPr="00303CBB">
        <w:t xml:space="preserve">рации от 22.02.2012 №154: </w:t>
      </w:r>
    </w:p>
    <w:p w:rsidR="0012372D" w:rsidRPr="00303CBB" w:rsidRDefault="0012372D" w:rsidP="0012372D">
      <w:r w:rsidRPr="00303CBB">
        <w:t>Определение в схеме теплоснабжения единой теплоснабжающей организации (о</w:t>
      </w:r>
      <w:r w:rsidRPr="00303CBB">
        <w:t>р</w:t>
      </w:r>
      <w:r w:rsidRPr="00303CBB">
        <w:t xml:space="preserve">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12372D" w:rsidRPr="00303CBB" w:rsidRDefault="0012372D" w:rsidP="0012372D">
      <w:r w:rsidRPr="00303CBB">
        <w:t>Критерии и порядок определения единой теплоснабжающей организации устано</w:t>
      </w:r>
      <w:r w:rsidRPr="00303CBB">
        <w:t>в</w:t>
      </w:r>
      <w:r w:rsidRPr="00303CBB">
        <w:t>лены Постановлением Правительства Российской Федерации от 08.08.2012 №</w:t>
      </w:r>
      <w:r>
        <w:t xml:space="preserve"> </w:t>
      </w:r>
      <w:r w:rsidRPr="00303CBB">
        <w:t>808 «Об о</w:t>
      </w:r>
      <w:r w:rsidRPr="00303CBB">
        <w:t>р</w:t>
      </w:r>
      <w:r w:rsidRPr="00303CBB">
        <w:t xml:space="preserve">ганизации теплоснабжения в Российской Федерации и о внесении изменений в некоторые акты Правительства Российской Федерации». </w:t>
      </w:r>
    </w:p>
    <w:p w:rsidR="0012372D" w:rsidRPr="00303CBB" w:rsidRDefault="0012372D" w:rsidP="0012372D">
      <w:r w:rsidRPr="00303CBB">
        <w:t xml:space="preserve">В соответствии с требованиями документа Постановление Правительства РФ от 08.08.2012 </w:t>
      </w:r>
      <w:r w:rsidRPr="006D2CE2">
        <w:rPr>
          <w:lang w:bidi="en-US"/>
        </w:rPr>
        <w:t>№</w:t>
      </w:r>
      <w:r w:rsidRPr="00303CBB">
        <w:t xml:space="preserve"> 808 (ред. от 25.11.2021) "Об организации теплоснабжения в Российской Федерации и о внесении изменений в некоторые акты Правительства Российской Федерации": </w:t>
      </w:r>
    </w:p>
    <w:p w:rsidR="0012372D" w:rsidRPr="00303CBB" w:rsidRDefault="0012372D" w:rsidP="0012372D">
      <w:r w:rsidRPr="00303CBB">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городского округа, городов федерального значения решением: </w:t>
      </w:r>
    </w:p>
    <w:p w:rsidR="0012372D" w:rsidRPr="00303CBB" w:rsidRDefault="0012372D" w:rsidP="00463D14">
      <w:pPr>
        <w:numPr>
          <w:ilvl w:val="0"/>
          <w:numId w:val="112"/>
        </w:numPr>
        <w:spacing w:after="0" w:line="360" w:lineRule="auto"/>
        <w:ind w:left="1560" w:hanging="142"/>
        <w:contextualSpacing/>
        <w:jc w:val="both"/>
      </w:pPr>
      <w:r w:rsidRPr="00303CBB">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городских округов с численностью населения, составляющей 500 тыс. человек и более, а также городов федерального значения; </w:t>
      </w:r>
    </w:p>
    <w:p w:rsidR="0012372D" w:rsidRPr="00303CBB" w:rsidRDefault="0012372D" w:rsidP="00463D14">
      <w:pPr>
        <w:numPr>
          <w:ilvl w:val="0"/>
          <w:numId w:val="112"/>
        </w:numPr>
        <w:spacing w:after="0" w:line="360" w:lineRule="auto"/>
        <w:ind w:left="1560" w:hanging="142"/>
        <w:contextualSpacing/>
        <w:jc w:val="both"/>
      </w:pPr>
      <w:r w:rsidRPr="00303CBB">
        <w:lastRenderedPageBreak/>
        <w:t xml:space="preserve">главы местной администрации городского поселения, главы местной администрации городского округа - в отношении городских поселений, городских округов с численностью населения, составляющей менее 500 тыс. человек; </w:t>
      </w:r>
    </w:p>
    <w:p w:rsidR="0012372D" w:rsidRPr="00303CBB" w:rsidRDefault="0012372D" w:rsidP="00463D14">
      <w:pPr>
        <w:numPr>
          <w:ilvl w:val="0"/>
          <w:numId w:val="112"/>
        </w:numPr>
        <w:spacing w:after="0" w:line="360" w:lineRule="auto"/>
        <w:ind w:left="1560" w:hanging="142"/>
        <w:contextualSpacing/>
        <w:jc w:val="both"/>
      </w:pPr>
      <w:r w:rsidRPr="00303CBB">
        <w:t xml:space="preserve">главы местной администрации муниципального района - в отношении сельских поселений, расположенных на территории соответствующего муниципального района, если иное не установлено законом субъекта Российской Федерации. </w:t>
      </w:r>
    </w:p>
    <w:p w:rsidR="0012372D" w:rsidRPr="00303CBB" w:rsidRDefault="0012372D" w:rsidP="00463D14">
      <w:pPr>
        <w:numPr>
          <w:ilvl w:val="0"/>
          <w:numId w:val="112"/>
        </w:numPr>
        <w:spacing w:after="0" w:line="360" w:lineRule="auto"/>
        <w:ind w:left="1560" w:hanging="142"/>
        <w:contextualSpacing/>
        <w:jc w:val="both"/>
      </w:pPr>
      <w:r w:rsidRPr="00303CBB">
        <w:t>главы местной администрации сельского поселения, главы местной администрации сельского поселения - в отношении городских поселений, городских округов с численностью населения, составляющей менее 500 тыс. человек;</w:t>
      </w:r>
    </w:p>
    <w:p w:rsidR="0012372D" w:rsidRPr="00303CBB" w:rsidRDefault="0012372D" w:rsidP="0012372D">
      <w:r w:rsidRPr="00303CBB">
        <w:t>В проекте схемы теплоснабжения должны быть определены границы зон деятел</w:t>
      </w:r>
      <w:r w:rsidRPr="00303CBB">
        <w:t>ь</w:t>
      </w:r>
      <w:r w:rsidRPr="00303CBB">
        <w:t>ности единой теплоснабжающей организации (организаций). Границы зоны (зон) деятел</w:t>
      </w:r>
      <w:r w:rsidRPr="00303CBB">
        <w:t>ь</w:t>
      </w:r>
      <w:r w:rsidRPr="00303CBB">
        <w:t>ности единой теплоснабжающей организации (организаций) определяются границами с</w:t>
      </w:r>
      <w:r w:rsidRPr="00303CBB">
        <w:t>и</w:t>
      </w:r>
      <w:r w:rsidRPr="00303CBB">
        <w:t xml:space="preserve">стемы теплоснабжения. </w:t>
      </w:r>
    </w:p>
    <w:p w:rsidR="0012372D" w:rsidRPr="00303CBB" w:rsidRDefault="0012372D" w:rsidP="0012372D">
      <w:r w:rsidRPr="00303CBB">
        <w:t>Для присвоении организации статуса единой теплоснабжающей организации на территории поселения, сельского поселения лица, владеющие на праве собственности или ином законном основании источниками тепловой энергии и (или) тепловыми сетями, п</w:t>
      </w:r>
      <w:r w:rsidRPr="00303CBB">
        <w:t>о</w:t>
      </w:r>
      <w:r w:rsidRPr="00303CBB">
        <w:t>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w:t>
      </w:r>
      <w:r w:rsidRPr="00303CBB">
        <w:t>е</w:t>
      </w:r>
      <w:r w:rsidRPr="00303CBB">
        <w:t>ние организации статуса единой теплоснабжающей организации с указанием зоны ее де</w:t>
      </w:r>
      <w:r w:rsidRPr="00303CBB">
        <w:t>я</w:t>
      </w:r>
      <w:r w:rsidRPr="00303CBB">
        <w:t>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2372D" w:rsidRPr="00303CBB" w:rsidRDefault="0012372D" w:rsidP="0012372D">
      <w:r w:rsidRPr="00303CBB">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поселения, н сайте соответствующего субъекта Российской Федерации в информационно-телекоммуникационной сети «Интернет» (далее - официальный сайт). </w:t>
      </w:r>
    </w:p>
    <w:p w:rsidR="0012372D" w:rsidRPr="00303CBB" w:rsidRDefault="0012372D" w:rsidP="0012372D">
      <w:r w:rsidRPr="00303CBB">
        <w:t xml:space="preserve">В случае если на территории поселения, сельского поселения существуют несколько систем теплоснабжения, уполномоченные органы вправе: </w:t>
      </w:r>
    </w:p>
    <w:p w:rsidR="0012372D" w:rsidRPr="00303CBB" w:rsidRDefault="0012372D" w:rsidP="0012372D">
      <w:r w:rsidRPr="00303CBB">
        <w:t xml:space="preserve">определить единую теплоснабжающую организацию (организации) в каждой из систем теплоснабжения, расположенных в границах поселения, сельского поселения; </w:t>
      </w:r>
    </w:p>
    <w:p w:rsidR="0012372D" w:rsidRPr="00303CBB" w:rsidRDefault="0012372D" w:rsidP="0012372D">
      <w:r w:rsidRPr="00303CBB">
        <w:t>определить на несколько систем теплоснабжения единую теплоснабжающую организацию, если такая организация владеет на праве собственности или ином з</w:t>
      </w:r>
      <w:r w:rsidRPr="00303CBB">
        <w:t>а</w:t>
      </w:r>
      <w:r w:rsidRPr="00303CBB">
        <w:t>конном основании источниками тепловой энергии и (или) тепловыми сетями в каждой из систем теплоснабжения, входящей в зону её деятельн</w:t>
      </w:r>
      <w:r w:rsidRPr="00303CBB">
        <w:t>о</w:t>
      </w:r>
      <w:r w:rsidRPr="00303CBB">
        <w:t xml:space="preserve">сти. </w:t>
      </w:r>
    </w:p>
    <w:p w:rsidR="0012372D" w:rsidRPr="00303CBB" w:rsidRDefault="0012372D" w:rsidP="0012372D">
      <w:r w:rsidRPr="00303CBB">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w:t>
      </w:r>
      <w:r w:rsidRPr="00303CBB">
        <w:t>т</w:t>
      </w:r>
      <w:r w:rsidRPr="00303CBB">
        <w:t xml:space="preserve">ствующей системе </w:t>
      </w:r>
      <w:r w:rsidRPr="00303CBB">
        <w:lastRenderedPageBreak/>
        <w:t>теплоснабжения, то статус единой теплоснабжающей организации присваивается указанному лицу.</w:t>
      </w:r>
    </w:p>
    <w:p w:rsidR="0012372D" w:rsidRPr="00303CBB" w:rsidRDefault="0012372D" w:rsidP="0012372D">
      <w:r w:rsidRPr="00303CBB">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w:t>
      </w:r>
      <w:r w:rsidRPr="00303CBB">
        <w:t>о</w:t>
      </w:r>
      <w:r w:rsidRPr="00303CBB">
        <w:t xml:space="preserve">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12372D" w:rsidRPr="00303CBB" w:rsidRDefault="0012372D" w:rsidP="0012372D">
      <w:r w:rsidRPr="00303CBB">
        <w:t>В случае если в отношении зоны деятельности единой теплоснабжающей организ</w:t>
      </w:r>
      <w:r w:rsidRPr="00303CBB">
        <w:t>а</w:t>
      </w:r>
      <w:r w:rsidRPr="00303CBB">
        <w:t>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w:t>
      </w:r>
      <w:r w:rsidRPr="00303CBB">
        <w:t>ю</w:t>
      </w:r>
      <w:r w:rsidRPr="00303CBB">
        <w:t>щей зоне деятельности источниками тепловой энергии и (или) тепловыми сетями, и соо</w:t>
      </w:r>
      <w:r w:rsidRPr="00303CBB">
        <w:t>т</w:t>
      </w:r>
      <w:r w:rsidRPr="00303CBB">
        <w:t xml:space="preserve">ветствующей критериям. </w:t>
      </w:r>
    </w:p>
    <w:p w:rsidR="0012372D" w:rsidRPr="00303CBB" w:rsidRDefault="0012372D" w:rsidP="0012372D">
      <w:r w:rsidRPr="00303CBB">
        <w:t>Критерии определения единой теплоснабжающей организации:</w:t>
      </w:r>
    </w:p>
    <w:p w:rsidR="0012372D" w:rsidRPr="00303CBB" w:rsidRDefault="0012372D" w:rsidP="00463D14">
      <w:pPr>
        <w:numPr>
          <w:ilvl w:val="0"/>
          <w:numId w:val="112"/>
        </w:numPr>
        <w:spacing w:after="0" w:line="360" w:lineRule="auto"/>
        <w:ind w:left="1560" w:hanging="142"/>
        <w:contextualSpacing/>
        <w:jc w:val="both"/>
      </w:pPr>
      <w:r w:rsidRPr="00303CBB">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2372D" w:rsidRPr="00303CBB" w:rsidRDefault="0012372D" w:rsidP="00463D14">
      <w:pPr>
        <w:numPr>
          <w:ilvl w:val="0"/>
          <w:numId w:val="112"/>
        </w:numPr>
        <w:spacing w:after="0" w:line="360" w:lineRule="auto"/>
        <w:ind w:left="1560" w:hanging="142"/>
        <w:contextualSpacing/>
        <w:jc w:val="both"/>
      </w:pPr>
      <w:r w:rsidRPr="00303CBB">
        <w:t xml:space="preserve">размер собственного капитала; </w:t>
      </w:r>
    </w:p>
    <w:p w:rsidR="0012372D" w:rsidRPr="00303CBB" w:rsidRDefault="0012372D" w:rsidP="00463D14">
      <w:pPr>
        <w:numPr>
          <w:ilvl w:val="0"/>
          <w:numId w:val="112"/>
        </w:numPr>
        <w:spacing w:after="0" w:line="360" w:lineRule="auto"/>
        <w:ind w:left="1560" w:hanging="142"/>
        <w:contextualSpacing/>
        <w:jc w:val="both"/>
      </w:pPr>
      <w:r w:rsidRPr="00303CBB">
        <w:t xml:space="preserve">способность в лучшей мере обеспечить надежность теплоснабжения в соответствующей системе теплоснабжения. </w:t>
      </w:r>
    </w:p>
    <w:p w:rsidR="0012372D" w:rsidRPr="00303CBB" w:rsidRDefault="0012372D" w:rsidP="00463D14">
      <w:pPr>
        <w:numPr>
          <w:ilvl w:val="0"/>
          <w:numId w:val="112"/>
        </w:numPr>
        <w:spacing w:after="0" w:line="360" w:lineRule="auto"/>
        <w:ind w:left="1560" w:hanging="142"/>
        <w:contextualSpacing/>
        <w:jc w:val="both"/>
      </w:pPr>
      <w:r w:rsidRPr="00303CBB">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12372D" w:rsidRPr="00303CBB" w:rsidRDefault="0012372D" w:rsidP="00463D14">
      <w:pPr>
        <w:numPr>
          <w:ilvl w:val="0"/>
          <w:numId w:val="112"/>
        </w:numPr>
        <w:spacing w:after="0" w:line="360" w:lineRule="auto"/>
        <w:ind w:left="1560" w:hanging="142"/>
        <w:contextualSpacing/>
        <w:jc w:val="both"/>
      </w:pPr>
      <w:r w:rsidRPr="00303CBB">
        <w:t xml:space="preserve">Единая теплоснабжающая организация обязана: </w:t>
      </w:r>
    </w:p>
    <w:p w:rsidR="0012372D" w:rsidRPr="00303CBB" w:rsidRDefault="0012372D" w:rsidP="00463D14">
      <w:pPr>
        <w:numPr>
          <w:ilvl w:val="0"/>
          <w:numId w:val="112"/>
        </w:numPr>
        <w:spacing w:after="0" w:line="360" w:lineRule="auto"/>
        <w:ind w:left="1560" w:hanging="142"/>
        <w:contextualSpacing/>
        <w:jc w:val="both"/>
      </w:pPr>
      <w:r w:rsidRPr="00303CBB">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12372D" w:rsidRPr="00303CBB" w:rsidRDefault="0012372D" w:rsidP="00463D14">
      <w:pPr>
        <w:numPr>
          <w:ilvl w:val="0"/>
          <w:numId w:val="112"/>
        </w:numPr>
        <w:spacing w:after="0" w:line="360" w:lineRule="auto"/>
        <w:ind w:left="1560" w:hanging="142"/>
        <w:contextualSpacing/>
        <w:jc w:val="both"/>
      </w:pPr>
      <w:r w:rsidRPr="00303CBB">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12372D" w:rsidRPr="00303CBB" w:rsidRDefault="0012372D" w:rsidP="00463D14">
      <w:pPr>
        <w:numPr>
          <w:ilvl w:val="0"/>
          <w:numId w:val="112"/>
        </w:numPr>
        <w:spacing w:after="0" w:line="360" w:lineRule="auto"/>
        <w:ind w:left="1560" w:hanging="142"/>
        <w:contextualSpacing/>
        <w:jc w:val="both"/>
      </w:pPr>
      <w:r w:rsidRPr="00303CBB">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12372D" w:rsidRPr="00303CBB" w:rsidRDefault="0012372D" w:rsidP="00463D14">
      <w:pPr>
        <w:numPr>
          <w:ilvl w:val="0"/>
          <w:numId w:val="112"/>
        </w:numPr>
        <w:spacing w:after="0" w:line="360" w:lineRule="auto"/>
        <w:ind w:left="1560" w:hanging="142"/>
        <w:contextualSpacing/>
        <w:jc w:val="both"/>
      </w:pPr>
      <w:r w:rsidRPr="00303CBB">
        <w:t>осуществлять контроль режимов потребления тепловой энергии в зоне своей деятельности.</w:t>
      </w:r>
    </w:p>
    <w:p w:rsidR="0012372D" w:rsidRPr="00303CBB" w:rsidRDefault="0012372D" w:rsidP="0012372D">
      <w:r w:rsidRPr="00303CBB">
        <w:lastRenderedPageBreak/>
        <w:t xml:space="preserve">В муниципальном образовании </w:t>
      </w:r>
      <w:r>
        <w:t>Писаревское сельское поселение</w:t>
      </w:r>
      <w:r w:rsidRPr="00303CBB">
        <w:t xml:space="preserve"> критериям единой теплоснабжающей организации удовлетворя</w:t>
      </w:r>
      <w:r>
        <w:t>е</w:t>
      </w:r>
      <w:r w:rsidRPr="00303CBB">
        <w:t xml:space="preserve">т </w:t>
      </w:r>
      <w:r>
        <w:t xml:space="preserve">МУСХП «Центральное» </w:t>
      </w:r>
      <w:r w:rsidRPr="00303CBB">
        <w:t>.</w:t>
      </w:r>
    </w:p>
    <w:p w:rsidR="0012372D" w:rsidRPr="00303CBB" w:rsidRDefault="0012372D" w:rsidP="0012372D">
      <w:pPr>
        <w:pStyle w:val="20"/>
        <w:keepNext w:val="0"/>
        <w:spacing w:before="240" w:line="271" w:lineRule="auto"/>
        <w:ind w:left="0" w:firstLine="0"/>
      </w:pPr>
      <w:bookmarkStart w:id="724" w:name="_Toc103729388"/>
      <w:r>
        <w:t xml:space="preserve"> </w:t>
      </w:r>
      <w:r w:rsidRPr="00303CBB">
        <w:t>Реестр зон деятельности единой теплоснабжающей организации (организаций)</w:t>
      </w:r>
      <w:bookmarkEnd w:id="724"/>
    </w:p>
    <w:p w:rsidR="0012372D" w:rsidRPr="00303CBB" w:rsidRDefault="0012372D" w:rsidP="0012372D">
      <w:r w:rsidRPr="00303CBB">
        <w:t xml:space="preserve">Единая теплоснабжающая организация отсутствует. Рекомендуется наделить статусом ЕТО: </w:t>
      </w:r>
      <w:r>
        <w:t xml:space="preserve">МУСХП «Центральное» </w:t>
      </w:r>
      <w:r w:rsidRPr="00303CBB">
        <w:t>.</w:t>
      </w:r>
    </w:p>
    <w:p w:rsidR="0012372D" w:rsidRPr="00303CBB" w:rsidRDefault="0012372D" w:rsidP="0012372D">
      <w:r w:rsidRPr="00303CBB">
        <w:t xml:space="preserve">Система теплоснабжения </w:t>
      </w:r>
      <w:r>
        <w:t xml:space="preserve">МУСХП «Центральное» </w:t>
      </w:r>
      <w:r w:rsidRPr="00303CBB">
        <w:t>охватывает территорию муниципально</w:t>
      </w:r>
      <w:r>
        <w:t>го</w:t>
      </w:r>
      <w:r w:rsidRPr="00303CBB">
        <w:t xml:space="preserve"> образовани</w:t>
      </w:r>
      <w:r>
        <w:t>я</w:t>
      </w:r>
      <w:r w:rsidRPr="00303CBB">
        <w:t xml:space="preserve"> </w:t>
      </w:r>
      <w:r>
        <w:t>Писаревское сельское поселение</w:t>
      </w:r>
      <w:r w:rsidRPr="00303CBB">
        <w:t xml:space="preserve">. Теплоснабжение обеспечивается от котельной, которая находится в муниципальной собственности и эксплуатируется </w:t>
      </w:r>
      <w:r>
        <w:t xml:space="preserve">МУСХП «Центральное» </w:t>
      </w:r>
      <w:r w:rsidRPr="00303CBB">
        <w:t>, при этом осуществляется транспортировка тепловой энергии потребителям (через тепловые сети и сооружения на них).</w:t>
      </w:r>
    </w:p>
    <w:p w:rsidR="0012372D" w:rsidRPr="00303CBB" w:rsidRDefault="0012372D" w:rsidP="0012372D">
      <w:pPr>
        <w:spacing w:after="120" w:line="276" w:lineRule="auto"/>
        <w:rPr>
          <w:rFonts w:ascii="Times New Roman" w:eastAsia="Calibri" w:hAnsi="Times New Roman"/>
          <w:color w:val="000000"/>
          <w:szCs w:val="24"/>
          <w:lang w:val="x-none"/>
        </w:rPr>
      </w:pPr>
    </w:p>
    <w:p w:rsidR="0012372D" w:rsidRPr="00303CBB" w:rsidRDefault="0012372D" w:rsidP="0012372D">
      <w:pPr>
        <w:pStyle w:val="20"/>
        <w:keepNext w:val="0"/>
        <w:spacing w:before="240" w:line="271" w:lineRule="auto"/>
        <w:ind w:left="0" w:firstLine="0"/>
      </w:pPr>
      <w:bookmarkStart w:id="725" w:name="_Toc103729389"/>
      <w:r>
        <w:t xml:space="preserve"> </w:t>
      </w:r>
      <w:r w:rsidRPr="00303CBB">
        <w:t>Основания, в том числе критерии, в соответствии с которыми теплоснабжающая организация определена единой теплоснабжающей организацией</w:t>
      </w:r>
      <w:bookmarkEnd w:id="725"/>
    </w:p>
    <w:p w:rsidR="0012372D" w:rsidRPr="00303CBB" w:rsidRDefault="0012372D" w:rsidP="0012372D">
      <w:r w:rsidRPr="00303CBB">
        <w:t>Критерии определения единой теплоснабжающей организации:</w:t>
      </w:r>
    </w:p>
    <w:p w:rsidR="0012372D" w:rsidRPr="00303CBB" w:rsidRDefault="0012372D" w:rsidP="00463D14">
      <w:pPr>
        <w:numPr>
          <w:ilvl w:val="0"/>
          <w:numId w:val="112"/>
        </w:numPr>
        <w:spacing w:after="0" w:line="360" w:lineRule="auto"/>
        <w:ind w:left="1560" w:hanging="142"/>
        <w:contextualSpacing/>
        <w:jc w:val="both"/>
      </w:pPr>
      <w:r w:rsidRPr="00303CBB">
        <w:rPr>
          <w:szCs w:val="24"/>
        </w:rPr>
        <w:tab/>
      </w:r>
      <w:r w:rsidRPr="00303CBB">
        <w:rPr>
          <w:szCs w:val="24"/>
        </w:rPr>
        <w:tab/>
      </w:r>
      <w:r w:rsidRPr="00303CBB">
        <w:tab/>
        <w:t>владение на праве собственности или ином законном основании источниками те</w:t>
      </w:r>
      <w:r w:rsidRPr="00303CBB">
        <w:t>п</w:t>
      </w:r>
      <w:r w:rsidRPr="00303CBB">
        <w:t>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w:t>
      </w:r>
      <w:r w:rsidRPr="00303CBB">
        <w:t>а</w:t>
      </w:r>
      <w:r w:rsidRPr="00303CBB">
        <w:t xml:space="preserve">ции; </w:t>
      </w:r>
    </w:p>
    <w:p w:rsidR="0012372D" w:rsidRPr="00303CBB" w:rsidRDefault="0012372D" w:rsidP="00463D14">
      <w:pPr>
        <w:numPr>
          <w:ilvl w:val="0"/>
          <w:numId w:val="112"/>
        </w:numPr>
        <w:spacing w:after="0" w:line="360" w:lineRule="auto"/>
        <w:ind w:left="1560" w:hanging="142"/>
        <w:contextualSpacing/>
        <w:jc w:val="both"/>
      </w:pPr>
      <w:r w:rsidRPr="00303CBB">
        <w:tab/>
        <w:t xml:space="preserve">размер собственного капитала; </w:t>
      </w:r>
    </w:p>
    <w:p w:rsidR="0012372D" w:rsidRPr="00303CBB" w:rsidRDefault="0012372D" w:rsidP="00463D14">
      <w:pPr>
        <w:numPr>
          <w:ilvl w:val="0"/>
          <w:numId w:val="112"/>
        </w:numPr>
        <w:spacing w:after="0" w:line="360" w:lineRule="auto"/>
        <w:ind w:left="1560" w:hanging="142"/>
        <w:contextualSpacing/>
        <w:jc w:val="both"/>
      </w:pPr>
      <w:r w:rsidRPr="00303CBB">
        <w:t>способность в лучшей мере обеспечить надежность теплоснабжения в соотве</w:t>
      </w:r>
      <w:r w:rsidRPr="00303CBB">
        <w:t>т</w:t>
      </w:r>
      <w:r w:rsidRPr="00303CBB">
        <w:t xml:space="preserve">ствующей системе теплоснабжения. </w:t>
      </w:r>
    </w:p>
    <w:p w:rsidR="0012372D" w:rsidRPr="00303CBB" w:rsidRDefault="0012372D" w:rsidP="0012372D">
      <w:r w:rsidRPr="00303CBB">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12372D" w:rsidRPr="00303CBB" w:rsidRDefault="0012372D" w:rsidP="0012372D">
      <w:pPr>
        <w:spacing w:after="120" w:line="276" w:lineRule="auto"/>
        <w:ind w:firstLine="709"/>
        <w:rPr>
          <w:rFonts w:ascii="Times New Roman" w:eastAsia="Calibri" w:hAnsi="Times New Roman"/>
          <w:color w:val="000000"/>
          <w:szCs w:val="24"/>
        </w:rPr>
      </w:pPr>
    </w:p>
    <w:p w:rsidR="0012372D" w:rsidRPr="00303CBB" w:rsidRDefault="0012372D" w:rsidP="0012372D">
      <w:pPr>
        <w:pStyle w:val="20"/>
        <w:keepNext w:val="0"/>
        <w:spacing w:before="240" w:line="271" w:lineRule="auto"/>
        <w:ind w:left="0" w:firstLine="0"/>
      </w:pPr>
      <w:bookmarkStart w:id="726" w:name="_Toc103729390"/>
      <w:r>
        <w:t xml:space="preserve"> </w:t>
      </w:r>
      <w:r w:rsidRPr="00303CBB">
        <w:t>Информация о поданных теплоснабжающими организациями заявках на присвоение статуса единой теплоснабжающей организации</w:t>
      </w:r>
      <w:bookmarkEnd w:id="726"/>
    </w:p>
    <w:p w:rsidR="0012372D" w:rsidRPr="00303CBB" w:rsidRDefault="0012372D" w:rsidP="0012372D">
      <w:r w:rsidRPr="00303CBB">
        <w:t xml:space="preserve">Единая теплоснабжающая организация отсутствует. Рекомендуется наделить статусом ЕТО: </w:t>
      </w:r>
      <w:r>
        <w:t>МУСХП «Центральное»</w:t>
      </w:r>
      <w:r w:rsidRPr="00303CBB">
        <w:t>. Другие теплоснабжающие организации в муниципальном о</w:t>
      </w:r>
      <w:r w:rsidRPr="00303CBB">
        <w:t>б</w:t>
      </w:r>
      <w:r w:rsidRPr="00303CBB">
        <w:t>разовании отсутствуют.</w:t>
      </w:r>
    </w:p>
    <w:p w:rsidR="0012372D" w:rsidRPr="00303CBB" w:rsidRDefault="0012372D" w:rsidP="0012372D">
      <w:pPr>
        <w:pStyle w:val="20"/>
        <w:keepNext w:val="0"/>
        <w:spacing w:before="240" w:line="271" w:lineRule="auto"/>
        <w:ind w:left="0" w:firstLine="0"/>
      </w:pPr>
      <w:bookmarkStart w:id="727" w:name="_Toc103729391"/>
      <w:r>
        <w:lastRenderedPageBreak/>
        <w:t xml:space="preserve"> </w:t>
      </w:r>
      <w:r w:rsidRPr="00303CB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сельского поселения, сельского поселения федерального значения</w:t>
      </w:r>
      <w:bookmarkEnd w:id="727"/>
    </w:p>
    <w:p w:rsidR="0012372D" w:rsidRPr="00303CBB" w:rsidRDefault="0012372D" w:rsidP="0012372D">
      <w:r w:rsidRPr="00303CBB">
        <w:t xml:space="preserve">Единая теплоснабжающая организация отсутствует. Рекомендуется наделить статусом ЕТО: </w:t>
      </w:r>
      <w:r>
        <w:t>МУСХП «Центральное»</w:t>
      </w:r>
      <w:r w:rsidRPr="00303CBB">
        <w:t>.</w:t>
      </w:r>
    </w:p>
    <w:p w:rsidR="0012372D" w:rsidRPr="00303CBB" w:rsidRDefault="0012372D" w:rsidP="0012372D">
      <w:pPr>
        <w:spacing w:after="120" w:line="276" w:lineRule="auto"/>
        <w:ind w:firstLine="709"/>
        <w:rPr>
          <w:rFonts w:ascii="Times New Roman" w:eastAsia="Calibri" w:hAnsi="Times New Roman"/>
          <w:color w:val="000000"/>
          <w:szCs w:val="24"/>
        </w:rPr>
      </w:pPr>
    </w:p>
    <w:p w:rsidR="0012372D" w:rsidRPr="00303CBB" w:rsidRDefault="0012372D" w:rsidP="0012372D">
      <w:pPr>
        <w:pStyle w:val="19"/>
        <w:pageBreakBefore/>
        <w:spacing w:before="0" w:after="0" w:line="360" w:lineRule="auto"/>
        <w:ind w:left="0" w:firstLine="0"/>
        <w:contextualSpacing w:val="0"/>
        <w:jc w:val="center"/>
        <w:rPr>
          <w:color w:val="000000"/>
        </w:rPr>
      </w:pPr>
      <w:bookmarkStart w:id="728" w:name="_Toc103729392"/>
      <w:r>
        <w:rPr>
          <w:color w:val="000000"/>
        </w:rPr>
        <w:lastRenderedPageBreak/>
        <w:t xml:space="preserve"> </w:t>
      </w:r>
      <w:r w:rsidRPr="00303CBB">
        <w:rPr>
          <w:color w:val="000000"/>
        </w:rPr>
        <w:t>Решения о распределении тепловой нагрузки между источниками тепловой энергии</w:t>
      </w:r>
      <w:bookmarkEnd w:id="728"/>
    </w:p>
    <w:p w:rsidR="0012372D" w:rsidRPr="00303CBB" w:rsidRDefault="0012372D" w:rsidP="0012372D">
      <w:pPr>
        <w:rPr>
          <w:lang w:eastAsia="ru-RU"/>
        </w:rPr>
      </w:pPr>
      <w:r w:rsidRPr="00303CBB">
        <w:rPr>
          <w:lang w:eastAsia="ru-RU"/>
        </w:rPr>
        <w:t xml:space="preserve">В Муниципальном образовании </w:t>
      </w:r>
      <w:r>
        <w:rPr>
          <w:lang w:eastAsia="ru-RU"/>
        </w:rPr>
        <w:t>Писаревское сельское поселение</w:t>
      </w:r>
      <w:r w:rsidRPr="00303CBB">
        <w:rPr>
          <w:lang w:eastAsia="ru-RU"/>
        </w:rPr>
        <w:t xml:space="preserve"> теплоснабжение осуществляе</w:t>
      </w:r>
      <w:r w:rsidRPr="00303CBB">
        <w:rPr>
          <w:lang w:eastAsia="ru-RU"/>
        </w:rPr>
        <w:t>т</w:t>
      </w:r>
      <w:r w:rsidRPr="00303CBB">
        <w:rPr>
          <w:lang w:eastAsia="ru-RU"/>
        </w:rPr>
        <w:t xml:space="preserve">ся от </w:t>
      </w:r>
      <w:r>
        <w:rPr>
          <w:lang w:eastAsia="ru-RU"/>
        </w:rPr>
        <w:t>1</w:t>
      </w:r>
      <w:r w:rsidRPr="00303CBB">
        <w:rPr>
          <w:lang w:eastAsia="ru-RU"/>
        </w:rPr>
        <w:t xml:space="preserve"> источник</w:t>
      </w:r>
      <w:r>
        <w:rPr>
          <w:lang w:eastAsia="ru-RU"/>
        </w:rPr>
        <w:t>а</w:t>
      </w:r>
      <w:r w:rsidRPr="00303CBB">
        <w:rPr>
          <w:lang w:eastAsia="ru-RU"/>
        </w:rPr>
        <w:t xml:space="preserve"> тепловой энергии.</w:t>
      </w:r>
    </w:p>
    <w:p w:rsidR="0012372D" w:rsidRPr="00303CBB" w:rsidRDefault="0012372D" w:rsidP="0012372D">
      <w:pPr>
        <w:rPr>
          <w:lang w:eastAsia="ru-RU"/>
        </w:rPr>
      </w:pPr>
    </w:p>
    <w:p w:rsidR="0012372D" w:rsidRPr="00303CBB" w:rsidRDefault="0012372D" w:rsidP="0012372D">
      <w:pPr>
        <w:pStyle w:val="19"/>
        <w:pageBreakBefore/>
        <w:spacing w:before="0" w:after="0" w:line="240" w:lineRule="auto"/>
        <w:ind w:left="0" w:firstLine="0"/>
        <w:contextualSpacing w:val="0"/>
        <w:jc w:val="center"/>
        <w:rPr>
          <w:color w:val="000000"/>
        </w:rPr>
      </w:pPr>
      <w:bookmarkStart w:id="729" w:name="_Toc103729393"/>
      <w:r>
        <w:rPr>
          <w:color w:val="000000"/>
        </w:rPr>
        <w:lastRenderedPageBreak/>
        <w:t xml:space="preserve"> </w:t>
      </w:r>
      <w:r w:rsidRPr="00303CBB">
        <w:rPr>
          <w:color w:val="000000"/>
        </w:rPr>
        <w:t>Решения по бесхозяйным тепловым сетям</w:t>
      </w:r>
      <w:bookmarkEnd w:id="729"/>
    </w:p>
    <w:p w:rsidR="0012372D" w:rsidRPr="00303CBB" w:rsidRDefault="0012372D" w:rsidP="0012372D">
      <w:pPr>
        <w:rPr>
          <w:lang w:eastAsia="ru-RU"/>
        </w:rPr>
      </w:pPr>
    </w:p>
    <w:p w:rsidR="0012372D" w:rsidRPr="00303CBB" w:rsidRDefault="0012372D" w:rsidP="0012372D">
      <w:pPr>
        <w:rPr>
          <w:lang w:eastAsia="ru-RU"/>
        </w:rPr>
      </w:pPr>
      <w:r w:rsidRPr="00303CBB">
        <w:rPr>
          <w:lang w:eastAsia="ru-RU"/>
        </w:rPr>
        <w:t xml:space="preserve">По результатам актуализации Схемы теплоснабжения муниципального образования </w:t>
      </w:r>
      <w:r>
        <w:rPr>
          <w:lang w:eastAsia="ru-RU"/>
        </w:rPr>
        <w:t>Писаревское сельское поселение</w:t>
      </w:r>
      <w:r w:rsidRPr="00303CBB">
        <w:rPr>
          <w:lang w:eastAsia="ru-RU"/>
        </w:rPr>
        <w:t xml:space="preserve"> бесхозя</w:t>
      </w:r>
      <w:r w:rsidRPr="00303CBB">
        <w:rPr>
          <w:lang w:eastAsia="ru-RU"/>
        </w:rPr>
        <w:t>й</w:t>
      </w:r>
      <w:r w:rsidRPr="00303CBB">
        <w:rPr>
          <w:lang w:eastAsia="ru-RU"/>
        </w:rPr>
        <w:t>ные сети не выявлены.</w:t>
      </w:r>
    </w:p>
    <w:p w:rsidR="0012372D" w:rsidRPr="00303CBB" w:rsidRDefault="0012372D" w:rsidP="0012372D">
      <w:pPr>
        <w:spacing w:after="120" w:line="276" w:lineRule="auto"/>
        <w:ind w:firstLine="709"/>
        <w:rPr>
          <w:rFonts w:ascii="Times New Roman" w:eastAsia="Calibri" w:hAnsi="Times New Roman"/>
          <w:color w:val="000000"/>
          <w:szCs w:val="24"/>
        </w:rPr>
      </w:pPr>
    </w:p>
    <w:p w:rsidR="0012372D" w:rsidRPr="00303CBB" w:rsidRDefault="0012372D" w:rsidP="0012372D">
      <w:pPr>
        <w:pStyle w:val="19"/>
        <w:pageBreakBefore/>
        <w:spacing w:before="0" w:after="0" w:line="360" w:lineRule="auto"/>
        <w:ind w:left="0" w:firstLine="0"/>
        <w:contextualSpacing w:val="0"/>
        <w:jc w:val="center"/>
        <w:rPr>
          <w:color w:val="000000"/>
        </w:rPr>
      </w:pPr>
      <w:bookmarkStart w:id="730" w:name="_Toc103729394"/>
      <w:r>
        <w:rPr>
          <w:color w:val="000000"/>
        </w:rPr>
        <w:lastRenderedPageBreak/>
        <w:t xml:space="preserve"> </w:t>
      </w:r>
      <w:r w:rsidRPr="00303CBB">
        <w:rPr>
          <w:color w:val="00000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730"/>
    </w:p>
    <w:p w:rsidR="0012372D" w:rsidRPr="00303CBB" w:rsidRDefault="0012372D" w:rsidP="0012372D">
      <w:r w:rsidRPr="00303CBB">
        <w:t xml:space="preserve">В данное время территория поселения не обеспечена природным (сетевым) газом. </w:t>
      </w:r>
    </w:p>
    <w:p w:rsidR="0012372D" w:rsidRPr="00303CBB" w:rsidRDefault="0012372D" w:rsidP="0012372D">
      <w:pPr>
        <w:pStyle w:val="20"/>
        <w:keepNext w:val="0"/>
        <w:spacing w:before="240" w:line="271" w:lineRule="auto"/>
        <w:ind w:left="0" w:firstLine="0"/>
      </w:pPr>
      <w:bookmarkStart w:id="731" w:name="_Toc103729395"/>
      <w:r>
        <w:t xml:space="preserve"> </w:t>
      </w:r>
      <w:r w:rsidRPr="00303CBB">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31"/>
    </w:p>
    <w:p w:rsidR="0012372D" w:rsidRPr="00303CBB" w:rsidRDefault="0012372D" w:rsidP="0012372D">
      <w:r w:rsidRPr="00303CBB">
        <w:t>Намеченные в проекте схемы теплоснабжения мероприятия не предполагают ко</w:t>
      </w:r>
      <w:r w:rsidRPr="00303CBB">
        <w:t>р</w:t>
      </w:r>
      <w:r w:rsidRPr="00303CBB">
        <w:t xml:space="preserve">ректировки решений схем газоснабжения и газификации муниципального образования </w:t>
      </w:r>
      <w:r>
        <w:t>Писаревское сельское поселение</w:t>
      </w:r>
      <w:r w:rsidRPr="00303CBB">
        <w:t>.</w:t>
      </w:r>
    </w:p>
    <w:p w:rsidR="0012372D" w:rsidRPr="00303CBB" w:rsidRDefault="0012372D" w:rsidP="0012372D">
      <w:pPr>
        <w:pStyle w:val="20"/>
        <w:keepNext w:val="0"/>
        <w:spacing w:before="240" w:line="271" w:lineRule="auto"/>
        <w:ind w:left="0" w:firstLine="0"/>
      </w:pPr>
      <w:bookmarkStart w:id="732" w:name="_Toc103729396"/>
      <w:r>
        <w:t xml:space="preserve"> </w:t>
      </w:r>
      <w:r w:rsidRPr="00303CBB">
        <w:t>Описание проблем организации газоснабжения источников тепловой энергии</w:t>
      </w:r>
      <w:bookmarkEnd w:id="732"/>
    </w:p>
    <w:p w:rsidR="0012372D" w:rsidRPr="00303CBB" w:rsidRDefault="0012372D" w:rsidP="0012372D">
      <w:r w:rsidRPr="00303CBB">
        <w:t xml:space="preserve">В данное время территория поселения не обеспечена природным (сетевым) газом. </w:t>
      </w:r>
    </w:p>
    <w:p w:rsidR="0012372D" w:rsidRPr="00303CBB" w:rsidRDefault="0012372D" w:rsidP="0012372D">
      <w:pPr>
        <w:pStyle w:val="20"/>
        <w:keepNext w:val="0"/>
        <w:spacing w:before="240" w:line="271" w:lineRule="auto"/>
        <w:ind w:left="0" w:firstLine="0"/>
      </w:pPr>
      <w:bookmarkStart w:id="733" w:name="_Toc103729397"/>
      <w:r>
        <w:t xml:space="preserve"> </w:t>
      </w:r>
      <w:r w:rsidRPr="00303CB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733"/>
    </w:p>
    <w:p w:rsidR="0012372D" w:rsidRPr="00303CBB" w:rsidRDefault="0012372D" w:rsidP="0012372D">
      <w:r w:rsidRPr="00303CBB">
        <w:t>Корректировка региональных (межгрегиональных) программ газификации не пре</w:t>
      </w:r>
      <w:r w:rsidRPr="00303CBB">
        <w:t>д</w:t>
      </w:r>
      <w:r w:rsidRPr="00303CBB">
        <w:t>полагается.</w:t>
      </w:r>
    </w:p>
    <w:p w:rsidR="0012372D" w:rsidRPr="00303CBB" w:rsidRDefault="0012372D" w:rsidP="0012372D"/>
    <w:p w:rsidR="0012372D" w:rsidRPr="00303CBB" w:rsidRDefault="0012372D" w:rsidP="0012372D"/>
    <w:p w:rsidR="0012372D" w:rsidRPr="00303CBB" w:rsidRDefault="0012372D" w:rsidP="0012372D"/>
    <w:p w:rsidR="0012372D" w:rsidRPr="00303CBB" w:rsidRDefault="0012372D" w:rsidP="0012372D"/>
    <w:p w:rsidR="0012372D" w:rsidRPr="00303CBB" w:rsidRDefault="0012372D" w:rsidP="0012372D"/>
    <w:p w:rsidR="0012372D" w:rsidRPr="00303CBB" w:rsidRDefault="0012372D" w:rsidP="0012372D"/>
    <w:p w:rsidR="0012372D" w:rsidRPr="00303CBB" w:rsidRDefault="0012372D" w:rsidP="0012372D">
      <w:pPr>
        <w:pStyle w:val="20"/>
        <w:keepNext w:val="0"/>
        <w:spacing w:before="240" w:line="271" w:lineRule="auto"/>
        <w:ind w:left="0" w:firstLine="0"/>
      </w:pPr>
      <w:bookmarkStart w:id="734" w:name="_Toc103729398"/>
      <w:r w:rsidRPr="00303CBB">
        <w:lastRenderedPageBreak/>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734"/>
    </w:p>
    <w:p w:rsidR="0012372D" w:rsidRPr="00303CBB" w:rsidRDefault="0012372D" w:rsidP="0012372D">
      <w:r w:rsidRPr="00303CBB">
        <w:t xml:space="preserve">Комбинированная выработка электрической и тепловой энергии на территории муниципального образования </w:t>
      </w:r>
      <w:r>
        <w:t>Писаревское сельское поселение</w:t>
      </w:r>
      <w:r w:rsidRPr="00303CBB">
        <w:t xml:space="preserve">  не осуществляется.</w:t>
      </w:r>
    </w:p>
    <w:p w:rsidR="0012372D" w:rsidRPr="00303CBB" w:rsidRDefault="0012372D" w:rsidP="0012372D">
      <w:pPr>
        <w:pStyle w:val="20"/>
        <w:keepNext w:val="0"/>
        <w:spacing w:before="240" w:line="271" w:lineRule="auto"/>
        <w:ind w:left="0" w:firstLine="0"/>
      </w:pPr>
      <w:bookmarkStart w:id="735" w:name="_Toc103729399"/>
      <w:r w:rsidRPr="00303CBB">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735"/>
    </w:p>
    <w:p w:rsidR="0012372D" w:rsidRPr="00303CBB" w:rsidRDefault="0012372D" w:rsidP="0012372D">
      <w:r w:rsidRPr="00303CBB">
        <w:t xml:space="preserve">Плотность тепловой нагрузки на территории муниципального образования </w:t>
      </w:r>
      <w:r>
        <w:t>Писаревское сельское поселение</w:t>
      </w:r>
      <w:r w:rsidRPr="00303CBB">
        <w:t xml:space="preserve"> недостаточна для рассмотрения вопроса о строительстве источника комбинированной выработки тепловой и электрической энергии, в связи с чем такое строительство не предл</w:t>
      </w:r>
      <w:r w:rsidRPr="00303CBB">
        <w:t>а</w:t>
      </w:r>
      <w:r w:rsidRPr="00303CBB">
        <w:t xml:space="preserve">гается. </w:t>
      </w:r>
    </w:p>
    <w:p w:rsidR="0012372D" w:rsidRPr="00303CBB" w:rsidRDefault="0012372D" w:rsidP="0012372D">
      <w:pPr>
        <w:pStyle w:val="20"/>
        <w:keepNext w:val="0"/>
        <w:spacing w:before="240" w:line="271" w:lineRule="auto"/>
        <w:ind w:left="0" w:firstLine="0"/>
      </w:pPr>
      <w:bookmarkStart w:id="736" w:name="_Toc103729400"/>
      <w:r>
        <w:t xml:space="preserve"> </w:t>
      </w:r>
      <w:r w:rsidRPr="00303CBB">
        <w:t>Описание решений (вырабатываемых с учетом положений утвержденной схемы водоснабжения поселения, сельского поселения, сельского поселения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736"/>
    </w:p>
    <w:p w:rsidR="0012372D" w:rsidRPr="00303CBB" w:rsidRDefault="0012372D" w:rsidP="0012372D">
      <w:r w:rsidRPr="00303CBB">
        <w:t>Информация отсутствует.</w:t>
      </w:r>
    </w:p>
    <w:p w:rsidR="0012372D" w:rsidRPr="00303CBB" w:rsidRDefault="0012372D" w:rsidP="0012372D">
      <w:pPr>
        <w:pStyle w:val="20"/>
        <w:keepNext w:val="0"/>
        <w:spacing w:before="240" w:line="271" w:lineRule="auto"/>
        <w:ind w:left="0" w:firstLine="0"/>
      </w:pPr>
      <w:bookmarkStart w:id="737" w:name="_Toc103729401"/>
      <w:r>
        <w:t xml:space="preserve"> </w:t>
      </w:r>
      <w:r w:rsidRPr="00303CBB">
        <w:t>Предложения по корректировке утвержденной (разработке) схемы водоснабжения поселения, сельского поселения, сельского поселения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737"/>
    </w:p>
    <w:p w:rsidR="0012372D" w:rsidRPr="00303CBB" w:rsidRDefault="0012372D" w:rsidP="0012372D">
      <w:r w:rsidRPr="00303CBB">
        <w:lastRenderedPageBreak/>
        <w:t>Предложения отсутствуют.</w:t>
      </w:r>
    </w:p>
    <w:p w:rsidR="0012372D" w:rsidRPr="00303CBB" w:rsidRDefault="0012372D" w:rsidP="0012372D">
      <w:pPr>
        <w:pStyle w:val="19"/>
        <w:pageBreakBefore/>
        <w:spacing w:before="0" w:after="0" w:line="240" w:lineRule="auto"/>
        <w:ind w:left="0" w:firstLine="0"/>
        <w:contextualSpacing w:val="0"/>
        <w:jc w:val="center"/>
        <w:rPr>
          <w:color w:val="000000"/>
        </w:rPr>
      </w:pPr>
      <w:bookmarkStart w:id="738" w:name="_Toc103729402"/>
      <w:r>
        <w:rPr>
          <w:color w:val="000000"/>
        </w:rPr>
        <w:lastRenderedPageBreak/>
        <w:t xml:space="preserve"> </w:t>
      </w:r>
      <w:r w:rsidRPr="00303CBB">
        <w:rPr>
          <w:color w:val="000000"/>
        </w:rPr>
        <w:t>Ценовые (тарифные) последствия</w:t>
      </w:r>
      <w:bookmarkEnd w:id="738"/>
    </w:p>
    <w:p w:rsidR="0012372D" w:rsidRPr="00303CBB" w:rsidRDefault="0012372D" w:rsidP="0012372D">
      <w:pPr>
        <w:rPr>
          <w:rFonts w:ascii="Times New Roman" w:eastAsia="Calibri" w:hAnsi="Times New Roman"/>
          <w:color w:val="000000"/>
          <w:szCs w:val="24"/>
        </w:rPr>
      </w:pPr>
    </w:p>
    <w:p w:rsidR="0012372D" w:rsidRPr="00303CBB" w:rsidRDefault="0012372D" w:rsidP="0012372D">
      <w:r w:rsidRPr="00303CBB">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w:t>
      </w:r>
      <w:r w:rsidRPr="00303CBB">
        <w:t>е</w:t>
      </w:r>
      <w:r w:rsidRPr="00303CBB">
        <w:t>ние финансовой реализуемости инвестиционного проекта, т.е. обеспечение такой структ</w:t>
      </w:r>
      <w:r w:rsidRPr="00303CBB">
        <w:t>у</w:t>
      </w:r>
      <w:r w:rsidRPr="00303CBB">
        <w:t>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w:t>
      </w:r>
      <w:r w:rsidRPr="00303CBB">
        <w:t>ч</w:t>
      </w:r>
      <w:r w:rsidRPr="00303CBB">
        <w:t>ники финансирования предприятия делятся на внутренние и внешние (привлеченные).</w:t>
      </w:r>
    </w:p>
    <w:p w:rsidR="0012372D" w:rsidRPr="00303CBB" w:rsidRDefault="0012372D" w:rsidP="0012372D">
      <w:r w:rsidRPr="00303CBB">
        <w:t>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средств затраченных на реализацию проекта осуществляе</w:t>
      </w:r>
      <w:r w:rsidRPr="00303CBB">
        <w:t>т</w:t>
      </w:r>
      <w:r w:rsidRPr="00303CBB">
        <w:t>ся за счёт экономии от энергосберегающих мероприятий (например, увеличение КПД ко</w:t>
      </w:r>
      <w:r w:rsidRPr="00303CBB">
        <w:t>т</w:t>
      </w:r>
      <w:r w:rsidRPr="00303CBB">
        <w:t>лоагрегатов, уменьшение тепловых потерь при реконструкции тепловых сетей, и т.д.) и надбавки к тарифу в соответствии со сценариями.</w:t>
      </w:r>
    </w:p>
    <w:p w:rsidR="0012372D" w:rsidRPr="00303CBB" w:rsidRDefault="0012372D" w:rsidP="0012372D">
      <w:pPr>
        <w:rPr>
          <w:color w:val="000000"/>
          <w:szCs w:val="24"/>
        </w:rPr>
      </w:pPr>
      <w:r w:rsidRPr="00303CBB">
        <w:rPr>
          <w:color w:val="000000"/>
          <w:szCs w:val="24"/>
        </w:rPr>
        <w:t>Предлагается рассмотреть 8 сценариев по финансированию мероприятий:</w:t>
      </w:r>
    </w:p>
    <w:p w:rsidR="0012372D" w:rsidRPr="00303CBB" w:rsidRDefault="0012372D" w:rsidP="0012372D">
      <w:pPr>
        <w:rPr>
          <w:color w:val="000000"/>
          <w:szCs w:val="24"/>
        </w:rPr>
      </w:pPr>
      <w:r w:rsidRPr="00303CBB">
        <w:rPr>
          <w:color w:val="000000"/>
          <w:szCs w:val="24"/>
        </w:rPr>
        <w:t>Полный объем финансовых затрат покрывается за счет собственных средств тепло-снабжающих компаний.</w:t>
      </w:r>
    </w:p>
    <w:p w:rsidR="0012372D" w:rsidRPr="00303CBB" w:rsidRDefault="0012372D" w:rsidP="0012372D">
      <w:pPr>
        <w:ind w:left="3" w:firstLine="1"/>
        <w:rPr>
          <w:rFonts w:ascii="Times New Roman" w:eastAsia="Calibri" w:hAnsi="Times New Roman"/>
          <w:color w:val="000000"/>
          <w:szCs w:val="24"/>
        </w:rPr>
      </w:pPr>
      <w:r w:rsidRPr="00303CBB">
        <w:rPr>
          <w:rFonts w:ascii="Times New Roman" w:eastAsia="Calibri" w:hAnsi="Times New Roman"/>
          <w:color w:val="000000"/>
          <w:szCs w:val="24"/>
        </w:rPr>
        <w:t>1.</w:t>
      </w:r>
      <w:r w:rsidRPr="00303CBB">
        <w:rPr>
          <w:rFonts w:ascii="Times New Roman" w:eastAsia="Calibri" w:hAnsi="Times New Roman"/>
          <w:color w:val="000000"/>
          <w:szCs w:val="24"/>
        </w:rPr>
        <w:tab/>
        <w:t xml:space="preserve"> 20</w:t>
      </w:r>
      <w:r>
        <w:rPr>
          <w:rFonts w:ascii="Times New Roman" w:eastAsia="Calibri" w:hAnsi="Times New Roman"/>
          <w:color w:val="000000"/>
          <w:szCs w:val="24"/>
        </w:rPr>
        <w:t xml:space="preserve"> </w:t>
      </w:r>
      <w:r w:rsidRPr="00303CBB">
        <w:rPr>
          <w:rFonts w:ascii="Times New Roman" w:eastAsia="Calibri" w:hAnsi="Times New Roman"/>
          <w:color w:val="000000"/>
          <w:szCs w:val="24"/>
        </w:rPr>
        <w:t>% объема финансовых затрат покрывается за счет надбавки в тарифе – остал</w:t>
      </w:r>
      <w:r w:rsidRPr="00303CBB">
        <w:rPr>
          <w:rFonts w:ascii="Times New Roman" w:eastAsia="Calibri" w:hAnsi="Times New Roman"/>
          <w:color w:val="000000"/>
          <w:szCs w:val="24"/>
        </w:rPr>
        <w:t>ь</w:t>
      </w:r>
      <w:r w:rsidRPr="00303CBB">
        <w:rPr>
          <w:rFonts w:ascii="Times New Roman" w:eastAsia="Calibri" w:hAnsi="Times New Roman"/>
          <w:color w:val="000000"/>
          <w:szCs w:val="24"/>
        </w:rPr>
        <w:t>ное за счет собственных средств теплоснабжающих компаний.</w:t>
      </w:r>
    </w:p>
    <w:p w:rsidR="0012372D" w:rsidRPr="00303CBB" w:rsidRDefault="0012372D" w:rsidP="0012372D">
      <w:pPr>
        <w:spacing w:after="120" w:line="276" w:lineRule="auto"/>
        <w:ind w:firstLine="709"/>
        <w:rPr>
          <w:rFonts w:ascii="Times New Roman" w:eastAsia="Calibri" w:hAnsi="Times New Roman"/>
          <w:color w:val="000000"/>
          <w:szCs w:val="24"/>
        </w:rPr>
      </w:pPr>
      <w:r w:rsidRPr="00303CBB">
        <w:rPr>
          <w:rFonts w:ascii="Times New Roman" w:eastAsia="Calibri" w:hAnsi="Times New Roman"/>
          <w:color w:val="000000"/>
          <w:szCs w:val="24"/>
        </w:rPr>
        <w:t>2.</w:t>
      </w:r>
      <w:r w:rsidRPr="00303CBB">
        <w:rPr>
          <w:rFonts w:ascii="Times New Roman" w:eastAsia="Calibri" w:hAnsi="Times New Roman"/>
          <w:color w:val="000000"/>
          <w:szCs w:val="24"/>
        </w:rPr>
        <w:tab/>
        <w:t xml:space="preserve"> 60</w:t>
      </w:r>
      <w:r>
        <w:rPr>
          <w:rFonts w:ascii="Times New Roman" w:eastAsia="Calibri" w:hAnsi="Times New Roman"/>
          <w:color w:val="000000"/>
          <w:szCs w:val="24"/>
        </w:rPr>
        <w:t xml:space="preserve"> </w:t>
      </w:r>
      <w:r w:rsidRPr="00303CBB">
        <w:rPr>
          <w:rFonts w:ascii="Times New Roman" w:eastAsia="Calibri" w:hAnsi="Times New Roman"/>
          <w:color w:val="000000"/>
          <w:szCs w:val="24"/>
        </w:rPr>
        <w:t>% объема финансовых затрат покрывается за счет надбавки в тарифе – остал</w:t>
      </w:r>
      <w:r w:rsidRPr="00303CBB">
        <w:rPr>
          <w:rFonts w:ascii="Times New Roman" w:eastAsia="Calibri" w:hAnsi="Times New Roman"/>
          <w:color w:val="000000"/>
          <w:szCs w:val="24"/>
        </w:rPr>
        <w:t>ь</w:t>
      </w:r>
      <w:r w:rsidRPr="00303CBB">
        <w:rPr>
          <w:rFonts w:ascii="Times New Roman" w:eastAsia="Calibri" w:hAnsi="Times New Roman"/>
          <w:color w:val="000000"/>
          <w:szCs w:val="24"/>
        </w:rPr>
        <w:t>ное за счет собственных средств теплоснабжающих компаний.</w:t>
      </w:r>
    </w:p>
    <w:p w:rsidR="0012372D" w:rsidRPr="00303CBB" w:rsidRDefault="0012372D" w:rsidP="0012372D">
      <w:pPr>
        <w:spacing w:after="120" w:line="276" w:lineRule="auto"/>
        <w:ind w:firstLine="709"/>
        <w:rPr>
          <w:rFonts w:ascii="Times New Roman" w:eastAsia="Calibri" w:hAnsi="Times New Roman"/>
          <w:color w:val="000000"/>
          <w:szCs w:val="24"/>
        </w:rPr>
      </w:pPr>
      <w:r w:rsidRPr="00303CBB">
        <w:rPr>
          <w:rFonts w:ascii="Times New Roman" w:eastAsia="Calibri" w:hAnsi="Times New Roman"/>
          <w:color w:val="000000"/>
          <w:szCs w:val="24"/>
        </w:rPr>
        <w:t>3.</w:t>
      </w:r>
      <w:r w:rsidRPr="00303CBB">
        <w:rPr>
          <w:rFonts w:ascii="Times New Roman" w:eastAsia="Calibri" w:hAnsi="Times New Roman"/>
          <w:color w:val="000000"/>
          <w:szCs w:val="24"/>
        </w:rPr>
        <w:tab/>
        <w:t xml:space="preserve"> 100</w:t>
      </w:r>
      <w:r>
        <w:rPr>
          <w:rFonts w:ascii="Times New Roman" w:eastAsia="Calibri" w:hAnsi="Times New Roman"/>
          <w:color w:val="000000"/>
          <w:szCs w:val="24"/>
        </w:rPr>
        <w:t xml:space="preserve"> </w:t>
      </w:r>
      <w:r w:rsidRPr="00303CBB">
        <w:rPr>
          <w:rFonts w:ascii="Times New Roman" w:eastAsia="Calibri" w:hAnsi="Times New Roman"/>
          <w:color w:val="000000"/>
          <w:szCs w:val="24"/>
        </w:rPr>
        <w:t>% объема финансовых затрат покрывается за счет надбавки в тарифе.</w:t>
      </w:r>
    </w:p>
    <w:p w:rsidR="0012372D" w:rsidRPr="00303CBB" w:rsidRDefault="0012372D" w:rsidP="0012372D">
      <w:pPr>
        <w:spacing w:after="120" w:line="276" w:lineRule="auto"/>
        <w:ind w:firstLine="709"/>
        <w:rPr>
          <w:rFonts w:ascii="Times New Roman" w:eastAsia="Calibri" w:hAnsi="Times New Roman"/>
          <w:color w:val="000000"/>
          <w:szCs w:val="24"/>
        </w:rPr>
      </w:pPr>
      <w:r w:rsidRPr="00303CBB">
        <w:rPr>
          <w:rFonts w:ascii="Times New Roman" w:eastAsia="Calibri" w:hAnsi="Times New Roman"/>
          <w:color w:val="000000"/>
          <w:szCs w:val="24"/>
        </w:rPr>
        <w:t>4.</w:t>
      </w:r>
      <w:r w:rsidRPr="00303CBB">
        <w:rPr>
          <w:rFonts w:ascii="Times New Roman" w:eastAsia="Calibri" w:hAnsi="Times New Roman"/>
          <w:color w:val="000000"/>
          <w:szCs w:val="24"/>
        </w:rPr>
        <w:tab/>
        <w:t xml:space="preserve"> Полный объем финансовых затрат покрывается за счет заемного капитала.</w:t>
      </w:r>
    </w:p>
    <w:p w:rsidR="0012372D" w:rsidRPr="00303CBB" w:rsidRDefault="0012372D" w:rsidP="0012372D">
      <w:pPr>
        <w:spacing w:after="120" w:line="276" w:lineRule="auto"/>
        <w:ind w:firstLine="709"/>
        <w:rPr>
          <w:rFonts w:ascii="Times New Roman" w:eastAsia="Calibri" w:hAnsi="Times New Roman"/>
          <w:color w:val="000000"/>
          <w:szCs w:val="24"/>
        </w:rPr>
      </w:pPr>
      <w:r w:rsidRPr="00303CBB">
        <w:rPr>
          <w:rFonts w:ascii="Times New Roman" w:eastAsia="Calibri" w:hAnsi="Times New Roman"/>
          <w:color w:val="000000"/>
          <w:szCs w:val="24"/>
        </w:rPr>
        <w:t>5.</w:t>
      </w:r>
      <w:r w:rsidRPr="00303CBB">
        <w:rPr>
          <w:rFonts w:ascii="Times New Roman" w:eastAsia="Calibri" w:hAnsi="Times New Roman"/>
          <w:color w:val="000000"/>
          <w:szCs w:val="24"/>
        </w:rPr>
        <w:tab/>
        <w:t xml:space="preserve"> 20</w:t>
      </w:r>
      <w:r>
        <w:rPr>
          <w:rFonts w:ascii="Times New Roman" w:eastAsia="Calibri" w:hAnsi="Times New Roman"/>
          <w:color w:val="000000"/>
          <w:szCs w:val="24"/>
        </w:rPr>
        <w:t xml:space="preserve"> </w:t>
      </w:r>
      <w:r w:rsidRPr="00303CBB">
        <w:rPr>
          <w:rFonts w:ascii="Times New Roman" w:eastAsia="Calibri" w:hAnsi="Times New Roman"/>
          <w:color w:val="000000"/>
          <w:szCs w:val="24"/>
        </w:rPr>
        <w:t>% объема финансовых затрат покрывается за счет надбавки в тарифе – остал</w:t>
      </w:r>
      <w:r w:rsidRPr="00303CBB">
        <w:rPr>
          <w:rFonts w:ascii="Times New Roman" w:eastAsia="Calibri" w:hAnsi="Times New Roman"/>
          <w:color w:val="000000"/>
          <w:szCs w:val="24"/>
        </w:rPr>
        <w:t>ь</w:t>
      </w:r>
      <w:r w:rsidRPr="00303CBB">
        <w:rPr>
          <w:rFonts w:ascii="Times New Roman" w:eastAsia="Calibri" w:hAnsi="Times New Roman"/>
          <w:color w:val="000000"/>
          <w:szCs w:val="24"/>
        </w:rPr>
        <w:t>ное за счет заемного капитала.</w:t>
      </w:r>
    </w:p>
    <w:p w:rsidR="0012372D" w:rsidRPr="00303CBB" w:rsidRDefault="0012372D" w:rsidP="0012372D">
      <w:pPr>
        <w:spacing w:after="120" w:line="276" w:lineRule="auto"/>
        <w:ind w:firstLine="709"/>
        <w:rPr>
          <w:rFonts w:ascii="Times New Roman" w:eastAsia="Calibri" w:hAnsi="Times New Roman"/>
          <w:color w:val="000000"/>
          <w:szCs w:val="24"/>
        </w:rPr>
      </w:pPr>
      <w:r w:rsidRPr="00303CBB">
        <w:rPr>
          <w:rFonts w:ascii="Times New Roman" w:eastAsia="Calibri" w:hAnsi="Times New Roman"/>
          <w:color w:val="000000"/>
          <w:szCs w:val="24"/>
        </w:rPr>
        <w:t>6.</w:t>
      </w:r>
      <w:r w:rsidRPr="00303CBB">
        <w:rPr>
          <w:rFonts w:ascii="Times New Roman" w:eastAsia="Calibri" w:hAnsi="Times New Roman"/>
          <w:color w:val="000000"/>
          <w:szCs w:val="24"/>
        </w:rPr>
        <w:tab/>
        <w:t xml:space="preserve"> 60</w:t>
      </w:r>
      <w:r>
        <w:rPr>
          <w:rFonts w:ascii="Times New Roman" w:eastAsia="Calibri" w:hAnsi="Times New Roman"/>
          <w:color w:val="000000"/>
          <w:szCs w:val="24"/>
        </w:rPr>
        <w:t xml:space="preserve"> </w:t>
      </w:r>
      <w:r w:rsidRPr="00303CBB">
        <w:rPr>
          <w:rFonts w:ascii="Times New Roman" w:eastAsia="Calibri" w:hAnsi="Times New Roman"/>
          <w:color w:val="000000"/>
          <w:szCs w:val="24"/>
        </w:rPr>
        <w:t>% объема финансовых затрат покрывается за счет надбавки в тарифе – остал</w:t>
      </w:r>
      <w:r w:rsidRPr="00303CBB">
        <w:rPr>
          <w:rFonts w:ascii="Times New Roman" w:eastAsia="Calibri" w:hAnsi="Times New Roman"/>
          <w:color w:val="000000"/>
          <w:szCs w:val="24"/>
        </w:rPr>
        <w:t>ь</w:t>
      </w:r>
      <w:r w:rsidRPr="00303CBB">
        <w:rPr>
          <w:rFonts w:ascii="Times New Roman" w:eastAsia="Calibri" w:hAnsi="Times New Roman"/>
          <w:color w:val="000000"/>
          <w:szCs w:val="24"/>
        </w:rPr>
        <w:t>ное за счет заемного капитала.</w:t>
      </w:r>
    </w:p>
    <w:p w:rsidR="0012372D" w:rsidRPr="00303CBB" w:rsidRDefault="0012372D" w:rsidP="0012372D">
      <w:pPr>
        <w:spacing w:after="120" w:line="276" w:lineRule="auto"/>
        <w:ind w:firstLine="709"/>
        <w:rPr>
          <w:rFonts w:ascii="Times New Roman" w:eastAsia="Calibri" w:hAnsi="Times New Roman"/>
          <w:color w:val="000000"/>
          <w:szCs w:val="24"/>
        </w:rPr>
      </w:pPr>
      <w:r w:rsidRPr="00303CBB">
        <w:rPr>
          <w:rFonts w:ascii="Times New Roman" w:eastAsia="Calibri" w:hAnsi="Times New Roman"/>
          <w:color w:val="000000"/>
          <w:szCs w:val="24"/>
        </w:rPr>
        <w:t>7.</w:t>
      </w:r>
      <w:r w:rsidRPr="00303CBB">
        <w:rPr>
          <w:rFonts w:ascii="Times New Roman" w:eastAsia="Calibri" w:hAnsi="Times New Roman"/>
          <w:color w:val="000000"/>
          <w:szCs w:val="24"/>
        </w:rPr>
        <w:tab/>
        <w:t xml:space="preserve"> 100</w:t>
      </w:r>
      <w:r>
        <w:rPr>
          <w:rFonts w:ascii="Times New Roman" w:eastAsia="Calibri" w:hAnsi="Times New Roman"/>
          <w:color w:val="000000"/>
          <w:szCs w:val="24"/>
        </w:rPr>
        <w:t xml:space="preserve"> </w:t>
      </w:r>
      <w:r w:rsidRPr="00303CBB">
        <w:rPr>
          <w:rFonts w:ascii="Times New Roman" w:eastAsia="Calibri" w:hAnsi="Times New Roman"/>
          <w:color w:val="000000"/>
          <w:szCs w:val="24"/>
        </w:rPr>
        <w:t>% объема финансовых затрат покрывается за счет надбавки в тарифе.</w:t>
      </w:r>
    </w:p>
    <w:p w:rsidR="0012372D" w:rsidRPr="00303CBB" w:rsidRDefault="0012372D" w:rsidP="0012372D">
      <w:pPr>
        <w:rPr>
          <w:rFonts w:ascii="Times New Roman" w:eastAsia="Calibri" w:hAnsi="Times New Roman"/>
          <w:color w:val="000000"/>
          <w:szCs w:val="24"/>
        </w:rPr>
      </w:pPr>
      <w:r w:rsidRPr="00303CBB">
        <w:rPr>
          <w:rFonts w:ascii="Times New Roman" w:eastAsia="Calibri" w:hAnsi="Times New Roman"/>
          <w:color w:val="000000"/>
          <w:szCs w:val="24"/>
        </w:rPr>
        <w:t>На основании этих данных рассчитываются показатели эффективности инвестиц</w:t>
      </w:r>
      <w:r w:rsidRPr="00303CBB">
        <w:rPr>
          <w:rFonts w:ascii="Times New Roman" w:eastAsia="Calibri" w:hAnsi="Times New Roman"/>
          <w:color w:val="000000"/>
          <w:szCs w:val="24"/>
        </w:rPr>
        <w:t>и</w:t>
      </w:r>
      <w:r w:rsidRPr="00303CBB">
        <w:rPr>
          <w:rFonts w:ascii="Times New Roman" w:eastAsia="Calibri" w:hAnsi="Times New Roman"/>
          <w:color w:val="000000"/>
          <w:szCs w:val="24"/>
        </w:rPr>
        <w:t>онного проекта:</w:t>
      </w:r>
    </w:p>
    <w:p w:rsidR="0012372D" w:rsidRPr="00303CBB" w:rsidRDefault="0012372D" w:rsidP="00463D14">
      <w:pPr>
        <w:numPr>
          <w:ilvl w:val="0"/>
          <w:numId w:val="112"/>
        </w:numPr>
        <w:spacing w:after="0" w:line="360" w:lineRule="auto"/>
        <w:ind w:left="1560" w:hanging="142"/>
        <w:contextualSpacing/>
        <w:jc w:val="both"/>
      </w:pPr>
      <w:r w:rsidRPr="00303CBB">
        <w:t>Приведенный (дисконтированный) доход NPV за период;</w:t>
      </w:r>
    </w:p>
    <w:p w:rsidR="0012372D" w:rsidRPr="00303CBB" w:rsidRDefault="0012372D" w:rsidP="00463D14">
      <w:pPr>
        <w:numPr>
          <w:ilvl w:val="0"/>
          <w:numId w:val="112"/>
        </w:numPr>
        <w:spacing w:after="0" w:line="360" w:lineRule="auto"/>
        <w:ind w:left="1560" w:hanging="142"/>
        <w:contextualSpacing/>
        <w:jc w:val="both"/>
      </w:pPr>
      <w:r w:rsidRPr="00303CBB">
        <w:t>Индекс рентабельности инвестиций PI;</w:t>
      </w:r>
    </w:p>
    <w:p w:rsidR="0012372D" w:rsidRPr="00303CBB" w:rsidRDefault="0012372D" w:rsidP="00463D14">
      <w:pPr>
        <w:numPr>
          <w:ilvl w:val="0"/>
          <w:numId w:val="112"/>
        </w:numPr>
        <w:spacing w:after="0" w:line="360" w:lineRule="auto"/>
        <w:ind w:left="1560" w:hanging="142"/>
        <w:contextualSpacing/>
        <w:jc w:val="both"/>
      </w:pPr>
      <w:r w:rsidRPr="00303CBB">
        <w:t>Срок окупаемости (динамический) от начала операционной деятельности.</w:t>
      </w:r>
    </w:p>
    <w:p w:rsidR="0012372D" w:rsidRPr="00303CBB" w:rsidRDefault="0012372D" w:rsidP="0012372D">
      <w:r w:rsidRPr="00303CBB">
        <w:t>С целью приведения финансовых потребностей для осуществления производстве</w:t>
      </w:r>
      <w:r w:rsidRPr="00303CBB">
        <w:t>н</w:t>
      </w:r>
      <w:r w:rsidRPr="00303CBB">
        <w:t>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12372D" w:rsidRPr="00303CBB" w:rsidRDefault="0012372D" w:rsidP="0012372D">
      <w:r w:rsidRPr="00303CBB">
        <w:t>- с прогнозом социально-экономического развития Российской Федерации на 2017 год и на плановый период 2019 и 20</w:t>
      </w:r>
      <w:r>
        <w:t>20</w:t>
      </w:r>
      <w:r w:rsidRPr="00303CBB">
        <w:t xml:space="preserve"> годов из письма Минэкономразвития России;</w:t>
      </w:r>
    </w:p>
    <w:p w:rsidR="0012372D" w:rsidRPr="00303CBB" w:rsidRDefault="0012372D" w:rsidP="0012372D">
      <w:r w:rsidRPr="00303CBB">
        <w:lastRenderedPageBreak/>
        <w:t>- с показателями долгосрочного прогноза социально-экономического развития Ро</w:t>
      </w:r>
      <w:r w:rsidRPr="00303CBB">
        <w:t>с</w:t>
      </w:r>
      <w:r w:rsidRPr="00303CBB">
        <w:t>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w:t>
      </w:r>
      <w:r w:rsidRPr="00303CBB">
        <w:t>в</w:t>
      </w:r>
      <w:r w:rsidRPr="00303CBB">
        <w:t>ленных письмом заместителя Министра экономического развития Российской Федерации.</w:t>
      </w:r>
    </w:p>
    <w:p w:rsidR="0012372D" w:rsidRPr="00303CBB" w:rsidRDefault="0012372D" w:rsidP="0012372D">
      <w:r w:rsidRPr="00303CBB">
        <w:t xml:space="preserve">Период расчета для инвестиционного проекта – 12 лет (2021 – 2034 гг.). Шаг расчета – 1 год. </w:t>
      </w:r>
    </w:p>
    <w:p w:rsidR="0012372D" w:rsidRPr="00303CBB" w:rsidRDefault="0012372D" w:rsidP="0012372D">
      <w:r w:rsidRPr="00303CBB">
        <w:t>Индексы-дефляторы МЭР</w:t>
      </w:r>
    </w:p>
    <w:p w:rsidR="0012372D" w:rsidRPr="00303CBB" w:rsidRDefault="0012372D" w:rsidP="0012372D">
      <w:r w:rsidRPr="00303CBB">
        <w:t>Изменения индексов основных показателей расчета в соответствии с индексами-дефляторами МЭР представлены в таблице.</w:t>
      </w:r>
    </w:p>
    <w:p w:rsidR="0012372D" w:rsidRPr="00303CBB" w:rsidRDefault="0012372D" w:rsidP="0012372D">
      <w:pPr>
        <w:rPr>
          <w:rFonts w:ascii="Times New Roman" w:eastAsia="Calibri" w:hAnsi="Times New Roman"/>
          <w:color w:val="000000"/>
          <w:szCs w:val="24"/>
        </w:rPr>
      </w:pPr>
    </w:p>
    <w:p w:rsidR="0012372D" w:rsidRPr="00303CBB" w:rsidRDefault="0012372D" w:rsidP="0012372D">
      <w:pPr>
        <w:rPr>
          <w:b/>
        </w:rPr>
      </w:pPr>
      <w:r w:rsidRPr="00303CBB">
        <w:rPr>
          <w:b/>
        </w:rPr>
        <w:t>Таблица 14.1 - 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27"/>
        <w:gridCol w:w="636"/>
        <w:gridCol w:w="636"/>
        <w:gridCol w:w="636"/>
        <w:gridCol w:w="591"/>
        <w:gridCol w:w="591"/>
        <w:gridCol w:w="591"/>
        <w:gridCol w:w="591"/>
        <w:gridCol w:w="591"/>
        <w:gridCol w:w="591"/>
        <w:gridCol w:w="591"/>
        <w:gridCol w:w="591"/>
        <w:gridCol w:w="591"/>
        <w:gridCol w:w="591"/>
      </w:tblGrid>
      <w:tr w:rsidR="0012372D" w:rsidRPr="00303CBB" w:rsidTr="00C62407">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rsidR="0012372D" w:rsidRPr="00303CBB" w:rsidRDefault="0012372D" w:rsidP="00C62407">
            <w:pPr>
              <w:rPr>
                <w:lang w:eastAsia="ru-RU"/>
              </w:rPr>
            </w:pPr>
            <w:r w:rsidRPr="00303CBB">
              <w:rPr>
                <w:lang w:eastAsia="ru-RU"/>
              </w:rPr>
              <w:t xml:space="preserve">    Значение показателя по годам расчетного периода</w:t>
            </w:r>
          </w:p>
        </w:tc>
      </w:tr>
      <w:tr w:rsidR="0012372D" w:rsidRPr="00303CBB" w:rsidTr="00C62407">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2022</w:t>
            </w:r>
          </w:p>
        </w:tc>
        <w:tc>
          <w:tcPr>
            <w:tcW w:w="338"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2023</w:t>
            </w:r>
          </w:p>
        </w:tc>
        <w:tc>
          <w:tcPr>
            <w:tcW w:w="338"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2024</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2025</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2026</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2027</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w:t>
            </w:r>
            <w:r>
              <w:rPr>
                <w:lang w:eastAsia="ru-RU"/>
              </w:rPr>
              <w:t>28</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2029</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2030</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2031</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2032</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2033</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2034</w:t>
            </w:r>
          </w:p>
        </w:tc>
      </w:tr>
      <w:tr w:rsidR="0012372D" w:rsidRPr="00303CBB" w:rsidTr="00C62407">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0</w:t>
            </w:r>
          </w:p>
        </w:tc>
        <w:tc>
          <w:tcPr>
            <w:tcW w:w="338"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1</w:t>
            </w:r>
          </w:p>
        </w:tc>
        <w:tc>
          <w:tcPr>
            <w:tcW w:w="338"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2</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3</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4</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5</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6</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7</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8</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9</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10</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11</w:t>
            </w:r>
          </w:p>
        </w:tc>
        <w:tc>
          <w:tcPr>
            <w:tcW w:w="335" w:type="pct"/>
            <w:tcBorders>
              <w:top w:val="nil"/>
              <w:left w:val="nil"/>
              <w:bottom w:val="single" w:sz="8" w:space="0" w:color="auto"/>
              <w:right w:val="single" w:sz="8" w:space="0" w:color="auto"/>
            </w:tcBorders>
            <w:shd w:val="clear" w:color="000000" w:fill="D9D9D9"/>
            <w:vAlign w:val="center"/>
            <w:hideMark/>
          </w:tcPr>
          <w:p w:rsidR="0012372D" w:rsidRPr="00303CBB" w:rsidRDefault="0012372D" w:rsidP="00C62407">
            <w:pPr>
              <w:rPr>
                <w:lang w:eastAsia="ru-RU"/>
              </w:rPr>
            </w:pPr>
            <w:r w:rsidRPr="00303CBB">
              <w:rPr>
                <w:lang w:eastAsia="ru-RU"/>
              </w:rPr>
              <w:t>12</w:t>
            </w:r>
          </w:p>
        </w:tc>
      </w:tr>
      <w:tr w:rsidR="0012372D" w:rsidRPr="00303CBB" w:rsidTr="00C62407">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Инфляция(ИПЦ),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8"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8"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0,04</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0,04</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0,04</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r>
      <w:tr w:rsidR="0012372D" w:rsidRPr="00303CBB" w:rsidTr="00C62407">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8"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8"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0,07</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0,09</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0,06</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0,06</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0,04</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0,02</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0,01</w:t>
            </w:r>
          </w:p>
        </w:tc>
      </w:tr>
      <w:tr w:rsidR="0012372D" w:rsidRPr="00303CBB" w:rsidTr="00C62407">
        <w:trPr>
          <w:trHeight w:val="450"/>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r>
      <w:tr w:rsidR="0012372D" w:rsidRPr="00303CBB" w:rsidTr="00C62407">
        <w:trPr>
          <w:trHeight w:val="450"/>
        </w:trPr>
        <w:tc>
          <w:tcPr>
            <w:tcW w:w="637"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r>
      <w:tr w:rsidR="0012372D" w:rsidRPr="00303CBB" w:rsidTr="00C62407">
        <w:trPr>
          <w:trHeight w:val="450"/>
        </w:trPr>
        <w:tc>
          <w:tcPr>
            <w:tcW w:w="637"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r>
      <w:tr w:rsidR="0012372D" w:rsidRPr="00303CBB" w:rsidTr="00C62407">
        <w:trPr>
          <w:trHeight w:val="450"/>
        </w:trPr>
        <w:tc>
          <w:tcPr>
            <w:tcW w:w="637"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8"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c>
          <w:tcPr>
            <w:tcW w:w="335" w:type="pct"/>
            <w:vMerge/>
            <w:tcBorders>
              <w:top w:val="nil"/>
              <w:left w:val="single" w:sz="8" w:space="0" w:color="auto"/>
              <w:bottom w:val="single" w:sz="8" w:space="0" w:color="000000"/>
              <w:right w:val="single" w:sz="8" w:space="0" w:color="auto"/>
            </w:tcBorders>
            <w:vAlign w:val="center"/>
            <w:hideMark/>
          </w:tcPr>
          <w:p w:rsidR="0012372D" w:rsidRPr="00303CBB" w:rsidRDefault="0012372D" w:rsidP="00C62407">
            <w:pPr>
              <w:rPr>
                <w:lang w:eastAsia="ru-RU"/>
              </w:rPr>
            </w:pPr>
          </w:p>
        </w:tc>
      </w:tr>
      <w:tr w:rsidR="0012372D" w:rsidRPr="00303CBB" w:rsidTr="00C62407">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Рост цен на Уголь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8"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8"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0,15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0,15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0,15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0,15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0,06</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0,05</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0,04</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c>
          <w:tcPr>
            <w:tcW w:w="335" w:type="pct"/>
            <w:tcBorders>
              <w:top w:val="nil"/>
              <w:left w:val="nil"/>
              <w:bottom w:val="single" w:sz="8" w:space="0" w:color="auto"/>
              <w:right w:val="single" w:sz="8" w:space="0" w:color="auto"/>
            </w:tcBorders>
            <w:shd w:val="clear" w:color="auto" w:fill="auto"/>
            <w:vAlign w:val="center"/>
            <w:hideMark/>
          </w:tcPr>
          <w:p w:rsidR="0012372D" w:rsidRPr="00303CBB" w:rsidRDefault="0012372D" w:rsidP="00C62407">
            <w:pPr>
              <w:rPr>
                <w:lang w:eastAsia="ru-RU"/>
              </w:rPr>
            </w:pPr>
            <w:r w:rsidRPr="00303CBB">
              <w:rPr>
                <w:lang w:eastAsia="ru-RU"/>
              </w:rPr>
              <w:t>0,03</w:t>
            </w:r>
          </w:p>
        </w:tc>
      </w:tr>
    </w:tbl>
    <w:p w:rsidR="0012372D" w:rsidRPr="00303CBB" w:rsidRDefault="0012372D" w:rsidP="0012372D">
      <w:pPr>
        <w:spacing w:after="120" w:line="276" w:lineRule="auto"/>
        <w:ind w:firstLine="709"/>
        <w:rPr>
          <w:rFonts w:ascii="Times New Roman" w:eastAsia="Calibri" w:hAnsi="Times New Roman"/>
          <w:color w:val="000000"/>
          <w:szCs w:val="24"/>
        </w:rPr>
      </w:pPr>
    </w:p>
    <w:p w:rsidR="0012372D" w:rsidRPr="00303CBB" w:rsidRDefault="0012372D" w:rsidP="0012372D">
      <w:r w:rsidRPr="00303CBB">
        <w:lastRenderedPageBreak/>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12372D" w:rsidRPr="00303CBB" w:rsidRDefault="0012372D" w:rsidP="0012372D">
      <w:r w:rsidRPr="00303CBB">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12372D" w:rsidRPr="00303CBB" w:rsidRDefault="0012372D" w:rsidP="0012372D">
      <w:r w:rsidRPr="00303CBB">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12372D" w:rsidRPr="00303CBB" w:rsidRDefault="0012372D" w:rsidP="0012372D">
      <w:r w:rsidRPr="00303CBB">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12372D" w:rsidRPr="00303CBB" w:rsidRDefault="0012372D" w:rsidP="0012372D">
      <w:r w:rsidRPr="00303CBB">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12372D" w:rsidRPr="00303CBB" w:rsidRDefault="0012372D" w:rsidP="0012372D">
      <w:r w:rsidRPr="00303CBB">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12372D" w:rsidRPr="00303CBB" w:rsidRDefault="0012372D" w:rsidP="0012372D">
      <w:r w:rsidRPr="00303CBB">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12372D" w:rsidRPr="00303CBB" w:rsidRDefault="0012372D" w:rsidP="0012372D">
      <w:r w:rsidRPr="00303CBB">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12372D" w:rsidRPr="00303CBB" w:rsidRDefault="0012372D" w:rsidP="0012372D">
      <w:r w:rsidRPr="00303CBB">
        <w:t>Основным показателем, характеризующим рентабельность использования заемного капитала является эффект финансового рычага.</w:t>
      </w:r>
    </w:p>
    <w:p w:rsidR="0012372D" w:rsidRPr="00303CBB" w:rsidRDefault="0012372D" w:rsidP="0012372D">
      <w:r w:rsidRPr="00303CBB">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12372D" w:rsidRPr="00303CBB" w:rsidRDefault="0012372D" w:rsidP="0012372D">
      <w:r w:rsidRPr="00303CBB">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12372D" w:rsidRPr="00303CBB" w:rsidRDefault="0012372D" w:rsidP="0012372D">
      <w:r w:rsidRPr="00303CBB">
        <w:t xml:space="preserve">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w:t>
      </w:r>
      <w:r w:rsidRPr="00303CBB">
        <w:lastRenderedPageBreak/>
        <w:t>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12372D" w:rsidRPr="00303CBB" w:rsidRDefault="0012372D" w:rsidP="0012372D">
      <w:r w:rsidRPr="00303CBB">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12372D" w:rsidRPr="00303CBB" w:rsidRDefault="0012372D" w:rsidP="0012372D">
      <w:r w:rsidRPr="00303CBB">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12372D" w:rsidRPr="00303CBB" w:rsidRDefault="0012372D" w:rsidP="0012372D">
      <w:r w:rsidRPr="00303CBB">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12372D" w:rsidRPr="00303CBB" w:rsidRDefault="0012372D" w:rsidP="0012372D">
      <w:r w:rsidRPr="00303CBB">
        <w:t>Однако нужно иметь в виду, что при предоставлении займов для реализации подобных проектов необходимое обеспечение – минимум 125 % суммы займа, гарантия (напри-мер, муниципальная) или залог оборудования.</w:t>
      </w:r>
    </w:p>
    <w:p w:rsidR="0012372D" w:rsidRPr="00303CBB" w:rsidRDefault="0012372D" w:rsidP="0012372D">
      <w:r w:rsidRPr="00303CBB">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12372D" w:rsidRPr="00303CBB" w:rsidRDefault="0012372D" w:rsidP="0012372D"/>
    <w:p w:rsidR="0012372D" w:rsidRPr="00303CBB" w:rsidRDefault="0012372D" w:rsidP="0012372D"/>
    <w:p w:rsidR="0012372D" w:rsidRPr="00303CBB" w:rsidRDefault="0012372D" w:rsidP="0012372D">
      <w:pPr>
        <w:pStyle w:val="19"/>
        <w:numPr>
          <w:ilvl w:val="0"/>
          <w:numId w:val="0"/>
        </w:numPr>
        <w:rPr>
          <w:szCs w:val="28"/>
        </w:rPr>
      </w:pPr>
      <w:bookmarkStart w:id="739" w:name="_Toc103729403"/>
      <w:r w:rsidRPr="00303CBB">
        <w:rPr>
          <w:szCs w:val="28"/>
        </w:rPr>
        <w:t>15. Индикаторы развития систем теплоснабжения поселения</w:t>
      </w:r>
      <w:bookmarkEnd w:id="739"/>
    </w:p>
    <w:p w:rsidR="0012372D" w:rsidRPr="00303CBB" w:rsidRDefault="0012372D" w:rsidP="00463D14">
      <w:pPr>
        <w:pStyle w:val="affff7"/>
        <w:pageBreakBefore/>
        <w:numPr>
          <w:ilvl w:val="0"/>
          <w:numId w:val="22"/>
        </w:numPr>
        <w:suppressAutoHyphens/>
        <w:spacing w:before="120" w:after="240"/>
        <w:ind w:left="0" w:firstLine="0"/>
        <w:jc w:val="center"/>
        <w:outlineLvl w:val="0"/>
        <w:rPr>
          <w:b/>
          <w:smallCaps/>
          <w:vanish/>
          <w:spacing w:val="5"/>
          <w:sz w:val="28"/>
          <w:szCs w:val="36"/>
        </w:rPr>
      </w:pPr>
      <w:bookmarkStart w:id="740" w:name="_Toc103729404"/>
      <w:bookmarkEnd w:id="740"/>
    </w:p>
    <w:p w:rsidR="0012372D" w:rsidRPr="00303CBB" w:rsidRDefault="0012372D" w:rsidP="0012372D">
      <w:pPr>
        <w:pStyle w:val="20"/>
        <w:keepNext w:val="0"/>
        <w:spacing w:before="240" w:line="271" w:lineRule="auto"/>
        <w:ind w:left="0" w:firstLine="0"/>
      </w:pPr>
      <w:bookmarkStart w:id="741" w:name="_Toc103729405"/>
      <w:r w:rsidRPr="00303CBB">
        <w:t>Количество прекращений подачи тепловой энергии, теплоносителя в результате технологических нарушений на тепловых сетях</w:t>
      </w:r>
      <w:bookmarkEnd w:id="741"/>
    </w:p>
    <w:p w:rsidR="0012372D" w:rsidRPr="00303CBB" w:rsidRDefault="0012372D" w:rsidP="0012372D">
      <w:pPr>
        <w:rPr>
          <w:rFonts w:ascii="Times New Roman" w:hAnsi="Times New Roman"/>
          <w:szCs w:val="24"/>
        </w:rPr>
      </w:pPr>
      <w:r w:rsidRPr="00303CBB">
        <w:rPr>
          <w:rFonts w:ascii="Times New Roman" w:hAnsi="Times New Roman"/>
          <w:szCs w:val="24"/>
        </w:rPr>
        <w:t>Прекращений подачи тепловой энергии, теплоносителя в результате технологических нарушений на тепловых сетях не зафиксировано.</w:t>
      </w:r>
    </w:p>
    <w:p w:rsidR="0012372D" w:rsidRPr="00303CBB" w:rsidRDefault="0012372D" w:rsidP="0012372D">
      <w:pPr>
        <w:rPr>
          <w:rFonts w:ascii="Times New Roman" w:hAnsi="Times New Roman"/>
          <w:szCs w:val="24"/>
        </w:rPr>
      </w:pPr>
    </w:p>
    <w:p w:rsidR="0012372D" w:rsidRPr="00303CBB" w:rsidRDefault="0012372D" w:rsidP="0012372D">
      <w:pPr>
        <w:pStyle w:val="20"/>
        <w:keepNext w:val="0"/>
        <w:spacing w:before="240" w:line="271" w:lineRule="auto"/>
        <w:ind w:left="0" w:firstLine="0"/>
      </w:pPr>
      <w:bookmarkStart w:id="742" w:name="_Toc103729406"/>
      <w:r w:rsidRPr="00303CBB">
        <w:t>Количество прекращений подачи тепловой энергии, теплоносителя в результате технологических нарушений на источниках тепловой энергии</w:t>
      </w:r>
      <w:bookmarkEnd w:id="742"/>
    </w:p>
    <w:p w:rsidR="0012372D" w:rsidRPr="00303CBB" w:rsidRDefault="0012372D" w:rsidP="0012372D">
      <w:r w:rsidRPr="00303CBB">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12372D" w:rsidRPr="00303CBB" w:rsidRDefault="0012372D" w:rsidP="0012372D">
      <w:pPr>
        <w:rPr>
          <w:rFonts w:ascii="Times New Roman" w:hAnsi="Times New Roman"/>
          <w:szCs w:val="24"/>
        </w:rPr>
      </w:pPr>
    </w:p>
    <w:p w:rsidR="0012372D" w:rsidRPr="00303CBB" w:rsidRDefault="0012372D" w:rsidP="0012372D">
      <w:pPr>
        <w:pStyle w:val="20"/>
        <w:keepNext w:val="0"/>
        <w:spacing w:before="240" w:line="271" w:lineRule="auto"/>
        <w:ind w:left="0" w:firstLine="0"/>
      </w:pPr>
      <w:bookmarkStart w:id="743" w:name="_Toc103729407"/>
      <w:r w:rsidRPr="00303CBB">
        <w:lastRenderedPageBreak/>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743"/>
    </w:p>
    <w:p w:rsidR="0012372D" w:rsidRPr="00303CBB" w:rsidRDefault="0012372D" w:rsidP="0012372D">
      <w:r w:rsidRPr="00303CBB">
        <w:t>Удельный расход условного топлива на единицу тепловой энергии, отпускаемой с коллекторов источников тепловой энергии равен:</w:t>
      </w:r>
    </w:p>
    <w:p w:rsidR="0012372D" w:rsidRPr="00303CBB" w:rsidRDefault="0012372D" w:rsidP="0012372D">
      <w:pPr>
        <w:rPr>
          <w:rFonts w:ascii="Times New Roman" w:hAnsi="Times New Roman"/>
          <w:b/>
          <w:szCs w:val="24"/>
        </w:rPr>
      </w:pPr>
      <w:r w:rsidRPr="00303CBB">
        <w:rPr>
          <w:rFonts w:ascii="Times New Roman" w:hAnsi="Times New Roman"/>
          <w:b/>
          <w:szCs w:val="24"/>
        </w:rPr>
        <w:t xml:space="preserve">Таблица 15.3.1 - Удельный расход условного топлива на единицу тепловой энергии </w:t>
      </w:r>
    </w:p>
    <w:tbl>
      <w:tblPr>
        <w:tblW w:w="5000" w:type="pct"/>
        <w:tblLook w:val="04A0" w:firstRow="1" w:lastRow="0" w:firstColumn="1" w:lastColumn="0" w:noHBand="0" w:noVBand="1"/>
      </w:tblPr>
      <w:tblGrid>
        <w:gridCol w:w="3386"/>
        <w:gridCol w:w="1865"/>
        <w:gridCol w:w="1329"/>
        <w:gridCol w:w="1338"/>
        <w:gridCol w:w="1427"/>
      </w:tblGrid>
      <w:tr w:rsidR="0012372D" w:rsidRPr="0088698C" w:rsidTr="00C62407">
        <w:trPr>
          <w:trHeight w:val="20"/>
          <w:tblHeader/>
        </w:trPr>
        <w:tc>
          <w:tcPr>
            <w:tcW w:w="165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DD6761" w:rsidRDefault="0012372D" w:rsidP="00C62407">
            <w:r w:rsidRPr="00DD6761">
              <w:t>Наименование котельной</w:t>
            </w:r>
          </w:p>
        </w:tc>
        <w:tc>
          <w:tcPr>
            <w:tcW w:w="1047" w:type="pct"/>
            <w:tcBorders>
              <w:top w:val="single" w:sz="4" w:space="0" w:color="auto"/>
              <w:left w:val="nil"/>
              <w:bottom w:val="single" w:sz="4" w:space="0" w:color="auto"/>
              <w:right w:val="single" w:sz="4" w:space="0" w:color="auto"/>
            </w:tcBorders>
            <w:shd w:val="clear" w:color="000000" w:fill="D9D9D9"/>
            <w:vAlign w:val="center"/>
            <w:hideMark/>
          </w:tcPr>
          <w:p w:rsidR="0012372D" w:rsidRPr="0088698C" w:rsidRDefault="0012372D" w:rsidP="00C62407">
            <w:r w:rsidRPr="0088698C">
              <w:t>Объем производства тепловой энергии в год, Гкал</w:t>
            </w:r>
          </w:p>
        </w:tc>
        <w:tc>
          <w:tcPr>
            <w:tcW w:w="760" w:type="pct"/>
            <w:tcBorders>
              <w:top w:val="single" w:sz="4" w:space="0" w:color="auto"/>
              <w:left w:val="nil"/>
              <w:bottom w:val="single" w:sz="4" w:space="0" w:color="auto"/>
              <w:right w:val="single" w:sz="4" w:space="0" w:color="auto"/>
            </w:tcBorders>
            <w:shd w:val="clear" w:color="000000" w:fill="D9D9D9"/>
            <w:vAlign w:val="center"/>
            <w:hideMark/>
          </w:tcPr>
          <w:p w:rsidR="0012372D" w:rsidRPr="00DD6761" w:rsidRDefault="0012372D" w:rsidP="00C62407">
            <w:r w:rsidRPr="00DD6761">
              <w:t>Основное топливо</w:t>
            </w:r>
          </w:p>
        </w:tc>
        <w:tc>
          <w:tcPr>
            <w:tcW w:w="764" w:type="pct"/>
            <w:tcBorders>
              <w:top w:val="single" w:sz="4" w:space="0" w:color="auto"/>
              <w:left w:val="nil"/>
              <w:bottom w:val="single" w:sz="4" w:space="0" w:color="auto"/>
              <w:right w:val="single" w:sz="4" w:space="0" w:color="auto"/>
            </w:tcBorders>
            <w:shd w:val="clear" w:color="000000" w:fill="D9D9D9"/>
            <w:vAlign w:val="center"/>
            <w:hideMark/>
          </w:tcPr>
          <w:p w:rsidR="0012372D" w:rsidRPr="0088698C" w:rsidRDefault="0012372D" w:rsidP="00C62407">
            <w:r w:rsidRPr="0088698C">
              <w:t>Годовой расход основного топлива, т.у.т.</w:t>
            </w:r>
          </w:p>
        </w:tc>
        <w:tc>
          <w:tcPr>
            <w:tcW w:w="779" w:type="pct"/>
            <w:tcBorders>
              <w:top w:val="single" w:sz="4" w:space="0" w:color="auto"/>
              <w:left w:val="nil"/>
              <w:bottom w:val="single" w:sz="4" w:space="0" w:color="auto"/>
              <w:right w:val="single" w:sz="4" w:space="0" w:color="auto"/>
            </w:tcBorders>
            <w:shd w:val="clear" w:color="000000" w:fill="D9D9D9"/>
            <w:vAlign w:val="center"/>
            <w:hideMark/>
          </w:tcPr>
          <w:p w:rsidR="0012372D" w:rsidRPr="0088698C" w:rsidRDefault="0012372D" w:rsidP="00C62407">
            <w:r w:rsidRPr="0088698C">
              <w:t>Фактический удельный расход удельного топлива, кг.у.т./ккал</w:t>
            </w:r>
          </w:p>
        </w:tc>
      </w:tr>
      <w:tr w:rsidR="0012372D" w:rsidRPr="00DD6761" w:rsidTr="00C62407">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Pr="00DD6761" w:rsidRDefault="0012372D" w:rsidP="00C62407">
            <w:r w:rsidRPr="00DD6761">
              <w:t>2021 год</w:t>
            </w:r>
          </w:p>
        </w:tc>
      </w:tr>
      <w:tr w:rsidR="0012372D" w:rsidRPr="00DD6761" w:rsidTr="00C62407">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12372D" w:rsidRPr="0088698C" w:rsidRDefault="0012372D" w:rsidP="00C62407">
            <w:r w:rsidRPr="0088698C">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2006,18</w:t>
            </w:r>
          </w:p>
        </w:tc>
        <w:tc>
          <w:tcPr>
            <w:tcW w:w="760"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574,20</w:t>
            </w:r>
          </w:p>
        </w:tc>
        <w:tc>
          <w:tcPr>
            <w:tcW w:w="779" w:type="pct"/>
            <w:tcBorders>
              <w:top w:val="nil"/>
              <w:left w:val="nil"/>
              <w:bottom w:val="single" w:sz="4" w:space="0" w:color="auto"/>
              <w:right w:val="single" w:sz="4" w:space="0" w:color="auto"/>
            </w:tcBorders>
            <w:shd w:val="clear" w:color="000000" w:fill="FFFFFF"/>
            <w:vAlign w:val="center"/>
            <w:hideMark/>
          </w:tcPr>
          <w:p w:rsidR="0012372D" w:rsidRPr="00DD6761" w:rsidRDefault="0012372D" w:rsidP="00C62407">
            <w:r w:rsidRPr="00DD6761">
              <w:t>286,22</w:t>
            </w:r>
          </w:p>
        </w:tc>
      </w:tr>
      <w:tr w:rsidR="0012372D" w:rsidRPr="00DD6761" w:rsidTr="00C62407">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372D" w:rsidRPr="00DD6761" w:rsidRDefault="0012372D" w:rsidP="00C62407">
            <w:r w:rsidRPr="00DD6761">
              <w:t>2022-2026 годы</w:t>
            </w:r>
          </w:p>
        </w:tc>
      </w:tr>
      <w:tr w:rsidR="0012372D" w:rsidRPr="00DD6761" w:rsidTr="00C62407">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12372D" w:rsidRPr="0088698C" w:rsidRDefault="0012372D" w:rsidP="00C62407">
            <w:r w:rsidRPr="0088698C">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2154,39</w:t>
            </w:r>
          </w:p>
        </w:tc>
        <w:tc>
          <w:tcPr>
            <w:tcW w:w="760"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616,62</w:t>
            </w:r>
          </w:p>
        </w:tc>
        <w:tc>
          <w:tcPr>
            <w:tcW w:w="779" w:type="pct"/>
            <w:tcBorders>
              <w:top w:val="nil"/>
              <w:left w:val="nil"/>
              <w:bottom w:val="single" w:sz="4" w:space="0" w:color="auto"/>
              <w:right w:val="single" w:sz="4" w:space="0" w:color="auto"/>
            </w:tcBorders>
            <w:shd w:val="clear" w:color="000000" w:fill="FFFFFF"/>
            <w:vAlign w:val="center"/>
            <w:hideMark/>
          </w:tcPr>
          <w:p w:rsidR="0012372D" w:rsidRPr="00DD6761" w:rsidRDefault="0012372D" w:rsidP="00C62407">
            <w:r w:rsidRPr="00DD6761">
              <w:t>286,22</w:t>
            </w:r>
          </w:p>
        </w:tc>
      </w:tr>
      <w:tr w:rsidR="0012372D" w:rsidRPr="00DD6761" w:rsidTr="00C62407">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372D" w:rsidRPr="00DD6761" w:rsidRDefault="0012372D" w:rsidP="00C62407">
            <w:r w:rsidRPr="00DD6761">
              <w:t>2027-2031 годы</w:t>
            </w:r>
          </w:p>
        </w:tc>
      </w:tr>
      <w:tr w:rsidR="0012372D" w:rsidRPr="00DD6761" w:rsidTr="00C62407">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12372D" w:rsidRPr="0088698C" w:rsidRDefault="0012372D" w:rsidP="00C62407">
            <w:r w:rsidRPr="0088698C">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2289,90</w:t>
            </w:r>
          </w:p>
        </w:tc>
        <w:tc>
          <w:tcPr>
            <w:tcW w:w="760"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655,41</w:t>
            </w:r>
          </w:p>
        </w:tc>
        <w:tc>
          <w:tcPr>
            <w:tcW w:w="779" w:type="pct"/>
            <w:tcBorders>
              <w:top w:val="nil"/>
              <w:left w:val="nil"/>
              <w:bottom w:val="single" w:sz="4" w:space="0" w:color="auto"/>
              <w:right w:val="single" w:sz="4" w:space="0" w:color="auto"/>
            </w:tcBorders>
            <w:shd w:val="clear" w:color="000000" w:fill="FFFFFF"/>
            <w:vAlign w:val="center"/>
            <w:hideMark/>
          </w:tcPr>
          <w:p w:rsidR="0012372D" w:rsidRPr="00DD6761" w:rsidRDefault="0012372D" w:rsidP="00C62407">
            <w:r w:rsidRPr="00DD6761">
              <w:t>286,22</w:t>
            </w:r>
          </w:p>
        </w:tc>
      </w:tr>
      <w:tr w:rsidR="0012372D" w:rsidRPr="00DD6761" w:rsidTr="00C62407">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2372D" w:rsidRPr="00DD6761" w:rsidRDefault="0012372D" w:rsidP="00C62407">
            <w:r w:rsidRPr="00DD6761">
              <w:t>2032-2034 годы</w:t>
            </w:r>
          </w:p>
        </w:tc>
      </w:tr>
      <w:tr w:rsidR="0012372D" w:rsidRPr="00DD6761" w:rsidTr="00C62407">
        <w:trPr>
          <w:trHeight w:val="20"/>
        </w:trPr>
        <w:tc>
          <w:tcPr>
            <w:tcW w:w="1650" w:type="pct"/>
            <w:tcBorders>
              <w:top w:val="nil"/>
              <w:left w:val="single" w:sz="4" w:space="0" w:color="auto"/>
              <w:bottom w:val="single" w:sz="4" w:space="0" w:color="auto"/>
              <w:right w:val="single" w:sz="4" w:space="0" w:color="auto"/>
            </w:tcBorders>
            <w:shd w:val="clear" w:color="auto" w:fill="auto"/>
            <w:noWrap/>
            <w:vAlign w:val="bottom"/>
            <w:hideMark/>
          </w:tcPr>
          <w:p w:rsidR="0012372D" w:rsidRPr="0088698C" w:rsidRDefault="0012372D" w:rsidP="00C62407">
            <w:r w:rsidRPr="0088698C">
              <w:t>Котельная пос. 4-е отделение ГСС</w:t>
            </w:r>
          </w:p>
        </w:tc>
        <w:tc>
          <w:tcPr>
            <w:tcW w:w="1047"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2474,31</w:t>
            </w:r>
          </w:p>
        </w:tc>
        <w:tc>
          <w:tcPr>
            <w:tcW w:w="760"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Уголь</w:t>
            </w:r>
          </w:p>
        </w:tc>
        <w:tc>
          <w:tcPr>
            <w:tcW w:w="764" w:type="pct"/>
            <w:tcBorders>
              <w:top w:val="nil"/>
              <w:left w:val="nil"/>
              <w:bottom w:val="single" w:sz="4" w:space="0" w:color="auto"/>
              <w:right w:val="single" w:sz="4" w:space="0" w:color="auto"/>
            </w:tcBorders>
            <w:shd w:val="clear" w:color="auto" w:fill="auto"/>
            <w:noWrap/>
            <w:vAlign w:val="bottom"/>
            <w:hideMark/>
          </w:tcPr>
          <w:p w:rsidR="0012372D" w:rsidRPr="00DD6761" w:rsidRDefault="0012372D" w:rsidP="00C62407">
            <w:r w:rsidRPr="00DD6761">
              <w:t>708,18</w:t>
            </w:r>
          </w:p>
        </w:tc>
        <w:tc>
          <w:tcPr>
            <w:tcW w:w="779" w:type="pct"/>
            <w:tcBorders>
              <w:top w:val="nil"/>
              <w:left w:val="nil"/>
              <w:bottom w:val="single" w:sz="4" w:space="0" w:color="auto"/>
              <w:right w:val="single" w:sz="4" w:space="0" w:color="auto"/>
            </w:tcBorders>
            <w:shd w:val="clear" w:color="000000" w:fill="FFFFFF"/>
            <w:vAlign w:val="center"/>
            <w:hideMark/>
          </w:tcPr>
          <w:p w:rsidR="0012372D" w:rsidRPr="00DD6761" w:rsidRDefault="0012372D" w:rsidP="00C62407">
            <w:r w:rsidRPr="00DD6761">
              <w:t>286,22</w:t>
            </w:r>
          </w:p>
        </w:tc>
      </w:tr>
    </w:tbl>
    <w:p w:rsidR="0012372D" w:rsidRPr="00303CBB" w:rsidRDefault="0012372D" w:rsidP="0012372D">
      <w:pPr>
        <w:pStyle w:val="20"/>
        <w:keepNext w:val="0"/>
        <w:spacing w:before="240" w:line="271" w:lineRule="auto"/>
        <w:ind w:left="0" w:firstLine="0"/>
      </w:pPr>
      <w:bookmarkStart w:id="744" w:name="_Toc103729408"/>
      <w:r w:rsidRPr="00303CBB">
        <w:t>Отношение величины технологических потерь тепловой энергии, теплоносителя к материальной характеристике тепловой сети</w:t>
      </w:r>
      <w:bookmarkEnd w:id="744"/>
    </w:p>
    <w:p w:rsidR="0012372D" w:rsidRPr="00303CBB" w:rsidRDefault="0012372D" w:rsidP="0012372D">
      <w:pPr>
        <w:rPr>
          <w:rFonts w:ascii="Times New Roman" w:hAnsi="Times New Roman"/>
          <w:b/>
          <w:szCs w:val="24"/>
        </w:rPr>
      </w:pPr>
      <w:r w:rsidRPr="00303CBB">
        <w:rPr>
          <w:rFonts w:ascii="Times New Roman" w:hAnsi="Times New Roman"/>
          <w:b/>
          <w:szCs w:val="24"/>
        </w:rPr>
        <w:t>Таблица 15.4.1 - Отношение величины технологических потерь тепловой энергии, теплоносителя к материальной характеристике тепловой сети</w:t>
      </w:r>
      <w:r w:rsidRPr="00303CBB">
        <w:rPr>
          <w:rFonts w:ascii="Times New Roman" w:hAnsi="Times New Roman"/>
          <w:b/>
          <w:szCs w:val="24"/>
          <w:lang w:eastAsia="ru-RU"/>
        </w:rPr>
        <w:fldChar w:fldCharType="begin"/>
      </w:r>
      <w:r w:rsidRPr="00303CBB">
        <w:rPr>
          <w:rFonts w:ascii="Times New Roman" w:hAnsi="Times New Roman"/>
          <w:b/>
          <w:szCs w:val="24"/>
        </w:rPr>
        <w:instrText xml:space="preserve"> LINK Excel.Sheet.12 "F:\\5-с Проект\\Схема ТС\\Гремячинское\\Расчётные таблицы Гремячинское .xlsx" "Потериэ!R4C37:R10C42" \f 4 \h \* MERGEFORMAT </w:instrText>
      </w:r>
      <w:r w:rsidRPr="00303CBB">
        <w:rPr>
          <w:rFonts w:ascii="Times New Roman" w:hAnsi="Times New Roman"/>
          <w:b/>
          <w:szCs w:val="24"/>
          <w:lang w:eastAsia="ru-RU"/>
        </w:rPr>
        <w:fldChar w:fldCharType="separate"/>
      </w:r>
    </w:p>
    <w:tbl>
      <w:tblPr>
        <w:tblW w:w="5000" w:type="pct"/>
        <w:tblLayout w:type="fixed"/>
        <w:tblLook w:val="04A0" w:firstRow="1" w:lastRow="0" w:firstColumn="1" w:lastColumn="0" w:noHBand="0" w:noVBand="1"/>
      </w:tblPr>
      <w:tblGrid>
        <w:gridCol w:w="2320"/>
        <w:gridCol w:w="1940"/>
        <w:gridCol w:w="1106"/>
        <w:gridCol w:w="830"/>
        <w:gridCol w:w="1385"/>
        <w:gridCol w:w="1764"/>
      </w:tblGrid>
      <w:tr w:rsidR="0012372D" w:rsidRPr="00303CBB" w:rsidTr="00C62407">
        <w:trPr>
          <w:trHeight w:val="20"/>
          <w:tblHeader/>
        </w:trPr>
        <w:tc>
          <w:tcPr>
            <w:tcW w:w="12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2372D" w:rsidRPr="00303CBB" w:rsidRDefault="0012372D" w:rsidP="00C62407">
            <w:r w:rsidRPr="00303CBB">
              <w:lastRenderedPageBreak/>
              <w:t>Наименование источника</w:t>
            </w:r>
          </w:p>
        </w:tc>
        <w:tc>
          <w:tcPr>
            <w:tcW w:w="1038"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Материальная Характеристика тепловой сети, м</w:t>
            </w:r>
            <w:r w:rsidRPr="00303CBB">
              <w:rPr>
                <w:vertAlign w:val="superscript"/>
              </w:rPr>
              <w:t>2</w:t>
            </w:r>
          </w:p>
        </w:tc>
        <w:tc>
          <w:tcPr>
            <w:tcW w:w="592"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Технологические потери тепловой энергии, Гкал/ч</w:t>
            </w:r>
          </w:p>
        </w:tc>
        <w:tc>
          <w:tcPr>
            <w:tcW w:w="444"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Технологические потери теплоносителя, м</w:t>
            </w:r>
            <w:r w:rsidRPr="00303CBB">
              <w:rPr>
                <w:vertAlign w:val="superscript"/>
              </w:rPr>
              <w:t>3</w:t>
            </w:r>
          </w:p>
        </w:tc>
        <w:tc>
          <w:tcPr>
            <w:tcW w:w="741"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Отношение величины технологических потерь тепловой энергии к материальной характеристике тепловой сети</w:t>
            </w:r>
          </w:p>
        </w:tc>
        <w:tc>
          <w:tcPr>
            <w:tcW w:w="944"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Отношение величины технологических потерь т теплоносителя к материальной характеристике тепловой сети</w:t>
            </w:r>
          </w:p>
        </w:tc>
      </w:tr>
      <w:tr w:rsidR="0012372D" w:rsidRPr="00303CBB" w:rsidTr="00C62407">
        <w:trPr>
          <w:trHeight w:val="20"/>
        </w:trPr>
        <w:tc>
          <w:tcPr>
            <w:tcW w:w="1241" w:type="pct"/>
            <w:tcBorders>
              <w:top w:val="nil"/>
              <w:left w:val="single" w:sz="4" w:space="0" w:color="auto"/>
              <w:bottom w:val="single" w:sz="4" w:space="0" w:color="auto"/>
              <w:right w:val="single" w:sz="4" w:space="0" w:color="auto"/>
            </w:tcBorders>
            <w:noWrap/>
            <w:vAlign w:val="center"/>
            <w:hideMark/>
          </w:tcPr>
          <w:p w:rsidR="0012372D" w:rsidRDefault="0012372D" w:rsidP="00C62407">
            <w:r>
              <w:t>Писаревское сельское поселение</w:t>
            </w:r>
          </w:p>
        </w:tc>
        <w:tc>
          <w:tcPr>
            <w:tcW w:w="1038" w:type="pct"/>
            <w:tcBorders>
              <w:top w:val="nil"/>
              <w:left w:val="nil"/>
              <w:bottom w:val="single" w:sz="4" w:space="0" w:color="auto"/>
              <w:right w:val="single" w:sz="4" w:space="0" w:color="auto"/>
            </w:tcBorders>
            <w:noWrap/>
            <w:hideMark/>
          </w:tcPr>
          <w:p w:rsidR="0012372D" w:rsidRPr="00FB1838" w:rsidRDefault="0012372D" w:rsidP="00C62407">
            <w:r w:rsidRPr="00FB1838">
              <w:t>124,2</w:t>
            </w:r>
          </w:p>
        </w:tc>
        <w:tc>
          <w:tcPr>
            <w:tcW w:w="592" w:type="pct"/>
            <w:tcBorders>
              <w:top w:val="nil"/>
              <w:left w:val="nil"/>
              <w:bottom w:val="single" w:sz="4" w:space="0" w:color="auto"/>
              <w:right w:val="single" w:sz="4" w:space="0" w:color="auto"/>
            </w:tcBorders>
            <w:noWrap/>
            <w:hideMark/>
          </w:tcPr>
          <w:p w:rsidR="0012372D" w:rsidRPr="00FB1838" w:rsidRDefault="0012372D" w:rsidP="00C62407">
            <w:r w:rsidRPr="00FB1838">
              <w:t>0,11</w:t>
            </w:r>
          </w:p>
        </w:tc>
        <w:tc>
          <w:tcPr>
            <w:tcW w:w="444" w:type="pct"/>
            <w:tcBorders>
              <w:top w:val="nil"/>
              <w:left w:val="nil"/>
              <w:bottom w:val="single" w:sz="4" w:space="0" w:color="auto"/>
              <w:right w:val="single" w:sz="4" w:space="0" w:color="auto"/>
            </w:tcBorders>
            <w:noWrap/>
            <w:hideMark/>
          </w:tcPr>
          <w:p w:rsidR="0012372D" w:rsidRPr="00FB1838" w:rsidRDefault="0012372D" w:rsidP="00C62407">
            <w:r w:rsidRPr="00FB1838">
              <w:t>8,85</w:t>
            </w:r>
          </w:p>
        </w:tc>
        <w:tc>
          <w:tcPr>
            <w:tcW w:w="741" w:type="pct"/>
            <w:tcBorders>
              <w:top w:val="nil"/>
              <w:left w:val="nil"/>
              <w:bottom w:val="single" w:sz="4" w:space="0" w:color="auto"/>
              <w:right w:val="single" w:sz="4" w:space="0" w:color="auto"/>
            </w:tcBorders>
            <w:noWrap/>
            <w:hideMark/>
          </w:tcPr>
          <w:p w:rsidR="0012372D" w:rsidRPr="00FB1838" w:rsidRDefault="0012372D" w:rsidP="00C62407">
            <w:r w:rsidRPr="00FB1838">
              <w:t>0,00088</w:t>
            </w:r>
          </w:p>
        </w:tc>
        <w:tc>
          <w:tcPr>
            <w:tcW w:w="944" w:type="pct"/>
            <w:tcBorders>
              <w:top w:val="nil"/>
              <w:left w:val="nil"/>
              <w:bottom w:val="single" w:sz="4" w:space="0" w:color="auto"/>
              <w:right w:val="single" w:sz="4" w:space="0" w:color="auto"/>
            </w:tcBorders>
            <w:noWrap/>
            <w:hideMark/>
          </w:tcPr>
          <w:p w:rsidR="0012372D" w:rsidRDefault="0012372D" w:rsidP="00C62407">
            <w:r w:rsidRPr="00FB1838">
              <w:t>80,58</w:t>
            </w:r>
          </w:p>
        </w:tc>
      </w:tr>
    </w:tbl>
    <w:p w:rsidR="0012372D" w:rsidRPr="00303CBB" w:rsidRDefault="0012372D" w:rsidP="0012372D">
      <w:pPr>
        <w:rPr>
          <w:rFonts w:ascii="Times New Roman" w:hAnsi="Times New Roman"/>
          <w:szCs w:val="24"/>
        </w:rPr>
      </w:pPr>
      <w:r w:rsidRPr="00303CBB">
        <w:rPr>
          <w:rFonts w:ascii="Times New Roman" w:hAnsi="Times New Roman"/>
          <w:szCs w:val="24"/>
          <w:lang w:eastAsia="ru-RU"/>
        </w:rPr>
        <w:fldChar w:fldCharType="end"/>
      </w:r>
    </w:p>
    <w:p w:rsidR="0012372D" w:rsidRPr="00303CBB" w:rsidRDefault="0012372D" w:rsidP="0012372D">
      <w:pPr>
        <w:pStyle w:val="20"/>
        <w:keepNext w:val="0"/>
        <w:spacing w:before="240" w:line="271" w:lineRule="auto"/>
        <w:ind w:left="0" w:firstLine="0"/>
      </w:pPr>
      <w:bookmarkStart w:id="745" w:name="_Toc103729409"/>
      <w:r>
        <w:t xml:space="preserve"> </w:t>
      </w:r>
      <w:r w:rsidRPr="00303CBB">
        <w:t>Коэффициент использования установленной тепловой мощности</w:t>
      </w:r>
      <w:bookmarkEnd w:id="745"/>
    </w:p>
    <w:p w:rsidR="0012372D" w:rsidRPr="00303CBB" w:rsidRDefault="0012372D" w:rsidP="0012372D">
      <w:pPr>
        <w:rPr>
          <w:rFonts w:ascii="Times New Roman" w:hAnsi="Times New Roman"/>
          <w:b/>
          <w:szCs w:val="24"/>
        </w:rPr>
      </w:pPr>
      <w:r w:rsidRPr="00303CBB">
        <w:rPr>
          <w:rFonts w:ascii="Times New Roman" w:hAnsi="Times New Roman"/>
          <w:b/>
          <w:szCs w:val="24"/>
        </w:rPr>
        <w:t>Таблица 15.5.1 - Коэффициент перспективного использования установленной тепловой мощности (Вариант 2)</w:t>
      </w:r>
    </w:p>
    <w:tbl>
      <w:tblPr>
        <w:tblW w:w="5000" w:type="pct"/>
        <w:tblLook w:val="04A0" w:firstRow="1" w:lastRow="0" w:firstColumn="1" w:lastColumn="0" w:noHBand="0" w:noVBand="1"/>
      </w:tblPr>
      <w:tblGrid>
        <w:gridCol w:w="4580"/>
        <w:gridCol w:w="1622"/>
        <w:gridCol w:w="1508"/>
        <w:gridCol w:w="1635"/>
      </w:tblGrid>
      <w:tr w:rsidR="0012372D" w:rsidRPr="00BD5860" w:rsidTr="00C62407">
        <w:trPr>
          <w:trHeight w:val="20"/>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12372D" w:rsidRPr="007F10C8" w:rsidRDefault="0012372D" w:rsidP="00C62407">
            <w:r w:rsidRPr="007F10C8">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12372D" w:rsidRPr="00BD5860" w:rsidRDefault="0012372D" w:rsidP="00C62407">
            <w:r w:rsidRPr="00BD5860">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12372D" w:rsidRPr="00BD5860" w:rsidRDefault="0012372D" w:rsidP="00C62407">
            <w:r w:rsidRPr="00BD5860">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rsidR="0012372D" w:rsidRPr="00BD5860" w:rsidRDefault="0012372D" w:rsidP="00C62407">
            <w:r w:rsidRPr="00BD5860">
              <w:t>Коэффициент использования установленной тепловой мощности</w:t>
            </w:r>
          </w:p>
        </w:tc>
      </w:tr>
      <w:tr w:rsidR="0012372D" w:rsidRPr="007F10C8" w:rsidTr="00C62407">
        <w:trPr>
          <w:trHeight w:val="20"/>
        </w:trPr>
        <w:tc>
          <w:tcPr>
            <w:tcW w:w="2719" w:type="pct"/>
            <w:tcBorders>
              <w:top w:val="nil"/>
              <w:left w:val="single" w:sz="4" w:space="0" w:color="auto"/>
              <w:bottom w:val="single" w:sz="4" w:space="0" w:color="auto"/>
              <w:right w:val="single" w:sz="4" w:space="0" w:color="auto"/>
            </w:tcBorders>
            <w:shd w:val="clear" w:color="000000" w:fill="FFFFFF"/>
            <w:noWrap/>
            <w:vAlign w:val="bottom"/>
            <w:hideMark/>
          </w:tcPr>
          <w:p w:rsidR="0012372D" w:rsidRPr="005779EE" w:rsidRDefault="0012372D" w:rsidP="00C62407">
            <w:r w:rsidRPr="005779EE">
              <w:t>Котельная пос. 4-е отделение ГСС</w:t>
            </w:r>
          </w:p>
        </w:tc>
        <w:tc>
          <w:tcPr>
            <w:tcW w:w="788" w:type="pct"/>
            <w:tcBorders>
              <w:top w:val="nil"/>
              <w:left w:val="nil"/>
              <w:bottom w:val="single" w:sz="4" w:space="0" w:color="auto"/>
              <w:right w:val="single" w:sz="4" w:space="0" w:color="auto"/>
            </w:tcBorders>
            <w:shd w:val="clear" w:color="000000" w:fill="FFFFFF"/>
            <w:noWrap/>
            <w:vAlign w:val="bottom"/>
            <w:hideMark/>
          </w:tcPr>
          <w:p w:rsidR="0012372D" w:rsidRDefault="0012372D" w:rsidP="00C62407">
            <w:r>
              <w:t>1,08</w:t>
            </w:r>
          </w:p>
        </w:tc>
        <w:tc>
          <w:tcPr>
            <w:tcW w:w="713" w:type="pct"/>
            <w:tcBorders>
              <w:top w:val="nil"/>
              <w:left w:val="nil"/>
              <w:bottom w:val="single" w:sz="4" w:space="0" w:color="auto"/>
              <w:right w:val="single" w:sz="4" w:space="0" w:color="auto"/>
            </w:tcBorders>
            <w:shd w:val="clear" w:color="000000" w:fill="FFFFFF"/>
            <w:noWrap/>
            <w:vAlign w:val="bottom"/>
            <w:hideMark/>
          </w:tcPr>
          <w:p w:rsidR="0012372D" w:rsidRDefault="0012372D" w:rsidP="00C62407">
            <w:r>
              <w:t>2504,30</w:t>
            </w:r>
          </w:p>
        </w:tc>
        <w:tc>
          <w:tcPr>
            <w:tcW w:w="780" w:type="pct"/>
            <w:tcBorders>
              <w:top w:val="nil"/>
              <w:left w:val="nil"/>
              <w:bottom w:val="single" w:sz="4" w:space="0" w:color="auto"/>
              <w:right w:val="single" w:sz="4" w:space="0" w:color="auto"/>
            </w:tcBorders>
            <w:shd w:val="clear" w:color="000000" w:fill="FFFFFF"/>
            <w:noWrap/>
            <w:vAlign w:val="bottom"/>
            <w:hideMark/>
          </w:tcPr>
          <w:p w:rsidR="0012372D" w:rsidRDefault="0012372D" w:rsidP="00C62407">
            <w:r>
              <w:t>0,46</w:t>
            </w:r>
          </w:p>
        </w:tc>
      </w:tr>
    </w:tbl>
    <w:p w:rsidR="0012372D" w:rsidRPr="00303CBB" w:rsidRDefault="0012372D" w:rsidP="0012372D">
      <w:pPr>
        <w:rPr>
          <w:rFonts w:ascii="Times New Roman" w:hAnsi="Times New Roman"/>
          <w:b/>
          <w:szCs w:val="24"/>
        </w:rPr>
      </w:pPr>
    </w:p>
    <w:p w:rsidR="0012372D" w:rsidRPr="00303CBB" w:rsidRDefault="0012372D" w:rsidP="0012372D">
      <w:pPr>
        <w:pStyle w:val="20"/>
        <w:keepNext w:val="0"/>
        <w:spacing w:before="240" w:line="271" w:lineRule="auto"/>
        <w:ind w:left="0" w:firstLine="0"/>
      </w:pPr>
      <w:bookmarkStart w:id="746" w:name="_Toc103729410"/>
      <w:r w:rsidRPr="00303CBB">
        <w:t>Удельная материальная характеристика тепловых сетей, приведенная к расчетной тепловой нагрузке</w:t>
      </w:r>
      <w:bookmarkEnd w:id="746"/>
    </w:p>
    <w:p w:rsidR="0012372D" w:rsidRPr="00303CBB" w:rsidRDefault="0012372D" w:rsidP="0012372D">
      <w:pPr>
        <w:rPr>
          <w:rFonts w:ascii="Times New Roman" w:hAnsi="Times New Roman"/>
          <w:b/>
          <w:szCs w:val="24"/>
        </w:rPr>
      </w:pPr>
      <w:r w:rsidRPr="00303CBB">
        <w:rPr>
          <w:rFonts w:ascii="Times New Roman" w:hAnsi="Times New Roman"/>
          <w:b/>
          <w:szCs w:val="24"/>
        </w:rPr>
        <w:t>Таблица 15.6.1 - Материальная характеристика тепловых сетей</w:t>
      </w:r>
    </w:p>
    <w:tbl>
      <w:tblPr>
        <w:tblW w:w="5000" w:type="pct"/>
        <w:tblLook w:val="04A0" w:firstRow="1" w:lastRow="0" w:firstColumn="1" w:lastColumn="0" w:noHBand="0" w:noVBand="1"/>
      </w:tblPr>
      <w:tblGrid>
        <w:gridCol w:w="3771"/>
        <w:gridCol w:w="3772"/>
        <w:gridCol w:w="1802"/>
      </w:tblGrid>
      <w:tr w:rsidR="0012372D" w:rsidRPr="007F10C8" w:rsidTr="00C62407">
        <w:trPr>
          <w:trHeight w:val="20"/>
          <w:tblHeader/>
        </w:trPr>
        <w:tc>
          <w:tcPr>
            <w:tcW w:w="2018"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12372D" w:rsidRDefault="0012372D" w:rsidP="00C62407">
            <w:r>
              <w:t>108</w:t>
            </w:r>
          </w:p>
        </w:tc>
        <w:tc>
          <w:tcPr>
            <w:tcW w:w="2018" w:type="pct"/>
            <w:tcBorders>
              <w:top w:val="single" w:sz="4" w:space="0" w:color="auto"/>
              <w:left w:val="nil"/>
              <w:bottom w:val="single" w:sz="4" w:space="0" w:color="auto"/>
              <w:right w:val="single" w:sz="4" w:space="0" w:color="auto"/>
            </w:tcBorders>
            <w:shd w:val="clear" w:color="000000" w:fill="D9D9D9"/>
            <w:vAlign w:val="bottom"/>
            <w:hideMark/>
          </w:tcPr>
          <w:p w:rsidR="0012372D" w:rsidRDefault="0012372D" w:rsidP="00C62407">
            <w:r>
              <w:t>1150</w:t>
            </w:r>
          </w:p>
        </w:tc>
        <w:tc>
          <w:tcPr>
            <w:tcW w:w="964" w:type="pct"/>
            <w:tcBorders>
              <w:top w:val="single" w:sz="4" w:space="0" w:color="auto"/>
              <w:left w:val="nil"/>
              <w:bottom w:val="single" w:sz="4" w:space="0" w:color="auto"/>
              <w:right w:val="single" w:sz="4" w:space="0" w:color="auto"/>
            </w:tcBorders>
            <w:shd w:val="clear" w:color="000000" w:fill="D9D9D9"/>
            <w:vAlign w:val="bottom"/>
            <w:hideMark/>
          </w:tcPr>
          <w:p w:rsidR="0012372D" w:rsidRDefault="0012372D" w:rsidP="00C62407">
            <w:r>
              <w:t>124,20</w:t>
            </w:r>
          </w:p>
        </w:tc>
      </w:tr>
      <w:tr w:rsidR="0012372D" w:rsidRPr="007F10C8" w:rsidTr="00C62407">
        <w:trPr>
          <w:trHeight w:val="20"/>
        </w:trPr>
        <w:tc>
          <w:tcPr>
            <w:tcW w:w="20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2372D" w:rsidRDefault="0012372D" w:rsidP="00C62407">
            <w:r>
              <w:t>108</w:t>
            </w:r>
          </w:p>
        </w:tc>
        <w:tc>
          <w:tcPr>
            <w:tcW w:w="2018" w:type="pct"/>
            <w:tcBorders>
              <w:top w:val="single" w:sz="4" w:space="0" w:color="auto"/>
              <w:left w:val="nil"/>
              <w:bottom w:val="single" w:sz="4" w:space="0" w:color="auto"/>
              <w:right w:val="single" w:sz="4" w:space="0" w:color="auto"/>
            </w:tcBorders>
            <w:shd w:val="clear" w:color="auto" w:fill="auto"/>
            <w:noWrap/>
            <w:vAlign w:val="bottom"/>
            <w:hideMark/>
          </w:tcPr>
          <w:p w:rsidR="0012372D" w:rsidRDefault="0012372D" w:rsidP="00C62407">
            <w:r>
              <w:t>1150</w:t>
            </w:r>
          </w:p>
        </w:tc>
        <w:tc>
          <w:tcPr>
            <w:tcW w:w="964" w:type="pct"/>
            <w:tcBorders>
              <w:top w:val="single" w:sz="4" w:space="0" w:color="auto"/>
              <w:left w:val="nil"/>
              <w:bottom w:val="single" w:sz="4" w:space="0" w:color="auto"/>
              <w:right w:val="single" w:sz="4" w:space="0" w:color="auto"/>
            </w:tcBorders>
            <w:shd w:val="clear" w:color="auto" w:fill="auto"/>
            <w:noWrap/>
            <w:vAlign w:val="bottom"/>
            <w:hideMark/>
          </w:tcPr>
          <w:p w:rsidR="0012372D" w:rsidRDefault="0012372D" w:rsidP="00C62407">
            <w:r>
              <w:t>124,20</w:t>
            </w:r>
          </w:p>
        </w:tc>
      </w:tr>
    </w:tbl>
    <w:p w:rsidR="0012372D" w:rsidRPr="00303CBB" w:rsidRDefault="0012372D" w:rsidP="0012372D">
      <w:pPr>
        <w:rPr>
          <w:rFonts w:ascii="Times New Roman" w:hAnsi="Times New Roman"/>
          <w:szCs w:val="24"/>
        </w:rPr>
      </w:pPr>
    </w:p>
    <w:p w:rsidR="0012372D" w:rsidRPr="00303CBB" w:rsidRDefault="0012372D" w:rsidP="0012372D">
      <w:pPr>
        <w:pStyle w:val="20"/>
        <w:keepNext w:val="0"/>
        <w:spacing w:before="240" w:line="271" w:lineRule="auto"/>
        <w:ind w:left="0" w:firstLine="0"/>
      </w:pPr>
      <w:bookmarkStart w:id="747" w:name="_Toc103729411"/>
      <w:r>
        <w:t xml:space="preserve"> </w:t>
      </w:r>
      <w:r w:rsidRPr="00303CBB">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w:t>
      </w:r>
      <w:r w:rsidRPr="00303CBB">
        <w:lastRenderedPageBreak/>
        <w:t xml:space="preserve">энергии в границах поселения, </w:t>
      </w:r>
      <w:r>
        <w:t>сельского поселения</w:t>
      </w:r>
      <w:r w:rsidRPr="00303CBB">
        <w:t xml:space="preserve">, </w:t>
      </w:r>
      <w:r>
        <w:t>сельского поселения</w:t>
      </w:r>
      <w:r w:rsidRPr="00303CBB">
        <w:t xml:space="preserve"> федерального значения)</w:t>
      </w:r>
      <w:bookmarkEnd w:id="747"/>
    </w:p>
    <w:p w:rsidR="0012372D" w:rsidRPr="00303CBB" w:rsidRDefault="0012372D" w:rsidP="0012372D">
      <w:r w:rsidRPr="00303CBB">
        <w:t xml:space="preserve">Комбинированная выработка электрической и тепловой энергии на территории </w:t>
      </w:r>
      <w:r>
        <w:t>Писаревского сельского поселения</w:t>
      </w:r>
      <w:r w:rsidRPr="00303CBB">
        <w:t xml:space="preserve"> не осуществляется.</w:t>
      </w:r>
    </w:p>
    <w:p w:rsidR="0012372D" w:rsidRPr="00303CBB" w:rsidRDefault="0012372D" w:rsidP="0012372D"/>
    <w:p w:rsidR="0012372D" w:rsidRPr="00303CBB" w:rsidRDefault="0012372D" w:rsidP="0012372D">
      <w:pPr>
        <w:pStyle w:val="20"/>
        <w:keepNext w:val="0"/>
        <w:spacing w:before="240" w:line="271" w:lineRule="auto"/>
        <w:ind w:left="0" w:firstLine="0"/>
      </w:pPr>
      <w:bookmarkStart w:id="748" w:name="_Toc103729412"/>
      <w:r>
        <w:t xml:space="preserve"> </w:t>
      </w:r>
      <w:r w:rsidRPr="00303CBB">
        <w:t>Удельный расход условного топлива на отпуск электрической энергии</w:t>
      </w:r>
      <w:bookmarkEnd w:id="748"/>
    </w:p>
    <w:p w:rsidR="0012372D" w:rsidRPr="00303CBB" w:rsidRDefault="0012372D" w:rsidP="0012372D">
      <w:r w:rsidRPr="00303CBB">
        <w:t xml:space="preserve">Комбинированная выработка электрической и тепловой энергии на территории </w:t>
      </w:r>
      <w:r>
        <w:t>Писаревского сельского поселения</w:t>
      </w:r>
      <w:r w:rsidRPr="00303CBB">
        <w:t xml:space="preserve"> не осуществляется.</w:t>
      </w:r>
    </w:p>
    <w:p w:rsidR="0012372D" w:rsidRPr="00303CBB" w:rsidRDefault="0012372D" w:rsidP="0012372D">
      <w:pPr>
        <w:rPr>
          <w:rFonts w:ascii="Times New Roman" w:hAnsi="Times New Roman"/>
          <w:szCs w:val="24"/>
        </w:rPr>
      </w:pPr>
    </w:p>
    <w:p w:rsidR="0012372D" w:rsidRPr="00303CBB" w:rsidRDefault="0012372D" w:rsidP="0012372D">
      <w:pPr>
        <w:pStyle w:val="20"/>
        <w:keepNext w:val="0"/>
        <w:spacing w:before="240" w:line="271" w:lineRule="auto"/>
        <w:ind w:left="0" w:firstLine="0"/>
      </w:pPr>
      <w:bookmarkStart w:id="749" w:name="_Toc103729413"/>
      <w:r>
        <w:t xml:space="preserve"> </w:t>
      </w:r>
      <w:r w:rsidRPr="00303CBB">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749"/>
    </w:p>
    <w:p w:rsidR="0012372D" w:rsidRPr="00303CBB" w:rsidRDefault="0012372D" w:rsidP="0012372D">
      <w:r w:rsidRPr="00303CBB">
        <w:t xml:space="preserve">Комбинированная выработка электрической и тепловой энергии на территории </w:t>
      </w:r>
      <w:r>
        <w:t>Писаревского сельского поселения</w:t>
      </w:r>
      <w:r w:rsidRPr="00303CBB">
        <w:t xml:space="preserve"> не осуществляется.</w:t>
      </w:r>
    </w:p>
    <w:p w:rsidR="0012372D" w:rsidRPr="00303CBB" w:rsidRDefault="0012372D" w:rsidP="0012372D">
      <w:pPr>
        <w:rPr>
          <w:rFonts w:ascii="Times New Roman" w:hAnsi="Times New Roman"/>
          <w:szCs w:val="24"/>
        </w:rPr>
      </w:pPr>
    </w:p>
    <w:p w:rsidR="0012372D" w:rsidRPr="00303CBB" w:rsidRDefault="0012372D" w:rsidP="0012372D">
      <w:pPr>
        <w:pStyle w:val="20"/>
        <w:keepNext w:val="0"/>
        <w:spacing w:before="240" w:line="271" w:lineRule="auto"/>
        <w:ind w:left="0" w:firstLine="0"/>
      </w:pPr>
      <w:bookmarkStart w:id="750" w:name="_Toc103729414"/>
      <w:r>
        <w:t xml:space="preserve"> </w:t>
      </w:r>
      <w:r w:rsidRPr="00303CBB">
        <w:t>Доля отпуска тепловой энергии, осуществляемого потребителям по приборам учета, в общем объеме отпущенной тепловой энергии</w:t>
      </w:r>
      <w:bookmarkEnd w:id="750"/>
    </w:p>
    <w:p w:rsidR="0012372D" w:rsidRPr="00303CBB" w:rsidRDefault="0012372D" w:rsidP="0012372D">
      <w:r w:rsidRPr="00303CBB">
        <w:t xml:space="preserve">В муниципальном образовании </w:t>
      </w:r>
      <w:r>
        <w:t>Писаревского сельского поселения</w:t>
      </w:r>
      <w:r w:rsidRPr="00303CBB">
        <w:t xml:space="preserve">  есть объекты, подключенные к центральному теплоснабжению снабженные приборами учета.</w:t>
      </w:r>
    </w:p>
    <w:p w:rsidR="0012372D" w:rsidRPr="00303CBB" w:rsidRDefault="0012372D" w:rsidP="0012372D">
      <w:r w:rsidRPr="00303CBB">
        <w:t>Для остальных потребителей расчет за потребляемое количество теплоты осуществляется по расчетной величине.</w:t>
      </w:r>
    </w:p>
    <w:p w:rsidR="0012372D" w:rsidRPr="00303CBB" w:rsidRDefault="0012372D" w:rsidP="0012372D">
      <w:pPr>
        <w:pStyle w:val="20"/>
        <w:keepNext w:val="0"/>
        <w:spacing w:before="240" w:line="271" w:lineRule="auto"/>
        <w:ind w:left="0" w:firstLine="0"/>
      </w:pPr>
      <w:bookmarkStart w:id="751" w:name="_Toc103729415"/>
      <w:r>
        <w:t xml:space="preserve"> </w:t>
      </w:r>
      <w:r w:rsidRPr="00303CBB">
        <w:t>Средневзвешенный (по материальной характеристике) срок эксплуатации тепловых сетей (для каждой системы теплоснабжения)</w:t>
      </w:r>
      <w:bookmarkEnd w:id="751"/>
    </w:p>
    <w:p w:rsidR="0012372D" w:rsidRPr="00303CBB" w:rsidRDefault="0012372D" w:rsidP="0012372D">
      <w:pPr>
        <w:rPr>
          <w:rFonts w:ascii="Times New Roman" w:hAnsi="Times New Roman"/>
          <w:b/>
          <w:szCs w:val="24"/>
        </w:rPr>
      </w:pPr>
      <w:r w:rsidRPr="00303CBB">
        <w:rPr>
          <w:rFonts w:ascii="Times New Roman" w:hAnsi="Times New Roman"/>
          <w:b/>
          <w:szCs w:val="24"/>
        </w:rPr>
        <w:t>Таблица 15.11.1 - Средневзвешенный (по материальной характеристике) срок эксплуатации тепловых сетей</w:t>
      </w:r>
      <w:r w:rsidRPr="00303CBB">
        <w:rPr>
          <w:rFonts w:ascii="Times New Roman" w:hAnsi="Times New Roman"/>
          <w:b/>
          <w:szCs w:val="24"/>
          <w:lang w:eastAsia="ru-RU"/>
        </w:rPr>
        <w:fldChar w:fldCharType="begin"/>
      </w:r>
      <w:r w:rsidRPr="00303CBB">
        <w:rPr>
          <w:rFonts w:ascii="Times New Roman" w:hAnsi="Times New Roman"/>
          <w:b/>
          <w:szCs w:val="24"/>
        </w:rPr>
        <w:instrText xml:space="preserve"> LINK Excel.Sheet.12 "F:\\5-с Проект\\Схема ТС\\Гремячинское\\Расчётные таблицы Гремячинское .xlsx" "Потериэ!R4C37:R10C43" \f 4 \h \* MERGEFORMAT </w:instrText>
      </w:r>
      <w:r w:rsidRPr="00303CBB">
        <w:rPr>
          <w:rFonts w:ascii="Times New Roman" w:hAnsi="Times New Roman"/>
          <w:b/>
          <w:szCs w:val="24"/>
          <w:lang w:eastAsia="ru-RU"/>
        </w:rPr>
        <w:fldChar w:fldCharType="separate"/>
      </w:r>
    </w:p>
    <w:tbl>
      <w:tblPr>
        <w:tblW w:w="5000" w:type="pct"/>
        <w:tblLayout w:type="fixed"/>
        <w:tblLook w:val="04A0" w:firstRow="1" w:lastRow="0" w:firstColumn="1" w:lastColumn="0" w:noHBand="0" w:noVBand="1"/>
      </w:tblPr>
      <w:tblGrid>
        <w:gridCol w:w="2320"/>
        <w:gridCol w:w="1384"/>
        <w:gridCol w:w="830"/>
        <w:gridCol w:w="832"/>
        <w:gridCol w:w="1383"/>
        <w:gridCol w:w="1600"/>
        <w:gridCol w:w="996"/>
      </w:tblGrid>
      <w:tr w:rsidR="0012372D" w:rsidRPr="00303CBB" w:rsidTr="00C62407">
        <w:trPr>
          <w:trHeight w:val="20"/>
          <w:tblHeader/>
        </w:trPr>
        <w:tc>
          <w:tcPr>
            <w:tcW w:w="1241"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12372D" w:rsidRPr="00303CBB" w:rsidRDefault="0012372D" w:rsidP="00C62407">
            <w:r w:rsidRPr="00303CBB">
              <w:lastRenderedPageBreak/>
              <w:t>Наименование организации</w:t>
            </w:r>
          </w:p>
        </w:tc>
        <w:tc>
          <w:tcPr>
            <w:tcW w:w="740"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Материальная Характеристика тепловой сети, м</w:t>
            </w:r>
            <w:r w:rsidRPr="00303CBB">
              <w:rPr>
                <w:vertAlign w:val="superscript"/>
              </w:rPr>
              <w:t>2</w:t>
            </w:r>
          </w:p>
        </w:tc>
        <w:tc>
          <w:tcPr>
            <w:tcW w:w="444"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Технологические потери тепловой энергии, Гкал/ч</w:t>
            </w:r>
          </w:p>
        </w:tc>
        <w:tc>
          <w:tcPr>
            <w:tcW w:w="445"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Технологические потери теплоносителя, м</w:t>
            </w:r>
            <w:r w:rsidRPr="00303CBB">
              <w:rPr>
                <w:vertAlign w:val="superscript"/>
              </w:rPr>
              <w:t>3</w:t>
            </w:r>
          </w:p>
        </w:tc>
        <w:tc>
          <w:tcPr>
            <w:tcW w:w="740"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Отношение величины технологических потерь тепловой энергии к материальной характеристике тепловой сети</w:t>
            </w:r>
          </w:p>
        </w:tc>
        <w:tc>
          <w:tcPr>
            <w:tcW w:w="856"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Отношение величины технологических потерь т теплоносителя к материальной характеристике тепловой сети</w:t>
            </w:r>
          </w:p>
        </w:tc>
        <w:tc>
          <w:tcPr>
            <w:tcW w:w="533" w:type="pct"/>
            <w:tcBorders>
              <w:top w:val="single" w:sz="4" w:space="0" w:color="auto"/>
              <w:left w:val="nil"/>
              <w:bottom w:val="single" w:sz="4" w:space="0" w:color="auto"/>
              <w:right w:val="single" w:sz="4" w:space="0" w:color="auto"/>
            </w:tcBorders>
            <w:shd w:val="clear" w:color="auto" w:fill="D9D9D9"/>
            <w:vAlign w:val="center"/>
            <w:hideMark/>
          </w:tcPr>
          <w:p w:rsidR="0012372D" w:rsidRPr="00303CBB" w:rsidRDefault="0012372D" w:rsidP="00C62407">
            <w:r w:rsidRPr="00303CBB">
              <w:t>Средневзвешенный (по материальной характеристике) срок эксплуатации тепловых сетей, лет</w:t>
            </w:r>
          </w:p>
        </w:tc>
      </w:tr>
      <w:tr w:rsidR="0012372D" w:rsidRPr="00303CBB" w:rsidTr="00C62407">
        <w:trPr>
          <w:trHeight w:val="20"/>
        </w:trPr>
        <w:tc>
          <w:tcPr>
            <w:tcW w:w="1241" w:type="pct"/>
            <w:tcBorders>
              <w:top w:val="nil"/>
              <w:left w:val="single" w:sz="4" w:space="0" w:color="auto"/>
              <w:bottom w:val="single" w:sz="4" w:space="0" w:color="auto"/>
              <w:right w:val="single" w:sz="4" w:space="0" w:color="auto"/>
            </w:tcBorders>
            <w:noWrap/>
            <w:vAlign w:val="center"/>
            <w:hideMark/>
          </w:tcPr>
          <w:p w:rsidR="0012372D" w:rsidRDefault="0012372D" w:rsidP="00C62407">
            <w:r>
              <w:t>Писаревское сельское поселение</w:t>
            </w:r>
          </w:p>
        </w:tc>
        <w:tc>
          <w:tcPr>
            <w:tcW w:w="740" w:type="pct"/>
            <w:tcBorders>
              <w:top w:val="nil"/>
              <w:left w:val="nil"/>
              <w:bottom w:val="single" w:sz="4" w:space="0" w:color="auto"/>
              <w:right w:val="single" w:sz="4" w:space="0" w:color="auto"/>
            </w:tcBorders>
            <w:noWrap/>
            <w:hideMark/>
          </w:tcPr>
          <w:p w:rsidR="0012372D" w:rsidRPr="00DD6761" w:rsidRDefault="0012372D" w:rsidP="00C62407">
            <w:r w:rsidRPr="00DD6761">
              <w:t>124,2</w:t>
            </w:r>
          </w:p>
        </w:tc>
        <w:tc>
          <w:tcPr>
            <w:tcW w:w="444" w:type="pct"/>
            <w:tcBorders>
              <w:top w:val="nil"/>
              <w:left w:val="nil"/>
              <w:bottom w:val="single" w:sz="4" w:space="0" w:color="auto"/>
              <w:right w:val="single" w:sz="4" w:space="0" w:color="auto"/>
            </w:tcBorders>
            <w:noWrap/>
            <w:hideMark/>
          </w:tcPr>
          <w:p w:rsidR="0012372D" w:rsidRPr="00DD6761" w:rsidRDefault="0012372D" w:rsidP="00C62407">
            <w:r w:rsidRPr="00DD6761">
              <w:t>0,11</w:t>
            </w:r>
          </w:p>
        </w:tc>
        <w:tc>
          <w:tcPr>
            <w:tcW w:w="445" w:type="pct"/>
            <w:tcBorders>
              <w:top w:val="nil"/>
              <w:left w:val="nil"/>
              <w:bottom w:val="single" w:sz="4" w:space="0" w:color="auto"/>
              <w:right w:val="single" w:sz="4" w:space="0" w:color="auto"/>
            </w:tcBorders>
            <w:noWrap/>
            <w:hideMark/>
          </w:tcPr>
          <w:p w:rsidR="0012372D" w:rsidRPr="00DD6761" w:rsidRDefault="0012372D" w:rsidP="00C62407">
            <w:r w:rsidRPr="00DD6761">
              <w:t>8,85</w:t>
            </w:r>
          </w:p>
        </w:tc>
        <w:tc>
          <w:tcPr>
            <w:tcW w:w="740" w:type="pct"/>
            <w:tcBorders>
              <w:top w:val="nil"/>
              <w:left w:val="nil"/>
              <w:bottom w:val="single" w:sz="4" w:space="0" w:color="auto"/>
              <w:right w:val="single" w:sz="4" w:space="0" w:color="auto"/>
            </w:tcBorders>
            <w:noWrap/>
            <w:hideMark/>
          </w:tcPr>
          <w:p w:rsidR="0012372D" w:rsidRPr="00DD6761" w:rsidRDefault="0012372D" w:rsidP="00C62407">
            <w:r w:rsidRPr="00DD6761">
              <w:t>0,00088</w:t>
            </w:r>
          </w:p>
        </w:tc>
        <w:tc>
          <w:tcPr>
            <w:tcW w:w="856" w:type="pct"/>
            <w:tcBorders>
              <w:top w:val="nil"/>
              <w:left w:val="nil"/>
              <w:bottom w:val="single" w:sz="4" w:space="0" w:color="auto"/>
              <w:right w:val="single" w:sz="4" w:space="0" w:color="auto"/>
            </w:tcBorders>
            <w:noWrap/>
            <w:hideMark/>
          </w:tcPr>
          <w:p w:rsidR="0012372D" w:rsidRPr="00DD6761" w:rsidRDefault="0012372D" w:rsidP="00C62407">
            <w:r w:rsidRPr="00DD6761">
              <w:t>80,58</w:t>
            </w:r>
          </w:p>
        </w:tc>
        <w:tc>
          <w:tcPr>
            <w:tcW w:w="533" w:type="pct"/>
            <w:tcBorders>
              <w:top w:val="nil"/>
              <w:left w:val="nil"/>
              <w:bottom w:val="single" w:sz="4" w:space="0" w:color="auto"/>
              <w:right w:val="single" w:sz="4" w:space="0" w:color="auto"/>
            </w:tcBorders>
            <w:noWrap/>
            <w:hideMark/>
          </w:tcPr>
          <w:p w:rsidR="0012372D" w:rsidRPr="00DD6761" w:rsidRDefault="0012372D" w:rsidP="00C62407">
            <w:r>
              <w:t>20,4</w:t>
            </w:r>
          </w:p>
        </w:tc>
      </w:tr>
    </w:tbl>
    <w:p w:rsidR="0012372D" w:rsidRPr="00303CBB" w:rsidRDefault="0012372D" w:rsidP="0012372D">
      <w:pPr>
        <w:rPr>
          <w:rFonts w:ascii="Times New Roman" w:hAnsi="Times New Roman"/>
          <w:szCs w:val="24"/>
        </w:rPr>
      </w:pPr>
      <w:r w:rsidRPr="00303CBB">
        <w:rPr>
          <w:rFonts w:ascii="Times New Roman" w:hAnsi="Times New Roman"/>
          <w:szCs w:val="24"/>
          <w:lang w:eastAsia="ru-RU"/>
        </w:rPr>
        <w:fldChar w:fldCharType="end"/>
      </w:r>
    </w:p>
    <w:p w:rsidR="0012372D" w:rsidRPr="00303CBB" w:rsidRDefault="0012372D" w:rsidP="0012372D">
      <w:pPr>
        <w:pStyle w:val="20"/>
        <w:keepNext w:val="0"/>
        <w:spacing w:before="240" w:line="271" w:lineRule="auto"/>
        <w:ind w:left="0" w:firstLine="0"/>
      </w:pPr>
      <w:bookmarkStart w:id="752" w:name="_Toc103729416"/>
      <w:r>
        <w:t xml:space="preserve"> </w:t>
      </w:r>
      <w:r w:rsidRPr="00303CBB">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t>сельского поселения</w:t>
      </w:r>
      <w:r w:rsidRPr="00303CBB">
        <w:t xml:space="preserve">, </w:t>
      </w:r>
      <w:r>
        <w:t>сельского поселения</w:t>
      </w:r>
      <w:r w:rsidRPr="00303CBB">
        <w:t xml:space="preserve"> федерального значения)</w:t>
      </w:r>
      <w:bookmarkEnd w:id="752"/>
    </w:p>
    <w:p w:rsidR="0012372D" w:rsidRPr="00BD5860" w:rsidRDefault="0012372D" w:rsidP="0012372D">
      <w:r w:rsidRPr="00303CBB">
        <w:t>За последний год реконструкция тепловых сетей не проводилась</w:t>
      </w:r>
      <w:r>
        <w:t>.</w:t>
      </w:r>
    </w:p>
    <w:p w:rsidR="0012372D" w:rsidRPr="00303CBB" w:rsidRDefault="0012372D" w:rsidP="0012372D">
      <w:pPr>
        <w:pStyle w:val="20"/>
        <w:keepNext w:val="0"/>
        <w:spacing w:before="240" w:line="271" w:lineRule="auto"/>
        <w:ind w:left="0" w:firstLine="0"/>
      </w:pPr>
      <w:bookmarkStart w:id="753" w:name="_Toc103729417"/>
      <w:r>
        <w:t xml:space="preserve"> </w:t>
      </w:r>
      <w:r w:rsidRPr="00303CBB">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t>сельского поселения</w:t>
      </w:r>
      <w:r w:rsidRPr="00303CBB">
        <w:t xml:space="preserve">, </w:t>
      </w:r>
      <w:r>
        <w:t>сельского поселения</w:t>
      </w:r>
      <w:r w:rsidRPr="00303CBB">
        <w:t xml:space="preserve"> федерального значения)</w:t>
      </w:r>
      <w:bookmarkEnd w:id="753"/>
    </w:p>
    <w:p w:rsidR="0012372D" w:rsidRPr="00303CBB" w:rsidRDefault="0012372D" w:rsidP="0012372D">
      <w:r w:rsidRPr="00303CBB">
        <w:t>За последние годы была произведена замена оборудования не проводилась.</w:t>
      </w:r>
    </w:p>
    <w:p w:rsidR="0012372D" w:rsidRPr="00303CBB" w:rsidRDefault="0012372D" w:rsidP="0012372D">
      <w:pPr>
        <w:pStyle w:val="20"/>
        <w:keepNext w:val="0"/>
        <w:spacing w:before="240" w:line="271" w:lineRule="auto"/>
        <w:ind w:left="0" w:firstLine="0"/>
      </w:pPr>
      <w:bookmarkStart w:id="754" w:name="_Toc103729418"/>
      <w:r>
        <w:t xml:space="preserve"> </w:t>
      </w:r>
      <w:r w:rsidRPr="00303CBB">
        <w:t xml:space="preserve">Отсутствие зафиксированных фактов нарушения антимонопольного законодательства (выданных предупреждений, </w:t>
      </w:r>
      <w:r w:rsidRPr="00303CBB">
        <w:lastRenderedPageBreak/>
        <w:t>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754"/>
    </w:p>
    <w:p w:rsidR="0012372D" w:rsidRPr="00204797" w:rsidRDefault="0012372D" w:rsidP="0012372D">
      <w:r w:rsidRPr="00303CBB">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p>
    <w:p w:rsidR="0012372D" w:rsidRPr="00492578" w:rsidRDefault="0012372D" w:rsidP="0012372D">
      <w:pPr>
        <w:rPr>
          <w:color w:val="000000"/>
          <w:kern w:val="28"/>
        </w:rPr>
      </w:pPr>
    </w:p>
    <w:p w:rsidR="0012372D" w:rsidRDefault="0012372D" w:rsidP="0012372D">
      <w:pPr>
        <w:sectPr w:rsidR="0012372D">
          <w:pgSz w:w="11906" w:h="16838"/>
          <w:pgMar w:top="1134" w:right="850" w:bottom="1134" w:left="1701" w:header="708" w:footer="708" w:gutter="0"/>
          <w:cols w:space="708"/>
          <w:docGrid w:linePitch="360"/>
        </w:sectPr>
      </w:pPr>
    </w:p>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Pr="0012372D" w:rsidRDefault="0012372D" w:rsidP="0012372D"/>
    <w:p w:rsidR="0012372D" w:rsidRDefault="0012372D" w:rsidP="0012372D"/>
    <w:p w:rsidR="0012372D" w:rsidRDefault="0012372D" w:rsidP="0012372D"/>
    <w:p w:rsidR="00DD483A" w:rsidRPr="0012372D" w:rsidRDefault="0012372D" w:rsidP="0012372D">
      <w:pPr>
        <w:tabs>
          <w:tab w:val="left" w:pos="5781"/>
        </w:tabs>
      </w:pPr>
      <w:r>
        <w:tab/>
      </w:r>
    </w:p>
    <w:sectPr w:rsidR="00DD483A" w:rsidRPr="0012372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D14" w:rsidRDefault="00463D14" w:rsidP="00707B68">
      <w:pPr>
        <w:spacing w:after="0" w:line="240" w:lineRule="auto"/>
      </w:pPr>
      <w:r>
        <w:separator/>
      </w:r>
    </w:p>
  </w:endnote>
  <w:endnote w:type="continuationSeparator" w:id="0">
    <w:p w:rsidR="00463D14" w:rsidRDefault="00463D14" w:rsidP="00707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Pr="00566A25" w:rsidRDefault="00EE0548" w:rsidP="00EE0548">
    <w:pPr>
      <w:pStyle w:val="aff7"/>
      <w:pBdr>
        <w:top w:val="none" w:sz="0" w:space="0" w:color="auto"/>
      </w:pBdr>
      <w:tabs>
        <w:tab w:val="clear" w:pos="6379"/>
        <w:tab w:val="left" w:pos="9214"/>
      </w:tabs>
      <w:rPr>
        <w:rFonts w:ascii="Times New Roman" w:hAnsi="Times New Roman"/>
        <w:sz w:val="20"/>
        <w:szCs w:val="20"/>
      </w:rPr>
    </w:pPr>
    <w:sdt>
      <w:sdtPr>
        <w:id w:val="-199860025"/>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2372D">
          <w:rPr>
            <w:rFonts w:ascii="Times New Roman" w:hAnsi="Times New Roman"/>
            <w:noProof/>
            <w:sz w:val="20"/>
            <w:szCs w:val="20"/>
          </w:rPr>
          <w:t>53</w:t>
        </w:r>
        <w:r w:rsidRPr="00566A25">
          <w:rPr>
            <w:rFonts w:ascii="Times New Roman" w:hAnsi="Times New Roman"/>
            <w:sz w:val="20"/>
            <w:szCs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Default="00EE0548" w:rsidP="00EE0548">
    <w:pPr>
      <w:pStyle w:val="aff7"/>
      <w:pBdr>
        <w:top w:val="none" w:sz="0" w:space="0" w:color="auto"/>
      </w:pBdr>
      <w:tabs>
        <w:tab w:val="clear" w:pos="6379"/>
        <w:tab w:val="left" w:pos="142"/>
      </w:tabs>
      <w:jc w:val="left"/>
      <w:rPr>
        <w:rFonts w:ascii="Times New Roman" w:hAnsi="Times New Roman"/>
        <w:b/>
        <w:lang w:val="ru-RU"/>
      </w:rPr>
    </w:pPr>
  </w:p>
  <w:p w:rsidR="00EE0548" w:rsidRPr="00566A25" w:rsidRDefault="00EE0548" w:rsidP="00EE0548">
    <w:pPr>
      <w:pStyle w:val="aff7"/>
      <w:pBdr>
        <w:top w:val="none" w:sz="0" w:space="0" w:color="auto"/>
      </w:pBdr>
      <w:tabs>
        <w:tab w:val="clear" w:pos="6379"/>
        <w:tab w:val="left" w:pos="142"/>
      </w:tabs>
      <w:jc w:val="left"/>
      <w:rPr>
        <w:rFonts w:ascii="Times New Roman" w:hAnsi="Times New Roman"/>
        <w:sz w:val="20"/>
        <w:szCs w:val="20"/>
      </w:rPr>
    </w:pPr>
    <w:r>
      <w:rPr>
        <w:rFonts w:ascii="Times New Roman" w:hAnsi="Times New Roman"/>
        <w:sz w:val="20"/>
        <w:szCs w:val="20"/>
        <w:lang w:val="ru-RU"/>
      </w:rPr>
      <w:t xml:space="preserve">                                                                                                                                          </w:t>
    </w:r>
    <w:r w:rsidRPr="00E8592F">
      <w:t xml:space="preserve"> </w:t>
    </w:r>
    <w:sdt>
      <w:sdtPr>
        <w:id w:val="-1657838925"/>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2372D">
          <w:rPr>
            <w:rFonts w:ascii="Times New Roman" w:hAnsi="Times New Roman"/>
            <w:noProof/>
            <w:sz w:val="20"/>
            <w:szCs w:val="20"/>
          </w:rPr>
          <w:t>167</w:t>
        </w:r>
        <w:r w:rsidRPr="00566A25">
          <w:rPr>
            <w:rFonts w:ascii="Times New Roman" w:hAnsi="Times New Roman"/>
            <w:sz w:val="20"/>
            <w:szCs w:val="20"/>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2D" w:rsidRPr="00255A25" w:rsidRDefault="0012372D" w:rsidP="00211D84">
    <w:pPr>
      <w:jc w:val="center"/>
      <w:rPr>
        <w:rFonts w:ascii="Times New Roman" w:hAnsi="Times New Roman"/>
        <w:b/>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2D" w:rsidRPr="00297621" w:rsidRDefault="0012372D" w:rsidP="00A1239B">
    <w:pPr>
      <w:spacing w:line="240" w:lineRule="auto"/>
      <w:jc w:val="center"/>
      <w:rPr>
        <w:rFonts w:ascii="Times New Roman" w:eastAsia="Calibri" w:hAnsi="Times New Roman"/>
        <w:b/>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2D" w:rsidRPr="00282CA9" w:rsidRDefault="0012372D" w:rsidP="00B16C58">
    <w:pPr>
      <w:tabs>
        <w:tab w:val="center" w:pos="4677"/>
        <w:tab w:val="right" w:pos="9355"/>
      </w:tabs>
      <w:rPr>
        <w:rFonts w:ascii="Times New Roman" w:eastAsia="Calibri" w:hAnsi="Times New Roman"/>
      </w:rPr>
    </w:pPr>
  </w:p>
  <w:p w:rsidR="0012372D" w:rsidRPr="00B16C58" w:rsidRDefault="0012372D" w:rsidP="00B16C58">
    <w:pPr>
      <w:tabs>
        <w:tab w:val="left" w:pos="4019"/>
        <w:tab w:val="center" w:pos="4677"/>
        <w:tab w:val="right" w:pos="9356"/>
      </w:tabs>
      <w:rPr>
        <w:rFonts w:ascii="Times New Roman" w:eastAsia="Calibri" w:hAnsi="Times New Roman"/>
        <w:sz w:val="20"/>
        <w:szCs w:val="20"/>
      </w:rPr>
    </w:pPr>
    <w:r>
      <w:rPr>
        <w:rFonts w:ascii="Times New Roman" w:eastAsia="Calibri" w:hAnsi="Times New Roman"/>
        <w:sz w:val="20"/>
        <w:szCs w:val="20"/>
      </w:rPr>
      <w:tab/>
      <w:t xml:space="preserve"> </w:t>
    </w:r>
    <w:r>
      <w:rPr>
        <w:rFonts w:ascii="Times New Roman" w:eastAsia="Calibri" w:hAnsi="Times New Roman"/>
        <w:sz w:val="20"/>
        <w:szCs w:val="20"/>
      </w:rPr>
      <w:tab/>
    </w:r>
    <w:r>
      <w:rPr>
        <w:rFonts w:ascii="Times New Roman" w:eastAsia="Calibri" w:hAnsi="Times New Roman"/>
        <w:sz w:val="20"/>
        <w:szCs w:val="20"/>
      </w:rPr>
      <w:tab/>
    </w:r>
    <w:r w:rsidRPr="00B16C58">
      <w:rPr>
        <w:rFonts w:ascii="Times New Roman" w:eastAsia="Calibri" w:hAnsi="Times New Roman"/>
        <w:sz w:val="20"/>
        <w:szCs w:val="20"/>
      </w:rPr>
      <w:fldChar w:fldCharType="begin"/>
    </w:r>
    <w:r w:rsidRPr="00B16C58">
      <w:rPr>
        <w:rFonts w:ascii="Times New Roman" w:eastAsia="Calibri" w:hAnsi="Times New Roman"/>
        <w:sz w:val="20"/>
        <w:szCs w:val="20"/>
      </w:rPr>
      <w:instrText>PAGE   \* MERGEFORMAT</w:instrText>
    </w:r>
    <w:r w:rsidRPr="00B16C58">
      <w:rPr>
        <w:rFonts w:ascii="Times New Roman" w:eastAsia="Calibri" w:hAnsi="Times New Roman"/>
        <w:sz w:val="20"/>
        <w:szCs w:val="20"/>
      </w:rPr>
      <w:fldChar w:fldCharType="separate"/>
    </w:r>
    <w:r>
      <w:rPr>
        <w:rFonts w:ascii="Times New Roman" w:eastAsia="Calibri" w:hAnsi="Times New Roman"/>
        <w:noProof/>
        <w:sz w:val="20"/>
        <w:szCs w:val="20"/>
      </w:rPr>
      <w:t>211</w:t>
    </w:r>
    <w:r w:rsidRPr="00B16C58">
      <w:rPr>
        <w:rFonts w:ascii="Times New Roman" w:eastAsia="Calibri" w:hAnsi="Times New Roman"/>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12372D" w:rsidRPr="00297621" w:rsidTr="005D7D19">
      <w:trPr>
        <w:trHeight w:val="964"/>
      </w:trPr>
      <w:tc>
        <w:tcPr>
          <w:tcW w:w="675" w:type="dxa"/>
          <w:tcBorders>
            <w:top w:val="single" w:sz="4" w:space="0" w:color="auto"/>
          </w:tcBorders>
        </w:tcPr>
        <w:p w:rsidR="0012372D" w:rsidRPr="00BA314C" w:rsidRDefault="0012372D" w:rsidP="005D7D19">
          <w:pPr>
            <w:pStyle w:val="aff7"/>
            <w:ind w:left="284" w:right="-1242" w:hanging="284"/>
            <w:rPr>
              <w:sz w:val="28"/>
              <w:szCs w:val="28"/>
            </w:rPr>
          </w:pPr>
          <w:r w:rsidRPr="00BA314C">
            <w:rPr>
              <w:sz w:val="28"/>
              <w:szCs w:val="28"/>
            </w:rPr>
            <w:fldChar w:fldCharType="begin"/>
          </w:r>
          <w:r w:rsidRPr="00BA314C">
            <w:rPr>
              <w:sz w:val="28"/>
              <w:szCs w:val="28"/>
            </w:rPr>
            <w:instrText xml:space="preserve"> PAGE   \* MERGEFORMAT </w:instrText>
          </w:r>
          <w:r w:rsidRPr="00BA314C">
            <w:rPr>
              <w:sz w:val="28"/>
              <w:szCs w:val="28"/>
            </w:rPr>
            <w:fldChar w:fldCharType="separate"/>
          </w:r>
          <w:r w:rsidRPr="00BA314C">
            <w:rPr>
              <w:noProof/>
              <w:color w:val="4F81BD"/>
              <w:sz w:val="28"/>
              <w:szCs w:val="28"/>
            </w:rPr>
            <w:t>189</w:t>
          </w:r>
          <w:r w:rsidRPr="00BA314C">
            <w:rPr>
              <w:noProof/>
              <w:color w:val="4F81BD"/>
              <w:sz w:val="28"/>
              <w:szCs w:val="28"/>
            </w:rPr>
            <w:fldChar w:fldCharType="end"/>
          </w:r>
        </w:p>
      </w:tc>
    </w:tr>
  </w:tbl>
  <w:p w:rsidR="0012372D" w:rsidRDefault="0012372D" w:rsidP="00C25887">
    <w:pPr>
      <w:pStyle w:val="aff7"/>
      <w:tabs>
        <w:tab w:val="left" w:pos="3544"/>
        <w:tab w:val="left" w:pos="3686"/>
        <w:tab w:val="left" w:pos="3828"/>
        <w:tab w:val="left" w:pos="4536"/>
        <w:tab w:val="left" w:pos="4678"/>
        <w:tab w:val="left" w:pos="5103"/>
        <w:tab w:val="left" w:pos="5387"/>
        <w:tab w:val="left" w:pos="5529"/>
        <w:tab w:val="left" w:pos="5954"/>
      </w:tabs>
      <w:jc w:val="center"/>
      <w:rPr>
        <w:rFonts w:ascii="Times New Roman" w:hAnsi="Times New Roman"/>
        <w:sz w:val="20"/>
        <w:szCs w:val="20"/>
      </w:rPr>
    </w:pPr>
    <w:r w:rsidRPr="008A12FA">
      <w:rPr>
        <w:rFonts w:ascii="Times New Roman" w:hAnsi="Times New Roman"/>
        <w:sz w:val="20"/>
        <w:szCs w:val="20"/>
      </w:rPr>
      <w:t>651</w:t>
    </w:r>
    <w:r>
      <w:rPr>
        <w:rFonts w:ascii="Times New Roman" w:hAnsi="Times New Roman"/>
        <w:sz w:val="20"/>
        <w:szCs w:val="20"/>
      </w:rPr>
      <w:t>.ПП-ТГ.001.003.000</w:t>
    </w:r>
  </w:p>
  <w:p w:rsidR="0012372D" w:rsidRPr="00554885" w:rsidRDefault="0012372D" w:rsidP="00C25887">
    <w:pPr>
      <w:pStyle w:val="aff7"/>
      <w:tabs>
        <w:tab w:val="left" w:pos="3544"/>
        <w:tab w:val="left" w:pos="3686"/>
        <w:tab w:val="left" w:pos="3828"/>
        <w:tab w:val="left" w:pos="4536"/>
        <w:tab w:val="left" w:pos="4678"/>
        <w:tab w:val="left" w:pos="5103"/>
        <w:tab w:val="left" w:pos="5387"/>
        <w:tab w:val="left" w:pos="5529"/>
        <w:tab w:val="left" w:pos="5954"/>
      </w:tabs>
      <w:jc w:val="right"/>
      <w:rPr>
        <w:rFonts w:ascii="Arial Black" w:hAnsi="Arial Black"/>
        <w:sz w:val="20"/>
        <w:szCs w:val="20"/>
      </w:rPr>
    </w:pPr>
    <w:r w:rsidRPr="008A12FA">
      <w:rPr>
        <w:rFonts w:ascii="Arial Black" w:hAnsi="Arial Black"/>
        <w:sz w:val="20"/>
        <w:szCs w:val="20"/>
      </w:rPr>
      <w:fldChar w:fldCharType="begin"/>
    </w:r>
    <w:r w:rsidRPr="008A12FA">
      <w:rPr>
        <w:rFonts w:ascii="Arial Black" w:hAnsi="Arial Black"/>
        <w:sz w:val="20"/>
        <w:szCs w:val="20"/>
      </w:rPr>
      <w:instrText xml:space="preserve"> PAGE   \* MERGEFORMAT </w:instrText>
    </w:r>
    <w:r w:rsidRPr="008A12FA">
      <w:rPr>
        <w:rFonts w:ascii="Arial Black" w:hAnsi="Arial Black"/>
        <w:sz w:val="20"/>
        <w:szCs w:val="20"/>
      </w:rPr>
      <w:fldChar w:fldCharType="separate"/>
    </w:r>
    <w:r>
      <w:rPr>
        <w:rFonts w:ascii="Arial Black" w:hAnsi="Arial Black"/>
        <w:noProof/>
        <w:sz w:val="20"/>
        <w:szCs w:val="20"/>
      </w:rPr>
      <w:t>189</w:t>
    </w:r>
    <w:r w:rsidRPr="008A12FA">
      <w:rPr>
        <w:rFonts w:ascii="Arial Black" w:hAnsi="Arial Black"/>
        <w:sz w:val="20"/>
        <w:szCs w:val="20"/>
      </w:rPr>
      <w:fldChar w:fldCharType="end"/>
    </w:r>
  </w:p>
  <w:p w:rsidR="0012372D" w:rsidRPr="003B65ED" w:rsidRDefault="0012372D" w:rsidP="00C25887">
    <w:pPr>
      <w:pStyle w:val="aff7"/>
      <w:jc w:val="center"/>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2D" w:rsidRPr="001929A7" w:rsidRDefault="0012372D" w:rsidP="00E80558">
    <w:pPr>
      <w:pStyle w:val="afffd"/>
      <w:spacing w:after="120"/>
      <w:rPr>
        <w:smallCaps w:val="0"/>
        <w:sz w:val="24"/>
        <w:szCs w:val="24"/>
      </w:rPr>
    </w:pPr>
    <w:r>
      <w:rPr>
        <w:smallCaps w:val="0"/>
        <w:sz w:val="24"/>
        <w:szCs w:val="24"/>
      </w:rPr>
      <w:t>Санкт-Петербург</w:t>
    </w:r>
  </w:p>
  <w:p w:rsidR="0012372D" w:rsidRPr="00297621" w:rsidRDefault="0012372D" w:rsidP="00E80558">
    <w:pPr>
      <w:pStyle w:val="afffd"/>
      <w:spacing w:after="120"/>
      <w:rPr>
        <w:rFonts w:ascii="Calibri" w:eastAsia="Calibri" w:hAnsi="Calibri"/>
        <w:b w:val="0"/>
        <w:smallCaps w:val="0"/>
        <w:spacing w:val="0"/>
        <w:sz w:val="24"/>
        <w:szCs w:val="24"/>
        <w:lang w:bidi="ar-SA"/>
      </w:rPr>
    </w:pPr>
    <w:r>
      <w:rPr>
        <w:smallCaps w:val="0"/>
        <w:sz w:val="24"/>
        <w:szCs w:val="24"/>
      </w:rPr>
      <w:t>2019</w:t>
    </w:r>
  </w:p>
  <w:p w:rsidR="0012372D" w:rsidRDefault="0012372D"/>
  <w:p w:rsidR="0012372D" w:rsidRDefault="0012372D"/>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2D" w:rsidRDefault="0012372D" w:rsidP="00B27350">
    <w:pPr>
      <w:pStyle w:val="aff7"/>
      <w:jc w:val="right"/>
    </w:pPr>
    <w:r>
      <w:fldChar w:fldCharType="begin"/>
    </w:r>
    <w:r>
      <w:instrText xml:space="preserve"> PAGE   \* MERGEFORMAT </w:instrText>
    </w:r>
    <w:r>
      <w:fldChar w:fldCharType="separate"/>
    </w:r>
    <w:r>
      <w:rPr>
        <w:noProof/>
      </w:rPr>
      <w:t>229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Default="00EE0548"/>
  <w:p w:rsidR="00EE0548" w:rsidRDefault="00EE0548"/>
  <w:p w:rsidR="00EE0548" w:rsidRDefault="00EE0548"/>
  <w:p w:rsidR="00EE0548" w:rsidRDefault="00EE0548"/>
  <w:p w:rsidR="00EE0548" w:rsidRDefault="00EE054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Default="00EE0548"/>
  <w:p w:rsidR="00EE0548" w:rsidRDefault="00EE0548"/>
  <w:p w:rsidR="00EE0548" w:rsidRDefault="00EE0548"/>
  <w:p w:rsidR="00EE0548" w:rsidRDefault="00EE0548"/>
  <w:p w:rsidR="00EE0548" w:rsidRDefault="00EE0548"/>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Pr="00566A25" w:rsidRDefault="00EE0548" w:rsidP="00EE0548">
    <w:pPr>
      <w:pStyle w:val="aff7"/>
      <w:pBdr>
        <w:top w:val="none" w:sz="0" w:space="0" w:color="auto"/>
      </w:pBdr>
      <w:tabs>
        <w:tab w:val="clear" w:pos="6379"/>
        <w:tab w:val="left" w:pos="8647"/>
      </w:tabs>
      <w:rPr>
        <w:rFonts w:ascii="Times New Roman" w:hAnsi="Times New Roman"/>
        <w:sz w:val="20"/>
        <w:szCs w:val="20"/>
      </w:rPr>
    </w:pPr>
    <w:sdt>
      <w:sdtPr>
        <w:id w:val="-393818896"/>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2372D">
          <w:rPr>
            <w:rFonts w:ascii="Times New Roman" w:hAnsi="Times New Roman"/>
            <w:noProof/>
            <w:sz w:val="20"/>
            <w:szCs w:val="20"/>
          </w:rPr>
          <w:t>71</w:t>
        </w:r>
        <w:r w:rsidRPr="00566A25">
          <w:rPr>
            <w:rFonts w:ascii="Times New Roman" w:hAnsi="Times New Roman"/>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Default="00EE0548" w:rsidP="00EE0548">
    <w:pPr>
      <w:pStyle w:val="aff7"/>
      <w:jc w:val="right"/>
    </w:pPr>
    <w:r>
      <w:fldChar w:fldCharType="begin"/>
    </w:r>
    <w:r>
      <w:instrText xml:space="preserve"> PAGE   \* MERGEFORMAT </w:instrText>
    </w:r>
    <w:r>
      <w:fldChar w:fldCharType="separate"/>
    </w:r>
    <w:r>
      <w:rPr>
        <w:noProof/>
      </w:rPr>
      <w:t>229</w:t>
    </w:r>
    <w:r>
      <w:rPr>
        <w:noProof/>
      </w:rPr>
      <w:fldChar w:fldCharType="end"/>
    </w:r>
  </w:p>
  <w:p w:rsidR="00EE0548" w:rsidRDefault="00EE0548"/>
  <w:p w:rsidR="00EE0548" w:rsidRDefault="00EE0548"/>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Pr="00566A25" w:rsidRDefault="00EE0548" w:rsidP="00EE0548">
    <w:pPr>
      <w:pStyle w:val="aff7"/>
      <w:pBdr>
        <w:top w:val="none" w:sz="0" w:space="0" w:color="auto"/>
      </w:pBdr>
      <w:tabs>
        <w:tab w:val="clear" w:pos="6379"/>
        <w:tab w:val="left" w:pos="14175"/>
      </w:tabs>
      <w:rPr>
        <w:rFonts w:ascii="Times New Roman" w:hAnsi="Times New Roman"/>
        <w:sz w:val="20"/>
        <w:szCs w:val="20"/>
      </w:rPr>
    </w:pPr>
    <w:sdt>
      <w:sdtPr>
        <w:id w:val="-65422155"/>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2372D">
          <w:rPr>
            <w:rFonts w:ascii="Times New Roman" w:hAnsi="Times New Roman"/>
            <w:noProof/>
            <w:sz w:val="20"/>
            <w:szCs w:val="20"/>
          </w:rPr>
          <w:t>72</w:t>
        </w:r>
        <w:r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Pr="00566A25" w:rsidRDefault="00EE0548" w:rsidP="00EE0548">
    <w:pPr>
      <w:pStyle w:val="aff7"/>
      <w:pBdr>
        <w:top w:val="none" w:sz="0" w:space="0" w:color="auto"/>
      </w:pBdr>
      <w:tabs>
        <w:tab w:val="clear" w:pos="6379"/>
        <w:tab w:val="left" w:pos="8647"/>
      </w:tabs>
      <w:rPr>
        <w:rFonts w:ascii="Times New Roman" w:hAnsi="Times New Roman"/>
        <w:sz w:val="20"/>
        <w:szCs w:val="20"/>
      </w:rPr>
    </w:pPr>
    <w:sdt>
      <w:sdtPr>
        <w:id w:val="-468973803"/>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2372D">
          <w:rPr>
            <w:rFonts w:ascii="Times New Roman" w:hAnsi="Times New Roman"/>
            <w:noProof/>
            <w:sz w:val="20"/>
            <w:szCs w:val="20"/>
          </w:rPr>
          <w:t>113</w:t>
        </w:r>
        <w:r w:rsidRPr="00566A25">
          <w:rPr>
            <w:rFonts w:ascii="Times New Roman" w:hAnsi="Times New Roman"/>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Pr="001929A7" w:rsidRDefault="00EE0548" w:rsidP="00EE0548">
    <w:pPr>
      <w:pStyle w:val="afffd"/>
    </w:pPr>
    <w:r>
      <w:t>Санкт-Петербург</w:t>
    </w:r>
  </w:p>
  <w:p w:rsidR="00EE0548" w:rsidRPr="006F03D5" w:rsidRDefault="00EE0548" w:rsidP="00EE0548">
    <w:pPr>
      <w:pStyle w:val="afffd"/>
      <w:rPr>
        <w:rFonts w:ascii="Calibri" w:eastAsia="Calibri" w:hAnsi="Calibri"/>
        <w:spacing w:val="0"/>
        <w:lang w:bidi="ar-SA"/>
      </w:rPr>
    </w:pPr>
    <w:r w:rsidRPr="001929A7">
      <w:t>201</w:t>
    </w:r>
    <w:r>
      <w:t>8</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8050161"/>
      <w:docPartObj>
        <w:docPartGallery w:val="Page Numbers (Bottom of Page)"/>
        <w:docPartUnique/>
      </w:docPartObj>
    </w:sdtPr>
    <w:sdtEndPr>
      <w:rPr>
        <w:rFonts w:ascii="Times New Roman" w:hAnsi="Times New Roman"/>
        <w:sz w:val="20"/>
        <w:szCs w:val="20"/>
      </w:rPr>
    </w:sdtEndPr>
    <w:sdtContent>
      <w:p w:rsidR="00EE0548" w:rsidRPr="00566A25" w:rsidRDefault="00EE0548" w:rsidP="00EE0548">
        <w:pPr>
          <w:pStyle w:val="aff7"/>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12372D">
          <w:rPr>
            <w:rFonts w:ascii="Times New Roman" w:hAnsi="Times New Roman"/>
            <w:noProof/>
            <w:sz w:val="20"/>
            <w:szCs w:val="20"/>
          </w:rPr>
          <w:t>114</w:t>
        </w:r>
        <w:r w:rsidRPr="00566A25">
          <w:rPr>
            <w:rFonts w:ascii="Times New Roman" w:hAnsi="Times New Roman"/>
            <w:sz w:val="20"/>
            <w:szCs w:val="20"/>
          </w:rPr>
          <w:fldChar w:fldCharType="end"/>
        </w:r>
      </w:p>
    </w:sdtContent>
  </w:sdt>
  <w:p w:rsidR="00EE0548" w:rsidRPr="00566A25" w:rsidRDefault="00EE0548" w:rsidP="00EE0548">
    <w:pPr>
      <w:tabs>
        <w:tab w:val="left" w:pos="3405"/>
      </w:tabs>
      <w:rPr>
        <w:rFonts w:ascii="Times New Roman" w:hAnsi="Times New Roman"/>
        <w:sz w:val="20"/>
        <w:szCs w:val="20"/>
      </w:rPr>
    </w:pPr>
    <w:r>
      <w:rPr>
        <w:rFonts w:ascii="Times New Roman" w:hAnsi="Times New Roman"/>
        <w:b/>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D14" w:rsidRDefault="00463D14" w:rsidP="00707B68">
      <w:pPr>
        <w:spacing w:after="0" w:line="240" w:lineRule="auto"/>
      </w:pPr>
      <w:r>
        <w:separator/>
      </w:r>
    </w:p>
  </w:footnote>
  <w:footnote w:type="continuationSeparator" w:id="0">
    <w:p w:rsidR="00463D14" w:rsidRDefault="00463D14" w:rsidP="00707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Default="00EE0548" w:rsidP="00EE0548">
    <w:pPr>
      <w:pBdr>
        <w:bottom w:val="single" w:sz="4" w:space="1" w:color="auto"/>
      </w:pBdr>
      <w:tabs>
        <w:tab w:val="center" w:pos="4677"/>
        <w:tab w:val="right" w:pos="9355"/>
      </w:tabs>
      <w:spacing w:after="0" w:line="240" w:lineRule="auto"/>
      <w:jc w:val="center"/>
      <w:rPr>
        <w:rFonts w:ascii="Times New Roman" w:eastAsia="Calibri" w:hAnsi="Times New Roman"/>
        <w:caps/>
        <w:sz w:val="16"/>
        <w:szCs w:val="16"/>
      </w:rPr>
    </w:pPr>
    <w:r w:rsidRPr="00297621">
      <w:rPr>
        <w:rFonts w:ascii="Times New Roman" w:eastAsia="Calibri" w:hAnsi="Times New Roman"/>
        <w:caps/>
        <w:sz w:val="16"/>
        <w:szCs w:val="16"/>
      </w:rPr>
      <w:t xml:space="preserve"> </w:t>
    </w:r>
    <w:r>
      <w:rPr>
        <w:rFonts w:ascii="Times New Roman" w:eastAsia="Calibri" w:hAnsi="Times New Roman"/>
        <w:caps/>
        <w:sz w:val="16"/>
        <w:szCs w:val="16"/>
      </w:rPr>
      <w:t xml:space="preserve"> </w:t>
    </w:r>
    <w:r w:rsidRPr="00AE0A67">
      <w:rPr>
        <w:rFonts w:ascii="Times New Roman" w:eastAsia="Calibri" w:hAnsi="Times New Roman"/>
        <w:caps/>
        <w:sz w:val="16"/>
        <w:szCs w:val="16"/>
      </w:rPr>
      <w:t>СХЕМА ТЕПЛОСНАБЖЕНИЯ ПИСАРЕВСКОГО СЕЛЬСКОГО ПОСЕЛЕНИЯ</w:t>
    </w:r>
    <w:r>
      <w:rPr>
        <w:rFonts w:ascii="Times New Roman" w:eastAsia="Calibri" w:hAnsi="Times New Roman"/>
        <w:caps/>
        <w:sz w:val="16"/>
        <w:szCs w:val="16"/>
      </w:rPr>
      <w:t xml:space="preserve"> </w:t>
    </w:r>
    <w:r>
      <w:rPr>
        <w:rFonts w:ascii="Times New Roman" w:eastAsia="Calibri" w:hAnsi="Times New Roman"/>
        <w:caps/>
        <w:sz w:val="16"/>
        <w:szCs w:val="16"/>
      </w:rPr>
      <w:br/>
    </w:r>
    <w:r w:rsidRPr="00AE0A67">
      <w:rPr>
        <w:rFonts w:ascii="Times New Roman" w:eastAsia="Calibri" w:hAnsi="Times New Roman"/>
        <w:caps/>
        <w:sz w:val="16"/>
        <w:szCs w:val="16"/>
      </w:rPr>
      <w:t>ТУЛУНСКОГО МУНИЦИПАЛЬНОГО РАЙОНА</w:t>
    </w:r>
    <w:r>
      <w:rPr>
        <w:rFonts w:ascii="Times New Roman" w:eastAsia="Calibri" w:hAnsi="Times New Roman"/>
        <w:caps/>
        <w:sz w:val="16"/>
        <w:szCs w:val="16"/>
      </w:rPr>
      <w:t xml:space="preserve"> </w:t>
    </w:r>
    <w:r w:rsidRPr="00AE0A67">
      <w:rPr>
        <w:rFonts w:ascii="Times New Roman" w:eastAsia="Calibri" w:hAnsi="Times New Roman"/>
        <w:caps/>
        <w:sz w:val="16"/>
        <w:szCs w:val="16"/>
      </w:rPr>
      <w:t xml:space="preserve">ИРКУТСКОЙ ОБЛАСТИ </w:t>
    </w:r>
    <w:r>
      <w:rPr>
        <w:rFonts w:ascii="Times New Roman" w:eastAsia="Calibri" w:hAnsi="Times New Roman"/>
        <w:caps/>
        <w:sz w:val="16"/>
        <w:szCs w:val="16"/>
      </w:rPr>
      <w:t>на</w:t>
    </w:r>
    <w:r w:rsidRPr="00CB5E2F">
      <w:rPr>
        <w:rFonts w:ascii="Times New Roman" w:eastAsia="Calibri" w:hAnsi="Times New Roman"/>
        <w:caps/>
        <w:sz w:val="16"/>
        <w:szCs w:val="16"/>
      </w:rPr>
      <w:t xml:space="preserve"> период </w:t>
    </w:r>
    <w:r>
      <w:rPr>
        <w:rFonts w:ascii="Times New Roman" w:eastAsia="Calibri" w:hAnsi="Times New Roman"/>
        <w:caps/>
        <w:sz w:val="16"/>
        <w:szCs w:val="16"/>
      </w:rPr>
      <w:t>до 2034 гОДА</w:t>
    </w:r>
  </w:p>
  <w:p w:rsidR="00EE0548" w:rsidRDefault="00707B68" w:rsidP="00707B68">
    <w:pPr>
      <w:tabs>
        <w:tab w:val="left" w:pos="543"/>
        <w:tab w:val="center" w:pos="4677"/>
        <w:tab w:val="right" w:pos="9355"/>
      </w:tabs>
      <w:spacing w:after="0" w:line="240" w:lineRule="auto"/>
      <w:rPr>
        <w:rFonts w:ascii="Times New Roman" w:eastAsia="Calibri" w:hAnsi="Times New Roman"/>
        <w:caps/>
        <w:sz w:val="16"/>
        <w:szCs w:val="16"/>
      </w:rPr>
    </w:pPr>
    <w:r>
      <w:rPr>
        <w:rFonts w:ascii="Times New Roman" w:eastAsia="Calibri" w:hAnsi="Times New Roman"/>
        <w:caps/>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Default="00EE0548" w:rsidP="00EE0548">
    <w:pPr>
      <w:pStyle w:val="affc"/>
      <w:numPr>
        <w:ilvl w:val="0"/>
        <w:numId w:val="0"/>
      </w:numPr>
      <w:ind w:left="7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Default="00EE0548"/>
  <w:p w:rsidR="00EE0548" w:rsidRDefault="00EE0548"/>
  <w:p w:rsidR="00EE0548" w:rsidRDefault="00EE0548"/>
  <w:p w:rsidR="00EE0548" w:rsidRDefault="00EE0548"/>
  <w:p w:rsidR="00EE0548" w:rsidRDefault="00EE0548"/>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Default="00EE0548"/>
  <w:p w:rsidR="00EE0548" w:rsidRDefault="00EE0548"/>
  <w:p w:rsidR="00EE0548" w:rsidRDefault="00EE0548"/>
  <w:p w:rsidR="00EE0548" w:rsidRDefault="00EE0548"/>
  <w:p w:rsidR="00EE0548" w:rsidRDefault="00EE0548"/>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548" w:rsidRDefault="00EE0548" w:rsidP="00EE0548">
    <w:pPr>
      <w:pStyle w:val="affc"/>
      <w:numPr>
        <w:ilvl w:val="0"/>
        <w:numId w:val="0"/>
      </w:num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2D" w:rsidRPr="0088698C" w:rsidRDefault="0012372D" w:rsidP="0088698C">
    <w:pPr>
      <w:pBdr>
        <w:bottom w:val="single" w:sz="4" w:space="1" w:color="auto"/>
      </w:pBdr>
      <w:tabs>
        <w:tab w:val="center" w:pos="4677"/>
        <w:tab w:val="right" w:pos="9355"/>
      </w:tabs>
      <w:spacing w:line="240" w:lineRule="auto"/>
      <w:jc w:val="center"/>
      <w:rPr>
        <w:rFonts w:ascii="Times New Roman" w:eastAsia="Calibri" w:hAnsi="Times New Roman"/>
        <w:caps/>
        <w:sz w:val="20"/>
        <w:szCs w:val="20"/>
      </w:rPr>
    </w:pPr>
    <w:r w:rsidRPr="00A27113">
      <w:rPr>
        <w:rFonts w:ascii="Times New Roman" w:eastAsia="Calibri" w:hAnsi="Times New Roman"/>
        <w:caps/>
        <w:sz w:val="20"/>
        <w:szCs w:val="20"/>
      </w:rPr>
      <w:t xml:space="preserve">СХЕМА ТЕПЛОСНАБЖЕНиЯ </w:t>
    </w:r>
    <w:r w:rsidRPr="0088698C">
      <w:rPr>
        <w:rFonts w:ascii="Times New Roman" w:eastAsia="Calibri" w:hAnsi="Times New Roman"/>
        <w:caps/>
        <w:sz w:val="20"/>
        <w:szCs w:val="20"/>
      </w:rPr>
      <w:t>ПИСАРЕВСКОГО СЕЛЬСКОГО ПОСЕЛЕНИЯ</w:t>
    </w:r>
  </w:p>
  <w:p w:rsidR="0012372D" w:rsidRPr="00A27113" w:rsidRDefault="0012372D" w:rsidP="0088698C">
    <w:pPr>
      <w:pBdr>
        <w:bottom w:val="single" w:sz="4" w:space="1" w:color="auto"/>
      </w:pBdr>
      <w:tabs>
        <w:tab w:val="center" w:pos="4677"/>
        <w:tab w:val="right" w:pos="9355"/>
      </w:tabs>
      <w:spacing w:line="240" w:lineRule="auto"/>
      <w:jc w:val="center"/>
      <w:rPr>
        <w:rFonts w:ascii="Times New Roman" w:eastAsia="Calibri" w:hAnsi="Times New Roman"/>
        <w:caps/>
        <w:sz w:val="20"/>
        <w:szCs w:val="20"/>
      </w:rPr>
    </w:pPr>
    <w:r w:rsidRPr="0088698C">
      <w:rPr>
        <w:rFonts w:ascii="Times New Roman" w:eastAsia="Calibri" w:hAnsi="Times New Roman"/>
        <w:caps/>
        <w:sz w:val="20"/>
        <w:szCs w:val="20"/>
      </w:rPr>
      <w:t>ТУЛУНСКОГО МУНИЦИПАЛЬНОГО РАЙОНА ИРКУТСКОЙ ОБЛАСТИ</w:t>
    </w:r>
    <w:r>
      <w:rPr>
        <w:rFonts w:ascii="Times New Roman" w:eastAsia="Calibri" w:hAnsi="Times New Roman"/>
        <w:caps/>
        <w:sz w:val="20"/>
        <w:szCs w:val="20"/>
      </w:rPr>
      <w:t xml:space="preserve"> НА период</w:t>
    </w:r>
    <w:r w:rsidRPr="00A27113">
      <w:rPr>
        <w:rFonts w:ascii="Times New Roman" w:eastAsia="Calibri" w:hAnsi="Times New Roman"/>
        <w:caps/>
        <w:sz w:val="20"/>
        <w:szCs w:val="20"/>
      </w:rPr>
      <w:t xml:space="preserve"> ДО </w:t>
    </w:r>
    <w:r>
      <w:rPr>
        <w:rFonts w:ascii="Times New Roman" w:eastAsia="Calibri" w:hAnsi="Times New Roman"/>
        <w:caps/>
        <w:sz w:val="20"/>
        <w:szCs w:val="20"/>
      </w:rPr>
      <w:t>2034</w:t>
    </w:r>
    <w:r w:rsidRPr="00A27113">
      <w:rPr>
        <w:rFonts w:ascii="Times New Roman" w:eastAsia="Calibri" w:hAnsi="Times New Roman"/>
        <w:caps/>
        <w:sz w:val="20"/>
        <w:szCs w:val="20"/>
      </w:rPr>
      <w:t xml:space="preserve"> гОДА</w:t>
    </w:r>
  </w:p>
  <w:p w:rsidR="0012372D" w:rsidRPr="00A27113" w:rsidRDefault="0012372D" w:rsidP="008F6FB1">
    <w:pPr>
      <w:tabs>
        <w:tab w:val="center" w:pos="4677"/>
        <w:tab w:val="right" w:pos="9355"/>
      </w:tabs>
      <w:spacing w:line="240" w:lineRule="auto"/>
      <w:jc w:val="center"/>
      <w:rPr>
        <w:rFonts w:ascii="Times New Roman" w:eastAsia="Calibri" w:hAnsi="Times New Roman"/>
        <w:caps/>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2D" w:rsidRDefault="0012372D" w:rsidP="00A1239B">
    <w:pPr>
      <w:pStyle w:val="affc"/>
      <w:numPr>
        <w:ilvl w:val="0"/>
        <w:numId w:val="0"/>
      </w:numPr>
      <w:ind w:left="72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2D" w:rsidRPr="00297621" w:rsidRDefault="0012372D" w:rsidP="00AA4AB0">
    <w:pPr>
      <w:pStyle w:val="affc"/>
      <w:numPr>
        <w:ilvl w:val="0"/>
        <w:numId w:val="0"/>
      </w:numPr>
      <w:ind w:firstLine="72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72D" w:rsidRDefault="0012372D" w:rsidP="00E80558">
    <w:pPr>
      <w:pStyle w:val="affc"/>
      <w:numPr>
        <w:ilvl w:val="0"/>
        <w:numId w:val="0"/>
      </w:numPr>
    </w:pPr>
  </w:p>
  <w:p w:rsidR="0012372D" w:rsidRDefault="0012372D"/>
  <w:p w:rsidR="0012372D" w:rsidRDefault="0012372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9"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1"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4"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5"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6"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7"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9"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0" w15:restartNumberingAfterBreak="0">
    <w:nsid w:val="22EA2C4D"/>
    <w:multiLevelType w:val="hybridMultilevel"/>
    <w:tmpl w:val="EA80E41C"/>
    <w:lvl w:ilvl="0" w:tplc="A55E8114">
      <w:start w:val="1"/>
      <w:numFmt w:val="bullet"/>
      <w:pStyle w:val="a2"/>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3"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4"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E4124FE"/>
    <w:multiLevelType w:val="multilevel"/>
    <w:tmpl w:val="EA0A4692"/>
    <w:lvl w:ilvl="0">
      <w:start w:val="1"/>
      <w:numFmt w:val="decimal"/>
      <w:pStyle w:val="a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1AD7D67"/>
    <w:multiLevelType w:val="hybridMultilevel"/>
    <w:tmpl w:val="511C0452"/>
    <w:lvl w:ilvl="0" w:tplc="0419000F">
      <w:start w:val="1"/>
      <w:numFmt w:val="decimal"/>
      <w:pStyle w:val="a4"/>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9"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1" w15:restartNumberingAfterBreak="0">
    <w:nsid w:val="36D5576D"/>
    <w:multiLevelType w:val="hybridMultilevel"/>
    <w:tmpl w:val="51C2E7C4"/>
    <w:lvl w:ilvl="0" w:tplc="AF469098">
      <w:start w:val="1"/>
      <w:numFmt w:val="decimal"/>
      <w:pStyle w:val="a5"/>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2" w15:restartNumberingAfterBreak="0">
    <w:nsid w:val="36DF4BBD"/>
    <w:multiLevelType w:val="hybridMultilevel"/>
    <w:tmpl w:val="5EDC94F0"/>
    <w:styleLink w:val="33"/>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3"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4"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6" w15:restartNumberingAfterBreak="0">
    <w:nsid w:val="3D0B7FE9"/>
    <w:multiLevelType w:val="hybridMultilevel"/>
    <w:tmpl w:val="089A3F60"/>
    <w:lvl w:ilvl="0" w:tplc="9CC6C6CC">
      <w:start w:val="1"/>
      <w:numFmt w:val="decimal"/>
      <w:pStyle w:val="a6"/>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7"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8"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9"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0"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46003CC7"/>
    <w:multiLevelType w:val="multilevel"/>
    <w:tmpl w:val="02A4B2B2"/>
    <w:styleLink w:val="a7"/>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47525CAA"/>
    <w:multiLevelType w:val="hybridMultilevel"/>
    <w:tmpl w:val="8EF4882C"/>
    <w:lvl w:ilvl="0" w:tplc="9286C990">
      <w:start w:val="1"/>
      <w:numFmt w:val="bullet"/>
      <w:pStyle w:val="a8"/>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4" w15:restartNumberingAfterBreak="0">
    <w:nsid w:val="485829D4"/>
    <w:multiLevelType w:val="hybridMultilevel"/>
    <w:tmpl w:val="B98E2448"/>
    <w:lvl w:ilvl="0" w:tplc="9D7C040C">
      <w:start w:val="1"/>
      <w:numFmt w:val="decimal"/>
      <w:pStyle w:val="a9"/>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5" w15:restartNumberingAfterBreak="0">
    <w:nsid w:val="49382695"/>
    <w:multiLevelType w:val="hybridMultilevel"/>
    <w:tmpl w:val="18A497D4"/>
    <w:lvl w:ilvl="0" w:tplc="99304F0C">
      <w:start w:val="1"/>
      <w:numFmt w:val="bullet"/>
      <w:pStyle w:val="a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A2F2D3E"/>
    <w:multiLevelType w:val="multilevel"/>
    <w:tmpl w:val="CA5CB02A"/>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47" w15:restartNumberingAfterBreak="0">
    <w:nsid w:val="4B170563"/>
    <w:multiLevelType w:val="singleLevel"/>
    <w:tmpl w:val="8A0C6168"/>
    <w:lvl w:ilvl="0">
      <w:start w:val="1"/>
      <w:numFmt w:val="bullet"/>
      <w:pStyle w:val="ab"/>
      <w:lvlText w:val=""/>
      <w:lvlJc w:val="left"/>
      <w:pPr>
        <w:tabs>
          <w:tab w:val="num" w:pos="786"/>
        </w:tabs>
        <w:ind w:left="786" w:hanging="360"/>
      </w:pPr>
      <w:rPr>
        <w:rFonts w:ascii="Wingdings" w:hAnsi="Wingdings" w:hint="default"/>
        <w:sz w:val="16"/>
      </w:rPr>
    </w:lvl>
  </w:abstractNum>
  <w:abstractNum w:abstractNumId="48"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49"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4FDB5851"/>
    <w:multiLevelType w:val="hybridMultilevel"/>
    <w:tmpl w:val="6402FCA6"/>
    <w:lvl w:ilvl="0" w:tplc="BF1063E4">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3" w15:restartNumberingAfterBreak="0">
    <w:nsid w:val="52722815"/>
    <w:multiLevelType w:val="hybridMultilevel"/>
    <w:tmpl w:val="CC509714"/>
    <w:lvl w:ilvl="0" w:tplc="BF886328">
      <w:start w:val="1"/>
      <w:numFmt w:val="decimal"/>
      <w:pStyle w:val="ad"/>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4"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e"/>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5"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6"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0"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1"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60584B7E"/>
    <w:multiLevelType w:val="hybridMultilevel"/>
    <w:tmpl w:val="D062CB34"/>
    <w:lvl w:ilvl="0" w:tplc="12B86D5A">
      <w:start w:val="1"/>
      <w:numFmt w:val="decimal"/>
      <w:pStyle w:val="af"/>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65"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66" w15:restartNumberingAfterBreak="0">
    <w:nsid w:val="60C93F2B"/>
    <w:multiLevelType w:val="hybridMultilevel"/>
    <w:tmpl w:val="16D2C904"/>
    <w:lvl w:ilvl="0" w:tplc="42A62E9C">
      <w:start w:val="1"/>
      <w:numFmt w:val="decimal"/>
      <w:pStyle w:val="af0"/>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67" w15:restartNumberingAfterBreak="0">
    <w:nsid w:val="62226F37"/>
    <w:multiLevelType w:val="hybridMultilevel"/>
    <w:tmpl w:val="A73E8E9A"/>
    <w:lvl w:ilvl="0" w:tplc="0310CD1C">
      <w:start w:val="1"/>
      <w:numFmt w:val="decimal"/>
      <w:pStyle w:val="af1"/>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8"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63686982"/>
    <w:multiLevelType w:val="hybridMultilevel"/>
    <w:tmpl w:val="84DC6940"/>
    <w:lvl w:ilvl="0" w:tplc="BDD87824">
      <w:start w:val="1"/>
      <w:numFmt w:val="decimal"/>
      <w:pStyle w:val="af2"/>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4C34787"/>
    <w:multiLevelType w:val="hybridMultilevel"/>
    <w:tmpl w:val="1450975E"/>
    <w:lvl w:ilvl="0" w:tplc="6D048A0C">
      <w:start w:val="1"/>
      <w:numFmt w:val="decimal"/>
      <w:pStyle w:val="af3"/>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1" w15:restartNumberingAfterBreak="0">
    <w:nsid w:val="66E76DA0"/>
    <w:multiLevelType w:val="hybridMultilevel"/>
    <w:tmpl w:val="FBB6062E"/>
    <w:lvl w:ilvl="0" w:tplc="1ABAB1EA">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3"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76" w15:restartNumberingAfterBreak="0">
    <w:nsid w:val="714701E0"/>
    <w:multiLevelType w:val="hybridMultilevel"/>
    <w:tmpl w:val="F802301A"/>
    <w:lvl w:ilvl="0" w:tplc="BF886328">
      <w:start w:val="1"/>
      <w:numFmt w:val="decimal"/>
      <w:pStyle w:val="af4"/>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7" w15:restartNumberingAfterBreak="0">
    <w:nsid w:val="71650B4C"/>
    <w:multiLevelType w:val="singleLevel"/>
    <w:tmpl w:val="70DE7A12"/>
    <w:styleLink w:val="117"/>
    <w:lvl w:ilvl="0">
      <w:start w:val="1"/>
      <w:numFmt w:val="bullet"/>
      <w:pStyle w:val="af5"/>
      <w:lvlText w:val=""/>
      <w:lvlJc w:val="left"/>
      <w:pPr>
        <w:tabs>
          <w:tab w:val="num" w:pos="360"/>
        </w:tabs>
        <w:ind w:left="360" w:hanging="360"/>
      </w:pPr>
      <w:rPr>
        <w:rFonts w:ascii="Symbol" w:hAnsi="Symbol" w:cs="Symbol" w:hint="default"/>
        <w:color w:val="auto"/>
      </w:rPr>
    </w:lvl>
  </w:abstractNum>
  <w:abstractNum w:abstractNumId="78"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75091FBA"/>
    <w:multiLevelType w:val="hybridMultilevel"/>
    <w:tmpl w:val="F0220C5A"/>
    <w:lvl w:ilvl="0" w:tplc="04190001">
      <w:start w:val="1"/>
      <w:numFmt w:val="decimal"/>
      <w:pStyle w:val="af6"/>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0"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1"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82" w15:restartNumberingAfterBreak="0">
    <w:nsid w:val="779A31A7"/>
    <w:multiLevelType w:val="hybridMultilevel"/>
    <w:tmpl w:val="5CB62550"/>
    <w:lvl w:ilvl="0" w:tplc="2BA81C06">
      <w:start w:val="1"/>
      <w:numFmt w:val="bullet"/>
      <w:pStyle w:val="af7"/>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3"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7C6C7F8C"/>
    <w:multiLevelType w:val="hybridMultilevel"/>
    <w:tmpl w:val="33EE90B8"/>
    <w:lvl w:ilvl="0" w:tplc="6BE811F2">
      <w:start w:val="1"/>
      <w:numFmt w:val="decimal"/>
      <w:pStyle w:val="af8"/>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85"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86"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2"/>
  </w:num>
  <w:num w:numId="2">
    <w:abstractNumId w:val="0"/>
  </w:num>
  <w:num w:numId="3">
    <w:abstractNumId w:val="85"/>
  </w:num>
  <w:num w:numId="4">
    <w:abstractNumId w:val="47"/>
  </w:num>
  <w:num w:numId="5">
    <w:abstractNumId w:val="29"/>
  </w:num>
  <w:num w:numId="6">
    <w:abstractNumId w:val="58"/>
  </w:num>
  <w:num w:numId="7">
    <w:abstractNumId w:val="37"/>
  </w:num>
  <w:num w:numId="8">
    <w:abstractNumId w:val="21"/>
  </w:num>
  <w:num w:numId="9">
    <w:abstractNumId w:val="18"/>
  </w:num>
  <w:num w:numId="10">
    <w:abstractNumId w:val="77"/>
  </w:num>
  <w:num w:numId="11">
    <w:abstractNumId w:val="78"/>
  </w:num>
  <w:num w:numId="12">
    <w:abstractNumId w:val="34"/>
  </w:num>
  <w:num w:numId="13">
    <w:abstractNumId w:val="65"/>
  </w:num>
  <w:num w:numId="14">
    <w:abstractNumId w:val="12"/>
  </w:num>
  <w:num w:numId="15">
    <w:abstractNumId w:val="54"/>
  </w:num>
  <w:num w:numId="16">
    <w:abstractNumId w:val="62"/>
  </w:num>
  <w:num w:numId="17">
    <w:abstractNumId w:val="81"/>
  </w:num>
  <w:num w:numId="18">
    <w:abstractNumId w:val="23"/>
  </w:num>
  <w:num w:numId="19">
    <w:abstractNumId w:val="79"/>
  </w:num>
  <w:num w:numId="20">
    <w:abstractNumId w:val="67"/>
  </w:num>
  <w:num w:numId="21">
    <w:abstractNumId w:val="82"/>
  </w:num>
  <w:num w:numId="22">
    <w:abstractNumId w:val="46"/>
  </w:num>
  <w:num w:numId="23">
    <w:abstractNumId w:val="24"/>
  </w:num>
  <w:num w:numId="24">
    <w:abstractNumId w:val="57"/>
  </w:num>
  <w:num w:numId="25">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0"/>
  </w:num>
  <w:num w:numId="27">
    <w:abstractNumId w:val="66"/>
  </w:num>
  <w:num w:numId="28">
    <w:abstractNumId w:val="84"/>
  </w:num>
  <w:num w:numId="29">
    <w:abstractNumId w:val="56"/>
  </w:num>
  <w:num w:numId="30">
    <w:abstractNumId w:val="8"/>
  </w:num>
  <w:num w:numId="31">
    <w:abstractNumId w:val="44"/>
  </w:num>
  <w:num w:numId="32">
    <w:abstractNumId w:val="41"/>
  </w:num>
  <w:num w:numId="33">
    <w:abstractNumId w:val="11"/>
  </w:num>
  <w:num w:numId="34">
    <w:abstractNumId w:val="7"/>
  </w:num>
  <w:num w:numId="35">
    <w:abstractNumId w:val="71"/>
  </w:num>
  <w:num w:numId="36">
    <w:abstractNumId w:val="6"/>
  </w:num>
  <w:num w:numId="37">
    <w:abstractNumId w:val="2"/>
  </w:num>
  <w:num w:numId="38">
    <w:abstractNumId w:val="39"/>
  </w:num>
  <w:num w:numId="39">
    <w:abstractNumId w:val="53"/>
  </w:num>
  <w:num w:numId="40">
    <w:abstractNumId w:val="64"/>
  </w:num>
  <w:num w:numId="41">
    <w:abstractNumId w:val="33"/>
  </w:num>
  <w:num w:numId="42">
    <w:abstractNumId w:val="19"/>
  </w:num>
  <w:num w:numId="43">
    <w:abstractNumId w:val="69"/>
  </w:num>
  <w:num w:numId="44">
    <w:abstractNumId w:val="68"/>
  </w:num>
  <w:num w:numId="45">
    <w:abstractNumId w:val="13"/>
  </w:num>
  <w:num w:numId="46">
    <w:abstractNumId w:val="9"/>
  </w:num>
  <w:num w:numId="47">
    <w:abstractNumId w:val="73"/>
  </w:num>
  <w:num w:numId="48">
    <w:abstractNumId w:val="36"/>
  </w:num>
  <w:num w:numId="49">
    <w:abstractNumId w:val="14"/>
  </w:num>
  <w:num w:numId="50">
    <w:abstractNumId w:val="26"/>
  </w:num>
  <w:num w:numId="51">
    <w:abstractNumId w:val="60"/>
  </w:num>
  <w:num w:numId="52">
    <w:abstractNumId w:val="55"/>
  </w:num>
  <w:num w:numId="53">
    <w:abstractNumId w:val="40"/>
  </w:num>
  <w:num w:numId="54">
    <w:abstractNumId w:val="76"/>
  </w:num>
  <w:num w:numId="55">
    <w:abstractNumId w:val="5"/>
  </w:num>
  <w:num w:numId="56">
    <w:abstractNumId w:val="86"/>
  </w:num>
  <w:num w:numId="57">
    <w:abstractNumId w:val="28"/>
  </w:num>
  <w:num w:numId="58">
    <w:abstractNumId w:val="32"/>
  </w:num>
  <w:num w:numId="59">
    <w:abstractNumId w:val="3"/>
  </w:num>
  <w:num w:numId="60">
    <w:abstractNumId w:val="70"/>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num>
  <w:num w:numId="63">
    <w:abstractNumId w:val="43"/>
  </w:num>
  <w:num w:numId="64">
    <w:abstractNumId w:val="1"/>
  </w:num>
  <w:num w:numId="65">
    <w:abstractNumId w:val="83"/>
  </w:num>
  <w:num w:numId="66">
    <w:abstractNumId w:val="45"/>
  </w:num>
  <w:num w:numId="67">
    <w:abstractNumId w:val="27"/>
  </w:num>
  <w:num w:numId="68">
    <w:abstractNumId w:val="4"/>
  </w:num>
  <w:num w:numId="69">
    <w:abstractNumId w:val="51"/>
  </w:num>
  <w:num w:numId="70">
    <w:abstractNumId w:val="74"/>
  </w:num>
  <w:num w:numId="71">
    <w:abstractNumId w:val="72"/>
  </w:num>
  <w:num w:numId="72">
    <w:abstractNumId w:val="15"/>
  </w:num>
  <w:num w:numId="73">
    <w:abstractNumId w:val="17"/>
  </w:num>
  <w:num w:numId="74">
    <w:abstractNumId w:val="75"/>
  </w:num>
  <w:num w:numId="75">
    <w:abstractNumId w:val="49"/>
  </w:num>
  <w:num w:numId="76">
    <w:abstractNumId w:val="61"/>
  </w:num>
  <w:num w:numId="77">
    <w:abstractNumId w:val="16"/>
  </w:num>
  <w:num w:numId="78">
    <w:abstractNumId w:val="22"/>
  </w:num>
  <w:num w:numId="79">
    <w:abstractNumId w:val="38"/>
  </w:num>
  <w:num w:numId="80">
    <w:abstractNumId w:val="35"/>
  </w:num>
  <w:num w:numId="81">
    <w:abstractNumId w:val="30"/>
  </w:num>
  <w:num w:numId="82">
    <w:abstractNumId w:val="63"/>
  </w:num>
  <w:num w:numId="83">
    <w:abstractNumId w:val="48"/>
  </w:num>
  <w:num w:numId="84">
    <w:abstractNumId w:val="52"/>
  </w:num>
  <w:num w:numId="85">
    <w:abstractNumId w:val="59"/>
  </w:num>
  <w:num w:numId="86">
    <w:abstractNumId w:val="46"/>
    <w:lvlOverride w:ilvl="0">
      <w:startOverride w:val="1"/>
    </w:lvlOverride>
  </w:num>
  <w:num w:numId="87">
    <w:abstractNumId w:val="46"/>
    <w:lvlOverride w:ilvl="0">
      <w:startOverride w:val="1"/>
    </w:lvlOverride>
  </w:num>
  <w:num w:numId="8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5"/>
  </w:num>
  <w:num w:numId="102">
    <w:abstractNumId w:val="4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8D1"/>
    <w:rsid w:val="001018B4"/>
    <w:rsid w:val="0012372D"/>
    <w:rsid w:val="00347956"/>
    <w:rsid w:val="00463D14"/>
    <w:rsid w:val="00707B68"/>
    <w:rsid w:val="008328D1"/>
    <w:rsid w:val="00A0435C"/>
    <w:rsid w:val="00A727C3"/>
    <w:rsid w:val="00B342E6"/>
    <w:rsid w:val="00BE7115"/>
    <w:rsid w:val="00C5128B"/>
    <w:rsid w:val="00D82CDB"/>
    <w:rsid w:val="00DA1B3C"/>
    <w:rsid w:val="00DD483A"/>
    <w:rsid w:val="00EE0548"/>
    <w:rsid w:val="00F7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EA542"/>
  <w15:chartTrackingRefBased/>
  <w15:docId w15:val="{EED34E53-7428-4C3D-87CF-06DB7D4B0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99"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9">
    <w:name w:val="Normal"/>
    <w:qFormat/>
    <w:rsid w:val="001018B4"/>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9"/>
    <w:next w:val="af9"/>
    <w:link w:val="1f"/>
    <w:autoRedefine/>
    <w:uiPriority w:val="1"/>
    <w:qFormat/>
    <w:rsid w:val="00EE0548"/>
    <w:pPr>
      <w:numPr>
        <w:numId w:val="22"/>
      </w:numPr>
      <w:suppressAutoHyphens/>
      <w:spacing w:before="120" w:after="240" w:line="276" w:lineRule="auto"/>
      <w:ind w:left="1066" w:hanging="357"/>
      <w:contextualSpacing/>
      <w:jc w:val="both"/>
      <w:outlineLvl w:val="0"/>
    </w:pPr>
    <w:rPr>
      <w:rFonts w:ascii="Times New Roman" w:eastAsia="Times New Roman" w:hAnsi="Times New Roman" w:cs="Times New Roman"/>
      <w:b/>
      <w:smallCaps/>
      <w:spacing w:val="5"/>
      <w:sz w:val="28"/>
      <w:szCs w:val="36"/>
      <w:lang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9"/>
    <w:next w:val="af9"/>
    <w:link w:val="23"/>
    <w:uiPriority w:val="1"/>
    <w:unhideWhenUsed/>
    <w:qFormat/>
    <w:rsid w:val="00EE0548"/>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9"/>
    <w:next w:val="af9"/>
    <w:link w:val="34"/>
    <w:uiPriority w:val="9"/>
    <w:unhideWhenUsed/>
    <w:qFormat/>
    <w:rsid w:val="00EE0548"/>
    <w:pPr>
      <w:keepNext/>
      <w:numPr>
        <w:ilvl w:val="2"/>
        <w:numId w:val="22"/>
      </w:numPr>
      <w:suppressAutoHyphens/>
      <w:spacing w:before="240" w:after="120" w:line="271" w:lineRule="auto"/>
      <w:outlineLvl w:val="2"/>
    </w:pPr>
    <w:rPr>
      <w:rFonts w:ascii="Arial" w:eastAsia="Times New Roman" w:hAnsi="Arial" w:cs="Arial"/>
      <w:b/>
      <w:i/>
      <w:iCs/>
      <w:sz w:val="26"/>
      <w:szCs w:val="26"/>
      <w:lang w:bidi="en-US"/>
    </w:rPr>
  </w:style>
  <w:style w:type="paragraph" w:styleId="40">
    <w:name w:val="heading 4"/>
    <w:aliases w:val="Heading 4 Char,D&amp;M4,D&amp;M 4,част1"/>
    <w:basedOn w:val="af9"/>
    <w:next w:val="af9"/>
    <w:link w:val="41"/>
    <w:uiPriority w:val="9"/>
    <w:unhideWhenUsed/>
    <w:qFormat/>
    <w:rsid w:val="00EE0548"/>
    <w:pPr>
      <w:spacing w:after="0" w:line="271" w:lineRule="auto"/>
      <w:ind w:firstLine="680"/>
      <w:jc w:val="both"/>
      <w:outlineLvl w:val="3"/>
    </w:pPr>
    <w:rPr>
      <w:rFonts w:ascii="Cambria" w:eastAsia="Times New Roman" w:hAnsi="Cambria" w:cs="Times New Roman"/>
      <w:b/>
      <w:bCs/>
      <w:spacing w:val="5"/>
      <w:sz w:val="24"/>
      <w:szCs w:val="24"/>
      <w:lang w:val="en-US" w:bidi="en-US"/>
    </w:rPr>
  </w:style>
  <w:style w:type="paragraph" w:styleId="51">
    <w:name w:val="heading 5"/>
    <w:basedOn w:val="af9"/>
    <w:next w:val="af9"/>
    <w:link w:val="52"/>
    <w:unhideWhenUsed/>
    <w:qFormat/>
    <w:rsid w:val="00EE0548"/>
    <w:pPr>
      <w:spacing w:after="0" w:line="271" w:lineRule="auto"/>
      <w:ind w:firstLine="680"/>
      <w:jc w:val="both"/>
      <w:outlineLvl w:val="4"/>
    </w:pPr>
    <w:rPr>
      <w:rFonts w:ascii="Cambria" w:eastAsia="Times New Roman" w:hAnsi="Cambria" w:cs="Times New Roman"/>
      <w:i/>
      <w:iCs/>
      <w:sz w:val="24"/>
      <w:szCs w:val="24"/>
      <w:lang w:val="en-US" w:bidi="en-US"/>
    </w:rPr>
  </w:style>
  <w:style w:type="paragraph" w:styleId="60">
    <w:name w:val="heading 6"/>
    <w:basedOn w:val="af9"/>
    <w:next w:val="af9"/>
    <w:link w:val="61"/>
    <w:unhideWhenUsed/>
    <w:qFormat/>
    <w:rsid w:val="00EE0548"/>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bidi="en-US"/>
    </w:rPr>
  </w:style>
  <w:style w:type="paragraph" w:styleId="70">
    <w:name w:val="heading 7"/>
    <w:basedOn w:val="af9"/>
    <w:next w:val="af9"/>
    <w:link w:val="71"/>
    <w:unhideWhenUsed/>
    <w:qFormat/>
    <w:rsid w:val="00EE0548"/>
    <w:pPr>
      <w:spacing w:after="0" w:line="360" w:lineRule="auto"/>
      <w:ind w:firstLine="680"/>
      <w:jc w:val="both"/>
      <w:outlineLvl w:val="6"/>
    </w:pPr>
    <w:rPr>
      <w:rFonts w:ascii="Cambria" w:eastAsia="Times New Roman" w:hAnsi="Cambria" w:cs="Times New Roman"/>
      <w:b/>
      <w:bCs/>
      <w:i/>
      <w:iCs/>
      <w:color w:val="5A5A5A"/>
      <w:sz w:val="20"/>
      <w:szCs w:val="20"/>
      <w:lang w:val="en-US" w:bidi="en-US"/>
    </w:rPr>
  </w:style>
  <w:style w:type="paragraph" w:styleId="8">
    <w:name w:val="heading 8"/>
    <w:basedOn w:val="af9"/>
    <w:next w:val="af9"/>
    <w:link w:val="80"/>
    <w:unhideWhenUsed/>
    <w:qFormat/>
    <w:rsid w:val="00EE0548"/>
    <w:pPr>
      <w:spacing w:after="0" w:line="360" w:lineRule="auto"/>
      <w:ind w:firstLine="680"/>
      <w:jc w:val="both"/>
      <w:outlineLvl w:val="7"/>
    </w:pPr>
    <w:rPr>
      <w:rFonts w:ascii="Cambria" w:eastAsia="Times New Roman" w:hAnsi="Cambria" w:cs="Times New Roman"/>
      <w:b/>
      <w:bCs/>
      <w:color w:val="7F7F7F"/>
      <w:sz w:val="20"/>
      <w:szCs w:val="20"/>
      <w:lang w:val="en-US" w:bidi="en-US"/>
    </w:rPr>
  </w:style>
  <w:style w:type="paragraph" w:styleId="9">
    <w:name w:val="heading 9"/>
    <w:basedOn w:val="af9"/>
    <w:next w:val="af9"/>
    <w:link w:val="90"/>
    <w:unhideWhenUsed/>
    <w:qFormat/>
    <w:rsid w:val="00EE0548"/>
    <w:pPr>
      <w:spacing w:after="0" w:line="271" w:lineRule="auto"/>
      <w:ind w:firstLine="680"/>
      <w:jc w:val="both"/>
      <w:outlineLvl w:val="8"/>
    </w:pPr>
    <w:rPr>
      <w:rFonts w:ascii="Cambria" w:eastAsia="Times New Roman" w:hAnsi="Cambria" w:cs="Times New Roman"/>
      <w:b/>
      <w:bCs/>
      <w:i/>
      <w:iCs/>
      <w:color w:val="7F7F7F"/>
      <w:sz w:val="18"/>
      <w:szCs w:val="18"/>
      <w:lang w:val="en-US" w:bidi="en-US"/>
    </w:rPr>
  </w:style>
  <w:style w:type="character" w:default="1" w:styleId="afa">
    <w:name w:val="Default Paragraph Font"/>
    <w:uiPriority w:val="1"/>
    <w:semiHidden/>
    <w:unhideWhenUsed/>
  </w:style>
  <w:style w:type="table" w:default="1" w:styleId="afb">
    <w:name w:val="Normal Table"/>
    <w:uiPriority w:val="99"/>
    <w:semiHidden/>
    <w:unhideWhenUsed/>
    <w:tblPr>
      <w:tblInd w:w="0" w:type="dxa"/>
      <w:tblCellMar>
        <w:top w:w="0" w:type="dxa"/>
        <w:left w:w="108" w:type="dxa"/>
        <w:bottom w:w="0" w:type="dxa"/>
        <w:right w:w="108" w:type="dxa"/>
      </w:tblCellMar>
    </w:tblPr>
  </w:style>
  <w:style w:type="numbering" w:default="1" w:styleId="afc">
    <w:name w:val="No List"/>
    <w:uiPriority w:val="99"/>
    <w:semiHidden/>
    <w:unhideWhenUsed/>
  </w:style>
  <w:style w:type="paragraph" w:styleId="afd">
    <w:name w:val="Balloon Text"/>
    <w:basedOn w:val="af9"/>
    <w:link w:val="afe"/>
    <w:uiPriority w:val="99"/>
    <w:unhideWhenUsed/>
    <w:rsid w:val="00BE7115"/>
    <w:pPr>
      <w:spacing w:after="0" w:line="240" w:lineRule="auto"/>
    </w:pPr>
    <w:rPr>
      <w:rFonts w:ascii="Segoe UI" w:hAnsi="Segoe UI" w:cs="Segoe UI"/>
      <w:sz w:val="18"/>
      <w:szCs w:val="18"/>
    </w:rPr>
  </w:style>
  <w:style w:type="character" w:customStyle="1" w:styleId="afe">
    <w:name w:val="Текст выноски Знак"/>
    <w:basedOn w:val="afa"/>
    <w:link w:val="afd"/>
    <w:uiPriority w:val="99"/>
    <w:rsid w:val="00BE7115"/>
    <w:rPr>
      <w:rFonts w:ascii="Segoe UI" w:hAnsi="Segoe UI" w:cs="Segoe UI"/>
      <w:sz w:val="18"/>
      <w:szCs w:val="18"/>
    </w:rPr>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a"/>
    <w:link w:val="19"/>
    <w:uiPriority w:val="1"/>
    <w:qFormat/>
    <w:rsid w:val="00EE0548"/>
    <w:rPr>
      <w:rFonts w:ascii="Times New Roman" w:eastAsia="Times New Roman" w:hAnsi="Times New Roman" w:cs="Times New Roman"/>
      <w:b/>
      <w:smallCaps/>
      <w:spacing w:val="5"/>
      <w:sz w:val="28"/>
      <w:szCs w:val="36"/>
      <w:lang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a"/>
    <w:link w:val="20"/>
    <w:uiPriority w:val="1"/>
    <w:rsid w:val="00EE0548"/>
    <w:rPr>
      <w:rFonts w:ascii="Times New Roman" w:eastAsia="Times New Roman" w:hAnsi="Times New Roman" w:cs="Arial"/>
      <w:b/>
      <w:sz w:val="28"/>
      <w:szCs w:val="28"/>
      <w:lang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a"/>
    <w:link w:val="30"/>
    <w:uiPriority w:val="9"/>
    <w:rsid w:val="00EE0548"/>
    <w:rPr>
      <w:rFonts w:ascii="Arial" w:eastAsia="Times New Roman" w:hAnsi="Arial" w:cs="Arial"/>
      <w:b/>
      <w:i/>
      <w:iCs/>
      <w:sz w:val="26"/>
      <w:szCs w:val="26"/>
      <w:lang w:bidi="en-US"/>
    </w:rPr>
  </w:style>
  <w:style w:type="character" w:customStyle="1" w:styleId="41">
    <w:name w:val="Заголовок 4 Знак"/>
    <w:aliases w:val="Heading 4 Char Знак,D&amp;M4 Знак,D&amp;M 4 Знак,част1 Знак"/>
    <w:basedOn w:val="afa"/>
    <w:link w:val="40"/>
    <w:uiPriority w:val="9"/>
    <w:rsid w:val="00EE0548"/>
    <w:rPr>
      <w:rFonts w:ascii="Cambria" w:eastAsia="Times New Roman" w:hAnsi="Cambria" w:cs="Times New Roman"/>
      <w:b/>
      <w:bCs/>
      <w:spacing w:val="5"/>
      <w:sz w:val="24"/>
      <w:szCs w:val="24"/>
      <w:lang w:val="en-US" w:bidi="en-US"/>
    </w:rPr>
  </w:style>
  <w:style w:type="character" w:customStyle="1" w:styleId="52">
    <w:name w:val="Заголовок 5 Знак"/>
    <w:basedOn w:val="afa"/>
    <w:link w:val="51"/>
    <w:rsid w:val="00EE0548"/>
    <w:rPr>
      <w:rFonts w:ascii="Cambria" w:eastAsia="Times New Roman" w:hAnsi="Cambria" w:cs="Times New Roman"/>
      <w:i/>
      <w:iCs/>
      <w:sz w:val="24"/>
      <w:szCs w:val="24"/>
      <w:lang w:val="en-US" w:bidi="en-US"/>
    </w:rPr>
  </w:style>
  <w:style w:type="character" w:customStyle="1" w:styleId="61">
    <w:name w:val="Заголовок 6 Знак"/>
    <w:basedOn w:val="afa"/>
    <w:link w:val="60"/>
    <w:rsid w:val="00EE0548"/>
    <w:rPr>
      <w:rFonts w:ascii="Cambria" w:eastAsia="Times New Roman" w:hAnsi="Cambria" w:cs="Times New Roman"/>
      <w:b/>
      <w:bCs/>
      <w:color w:val="595959"/>
      <w:spacing w:val="5"/>
      <w:shd w:val="clear" w:color="auto" w:fill="FFFFFF"/>
      <w:lang w:val="en-US" w:bidi="en-US"/>
    </w:rPr>
  </w:style>
  <w:style w:type="character" w:customStyle="1" w:styleId="71">
    <w:name w:val="Заголовок 7 Знак"/>
    <w:basedOn w:val="afa"/>
    <w:link w:val="70"/>
    <w:rsid w:val="00EE0548"/>
    <w:rPr>
      <w:rFonts w:ascii="Cambria" w:eastAsia="Times New Roman" w:hAnsi="Cambria" w:cs="Times New Roman"/>
      <w:b/>
      <w:bCs/>
      <w:i/>
      <w:iCs/>
      <w:color w:val="5A5A5A"/>
      <w:sz w:val="20"/>
      <w:szCs w:val="20"/>
      <w:lang w:val="en-US" w:bidi="en-US"/>
    </w:rPr>
  </w:style>
  <w:style w:type="character" w:customStyle="1" w:styleId="80">
    <w:name w:val="Заголовок 8 Знак"/>
    <w:basedOn w:val="afa"/>
    <w:link w:val="8"/>
    <w:rsid w:val="00EE0548"/>
    <w:rPr>
      <w:rFonts w:ascii="Cambria" w:eastAsia="Times New Roman" w:hAnsi="Cambria" w:cs="Times New Roman"/>
      <w:b/>
      <w:bCs/>
      <w:color w:val="7F7F7F"/>
      <w:sz w:val="20"/>
      <w:szCs w:val="20"/>
      <w:lang w:val="en-US" w:bidi="en-US"/>
    </w:rPr>
  </w:style>
  <w:style w:type="character" w:customStyle="1" w:styleId="90">
    <w:name w:val="Заголовок 9 Знак"/>
    <w:basedOn w:val="afa"/>
    <w:link w:val="9"/>
    <w:rsid w:val="00EE0548"/>
    <w:rPr>
      <w:rFonts w:ascii="Cambria" w:eastAsia="Times New Roman" w:hAnsi="Cambria" w:cs="Times New Roman"/>
      <w:b/>
      <w:bCs/>
      <w:i/>
      <w:iCs/>
      <w:color w:val="7F7F7F"/>
      <w:sz w:val="18"/>
      <w:szCs w:val="18"/>
      <w:lang w:val="en-US" w:bidi="en-US"/>
    </w:rPr>
  </w:style>
  <w:style w:type="paragraph" w:customStyle="1" w:styleId="1f0">
    <w:name w:val="Для таблицы (приложения 1)"/>
    <w:basedOn w:val="af9"/>
    <w:qFormat/>
    <w:rsid w:val="00EE0548"/>
    <w:pPr>
      <w:spacing w:after="0" w:line="240" w:lineRule="atLeast"/>
    </w:pPr>
    <w:rPr>
      <w:rFonts w:ascii="Arial" w:eastAsia="Times New Roman" w:hAnsi="Arial" w:cs="Times New Roman"/>
      <w:bCs/>
      <w:color w:val="000000"/>
      <w:sz w:val="18"/>
      <w:lang w:val="en-US" w:bidi="en-US"/>
    </w:rPr>
  </w:style>
  <w:style w:type="paragraph" w:styleId="24">
    <w:name w:val="List 2"/>
    <w:basedOn w:val="af9"/>
    <w:link w:val="25"/>
    <w:rsid w:val="00EE0548"/>
    <w:pPr>
      <w:spacing w:after="0" w:line="360" w:lineRule="auto"/>
      <w:ind w:left="566" w:hanging="283"/>
      <w:contextualSpacing/>
      <w:jc w:val="both"/>
    </w:pPr>
    <w:rPr>
      <w:rFonts w:ascii="Arial" w:eastAsia="Times New Roman" w:hAnsi="Arial" w:cs="Times New Roman"/>
      <w:sz w:val="24"/>
      <w:lang w:val="en-US" w:bidi="en-US"/>
    </w:rPr>
  </w:style>
  <w:style w:type="character" w:customStyle="1" w:styleId="25">
    <w:name w:val="Список 2 Знак"/>
    <w:link w:val="24"/>
    <w:rsid w:val="00EE0548"/>
    <w:rPr>
      <w:rFonts w:ascii="Arial" w:eastAsia="Times New Roman" w:hAnsi="Arial" w:cs="Times New Roman"/>
      <w:sz w:val="24"/>
      <w:lang w:val="en-US" w:bidi="en-US"/>
    </w:rPr>
  </w:style>
  <w:style w:type="paragraph" w:styleId="aff">
    <w:name w:val="Title"/>
    <w:aliases w:val="Заголовок1"/>
    <w:basedOn w:val="af9"/>
    <w:next w:val="af9"/>
    <w:link w:val="aff0"/>
    <w:uiPriority w:val="1"/>
    <w:qFormat/>
    <w:rsid w:val="00EE0548"/>
    <w:pPr>
      <w:suppressAutoHyphens/>
      <w:spacing w:after="300" w:line="240" w:lineRule="auto"/>
      <w:ind w:firstLine="680"/>
      <w:contextualSpacing/>
      <w:jc w:val="both"/>
    </w:pPr>
    <w:rPr>
      <w:rFonts w:ascii="Arial" w:eastAsia="Times New Roman" w:hAnsi="Arial" w:cs="Times New Roman"/>
      <w:b/>
      <w:caps/>
      <w:sz w:val="32"/>
      <w:szCs w:val="52"/>
      <w:lang w:val="en-US" w:bidi="en-US"/>
    </w:rPr>
  </w:style>
  <w:style w:type="character" w:customStyle="1" w:styleId="aff0">
    <w:name w:val="Заголовок Знак"/>
    <w:aliases w:val="Заголовок1 Знак,Название Знак"/>
    <w:basedOn w:val="afa"/>
    <w:link w:val="aff"/>
    <w:rsid w:val="00EE0548"/>
    <w:rPr>
      <w:rFonts w:ascii="Arial" w:eastAsia="Times New Roman" w:hAnsi="Arial" w:cs="Times New Roman"/>
      <w:b/>
      <w:caps/>
      <w:sz w:val="32"/>
      <w:szCs w:val="52"/>
      <w:lang w:val="en-US" w:bidi="en-US"/>
    </w:rPr>
  </w:style>
  <w:style w:type="character" w:styleId="aff1">
    <w:name w:val="annotation reference"/>
    <w:uiPriority w:val="99"/>
    <w:rsid w:val="00EE0548"/>
    <w:rPr>
      <w:rFonts w:ascii="Arial" w:hAnsi="Arial"/>
      <w:sz w:val="16"/>
    </w:rPr>
  </w:style>
  <w:style w:type="paragraph" w:styleId="aff2">
    <w:name w:val="annotation text"/>
    <w:basedOn w:val="af9"/>
    <w:link w:val="aff3"/>
    <w:uiPriority w:val="99"/>
    <w:rsid w:val="00EE0548"/>
    <w:pPr>
      <w:spacing w:after="0" w:line="360" w:lineRule="auto"/>
      <w:ind w:firstLine="680"/>
      <w:jc w:val="both"/>
    </w:pPr>
    <w:rPr>
      <w:rFonts w:ascii="Arial" w:eastAsia="Times New Roman" w:hAnsi="Arial" w:cs="Times New Roman"/>
      <w:sz w:val="24"/>
      <w:lang w:val="en-US" w:bidi="en-US"/>
    </w:rPr>
  </w:style>
  <w:style w:type="character" w:customStyle="1" w:styleId="aff3">
    <w:name w:val="Текст примечания Знак"/>
    <w:basedOn w:val="afa"/>
    <w:link w:val="aff2"/>
    <w:uiPriority w:val="99"/>
    <w:rsid w:val="00EE0548"/>
    <w:rPr>
      <w:rFonts w:ascii="Arial" w:eastAsia="Times New Roman" w:hAnsi="Arial" w:cs="Times New Roman"/>
      <w:sz w:val="24"/>
      <w:lang w:val="en-US" w:bidi="en-US"/>
    </w:rPr>
  </w:style>
  <w:style w:type="character" w:styleId="aff4">
    <w:name w:val="endnote reference"/>
    <w:uiPriority w:val="99"/>
    <w:rsid w:val="00EE0548"/>
    <w:rPr>
      <w:vertAlign w:val="superscript"/>
    </w:rPr>
  </w:style>
  <w:style w:type="paragraph" w:styleId="aff5">
    <w:name w:val="endnote text"/>
    <w:basedOn w:val="af9"/>
    <w:link w:val="aff6"/>
    <w:uiPriority w:val="99"/>
    <w:rsid w:val="00EE0548"/>
    <w:pPr>
      <w:spacing w:after="0" w:line="360" w:lineRule="auto"/>
      <w:ind w:firstLine="680"/>
      <w:jc w:val="both"/>
    </w:pPr>
    <w:rPr>
      <w:rFonts w:ascii="Arial" w:eastAsia="Times New Roman" w:hAnsi="Arial" w:cs="Times New Roman"/>
      <w:sz w:val="24"/>
      <w:lang w:val="en-US" w:bidi="en-US"/>
    </w:rPr>
  </w:style>
  <w:style w:type="character" w:customStyle="1" w:styleId="aff6">
    <w:name w:val="Текст концевой сноски Знак"/>
    <w:basedOn w:val="afa"/>
    <w:link w:val="aff5"/>
    <w:uiPriority w:val="99"/>
    <w:rsid w:val="00EE0548"/>
    <w:rPr>
      <w:rFonts w:ascii="Arial" w:eastAsia="Times New Roman" w:hAnsi="Arial" w:cs="Times New Roman"/>
      <w:sz w:val="24"/>
      <w:lang w:val="en-US" w:bidi="en-US"/>
    </w:rPr>
  </w:style>
  <w:style w:type="paragraph" w:styleId="aff7">
    <w:name w:val="footer"/>
    <w:aliases w:val=" Знак1"/>
    <w:basedOn w:val="af9"/>
    <w:link w:val="aff8"/>
    <w:uiPriority w:val="99"/>
    <w:qFormat/>
    <w:rsid w:val="00EE0548"/>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bidi="en-US"/>
    </w:rPr>
  </w:style>
  <w:style w:type="character" w:customStyle="1" w:styleId="aff8">
    <w:name w:val="Нижний колонтитул Знак"/>
    <w:aliases w:val=" Знак1 Знак"/>
    <w:basedOn w:val="afa"/>
    <w:link w:val="aff7"/>
    <w:uiPriority w:val="99"/>
    <w:rsid w:val="00EE0548"/>
    <w:rPr>
      <w:rFonts w:ascii="Cambria" w:eastAsia="Times New Roman" w:hAnsi="Cambria" w:cs="Times New Roman"/>
      <w:caps/>
      <w:sz w:val="12"/>
      <w:szCs w:val="12"/>
      <w:lang w:val="en-US" w:bidi="en-US"/>
    </w:rPr>
  </w:style>
  <w:style w:type="character" w:styleId="aff9">
    <w:name w:val="footnote reference"/>
    <w:aliases w:val="Знак сноски-FN,Ciae niinee-FN,Знак сноски 1,анкета сноска"/>
    <w:uiPriority w:val="99"/>
    <w:rsid w:val="00EE0548"/>
    <w:rPr>
      <w:vertAlign w:val="superscript"/>
    </w:rPr>
  </w:style>
  <w:style w:type="paragraph" w:styleId="affa">
    <w:name w:val="footnote text"/>
    <w:aliases w:val="Table_Footnote_last Знак,Table_Footnote_last Знак Знак,Table_Footnote_last"/>
    <w:basedOn w:val="af9"/>
    <w:link w:val="affb"/>
    <w:uiPriority w:val="99"/>
    <w:rsid w:val="00EE0548"/>
    <w:pPr>
      <w:spacing w:after="0" w:line="360" w:lineRule="auto"/>
      <w:ind w:firstLine="680"/>
      <w:jc w:val="both"/>
    </w:pPr>
    <w:rPr>
      <w:rFonts w:ascii="Arial" w:eastAsia="Times New Roman" w:hAnsi="Arial" w:cs="Times New Roman"/>
      <w:sz w:val="24"/>
      <w:lang w:val="en-US" w:bidi="en-US"/>
    </w:rPr>
  </w:style>
  <w:style w:type="character" w:customStyle="1" w:styleId="affb">
    <w:name w:val="Текст сноски Знак"/>
    <w:aliases w:val="Table_Footnote_last Знак Знак1,Table_Footnote_last Знак Знак Знак,Table_Footnote_last Знак1"/>
    <w:basedOn w:val="afa"/>
    <w:link w:val="affa"/>
    <w:uiPriority w:val="99"/>
    <w:rsid w:val="00EE0548"/>
    <w:rPr>
      <w:rFonts w:ascii="Arial" w:eastAsia="Times New Roman" w:hAnsi="Arial" w:cs="Times New Roman"/>
      <w:sz w:val="24"/>
      <w:lang w:val="en-US" w:bidi="en-US"/>
    </w:rPr>
  </w:style>
  <w:style w:type="paragraph" w:styleId="affc">
    <w:name w:val="header"/>
    <w:aliases w:val=" Знак4,Знак4, Знак8,ВерхКолонтитул,Знак8"/>
    <w:basedOn w:val="1c"/>
    <w:link w:val="affd"/>
    <w:uiPriority w:val="99"/>
    <w:qFormat/>
    <w:rsid w:val="00EE0548"/>
  </w:style>
  <w:style w:type="character" w:customStyle="1" w:styleId="affd">
    <w:name w:val="Верхний колонтитул Знак"/>
    <w:aliases w:val=" Знак4 Знак,Знак4 Знак, Знак8 Знак,ВерхКолонтитул Знак,Знак8 Знак"/>
    <w:basedOn w:val="afa"/>
    <w:link w:val="affc"/>
    <w:uiPriority w:val="99"/>
    <w:rsid w:val="00EE0548"/>
    <w:rPr>
      <w:rFonts w:ascii="Times New Roman" w:eastAsia="Times New Roman" w:hAnsi="Times New Roman" w:cs="Times New Roman"/>
      <w:sz w:val="24"/>
      <w:szCs w:val="24"/>
      <w:lang w:val="en-US" w:eastAsia="ru-RU" w:bidi="en-US"/>
    </w:rPr>
  </w:style>
  <w:style w:type="paragraph" w:styleId="1f1">
    <w:name w:val="index 1"/>
    <w:basedOn w:val="af9"/>
    <w:autoRedefine/>
    <w:rsid w:val="00EE0548"/>
    <w:pPr>
      <w:spacing w:after="0" w:line="360" w:lineRule="auto"/>
      <w:ind w:firstLine="680"/>
      <w:jc w:val="both"/>
    </w:pPr>
    <w:rPr>
      <w:rFonts w:ascii="Arial" w:eastAsia="Times New Roman" w:hAnsi="Arial" w:cs="Times New Roman"/>
      <w:sz w:val="24"/>
      <w:lang w:val="en-US" w:bidi="en-US"/>
    </w:rPr>
  </w:style>
  <w:style w:type="paragraph" w:styleId="26">
    <w:name w:val="index 2"/>
    <w:basedOn w:val="af9"/>
    <w:autoRedefine/>
    <w:rsid w:val="00EE0548"/>
    <w:pPr>
      <w:spacing w:after="0" w:line="360" w:lineRule="auto"/>
      <w:ind w:left="720" w:firstLine="680"/>
      <w:jc w:val="both"/>
    </w:pPr>
    <w:rPr>
      <w:rFonts w:ascii="Arial" w:eastAsia="Times New Roman" w:hAnsi="Arial" w:cs="Times New Roman"/>
      <w:sz w:val="24"/>
      <w:lang w:val="en-US" w:bidi="en-US"/>
    </w:rPr>
  </w:style>
  <w:style w:type="paragraph" w:styleId="35">
    <w:name w:val="index 3"/>
    <w:basedOn w:val="af9"/>
    <w:autoRedefine/>
    <w:rsid w:val="00EE0548"/>
    <w:pPr>
      <w:spacing w:after="0" w:line="360" w:lineRule="auto"/>
      <w:ind w:firstLine="680"/>
      <w:jc w:val="both"/>
    </w:pPr>
    <w:rPr>
      <w:rFonts w:ascii="Arial" w:eastAsia="Times New Roman" w:hAnsi="Arial" w:cs="Times New Roman"/>
      <w:sz w:val="24"/>
      <w:lang w:val="en-US" w:bidi="en-US"/>
    </w:rPr>
  </w:style>
  <w:style w:type="paragraph" w:styleId="42">
    <w:name w:val="index 4"/>
    <w:basedOn w:val="af9"/>
    <w:autoRedefine/>
    <w:rsid w:val="00EE0548"/>
    <w:pPr>
      <w:spacing w:after="0" w:line="360" w:lineRule="auto"/>
      <w:ind w:left="1440" w:firstLine="680"/>
      <w:jc w:val="both"/>
    </w:pPr>
    <w:rPr>
      <w:rFonts w:ascii="Arial" w:eastAsia="Times New Roman" w:hAnsi="Arial" w:cs="Times New Roman"/>
      <w:sz w:val="24"/>
      <w:lang w:val="en-US" w:bidi="en-US"/>
    </w:rPr>
  </w:style>
  <w:style w:type="paragraph" w:styleId="53">
    <w:name w:val="index 5"/>
    <w:basedOn w:val="af9"/>
    <w:autoRedefine/>
    <w:rsid w:val="00EE0548"/>
    <w:pPr>
      <w:spacing w:after="0" w:line="360" w:lineRule="auto"/>
      <w:ind w:left="1800" w:firstLine="680"/>
      <w:jc w:val="both"/>
    </w:pPr>
    <w:rPr>
      <w:rFonts w:ascii="Arial" w:eastAsia="Times New Roman" w:hAnsi="Arial" w:cs="Times New Roman"/>
      <w:sz w:val="24"/>
      <w:lang w:val="en-US" w:bidi="en-US"/>
    </w:rPr>
  </w:style>
  <w:style w:type="paragraph" w:styleId="affe">
    <w:name w:val="index heading"/>
    <w:basedOn w:val="af9"/>
    <w:next w:val="1f1"/>
    <w:rsid w:val="00EE0548"/>
    <w:pPr>
      <w:spacing w:after="0" w:line="480" w:lineRule="atLeast"/>
      <w:ind w:firstLine="680"/>
      <w:jc w:val="both"/>
    </w:pPr>
    <w:rPr>
      <w:rFonts w:ascii="Arial Black" w:eastAsia="Times New Roman" w:hAnsi="Arial Black" w:cs="Times New Roman"/>
      <w:sz w:val="24"/>
      <w:lang w:val="en-US" w:bidi="en-US"/>
    </w:rPr>
  </w:style>
  <w:style w:type="character" w:styleId="afff">
    <w:name w:val="line number"/>
    <w:uiPriority w:val="99"/>
    <w:rsid w:val="00EE0548"/>
    <w:rPr>
      <w:sz w:val="18"/>
    </w:rPr>
  </w:style>
  <w:style w:type="paragraph" w:styleId="afff0">
    <w:name w:val="List"/>
    <w:basedOn w:val="af9"/>
    <w:link w:val="afff1"/>
    <w:rsid w:val="00EE0548"/>
    <w:pPr>
      <w:spacing w:after="0" w:line="360" w:lineRule="auto"/>
      <w:jc w:val="both"/>
    </w:pPr>
    <w:rPr>
      <w:rFonts w:ascii="Arial" w:eastAsia="Times New Roman" w:hAnsi="Arial" w:cs="Times New Roman"/>
      <w:sz w:val="20"/>
      <w:lang w:val="en-US" w:bidi="en-US"/>
    </w:rPr>
  </w:style>
  <w:style w:type="character" w:customStyle="1" w:styleId="afff1">
    <w:name w:val="Список Знак"/>
    <w:link w:val="afff0"/>
    <w:rsid w:val="00EE0548"/>
    <w:rPr>
      <w:rFonts w:ascii="Arial" w:eastAsia="Times New Roman" w:hAnsi="Arial" w:cs="Times New Roman"/>
      <w:sz w:val="20"/>
      <w:lang w:val="en-US" w:bidi="en-US"/>
    </w:rPr>
  </w:style>
  <w:style w:type="character" w:styleId="afff2">
    <w:name w:val="page number"/>
    <w:rsid w:val="00EE0548"/>
    <w:rPr>
      <w:rFonts w:ascii="Arial Black" w:hAnsi="Arial Black"/>
      <w:spacing w:val="-10"/>
      <w:sz w:val="18"/>
    </w:rPr>
  </w:style>
  <w:style w:type="paragraph" w:styleId="afff3">
    <w:name w:val="table of authorities"/>
    <w:basedOn w:val="af9"/>
    <w:rsid w:val="00EE0548"/>
    <w:pPr>
      <w:tabs>
        <w:tab w:val="right" w:leader="dot" w:pos="7560"/>
      </w:tabs>
      <w:spacing w:after="0" w:line="360" w:lineRule="auto"/>
      <w:ind w:left="1440" w:hanging="360"/>
      <w:jc w:val="both"/>
    </w:pPr>
    <w:rPr>
      <w:rFonts w:ascii="Arial" w:eastAsia="Times New Roman" w:hAnsi="Arial" w:cs="Times New Roman"/>
      <w:sz w:val="24"/>
      <w:lang w:val="en-US" w:bidi="en-US"/>
    </w:rPr>
  </w:style>
  <w:style w:type="paragraph" w:styleId="afff4">
    <w:name w:val="toa heading"/>
    <w:basedOn w:val="af9"/>
    <w:next w:val="afff3"/>
    <w:rsid w:val="00EE0548"/>
    <w:pPr>
      <w:keepNext/>
      <w:spacing w:after="0" w:line="480" w:lineRule="atLeast"/>
      <w:ind w:firstLine="680"/>
      <w:jc w:val="both"/>
    </w:pPr>
    <w:rPr>
      <w:rFonts w:ascii="Arial Black" w:eastAsia="Times New Roman" w:hAnsi="Arial Black" w:cs="Times New Roman"/>
      <w:b/>
      <w:spacing w:val="-10"/>
      <w:kern w:val="28"/>
      <w:sz w:val="24"/>
      <w:lang w:val="en-US" w:bidi="en-US"/>
    </w:rPr>
  </w:style>
  <w:style w:type="paragraph" w:styleId="43">
    <w:name w:val="toc 4"/>
    <w:basedOn w:val="af9"/>
    <w:link w:val="44"/>
    <w:autoRedefine/>
    <w:uiPriority w:val="39"/>
    <w:rsid w:val="00EE0548"/>
    <w:pPr>
      <w:spacing w:after="0" w:line="360" w:lineRule="auto"/>
      <w:ind w:left="660" w:firstLine="680"/>
    </w:pPr>
    <w:rPr>
      <w:rFonts w:ascii="Calibri" w:eastAsia="Times New Roman" w:hAnsi="Calibri" w:cs="Calibri"/>
      <w:sz w:val="20"/>
      <w:szCs w:val="20"/>
      <w:lang w:val="en-US" w:bidi="en-US"/>
    </w:rPr>
  </w:style>
  <w:style w:type="paragraph" w:styleId="54">
    <w:name w:val="toc 5"/>
    <w:basedOn w:val="af9"/>
    <w:autoRedefine/>
    <w:uiPriority w:val="39"/>
    <w:rsid w:val="00EE0548"/>
    <w:pPr>
      <w:spacing w:after="0" w:line="360" w:lineRule="auto"/>
      <w:ind w:left="880" w:firstLine="680"/>
    </w:pPr>
    <w:rPr>
      <w:rFonts w:ascii="Calibri" w:eastAsia="Times New Roman" w:hAnsi="Calibri" w:cs="Calibri"/>
      <w:sz w:val="20"/>
      <w:szCs w:val="20"/>
      <w:lang w:val="en-US" w:bidi="en-US"/>
    </w:rPr>
  </w:style>
  <w:style w:type="paragraph" w:styleId="62">
    <w:name w:val="toc 6"/>
    <w:basedOn w:val="af9"/>
    <w:next w:val="af9"/>
    <w:autoRedefine/>
    <w:uiPriority w:val="39"/>
    <w:rsid w:val="00EE0548"/>
    <w:pPr>
      <w:spacing w:after="0" w:line="360" w:lineRule="auto"/>
      <w:ind w:left="1100" w:firstLine="680"/>
    </w:pPr>
    <w:rPr>
      <w:rFonts w:ascii="Calibri" w:eastAsia="Times New Roman" w:hAnsi="Calibri" w:cs="Calibri"/>
      <w:sz w:val="20"/>
      <w:szCs w:val="20"/>
      <w:lang w:val="en-US" w:bidi="en-US"/>
    </w:rPr>
  </w:style>
  <w:style w:type="paragraph" w:styleId="72">
    <w:name w:val="toc 7"/>
    <w:basedOn w:val="af9"/>
    <w:next w:val="af9"/>
    <w:autoRedefine/>
    <w:uiPriority w:val="39"/>
    <w:rsid w:val="00EE0548"/>
    <w:pPr>
      <w:spacing w:after="0" w:line="360" w:lineRule="auto"/>
      <w:ind w:left="1320" w:firstLine="680"/>
    </w:pPr>
    <w:rPr>
      <w:rFonts w:ascii="Calibri" w:eastAsia="Times New Roman" w:hAnsi="Calibri" w:cs="Calibri"/>
      <w:sz w:val="20"/>
      <w:szCs w:val="20"/>
      <w:lang w:val="en-US" w:bidi="en-US"/>
    </w:rPr>
  </w:style>
  <w:style w:type="paragraph" w:styleId="81">
    <w:name w:val="toc 8"/>
    <w:basedOn w:val="af9"/>
    <w:next w:val="af9"/>
    <w:autoRedefine/>
    <w:uiPriority w:val="39"/>
    <w:rsid w:val="00EE0548"/>
    <w:pPr>
      <w:spacing w:after="0" w:line="360" w:lineRule="auto"/>
      <w:ind w:left="1540" w:firstLine="680"/>
    </w:pPr>
    <w:rPr>
      <w:rFonts w:ascii="Calibri" w:eastAsia="Times New Roman" w:hAnsi="Calibri" w:cs="Calibri"/>
      <w:sz w:val="20"/>
      <w:szCs w:val="20"/>
      <w:lang w:val="en-US" w:bidi="en-US"/>
    </w:rPr>
  </w:style>
  <w:style w:type="paragraph" w:styleId="91">
    <w:name w:val="toc 9"/>
    <w:basedOn w:val="af9"/>
    <w:next w:val="af9"/>
    <w:autoRedefine/>
    <w:uiPriority w:val="39"/>
    <w:rsid w:val="00EE0548"/>
    <w:pPr>
      <w:spacing w:after="0" w:line="360" w:lineRule="auto"/>
      <w:ind w:left="1760" w:firstLine="680"/>
    </w:pPr>
    <w:rPr>
      <w:rFonts w:ascii="Calibri" w:eastAsia="Times New Roman" w:hAnsi="Calibri" w:cs="Calibri"/>
      <w:sz w:val="20"/>
      <w:szCs w:val="20"/>
      <w:lang w:val="en-US" w:bidi="en-US"/>
    </w:rPr>
  </w:style>
  <w:style w:type="paragraph" w:styleId="afff5">
    <w:name w:val="Document Map"/>
    <w:basedOn w:val="af9"/>
    <w:link w:val="afff6"/>
    <w:uiPriority w:val="99"/>
    <w:rsid w:val="00EE0548"/>
    <w:pPr>
      <w:shd w:val="clear" w:color="auto" w:fill="000080"/>
      <w:spacing w:after="0" w:line="360" w:lineRule="auto"/>
      <w:ind w:firstLine="680"/>
      <w:jc w:val="both"/>
    </w:pPr>
    <w:rPr>
      <w:rFonts w:ascii="Tahoma" w:eastAsia="Times New Roman" w:hAnsi="Tahoma" w:cs="Tahoma"/>
      <w:sz w:val="24"/>
      <w:lang w:val="en-US" w:bidi="en-US"/>
    </w:rPr>
  </w:style>
  <w:style w:type="character" w:customStyle="1" w:styleId="afff6">
    <w:name w:val="Схема документа Знак"/>
    <w:basedOn w:val="afa"/>
    <w:link w:val="afff5"/>
    <w:uiPriority w:val="99"/>
    <w:rsid w:val="00EE0548"/>
    <w:rPr>
      <w:rFonts w:ascii="Tahoma" w:eastAsia="Times New Roman" w:hAnsi="Tahoma" w:cs="Tahoma"/>
      <w:sz w:val="24"/>
      <w:shd w:val="clear" w:color="auto" w:fill="000080"/>
      <w:lang w:val="en-US" w:bidi="en-US"/>
    </w:rPr>
  </w:style>
  <w:style w:type="table" w:styleId="afff7">
    <w:name w:val="Table Grid"/>
    <w:aliases w:val="Table Grid Report"/>
    <w:basedOn w:val="afb"/>
    <w:uiPriority w:val="39"/>
    <w:rsid w:val="00EE0548"/>
    <w:pPr>
      <w:spacing w:after="0" w:line="240" w:lineRule="auto"/>
      <w:ind w:left="1080"/>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рисунок Знак"/>
    <w:link w:val="afff9"/>
    <w:rsid w:val="00EE0548"/>
  </w:style>
  <w:style w:type="paragraph" w:customStyle="1" w:styleId="afff9">
    <w:name w:val="рисунок"/>
    <w:basedOn w:val="af9"/>
    <w:next w:val="af9"/>
    <w:link w:val="afff8"/>
    <w:rsid w:val="00EE0548"/>
    <w:pPr>
      <w:keepNext/>
      <w:spacing w:after="0" w:line="360" w:lineRule="auto"/>
      <w:ind w:firstLine="680"/>
      <w:jc w:val="center"/>
    </w:pPr>
  </w:style>
  <w:style w:type="paragraph" w:customStyle="1" w:styleId="0">
    <w:name w:val="Заголовок 0"/>
    <w:basedOn w:val="19"/>
    <w:rsid w:val="00EE0548"/>
    <w:pPr>
      <w:spacing w:after="0" w:line="240" w:lineRule="auto"/>
    </w:pPr>
    <w:rPr>
      <w:spacing w:val="0"/>
      <w:lang w:eastAsia="ru-RU"/>
    </w:rPr>
  </w:style>
  <w:style w:type="table" w:styleId="55">
    <w:name w:val="Table Grid 5"/>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c"/>
    <w:uiPriority w:val="99"/>
    <w:rsid w:val="00EE0548"/>
    <w:pPr>
      <w:numPr>
        <w:numId w:val="1"/>
      </w:numPr>
    </w:pPr>
  </w:style>
  <w:style w:type="table" w:customStyle="1" w:styleId="TableGrid1">
    <w:name w:val="Table Grid1"/>
    <w:basedOn w:val="afb"/>
    <w:next w:val="afff7"/>
    <w:rsid w:val="00EE0548"/>
    <w:pPr>
      <w:spacing w:after="0" w:line="240" w:lineRule="auto"/>
    </w:pPr>
    <w:rPr>
      <w:rFonts w:ascii="Cambria" w:eastAsia="Times New Roman" w:hAnsi="Cambria"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a">
    <w:name w:val="Папушкин"/>
    <w:basedOn w:val="afff7"/>
    <w:rsid w:val="00EE054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b">
    <w:name w:val="Заголовок таблицы"/>
    <w:basedOn w:val="af9"/>
    <w:next w:val="af9"/>
    <w:link w:val="afffc"/>
    <w:rsid w:val="00EE0548"/>
    <w:pPr>
      <w:keepNext/>
      <w:keepLines/>
      <w:spacing w:before="80" w:after="80" w:line="360" w:lineRule="auto"/>
      <w:ind w:firstLine="680"/>
    </w:pPr>
    <w:rPr>
      <w:rFonts w:ascii="Arial" w:eastAsia="Times New Roman" w:hAnsi="Arial" w:cs="Times New Roman"/>
      <w:sz w:val="24"/>
      <w:lang w:val="en-US" w:eastAsia="ru-RU" w:bidi="en-US"/>
    </w:rPr>
  </w:style>
  <w:style w:type="character" w:customStyle="1" w:styleId="afffc">
    <w:name w:val="Заголовок таблицы Знак"/>
    <w:link w:val="afffb"/>
    <w:rsid w:val="00EE0548"/>
    <w:rPr>
      <w:rFonts w:ascii="Arial" w:eastAsia="Times New Roman" w:hAnsi="Arial" w:cs="Times New Roman"/>
      <w:sz w:val="24"/>
      <w:lang w:val="en-US" w:eastAsia="ru-RU" w:bidi="en-US"/>
    </w:rPr>
  </w:style>
  <w:style w:type="paragraph" w:styleId="afffd">
    <w:name w:val="TOC Heading"/>
    <w:basedOn w:val="19"/>
    <w:next w:val="af9"/>
    <w:uiPriority w:val="39"/>
    <w:unhideWhenUsed/>
    <w:qFormat/>
    <w:rsid w:val="00EE0548"/>
    <w:pPr>
      <w:numPr>
        <w:numId w:val="0"/>
      </w:numPr>
      <w:outlineLvl w:val="9"/>
    </w:pPr>
  </w:style>
  <w:style w:type="paragraph" w:styleId="a">
    <w:name w:val="List Number"/>
    <w:basedOn w:val="af9"/>
    <w:qFormat/>
    <w:rsid w:val="00EE0548"/>
    <w:pPr>
      <w:numPr>
        <w:numId w:val="2"/>
      </w:numPr>
      <w:spacing w:after="0" w:line="360" w:lineRule="auto"/>
      <w:contextualSpacing/>
      <w:jc w:val="both"/>
    </w:pPr>
    <w:rPr>
      <w:rFonts w:ascii="Arial" w:eastAsia="Times New Roman" w:hAnsi="Arial" w:cs="Times New Roman"/>
      <w:sz w:val="24"/>
      <w:lang w:val="en-US" w:bidi="en-US"/>
    </w:rPr>
  </w:style>
  <w:style w:type="character" w:customStyle="1" w:styleId="aff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
    <w:uiPriority w:val="35"/>
    <w:rsid w:val="00EE0548"/>
    <w:rPr>
      <w:rFonts w:ascii="Arial" w:hAnsi="Arial"/>
      <w:b/>
      <w:bCs/>
      <w:color w:val="4F81BD"/>
      <w:sz w:val="24"/>
      <w:szCs w:val="18"/>
    </w:rPr>
  </w:style>
  <w:style w:type="character" w:styleId="affff0">
    <w:name w:val="Emphasis"/>
    <w:uiPriority w:val="20"/>
    <w:qFormat/>
    <w:rsid w:val="00EE0548"/>
    <w:rPr>
      <w:b/>
      <w:bCs/>
      <w:i/>
      <w:iCs/>
      <w:spacing w:val="10"/>
    </w:rPr>
  </w:style>
  <w:style w:type="paragraph" w:styleId="36">
    <w:name w:val="List 3"/>
    <w:basedOn w:val="afff0"/>
    <w:rsid w:val="00EE0548"/>
    <w:pPr>
      <w:ind w:left="2160"/>
    </w:pPr>
  </w:style>
  <w:style w:type="paragraph" w:styleId="45">
    <w:name w:val="List 4"/>
    <w:basedOn w:val="afff0"/>
    <w:rsid w:val="00EE0548"/>
    <w:pPr>
      <w:ind w:left="2520"/>
    </w:pPr>
  </w:style>
  <w:style w:type="paragraph" w:styleId="56">
    <w:name w:val="List 5"/>
    <w:basedOn w:val="afff0"/>
    <w:rsid w:val="00EE0548"/>
    <w:pPr>
      <w:ind w:left="2880"/>
    </w:pPr>
  </w:style>
  <w:style w:type="paragraph" w:styleId="32">
    <w:name w:val="List Bullet 3"/>
    <w:basedOn w:val="af9"/>
    <w:rsid w:val="00EE0548"/>
    <w:pPr>
      <w:numPr>
        <w:numId w:val="3"/>
      </w:numPr>
      <w:spacing w:after="0" w:line="360" w:lineRule="auto"/>
      <w:ind w:left="714" w:hanging="357"/>
      <w:jc w:val="both"/>
    </w:pPr>
    <w:rPr>
      <w:rFonts w:ascii="Arial" w:eastAsia="Times New Roman" w:hAnsi="Arial" w:cs="Times New Roman"/>
      <w:sz w:val="24"/>
      <w:lang w:val="en-US" w:bidi="en-US"/>
    </w:rPr>
  </w:style>
  <w:style w:type="paragraph" w:styleId="46">
    <w:name w:val="List Bullet 4"/>
    <w:basedOn w:val="af9"/>
    <w:autoRedefine/>
    <w:rsid w:val="00EE0548"/>
    <w:pPr>
      <w:spacing w:after="0" w:line="360" w:lineRule="auto"/>
      <w:jc w:val="both"/>
    </w:pPr>
    <w:rPr>
      <w:rFonts w:ascii="Arial" w:eastAsia="Times New Roman" w:hAnsi="Arial" w:cs="Times New Roman"/>
      <w:sz w:val="24"/>
      <w:lang w:val="en-US" w:bidi="en-US"/>
    </w:rPr>
  </w:style>
  <w:style w:type="paragraph" w:styleId="57">
    <w:name w:val="List Bullet 5"/>
    <w:basedOn w:val="af9"/>
    <w:autoRedefine/>
    <w:rsid w:val="00EE0548"/>
    <w:pPr>
      <w:spacing w:after="0" w:line="360" w:lineRule="auto"/>
      <w:jc w:val="both"/>
    </w:pPr>
    <w:rPr>
      <w:rFonts w:ascii="Arial" w:eastAsia="Times New Roman" w:hAnsi="Arial" w:cs="Times New Roman"/>
      <w:sz w:val="24"/>
      <w:lang w:val="en-US" w:bidi="en-US"/>
    </w:rPr>
  </w:style>
  <w:style w:type="paragraph" w:styleId="27">
    <w:name w:val="List Number 2"/>
    <w:aliases w:val="Нумерованный список1"/>
    <w:basedOn w:val="a"/>
    <w:rsid w:val="00EE0548"/>
    <w:pPr>
      <w:numPr>
        <w:numId w:val="0"/>
      </w:numPr>
      <w:contextualSpacing w:val="0"/>
    </w:pPr>
  </w:style>
  <w:style w:type="paragraph" w:styleId="37">
    <w:name w:val="List Number 3"/>
    <w:basedOn w:val="a"/>
    <w:rsid w:val="00EE0548"/>
    <w:pPr>
      <w:numPr>
        <w:numId w:val="0"/>
      </w:numPr>
      <w:contextualSpacing w:val="0"/>
    </w:pPr>
  </w:style>
  <w:style w:type="paragraph" w:styleId="47">
    <w:name w:val="List Number 4"/>
    <w:basedOn w:val="a"/>
    <w:rsid w:val="00EE0548"/>
    <w:pPr>
      <w:numPr>
        <w:numId w:val="0"/>
      </w:numPr>
      <w:contextualSpacing w:val="0"/>
    </w:pPr>
  </w:style>
  <w:style w:type="paragraph" w:styleId="58">
    <w:name w:val="List Number 5"/>
    <w:basedOn w:val="a"/>
    <w:rsid w:val="00EE0548"/>
    <w:pPr>
      <w:numPr>
        <w:numId w:val="0"/>
      </w:numPr>
      <w:contextualSpacing w:val="0"/>
    </w:pPr>
  </w:style>
  <w:style w:type="paragraph" w:customStyle="1" w:styleId="affff1">
    <w:name w:val="Нормальный"/>
    <w:rsid w:val="00EE0548"/>
    <w:pPr>
      <w:tabs>
        <w:tab w:val="left" w:pos="567"/>
        <w:tab w:val="left" w:pos="2268"/>
        <w:tab w:val="left" w:pos="3118"/>
        <w:tab w:val="left" w:pos="4039"/>
        <w:tab w:val="left" w:pos="4819"/>
        <w:tab w:val="left" w:pos="5670"/>
        <w:tab w:val="left" w:pos="6520"/>
      </w:tabs>
      <w:spacing w:after="200" w:line="360" w:lineRule="auto"/>
    </w:pPr>
    <w:rPr>
      <w:rFonts w:ascii="Courier New" w:eastAsia="Times New Roman" w:hAnsi="Courier New" w:cs="Times New Roman"/>
      <w:b/>
      <w:sz w:val="24"/>
      <w:lang w:val="en-US" w:bidi="en-US"/>
    </w:rPr>
  </w:style>
  <w:style w:type="table" w:styleId="38">
    <w:name w:val="Table Columns 3"/>
    <w:basedOn w:val="afb"/>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b"/>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b"/>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b"/>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9"/>
    <w:next w:val="af9"/>
    <w:link w:val="afffe"/>
    <w:uiPriority w:val="35"/>
    <w:unhideWhenUsed/>
    <w:qFormat/>
    <w:rsid w:val="00EE0548"/>
    <w:pPr>
      <w:suppressAutoHyphens/>
      <w:spacing w:after="0" w:line="240" w:lineRule="auto"/>
      <w:jc w:val="center"/>
    </w:pPr>
    <w:rPr>
      <w:rFonts w:ascii="Arial" w:hAnsi="Arial"/>
      <w:b/>
      <w:bCs/>
      <w:color w:val="4F81BD"/>
      <w:sz w:val="24"/>
      <w:szCs w:val="18"/>
    </w:rPr>
  </w:style>
  <w:style w:type="table" w:styleId="28">
    <w:name w:val="Table Columns 2"/>
    <w:basedOn w:val="afb"/>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b"/>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Contemporary"/>
    <w:basedOn w:val="afb"/>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b"/>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3">
    <w:name w:val="Table Professional"/>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b">
    <w:name w:val="List Bullet"/>
    <w:basedOn w:val="afff0"/>
    <w:link w:val="affff4"/>
    <w:rsid w:val="00EE0548"/>
    <w:pPr>
      <w:numPr>
        <w:numId w:val="4"/>
      </w:numPr>
      <w:tabs>
        <w:tab w:val="num" w:pos="993"/>
      </w:tabs>
      <w:ind w:left="567" w:firstLine="0"/>
    </w:pPr>
    <w:rPr>
      <w:sz w:val="22"/>
    </w:rPr>
  </w:style>
  <w:style w:type="paragraph" w:styleId="2">
    <w:name w:val="List Bullet 2"/>
    <w:basedOn w:val="ab"/>
    <w:autoRedefine/>
    <w:rsid w:val="00EE0548"/>
    <w:pPr>
      <w:numPr>
        <w:numId w:val="5"/>
      </w:numPr>
      <w:tabs>
        <w:tab w:val="clear" w:pos="1287"/>
        <w:tab w:val="num" w:pos="786"/>
      </w:tabs>
      <w:ind w:left="786"/>
    </w:pPr>
  </w:style>
  <w:style w:type="paragraph" w:styleId="affff5">
    <w:name w:val="table of figures"/>
    <w:aliases w:val="Перечень таблиц"/>
    <w:basedOn w:val="af9"/>
    <w:uiPriority w:val="99"/>
    <w:qFormat/>
    <w:rsid w:val="00EE0548"/>
    <w:pPr>
      <w:spacing w:after="0" w:line="360" w:lineRule="auto"/>
      <w:ind w:left="440" w:hanging="440"/>
    </w:pPr>
    <w:rPr>
      <w:rFonts w:ascii="Times New Roman" w:eastAsia="Times New Roman" w:hAnsi="Times New Roman" w:cs="Times New Roman"/>
      <w:i/>
      <w:sz w:val="20"/>
      <w:szCs w:val="20"/>
      <w:lang w:val="en-US" w:bidi="en-US"/>
    </w:rPr>
  </w:style>
  <w:style w:type="table" w:styleId="1f2">
    <w:name w:val="Table Classic 1"/>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6">
    <w:name w:val="Table Elegant"/>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7">
    <w:name w:val="List Paragraph"/>
    <w:aliases w:val="Введение,3_Абзац списка,СПИСКИ,Ненумерованный список"/>
    <w:basedOn w:val="af9"/>
    <w:link w:val="affff8"/>
    <w:uiPriority w:val="34"/>
    <w:qFormat/>
    <w:rsid w:val="00EE0548"/>
    <w:pPr>
      <w:spacing w:after="0" w:line="360" w:lineRule="auto"/>
      <w:ind w:left="720" w:firstLine="680"/>
      <w:contextualSpacing/>
      <w:jc w:val="both"/>
    </w:pPr>
    <w:rPr>
      <w:rFonts w:ascii="Arial" w:eastAsia="Times New Roman" w:hAnsi="Arial" w:cs="Times New Roman"/>
      <w:sz w:val="24"/>
      <w:lang w:val="en-US" w:bidi="en-US"/>
    </w:rPr>
  </w:style>
  <w:style w:type="paragraph" w:styleId="1f5">
    <w:name w:val="toc 1"/>
    <w:basedOn w:val="af9"/>
    <w:next w:val="af9"/>
    <w:link w:val="1f6"/>
    <w:autoRedefine/>
    <w:uiPriority w:val="39"/>
    <w:qFormat/>
    <w:rsid w:val="00EE0548"/>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bidi="en-US"/>
    </w:rPr>
  </w:style>
  <w:style w:type="paragraph" w:styleId="2b">
    <w:name w:val="toc 2"/>
    <w:basedOn w:val="af9"/>
    <w:next w:val="af9"/>
    <w:link w:val="2c"/>
    <w:autoRedefine/>
    <w:uiPriority w:val="39"/>
    <w:qFormat/>
    <w:rsid w:val="00EE0548"/>
    <w:pPr>
      <w:tabs>
        <w:tab w:val="left" w:pos="709"/>
        <w:tab w:val="right" w:leader="dot" w:pos="9214"/>
      </w:tabs>
      <w:spacing w:after="0" w:line="360" w:lineRule="auto"/>
      <w:ind w:left="709" w:hanging="425"/>
    </w:pPr>
    <w:rPr>
      <w:rFonts w:ascii="Arial" w:eastAsia="Times New Roman" w:hAnsi="Arial" w:cs="Arial"/>
      <w:bCs/>
      <w:noProof/>
      <w:sz w:val="24"/>
      <w:lang w:val="en-US" w:bidi="en-US"/>
    </w:rPr>
  </w:style>
  <w:style w:type="paragraph" w:styleId="39">
    <w:name w:val="toc 3"/>
    <w:basedOn w:val="af9"/>
    <w:next w:val="af9"/>
    <w:link w:val="3a"/>
    <w:autoRedefine/>
    <w:uiPriority w:val="39"/>
    <w:qFormat/>
    <w:rsid w:val="00EE0548"/>
    <w:pPr>
      <w:spacing w:after="0" w:line="360" w:lineRule="auto"/>
      <w:ind w:left="440" w:firstLine="680"/>
    </w:pPr>
    <w:rPr>
      <w:rFonts w:ascii="Calibri" w:eastAsia="Times New Roman" w:hAnsi="Calibri" w:cs="Calibri"/>
      <w:sz w:val="20"/>
      <w:szCs w:val="20"/>
      <w:lang w:val="en-US" w:bidi="en-US"/>
    </w:rPr>
  </w:style>
  <w:style w:type="character" w:styleId="affff9">
    <w:name w:val="Hyperlink"/>
    <w:uiPriority w:val="99"/>
    <w:unhideWhenUsed/>
    <w:rsid w:val="00EE0548"/>
    <w:rPr>
      <w:color w:val="0000FF"/>
      <w:u w:val="single"/>
    </w:rPr>
  </w:style>
  <w:style w:type="character" w:styleId="affffa">
    <w:name w:val="FollowedHyperlink"/>
    <w:uiPriority w:val="99"/>
    <w:unhideWhenUsed/>
    <w:rsid w:val="00EE0548"/>
    <w:rPr>
      <w:color w:val="800080"/>
      <w:u w:val="single"/>
    </w:rPr>
  </w:style>
  <w:style w:type="table" w:styleId="2d">
    <w:name w:val="Table Classic 2"/>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7">
    <w:name w:val="Сетка таблицы1"/>
    <w:basedOn w:val="afb"/>
    <w:next w:val="afff7"/>
    <w:uiPriority w:val="59"/>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9"/>
    <w:semiHidden/>
    <w:rsid w:val="00EE0548"/>
    <w:pPr>
      <w:spacing w:after="0" w:line="360" w:lineRule="auto"/>
      <w:ind w:firstLine="709"/>
      <w:jc w:val="both"/>
    </w:pPr>
    <w:rPr>
      <w:rFonts w:ascii="Arial" w:eastAsia="Times New Roman" w:hAnsi="Arial" w:cs="Times New Roman"/>
      <w:sz w:val="24"/>
      <w:szCs w:val="20"/>
      <w:lang w:val="en-US" w:eastAsia="ru-RU" w:bidi="en-US"/>
    </w:rPr>
  </w:style>
  <w:style w:type="table" w:customStyle="1" w:styleId="2e">
    <w:name w:val="Сетка таблицы2"/>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Маркированный список Знак"/>
    <w:link w:val="ab"/>
    <w:rsid w:val="00EE0548"/>
    <w:rPr>
      <w:rFonts w:ascii="Arial" w:eastAsia="Times New Roman" w:hAnsi="Arial" w:cs="Times New Roman"/>
      <w:lang w:val="en-US" w:bidi="en-US"/>
    </w:rPr>
  </w:style>
  <w:style w:type="paragraph" w:styleId="HTML">
    <w:name w:val="HTML Preformatted"/>
    <w:basedOn w:val="af9"/>
    <w:link w:val="HTML0"/>
    <w:unhideWhenUsed/>
    <w:rsid w:val="00EE05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eastAsia="ru-RU" w:bidi="en-US"/>
    </w:rPr>
  </w:style>
  <w:style w:type="character" w:customStyle="1" w:styleId="HTML0">
    <w:name w:val="Стандартный HTML Знак"/>
    <w:basedOn w:val="afa"/>
    <w:link w:val="HTML"/>
    <w:rsid w:val="00EE0548"/>
    <w:rPr>
      <w:rFonts w:ascii="Courier New" w:eastAsia="Times New Roman" w:hAnsi="Courier New" w:cs="Courier New"/>
      <w:sz w:val="20"/>
      <w:szCs w:val="20"/>
      <w:lang w:val="en-US" w:eastAsia="ru-RU" w:bidi="en-US"/>
    </w:rPr>
  </w:style>
  <w:style w:type="paragraph" w:styleId="affffb">
    <w:name w:val="Normal (Web)"/>
    <w:aliases w:val="Обычный (Web),Обычный (Web)1,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f9"/>
    <w:uiPriority w:val="99"/>
    <w:qFormat/>
    <w:rsid w:val="00EE0548"/>
    <w:pPr>
      <w:spacing w:before="100" w:beforeAutospacing="1" w:after="100" w:afterAutospacing="1" w:line="360" w:lineRule="auto"/>
    </w:pPr>
    <w:rPr>
      <w:rFonts w:ascii="Tahoma" w:eastAsia="Times New Roman" w:hAnsi="Tahoma" w:cs="Tahoma"/>
      <w:color w:val="636363"/>
      <w:sz w:val="17"/>
      <w:szCs w:val="17"/>
      <w:lang w:val="en-US" w:eastAsia="ru-RU" w:bidi="en-US"/>
    </w:rPr>
  </w:style>
  <w:style w:type="paragraph" w:styleId="affffc">
    <w:name w:val="Body Text Indent"/>
    <w:basedOn w:val="af9"/>
    <w:link w:val="affffd"/>
    <w:unhideWhenUsed/>
    <w:qFormat/>
    <w:rsid w:val="00EE0548"/>
    <w:pPr>
      <w:spacing w:after="0" w:line="276" w:lineRule="auto"/>
      <w:ind w:left="283"/>
    </w:pPr>
    <w:rPr>
      <w:rFonts w:ascii="Calibri" w:eastAsia="Calibri" w:hAnsi="Calibri" w:cs="Times New Roman"/>
      <w:sz w:val="24"/>
      <w:lang w:val="en-US" w:bidi="en-US"/>
    </w:rPr>
  </w:style>
  <w:style w:type="character" w:customStyle="1" w:styleId="affffd">
    <w:name w:val="Основной текст с отступом Знак"/>
    <w:basedOn w:val="afa"/>
    <w:link w:val="affffc"/>
    <w:rsid w:val="00EE0548"/>
    <w:rPr>
      <w:rFonts w:ascii="Calibri" w:eastAsia="Calibri" w:hAnsi="Calibri" w:cs="Times New Roman"/>
      <w:sz w:val="24"/>
      <w:lang w:val="en-US" w:bidi="en-US"/>
    </w:rPr>
  </w:style>
  <w:style w:type="table" w:styleId="82">
    <w:name w:val="Table Grid 8"/>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e">
    <w:name w:val="Подрисуночный текст"/>
    <w:basedOn w:val="af9"/>
    <w:next w:val="af9"/>
    <w:link w:val="afffff"/>
    <w:rsid w:val="00EE0548"/>
    <w:pPr>
      <w:keepNext/>
      <w:spacing w:after="0" w:line="360" w:lineRule="auto"/>
      <w:ind w:firstLine="680"/>
      <w:jc w:val="center"/>
    </w:pPr>
    <w:rPr>
      <w:rFonts w:ascii="Arial" w:eastAsia="Times New Roman" w:hAnsi="Arial" w:cs="Times New Roman"/>
      <w:sz w:val="24"/>
      <w:lang w:val="en-US" w:eastAsia="ru-RU" w:bidi="en-US"/>
    </w:rPr>
  </w:style>
  <w:style w:type="character" w:customStyle="1" w:styleId="afffff">
    <w:name w:val="Подрисуночный текст Знак"/>
    <w:link w:val="affffe"/>
    <w:rsid w:val="00EE0548"/>
    <w:rPr>
      <w:rFonts w:ascii="Arial" w:eastAsia="Times New Roman" w:hAnsi="Arial" w:cs="Times New Roman"/>
      <w:sz w:val="24"/>
      <w:lang w:val="en-US" w:eastAsia="ru-RU" w:bidi="en-US"/>
    </w:rPr>
  </w:style>
  <w:style w:type="paragraph" w:styleId="afffff0">
    <w:name w:val="List Continue"/>
    <w:basedOn w:val="afff0"/>
    <w:rsid w:val="00EE0548"/>
  </w:style>
  <w:style w:type="paragraph" w:styleId="2f">
    <w:name w:val="List Continue 2"/>
    <w:basedOn w:val="afffff0"/>
    <w:rsid w:val="00EE0548"/>
    <w:pPr>
      <w:ind w:left="2160"/>
    </w:pPr>
  </w:style>
  <w:style w:type="paragraph" w:styleId="3b">
    <w:name w:val="List Continue 3"/>
    <w:basedOn w:val="afffff0"/>
    <w:rsid w:val="00EE0548"/>
    <w:pPr>
      <w:ind w:left="2520"/>
    </w:pPr>
  </w:style>
  <w:style w:type="paragraph" w:styleId="49">
    <w:name w:val="List Continue 4"/>
    <w:basedOn w:val="afffff0"/>
    <w:rsid w:val="00EE0548"/>
    <w:pPr>
      <w:ind w:left="2880"/>
    </w:pPr>
  </w:style>
  <w:style w:type="paragraph" w:styleId="5a">
    <w:name w:val="List Continue 5"/>
    <w:basedOn w:val="afffff0"/>
    <w:rsid w:val="00EE0548"/>
    <w:pPr>
      <w:ind w:left="3240"/>
    </w:pPr>
  </w:style>
  <w:style w:type="paragraph" w:styleId="2f0">
    <w:name w:val="Body Text Indent 2"/>
    <w:aliases w:val="Основной текст с отступом 2 Знак Знак"/>
    <w:basedOn w:val="af9"/>
    <w:link w:val="2f1"/>
    <w:uiPriority w:val="99"/>
    <w:rsid w:val="00EE0548"/>
    <w:pPr>
      <w:spacing w:after="0" w:line="480" w:lineRule="auto"/>
      <w:ind w:left="283"/>
      <w:jc w:val="both"/>
    </w:pPr>
    <w:rPr>
      <w:rFonts w:ascii="Arial" w:eastAsia="Times New Roman" w:hAnsi="Arial" w:cs="Times New Roman"/>
      <w:sz w:val="20"/>
      <w:szCs w:val="20"/>
      <w:lang w:val="en-US" w:bidi="en-US"/>
    </w:rPr>
  </w:style>
  <w:style w:type="character" w:customStyle="1" w:styleId="2f1">
    <w:name w:val="Основной текст с отступом 2 Знак"/>
    <w:aliases w:val="Основной текст с отступом 2 Знак Знак Знак"/>
    <w:basedOn w:val="afa"/>
    <w:link w:val="2f0"/>
    <w:uiPriority w:val="99"/>
    <w:rsid w:val="00EE0548"/>
    <w:rPr>
      <w:rFonts w:ascii="Arial" w:eastAsia="Times New Roman" w:hAnsi="Arial" w:cs="Times New Roman"/>
      <w:sz w:val="20"/>
      <w:szCs w:val="20"/>
      <w:lang w:val="en-US" w:bidi="en-US"/>
    </w:rPr>
  </w:style>
  <w:style w:type="paragraph" w:styleId="3c">
    <w:name w:val="Body Text Indent 3"/>
    <w:basedOn w:val="af9"/>
    <w:link w:val="3d"/>
    <w:rsid w:val="00EE0548"/>
    <w:pPr>
      <w:spacing w:after="0" w:line="360" w:lineRule="auto"/>
      <w:ind w:firstLine="709"/>
      <w:jc w:val="both"/>
    </w:pPr>
    <w:rPr>
      <w:rFonts w:ascii="Times New Roman" w:eastAsia="Times New Roman" w:hAnsi="Times New Roman" w:cs="Times New Roman"/>
      <w:color w:val="444444"/>
      <w:sz w:val="24"/>
      <w:szCs w:val="20"/>
      <w:lang w:val="en-US" w:eastAsia="ru-RU" w:bidi="en-US"/>
    </w:rPr>
  </w:style>
  <w:style w:type="character" w:customStyle="1" w:styleId="3d">
    <w:name w:val="Основной текст с отступом 3 Знак"/>
    <w:basedOn w:val="afa"/>
    <w:link w:val="3c"/>
    <w:rsid w:val="00EE0548"/>
    <w:rPr>
      <w:rFonts w:ascii="Times New Roman" w:eastAsia="Times New Roman" w:hAnsi="Times New Roman" w:cs="Times New Roman"/>
      <w:color w:val="444444"/>
      <w:sz w:val="24"/>
      <w:szCs w:val="20"/>
      <w:lang w:val="en-US" w:eastAsia="ru-RU" w:bidi="en-US"/>
    </w:rPr>
  </w:style>
  <w:style w:type="table" w:styleId="2f2">
    <w:name w:val="Table Grid 2"/>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9"/>
    <w:link w:val="3f"/>
    <w:rsid w:val="00EE0548"/>
    <w:pPr>
      <w:spacing w:after="0" w:line="360" w:lineRule="auto"/>
    </w:pPr>
    <w:rPr>
      <w:rFonts w:ascii="Times New Roman" w:eastAsia="Times New Roman" w:hAnsi="Times New Roman" w:cs="Times New Roman"/>
      <w:sz w:val="16"/>
      <w:szCs w:val="16"/>
      <w:lang w:val="en-US" w:eastAsia="ru-RU" w:bidi="en-US"/>
    </w:rPr>
  </w:style>
  <w:style w:type="character" w:customStyle="1" w:styleId="3f">
    <w:name w:val="Основной текст 3 Знак"/>
    <w:basedOn w:val="afa"/>
    <w:link w:val="3e"/>
    <w:rsid w:val="00EE0548"/>
    <w:rPr>
      <w:rFonts w:ascii="Times New Roman" w:eastAsia="Times New Roman" w:hAnsi="Times New Roman" w:cs="Times New Roman"/>
      <w:sz w:val="16"/>
      <w:szCs w:val="16"/>
      <w:lang w:val="en-US" w:eastAsia="ru-RU" w:bidi="en-US"/>
    </w:rPr>
  </w:style>
  <w:style w:type="paragraph" w:customStyle="1" w:styleId="afffff1">
    <w:name w:val="Подпись рисунков/таблиц"/>
    <w:basedOn w:val="affff"/>
    <w:uiPriority w:val="99"/>
    <w:qFormat/>
    <w:rsid w:val="00EE0548"/>
    <w:pPr>
      <w:keepNext/>
      <w:ind w:firstLine="426"/>
    </w:pPr>
    <w:rPr>
      <w:color w:val="548DD4"/>
    </w:rPr>
  </w:style>
  <w:style w:type="paragraph" w:customStyle="1" w:styleId="1c">
    <w:name w:val="Маркированный_1"/>
    <w:basedOn w:val="af9"/>
    <w:link w:val="1f9"/>
    <w:rsid w:val="00EE0548"/>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eastAsia="ru-RU" w:bidi="en-US"/>
    </w:rPr>
  </w:style>
  <w:style w:type="character" w:customStyle="1" w:styleId="1f9">
    <w:name w:val="Маркированный_1 Знак"/>
    <w:link w:val="1c"/>
    <w:rsid w:val="00EE0548"/>
    <w:rPr>
      <w:rFonts w:ascii="Times New Roman" w:eastAsia="Times New Roman" w:hAnsi="Times New Roman" w:cs="Times New Roman"/>
      <w:sz w:val="24"/>
      <w:szCs w:val="24"/>
      <w:lang w:val="en-US" w:eastAsia="ru-RU" w:bidi="en-US"/>
    </w:rPr>
  </w:style>
  <w:style w:type="paragraph" w:styleId="afffff2">
    <w:name w:val="Body Text"/>
    <w:aliases w:val="TabelTekst,text,Body Text2, Char,Body Text2 Char Char Char Char Char Char Char Char Char,Char,Main text,Body Text Char2 Char,Body Text Char1 Char Char,Body Text Char Char Char Char,TabelTekst Char Char Char Char, Знак Знак1 Знак"/>
    <w:basedOn w:val="af9"/>
    <w:link w:val="afffff3"/>
    <w:uiPriority w:val="99"/>
    <w:qFormat/>
    <w:rsid w:val="00EE0548"/>
    <w:pPr>
      <w:spacing w:after="0" w:line="360" w:lineRule="auto"/>
      <w:ind w:firstLine="680"/>
      <w:jc w:val="both"/>
    </w:pPr>
    <w:rPr>
      <w:rFonts w:ascii="Arial" w:eastAsia="Times New Roman" w:hAnsi="Arial" w:cs="Times New Roman"/>
      <w:sz w:val="24"/>
      <w:lang w:val="en-US" w:bidi="en-US"/>
    </w:rPr>
  </w:style>
  <w:style w:type="character" w:customStyle="1" w:styleId="afffff3">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a"/>
    <w:link w:val="afffff2"/>
    <w:uiPriority w:val="99"/>
    <w:rsid w:val="00EE0548"/>
    <w:rPr>
      <w:rFonts w:ascii="Arial" w:eastAsia="Times New Roman" w:hAnsi="Arial" w:cs="Times New Roman"/>
      <w:sz w:val="24"/>
      <w:lang w:val="en-US" w:bidi="en-US"/>
    </w:rPr>
  </w:style>
  <w:style w:type="paragraph" w:styleId="afffff4">
    <w:name w:val="annotation subject"/>
    <w:basedOn w:val="aff2"/>
    <w:next w:val="aff2"/>
    <w:link w:val="afffff5"/>
    <w:uiPriority w:val="99"/>
    <w:rsid w:val="00EE0548"/>
    <w:rPr>
      <w:b/>
      <w:bCs/>
      <w:sz w:val="20"/>
      <w:szCs w:val="20"/>
    </w:rPr>
  </w:style>
  <w:style w:type="character" w:customStyle="1" w:styleId="afffff5">
    <w:name w:val="Тема примечания Знак"/>
    <w:basedOn w:val="aff3"/>
    <w:link w:val="afffff4"/>
    <w:uiPriority w:val="99"/>
    <w:rsid w:val="00EE0548"/>
    <w:rPr>
      <w:rFonts w:ascii="Arial" w:eastAsia="Times New Roman" w:hAnsi="Arial" w:cs="Times New Roman"/>
      <w:b/>
      <w:bCs/>
      <w:sz w:val="20"/>
      <w:szCs w:val="20"/>
      <w:lang w:val="en-US" w:bidi="en-US"/>
    </w:rPr>
  </w:style>
  <w:style w:type="numbering" w:customStyle="1" w:styleId="1fa">
    <w:name w:val="Нет списка1"/>
    <w:next w:val="afc"/>
    <w:uiPriority w:val="99"/>
    <w:semiHidden/>
    <w:unhideWhenUsed/>
    <w:rsid w:val="00EE0548"/>
  </w:style>
  <w:style w:type="paragraph" w:customStyle="1" w:styleId="BodyTextKeep">
    <w:name w:val="Body Text Keep"/>
    <w:basedOn w:val="af9"/>
    <w:link w:val="BodyTextKeepChar"/>
    <w:rsid w:val="00EE0548"/>
    <w:pPr>
      <w:spacing w:after="0" w:line="360" w:lineRule="atLeast"/>
      <w:ind w:firstLine="680"/>
      <w:jc w:val="both"/>
    </w:pPr>
    <w:rPr>
      <w:rFonts w:ascii="Arial" w:eastAsia="Times New Roman" w:hAnsi="Arial" w:cs="Times New Roman"/>
      <w:kern w:val="28"/>
      <w:sz w:val="24"/>
      <w:lang w:val="en-US" w:bidi="en-US"/>
    </w:rPr>
  </w:style>
  <w:style w:type="character" w:customStyle="1" w:styleId="BodyTextKeepChar">
    <w:name w:val="Body Text Keep Char"/>
    <w:link w:val="BodyTextKeep"/>
    <w:rsid w:val="00EE0548"/>
    <w:rPr>
      <w:rFonts w:ascii="Arial" w:eastAsia="Times New Roman" w:hAnsi="Arial" w:cs="Times New Roman"/>
      <w:kern w:val="28"/>
      <w:sz w:val="24"/>
      <w:lang w:val="en-US" w:bidi="en-US"/>
    </w:rPr>
  </w:style>
  <w:style w:type="paragraph" w:customStyle="1" w:styleId="font5">
    <w:name w:val="font5"/>
    <w:basedOn w:val="af9"/>
    <w:rsid w:val="00EE0548"/>
    <w:pPr>
      <w:spacing w:before="100" w:beforeAutospacing="1" w:after="100" w:afterAutospacing="1" w:line="360" w:lineRule="auto"/>
    </w:pPr>
    <w:rPr>
      <w:rFonts w:ascii="Tahoma" w:eastAsia="Times New Roman" w:hAnsi="Tahoma" w:cs="Tahoma"/>
      <w:color w:val="000000"/>
      <w:sz w:val="16"/>
      <w:szCs w:val="16"/>
      <w:lang w:val="en-US" w:eastAsia="ru-RU" w:bidi="en-US"/>
    </w:rPr>
  </w:style>
  <w:style w:type="paragraph" w:customStyle="1" w:styleId="font6">
    <w:name w:val="font6"/>
    <w:basedOn w:val="af9"/>
    <w:rsid w:val="00EE0548"/>
    <w:pPr>
      <w:spacing w:before="100" w:beforeAutospacing="1" w:after="100" w:afterAutospacing="1" w:line="360" w:lineRule="auto"/>
    </w:pPr>
    <w:rPr>
      <w:rFonts w:ascii="Tahoma" w:eastAsia="Times New Roman" w:hAnsi="Tahoma" w:cs="Tahoma"/>
      <w:b/>
      <w:bCs/>
      <w:color w:val="000000"/>
      <w:sz w:val="16"/>
      <w:szCs w:val="16"/>
      <w:lang w:val="en-US" w:eastAsia="ru-RU" w:bidi="en-US"/>
    </w:rPr>
  </w:style>
  <w:style w:type="paragraph" w:customStyle="1" w:styleId="xl108">
    <w:name w:val="xl10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09">
    <w:name w:val="xl10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0">
    <w:name w:val="xl11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1">
    <w:name w:val="xl11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2">
    <w:name w:val="xl11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3">
    <w:name w:val="xl11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14">
    <w:name w:val="xl11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5">
    <w:name w:val="xl11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eastAsia="ru-RU" w:bidi="en-US"/>
    </w:rPr>
  </w:style>
  <w:style w:type="paragraph" w:customStyle="1" w:styleId="xl116">
    <w:name w:val="xl11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eastAsia="ru-RU" w:bidi="en-US"/>
    </w:rPr>
  </w:style>
  <w:style w:type="paragraph" w:customStyle="1" w:styleId="xl117">
    <w:name w:val="xl11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eastAsia="ru-RU" w:bidi="en-US"/>
    </w:rPr>
  </w:style>
  <w:style w:type="paragraph" w:customStyle="1" w:styleId="xl118">
    <w:name w:val="xl11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19">
    <w:name w:val="xl11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20">
    <w:name w:val="xl120"/>
    <w:basedOn w:val="af9"/>
    <w:rsid w:val="00EE0548"/>
    <w:pP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21">
    <w:name w:val="xl12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2">
    <w:name w:val="xl12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23">
    <w:name w:val="xl12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124">
    <w:name w:val="xl12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125">
    <w:name w:val="xl12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26">
    <w:name w:val="xl12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7">
    <w:name w:val="xl12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eastAsia="ru-RU" w:bidi="en-US"/>
    </w:rPr>
  </w:style>
  <w:style w:type="paragraph" w:customStyle="1" w:styleId="xl128">
    <w:name w:val="xl12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29">
    <w:name w:val="xl12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eastAsia="ru-RU" w:bidi="en-US"/>
    </w:rPr>
  </w:style>
  <w:style w:type="paragraph" w:customStyle="1" w:styleId="xl130">
    <w:name w:val="xl13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31">
    <w:name w:val="xl131"/>
    <w:basedOn w:val="af9"/>
    <w:rsid w:val="00EE0548"/>
    <w:pPr>
      <w:spacing w:before="100" w:beforeAutospacing="1" w:after="100" w:afterAutospacing="1" w:line="360" w:lineRule="auto"/>
      <w:jc w:val="center"/>
    </w:pPr>
    <w:rPr>
      <w:rFonts w:ascii="Times New Roman CYR" w:eastAsia="Times New Roman" w:hAnsi="Times New Roman CYR" w:cs="Times New Roman CYR"/>
      <w:sz w:val="16"/>
      <w:szCs w:val="16"/>
      <w:lang w:val="en-US" w:eastAsia="ru-RU" w:bidi="en-US"/>
    </w:rPr>
  </w:style>
  <w:style w:type="paragraph" w:customStyle="1" w:styleId="xl132">
    <w:name w:val="xl132"/>
    <w:basedOn w:val="af9"/>
    <w:rsid w:val="00EE0548"/>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33">
    <w:name w:val="xl133"/>
    <w:basedOn w:val="af9"/>
    <w:rsid w:val="00EE0548"/>
    <w:pP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34">
    <w:name w:val="xl13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eastAsia="ru-RU" w:bidi="en-US"/>
    </w:rPr>
  </w:style>
  <w:style w:type="paragraph" w:customStyle="1" w:styleId="xl135">
    <w:name w:val="xl13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eastAsia="ru-RU" w:bidi="en-US"/>
    </w:rPr>
  </w:style>
  <w:style w:type="paragraph" w:customStyle="1" w:styleId="xl136">
    <w:name w:val="xl13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7">
    <w:name w:val="xl13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8">
    <w:name w:val="xl13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eastAsia="ru-RU" w:bidi="en-US"/>
    </w:rPr>
  </w:style>
  <w:style w:type="paragraph" w:customStyle="1" w:styleId="xl139">
    <w:name w:val="xl13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0">
    <w:name w:val="xl14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1">
    <w:name w:val="xl14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2">
    <w:name w:val="xl14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3">
    <w:name w:val="xl143"/>
    <w:basedOn w:val="af9"/>
    <w:rsid w:val="00EE0548"/>
    <w:pP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4">
    <w:name w:val="xl14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5">
    <w:name w:val="xl14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6">
    <w:name w:val="xl14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47">
    <w:name w:val="xl14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8">
    <w:name w:val="xl14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49">
    <w:name w:val="xl14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50">
    <w:name w:val="xl15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1">
    <w:name w:val="xl15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2">
    <w:name w:val="xl15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53">
    <w:name w:val="xl15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4">
    <w:name w:val="xl154"/>
    <w:basedOn w:val="af9"/>
    <w:rsid w:val="00EE0548"/>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5">
    <w:name w:val="xl155"/>
    <w:basedOn w:val="af9"/>
    <w:rsid w:val="00EE0548"/>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6">
    <w:name w:val="xl156"/>
    <w:basedOn w:val="af9"/>
    <w:rsid w:val="00EE0548"/>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paragraph" w:customStyle="1" w:styleId="xl157">
    <w:name w:val="xl157"/>
    <w:basedOn w:val="af9"/>
    <w:rsid w:val="00EE0548"/>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58">
    <w:name w:val="xl158"/>
    <w:basedOn w:val="af9"/>
    <w:rsid w:val="00EE0548"/>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59">
    <w:name w:val="xl159"/>
    <w:basedOn w:val="af9"/>
    <w:rsid w:val="00EE0548"/>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60">
    <w:name w:val="xl160"/>
    <w:basedOn w:val="af9"/>
    <w:rsid w:val="00EE0548"/>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61">
    <w:name w:val="xl161"/>
    <w:basedOn w:val="af9"/>
    <w:rsid w:val="00EE0548"/>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2">
    <w:name w:val="xl16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eastAsia="ru-RU" w:bidi="en-US"/>
    </w:rPr>
  </w:style>
  <w:style w:type="paragraph" w:customStyle="1" w:styleId="xl163">
    <w:name w:val="xl16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4">
    <w:name w:val="xl16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eastAsia="ru-RU" w:bidi="en-US"/>
    </w:rPr>
  </w:style>
  <w:style w:type="paragraph" w:customStyle="1" w:styleId="xl165">
    <w:name w:val="xl16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eastAsia="ru-RU" w:bidi="en-US"/>
    </w:rPr>
  </w:style>
  <w:style w:type="paragraph" w:customStyle="1" w:styleId="xl166">
    <w:name w:val="xl166"/>
    <w:basedOn w:val="af9"/>
    <w:rsid w:val="00EE0548"/>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7">
    <w:name w:val="xl167"/>
    <w:basedOn w:val="af9"/>
    <w:rsid w:val="00EE0548"/>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8">
    <w:name w:val="xl168"/>
    <w:basedOn w:val="af9"/>
    <w:rsid w:val="00EE0548"/>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69">
    <w:name w:val="xl169"/>
    <w:basedOn w:val="af9"/>
    <w:rsid w:val="00EE0548"/>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eastAsia="ru-RU" w:bidi="en-US"/>
    </w:rPr>
  </w:style>
  <w:style w:type="paragraph" w:customStyle="1" w:styleId="xl170">
    <w:name w:val="xl17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eastAsia="ru-RU" w:bidi="en-US"/>
    </w:rPr>
  </w:style>
  <w:style w:type="paragraph" w:customStyle="1" w:styleId="xl171">
    <w:name w:val="xl17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eastAsia="ru-RU" w:bidi="en-US"/>
    </w:rPr>
  </w:style>
  <w:style w:type="character" w:styleId="afffff6">
    <w:name w:val="Placeholder Text"/>
    <w:uiPriority w:val="99"/>
    <w:semiHidden/>
    <w:rsid w:val="00EE0548"/>
    <w:rPr>
      <w:color w:val="808080"/>
    </w:rPr>
  </w:style>
  <w:style w:type="paragraph" w:styleId="afffff7">
    <w:name w:val="No Spacing"/>
    <w:aliases w:val="Основной"/>
    <w:link w:val="afffff8"/>
    <w:uiPriority w:val="1"/>
    <w:qFormat/>
    <w:rsid w:val="00EE0548"/>
    <w:pPr>
      <w:spacing w:after="200" w:line="276" w:lineRule="auto"/>
    </w:pPr>
    <w:rPr>
      <w:rFonts w:ascii="Calibri" w:eastAsia="Times New Roman" w:hAnsi="Calibri" w:cs="Times New Roman"/>
      <w:lang w:val="en-US" w:bidi="en-US"/>
    </w:rPr>
  </w:style>
  <w:style w:type="character" w:customStyle="1" w:styleId="afffff8">
    <w:name w:val="Без интервала Знак"/>
    <w:aliases w:val="Основной Знак"/>
    <w:link w:val="afffff7"/>
    <w:uiPriority w:val="1"/>
    <w:rsid w:val="00EE0548"/>
    <w:rPr>
      <w:rFonts w:ascii="Calibri" w:eastAsia="Times New Roman" w:hAnsi="Calibri" w:cs="Times New Roman"/>
      <w:lang w:val="en-US" w:bidi="en-US"/>
    </w:rPr>
  </w:style>
  <w:style w:type="paragraph" w:customStyle="1" w:styleId="HeadingBase">
    <w:name w:val="Heading Base"/>
    <w:basedOn w:val="af9"/>
    <w:next w:val="af9"/>
    <w:link w:val="HeadingBase0"/>
    <w:rsid w:val="00EE0548"/>
    <w:pPr>
      <w:keepNext/>
      <w:keepLines/>
      <w:spacing w:before="140" w:after="0" w:line="220" w:lineRule="atLeast"/>
      <w:ind w:left="1077"/>
      <w:jc w:val="both"/>
    </w:pPr>
    <w:rPr>
      <w:rFonts w:ascii="Arial" w:eastAsia="Times New Roman" w:hAnsi="Arial" w:cs="Times New Roman"/>
      <w:b/>
      <w:spacing w:val="-4"/>
      <w:kern w:val="28"/>
      <w:sz w:val="28"/>
      <w:szCs w:val="28"/>
      <w:lang w:val="en-US" w:bidi="en-US"/>
    </w:rPr>
  </w:style>
  <w:style w:type="character" w:customStyle="1" w:styleId="HeadingBase0">
    <w:name w:val="Heading Base Знак"/>
    <w:link w:val="HeadingBase"/>
    <w:rsid w:val="00EE0548"/>
    <w:rPr>
      <w:rFonts w:ascii="Arial" w:eastAsia="Times New Roman" w:hAnsi="Arial" w:cs="Times New Roman"/>
      <w:b/>
      <w:spacing w:val="-4"/>
      <w:kern w:val="28"/>
      <w:sz w:val="28"/>
      <w:szCs w:val="28"/>
      <w:lang w:val="en-US" w:bidi="en-US"/>
    </w:rPr>
  </w:style>
  <w:style w:type="table" w:customStyle="1" w:styleId="1fb">
    <w:name w:val="Светлая заливка1"/>
    <w:basedOn w:val="afb"/>
    <w:uiPriority w:val="60"/>
    <w:rsid w:val="00EE0548"/>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9"/>
    <w:link w:val="2f4"/>
    <w:rsid w:val="00EE0548"/>
    <w:pPr>
      <w:spacing w:after="0" w:line="480" w:lineRule="auto"/>
    </w:pPr>
    <w:rPr>
      <w:rFonts w:ascii="Times New Roman" w:eastAsia="Times New Roman" w:hAnsi="Times New Roman" w:cs="Times New Roman"/>
      <w:sz w:val="24"/>
      <w:szCs w:val="24"/>
      <w:lang w:val="en-US" w:eastAsia="ru-RU" w:bidi="en-US"/>
    </w:rPr>
  </w:style>
  <w:style w:type="character" w:customStyle="1" w:styleId="2f4">
    <w:name w:val="Основной текст 2 Знак"/>
    <w:basedOn w:val="afa"/>
    <w:link w:val="2f3"/>
    <w:rsid w:val="00EE0548"/>
    <w:rPr>
      <w:rFonts w:ascii="Times New Roman" w:eastAsia="Times New Roman" w:hAnsi="Times New Roman" w:cs="Times New Roman"/>
      <w:sz w:val="24"/>
      <w:szCs w:val="24"/>
      <w:lang w:val="en-US" w:eastAsia="ru-RU" w:bidi="en-US"/>
    </w:rPr>
  </w:style>
  <w:style w:type="paragraph" w:customStyle="1" w:styleId="xl64">
    <w:name w:val="xl6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5">
    <w:name w:val="xl6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6">
    <w:name w:val="xl6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eastAsia="ru-RU" w:bidi="en-US"/>
    </w:rPr>
  </w:style>
  <w:style w:type="paragraph" w:customStyle="1" w:styleId="xl67">
    <w:name w:val="xl6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eastAsia="ru-RU" w:bidi="en-US"/>
    </w:rPr>
  </w:style>
  <w:style w:type="paragraph" w:customStyle="1" w:styleId="xl68">
    <w:name w:val="xl6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eastAsia="ru-RU" w:bidi="en-US"/>
    </w:rPr>
  </w:style>
  <w:style w:type="paragraph" w:customStyle="1" w:styleId="xl69">
    <w:name w:val="xl6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paragraph" w:customStyle="1" w:styleId="xl70">
    <w:name w:val="xl7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paragraph" w:customStyle="1" w:styleId="xl71">
    <w:name w:val="xl7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eastAsia="ru-RU" w:bidi="en-US"/>
    </w:rPr>
  </w:style>
  <w:style w:type="character" w:styleId="afffff9">
    <w:name w:val="Strong"/>
    <w:uiPriority w:val="22"/>
    <w:qFormat/>
    <w:rsid w:val="00EE0548"/>
    <w:rPr>
      <w:b/>
      <w:bCs/>
    </w:rPr>
  </w:style>
  <w:style w:type="table" w:customStyle="1" w:styleId="250">
    <w:name w:val="Сетка таблицы25"/>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EE0548"/>
    <w:pPr>
      <w:widowControl w:val="0"/>
      <w:autoSpaceDE w:val="0"/>
      <w:autoSpaceDN w:val="0"/>
      <w:adjustRightInd w:val="0"/>
      <w:spacing w:after="200" w:line="276" w:lineRule="auto"/>
      <w:ind w:firstLine="720"/>
    </w:pPr>
    <w:rPr>
      <w:rFonts w:ascii="Arial" w:eastAsia="Times New Roman" w:hAnsi="Arial" w:cs="Arial"/>
      <w:lang w:val="en-US" w:bidi="en-US"/>
    </w:rPr>
  </w:style>
  <w:style w:type="paragraph" w:customStyle="1" w:styleId="xl63">
    <w:name w:val="xl63"/>
    <w:basedOn w:val="af9"/>
    <w:rsid w:val="00EE0548"/>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2">
    <w:name w:val="xl7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eastAsia="ru-RU" w:bidi="en-US"/>
    </w:rPr>
  </w:style>
  <w:style w:type="paragraph" w:customStyle="1" w:styleId="xl73">
    <w:name w:val="xl7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eastAsia="ru-RU" w:bidi="en-US"/>
    </w:rPr>
  </w:style>
  <w:style w:type="paragraph" w:customStyle="1" w:styleId="xl74">
    <w:name w:val="xl74"/>
    <w:basedOn w:val="af9"/>
    <w:rsid w:val="00EE054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eastAsia="ru-RU" w:bidi="en-US"/>
    </w:rPr>
  </w:style>
  <w:style w:type="paragraph" w:customStyle="1" w:styleId="xl75">
    <w:name w:val="xl7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eastAsia="ru-RU" w:bidi="en-US"/>
    </w:rPr>
  </w:style>
  <w:style w:type="paragraph" w:customStyle="1" w:styleId="xl76">
    <w:name w:val="xl76"/>
    <w:basedOn w:val="af9"/>
    <w:rsid w:val="00EE0548"/>
    <w:pPr>
      <w:spacing w:before="100" w:beforeAutospacing="1" w:after="100" w:afterAutospacing="1" w:line="360" w:lineRule="auto"/>
      <w:textAlignment w:val="center"/>
    </w:pPr>
    <w:rPr>
      <w:rFonts w:ascii="Times New Roman" w:eastAsia="Times New Roman" w:hAnsi="Times New Roman" w:cs="Times New Roman"/>
      <w:sz w:val="24"/>
      <w:szCs w:val="24"/>
      <w:lang w:val="en-US" w:eastAsia="ru-RU" w:bidi="en-US"/>
    </w:rPr>
  </w:style>
  <w:style w:type="paragraph" w:customStyle="1" w:styleId="xl77">
    <w:name w:val="xl77"/>
    <w:basedOn w:val="af9"/>
    <w:rsid w:val="00EE054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eastAsia="ru-RU" w:bidi="en-US"/>
    </w:rPr>
  </w:style>
  <w:style w:type="paragraph" w:customStyle="1" w:styleId="xl78">
    <w:name w:val="xl78"/>
    <w:basedOn w:val="af9"/>
    <w:rsid w:val="00EE054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eastAsia="ru-RU" w:bidi="en-US"/>
    </w:rPr>
  </w:style>
  <w:style w:type="paragraph" w:customStyle="1" w:styleId="xl79">
    <w:name w:val="xl7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eastAsia="ru-RU" w:bidi="en-US"/>
    </w:rPr>
  </w:style>
  <w:style w:type="paragraph" w:customStyle="1" w:styleId="xl80">
    <w:name w:val="xl80"/>
    <w:basedOn w:val="af9"/>
    <w:rsid w:val="00EE0548"/>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table" w:customStyle="1" w:styleId="3f0">
    <w:name w:val="Сетка таблицы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eastAsia="ru-RU" w:bidi="en-US"/>
    </w:rPr>
  </w:style>
  <w:style w:type="paragraph" w:customStyle="1" w:styleId="xl82">
    <w:name w:val="xl8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eastAsia="ru-RU" w:bidi="en-US"/>
    </w:rPr>
  </w:style>
  <w:style w:type="paragraph" w:customStyle="1" w:styleId="xl83">
    <w:name w:val="xl8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4">
    <w:name w:val="xl8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5">
    <w:name w:val="xl8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eastAsia="ru-RU" w:bidi="en-US"/>
    </w:rPr>
  </w:style>
  <w:style w:type="paragraph" w:customStyle="1" w:styleId="xl86">
    <w:name w:val="xl8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7">
    <w:name w:val="xl87"/>
    <w:basedOn w:val="af9"/>
    <w:rsid w:val="00EE0548"/>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8">
    <w:name w:val="xl8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89">
    <w:name w:val="xl89"/>
    <w:basedOn w:val="af9"/>
    <w:rsid w:val="00EE0548"/>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0">
    <w:name w:val="xl9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eastAsia="ru-RU" w:bidi="en-US"/>
    </w:rPr>
  </w:style>
  <w:style w:type="paragraph" w:customStyle="1" w:styleId="xl91">
    <w:name w:val="xl9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eastAsia="ru-RU" w:bidi="en-US"/>
    </w:rPr>
  </w:style>
  <w:style w:type="paragraph" w:customStyle="1" w:styleId="xl92">
    <w:name w:val="xl9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93">
    <w:name w:val="xl93"/>
    <w:basedOn w:val="af9"/>
    <w:rsid w:val="00EE0548"/>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eastAsia="ru-RU" w:bidi="en-US"/>
    </w:rPr>
  </w:style>
  <w:style w:type="paragraph" w:customStyle="1" w:styleId="xl94">
    <w:name w:val="xl94"/>
    <w:basedOn w:val="af9"/>
    <w:rsid w:val="00EE0548"/>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5">
    <w:name w:val="xl9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6">
    <w:name w:val="xl96"/>
    <w:basedOn w:val="af9"/>
    <w:rsid w:val="00EE0548"/>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eastAsia="ru-RU" w:bidi="en-US"/>
    </w:rPr>
  </w:style>
  <w:style w:type="paragraph" w:customStyle="1" w:styleId="xl97">
    <w:name w:val="xl9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eastAsia="ru-RU" w:bidi="en-US"/>
    </w:rPr>
  </w:style>
  <w:style w:type="paragraph" w:customStyle="1" w:styleId="xl98">
    <w:name w:val="xl9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3f1">
    <w:name w:val="Заголовок 3 уровкнь"/>
    <w:basedOn w:val="19"/>
    <w:link w:val="3f2"/>
    <w:autoRedefine/>
    <w:qFormat/>
    <w:rsid w:val="00EE0548"/>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E0548"/>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EE0548"/>
    <w:rPr>
      <w:rFonts w:ascii="Times New Roman" w:eastAsia="Times New Roman" w:hAnsi="Times New Roman" w:cs="Times New Roman"/>
      <w:b/>
      <w:smallCaps/>
      <w:kern w:val="28"/>
      <w:sz w:val="24"/>
      <w:szCs w:val="36"/>
      <w:lang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EE0548"/>
    <w:rPr>
      <w:rFonts w:ascii="Arial" w:hAnsi="Arial" w:cs="Arial"/>
      <w:b/>
      <w:bCs/>
      <w:sz w:val="26"/>
      <w:szCs w:val="26"/>
      <w:lang w:val="ru-RU" w:eastAsia="ru-RU" w:bidi="ar-SA"/>
    </w:rPr>
  </w:style>
  <w:style w:type="paragraph" w:customStyle="1" w:styleId="afffffa">
    <w:name w:val="Основной с отступом и интервалом"/>
    <w:basedOn w:val="affffc"/>
    <w:qFormat/>
    <w:rsid w:val="00EE0548"/>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b">
    <w:name w:val="Subtitle"/>
    <w:basedOn w:val="af9"/>
    <w:next w:val="af9"/>
    <w:link w:val="afffffc"/>
    <w:uiPriority w:val="99"/>
    <w:qFormat/>
    <w:rsid w:val="00EE0548"/>
    <w:pPr>
      <w:spacing w:after="0" w:line="360" w:lineRule="auto"/>
      <w:ind w:firstLine="680"/>
      <w:jc w:val="both"/>
    </w:pPr>
    <w:rPr>
      <w:rFonts w:ascii="Cambria" w:eastAsia="Times New Roman" w:hAnsi="Cambria" w:cs="Times New Roman"/>
      <w:i/>
      <w:iCs/>
      <w:smallCaps/>
      <w:spacing w:val="10"/>
      <w:sz w:val="28"/>
      <w:szCs w:val="28"/>
      <w:lang w:val="en-US" w:bidi="en-US"/>
    </w:rPr>
  </w:style>
  <w:style w:type="character" w:customStyle="1" w:styleId="afffffc">
    <w:name w:val="Подзаголовок Знак"/>
    <w:basedOn w:val="afa"/>
    <w:link w:val="afffffb"/>
    <w:uiPriority w:val="99"/>
    <w:rsid w:val="00EE0548"/>
    <w:rPr>
      <w:rFonts w:ascii="Cambria" w:eastAsia="Times New Roman" w:hAnsi="Cambria" w:cs="Times New Roman"/>
      <w:i/>
      <w:iCs/>
      <w:smallCaps/>
      <w:spacing w:val="10"/>
      <w:sz w:val="28"/>
      <w:szCs w:val="28"/>
      <w:lang w:val="en-US" w:bidi="en-US"/>
    </w:rPr>
  </w:style>
  <w:style w:type="paragraph" w:customStyle="1" w:styleId="afffffd">
    <w:name w:val="Стиль полужирный все прописные"/>
    <w:basedOn w:val="af9"/>
    <w:link w:val="afffffe"/>
    <w:rsid w:val="00EE0548"/>
    <w:pPr>
      <w:tabs>
        <w:tab w:val="num" w:pos="0"/>
      </w:tabs>
      <w:spacing w:after="0" w:line="360" w:lineRule="auto"/>
      <w:ind w:firstLine="709"/>
      <w:jc w:val="both"/>
    </w:pPr>
    <w:rPr>
      <w:rFonts w:ascii="Times New Roman" w:eastAsia="Times New Roman" w:hAnsi="Times New Roman" w:cs="Times New Roman"/>
      <w:sz w:val="26"/>
      <w:szCs w:val="26"/>
      <w:lang w:val="en-US" w:eastAsia="ru-RU" w:bidi="en-US"/>
    </w:rPr>
  </w:style>
  <w:style w:type="character" w:customStyle="1" w:styleId="afffffe">
    <w:name w:val="Стиль полужирный все прописные Знак"/>
    <w:link w:val="afffffd"/>
    <w:rsid w:val="00EE0548"/>
    <w:rPr>
      <w:rFonts w:ascii="Times New Roman" w:eastAsia="Times New Roman" w:hAnsi="Times New Roman" w:cs="Times New Roman"/>
      <w:sz w:val="26"/>
      <w:szCs w:val="26"/>
      <w:lang w:val="en-US" w:eastAsia="ru-RU" w:bidi="en-US"/>
    </w:rPr>
  </w:style>
  <w:style w:type="paragraph" w:customStyle="1" w:styleId="affffff">
    <w:name w:val="Ввод осн.текста"/>
    <w:basedOn w:val="af9"/>
    <w:link w:val="affffff0"/>
    <w:rsid w:val="00EE0548"/>
    <w:pPr>
      <w:tabs>
        <w:tab w:val="num" w:pos="343"/>
      </w:tabs>
      <w:spacing w:after="0" w:line="360" w:lineRule="auto"/>
      <w:ind w:left="343" w:firstLine="737"/>
      <w:jc w:val="both"/>
    </w:pPr>
    <w:rPr>
      <w:rFonts w:ascii="Times New Roman" w:eastAsia="Times New Roman" w:hAnsi="Times New Roman" w:cs="Times New Roman"/>
      <w:sz w:val="26"/>
      <w:szCs w:val="26"/>
      <w:lang w:val="en-US" w:eastAsia="ru-RU" w:bidi="en-US"/>
    </w:rPr>
  </w:style>
  <w:style w:type="character" w:customStyle="1" w:styleId="affffff0">
    <w:name w:val="Ввод осн.текста Знак"/>
    <w:link w:val="affffff"/>
    <w:locked/>
    <w:rsid w:val="00EE0548"/>
    <w:rPr>
      <w:rFonts w:ascii="Times New Roman" w:eastAsia="Times New Roman" w:hAnsi="Times New Roman" w:cs="Times New Roman"/>
      <w:sz w:val="26"/>
      <w:szCs w:val="26"/>
      <w:lang w:val="en-US" w:eastAsia="ru-RU" w:bidi="en-US"/>
    </w:rPr>
  </w:style>
  <w:style w:type="paragraph" w:customStyle="1" w:styleId="12125">
    <w:name w:val="Стиль 12 пт По ширине Первая строка:  125 см Междустр.интервал:..."/>
    <w:basedOn w:val="af9"/>
    <w:rsid w:val="00EE0548"/>
    <w:pPr>
      <w:spacing w:after="0" w:line="360" w:lineRule="auto"/>
      <w:ind w:firstLine="709"/>
      <w:jc w:val="both"/>
    </w:pPr>
    <w:rPr>
      <w:rFonts w:ascii="Times New Roman" w:eastAsia="Times New Roman" w:hAnsi="Times New Roman" w:cs="Times New Roman"/>
      <w:sz w:val="26"/>
      <w:szCs w:val="20"/>
      <w:lang w:val="en-US" w:eastAsia="ru-RU" w:bidi="en-US"/>
    </w:rPr>
  </w:style>
  <w:style w:type="paragraph" w:customStyle="1" w:styleId="xl184">
    <w:name w:val="xl184"/>
    <w:basedOn w:val="af9"/>
    <w:rsid w:val="00EE0548"/>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eastAsia="ru-RU" w:bidi="en-US"/>
    </w:rPr>
  </w:style>
  <w:style w:type="paragraph" w:customStyle="1" w:styleId="xl185">
    <w:name w:val="xl185"/>
    <w:basedOn w:val="af9"/>
    <w:rsid w:val="00EE0548"/>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eastAsia="ru-RU" w:bidi="en-US"/>
    </w:rPr>
  </w:style>
  <w:style w:type="paragraph" w:customStyle="1" w:styleId="xl186">
    <w:name w:val="xl186"/>
    <w:basedOn w:val="af9"/>
    <w:rsid w:val="00EE0548"/>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eastAsia="ru-RU" w:bidi="en-US"/>
    </w:rPr>
  </w:style>
  <w:style w:type="paragraph" w:customStyle="1" w:styleId="xl187">
    <w:name w:val="xl187"/>
    <w:basedOn w:val="af9"/>
    <w:rsid w:val="00EE0548"/>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eastAsia="ru-RU" w:bidi="en-US"/>
    </w:rPr>
  </w:style>
  <w:style w:type="paragraph" w:customStyle="1" w:styleId="xl188">
    <w:name w:val="xl188"/>
    <w:basedOn w:val="af9"/>
    <w:rsid w:val="00EE0548"/>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eastAsia="ru-RU" w:bidi="en-US"/>
    </w:rPr>
  </w:style>
  <w:style w:type="paragraph" w:customStyle="1" w:styleId="xl189">
    <w:name w:val="xl189"/>
    <w:basedOn w:val="af9"/>
    <w:rsid w:val="00EE0548"/>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eastAsia="ru-RU" w:bidi="en-US"/>
    </w:rPr>
  </w:style>
  <w:style w:type="paragraph" w:customStyle="1" w:styleId="xl190">
    <w:name w:val="xl190"/>
    <w:basedOn w:val="af9"/>
    <w:rsid w:val="00EE0548"/>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eastAsia="ru-RU" w:bidi="en-US"/>
    </w:rPr>
  </w:style>
  <w:style w:type="paragraph" w:customStyle="1" w:styleId="xl191">
    <w:name w:val="xl191"/>
    <w:basedOn w:val="af9"/>
    <w:rsid w:val="00EE0548"/>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eastAsia="ru-RU" w:bidi="en-US"/>
    </w:rPr>
  </w:style>
  <w:style w:type="paragraph" w:customStyle="1" w:styleId="xl192">
    <w:name w:val="xl192"/>
    <w:basedOn w:val="af9"/>
    <w:rsid w:val="00EE0548"/>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eastAsia="ru-RU" w:bidi="en-US"/>
    </w:rPr>
  </w:style>
  <w:style w:type="paragraph" w:customStyle="1" w:styleId="xl193">
    <w:name w:val="xl193"/>
    <w:basedOn w:val="af9"/>
    <w:rsid w:val="00EE0548"/>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eastAsia="ru-RU" w:bidi="en-US"/>
    </w:rPr>
  </w:style>
  <w:style w:type="paragraph" w:customStyle="1" w:styleId="xl194">
    <w:name w:val="xl194"/>
    <w:basedOn w:val="af9"/>
    <w:rsid w:val="00EE0548"/>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eastAsia="ru-RU" w:bidi="en-US"/>
    </w:rPr>
  </w:style>
  <w:style w:type="paragraph" w:customStyle="1" w:styleId="xl195">
    <w:name w:val="xl195"/>
    <w:basedOn w:val="af9"/>
    <w:rsid w:val="00EE0548"/>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eastAsia="ru-RU" w:bidi="en-US"/>
    </w:rPr>
  </w:style>
  <w:style w:type="paragraph" w:customStyle="1" w:styleId="xl196">
    <w:name w:val="xl196"/>
    <w:basedOn w:val="af9"/>
    <w:rsid w:val="00EE0548"/>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eastAsia="ru-RU" w:bidi="en-US"/>
    </w:rPr>
  </w:style>
  <w:style w:type="paragraph" w:customStyle="1" w:styleId="xl197">
    <w:name w:val="xl197"/>
    <w:basedOn w:val="af9"/>
    <w:rsid w:val="00EE0548"/>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eastAsia="ru-RU" w:bidi="en-US"/>
    </w:rPr>
  </w:style>
  <w:style w:type="paragraph" w:customStyle="1" w:styleId="xl198">
    <w:name w:val="xl198"/>
    <w:basedOn w:val="af9"/>
    <w:rsid w:val="00EE0548"/>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eastAsia="ru-RU" w:bidi="en-US"/>
    </w:rPr>
  </w:style>
  <w:style w:type="paragraph" w:customStyle="1" w:styleId="xl199">
    <w:name w:val="xl199"/>
    <w:basedOn w:val="af9"/>
    <w:rsid w:val="00EE0548"/>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eastAsia="ru-RU" w:bidi="en-US"/>
    </w:rPr>
  </w:style>
  <w:style w:type="paragraph" w:customStyle="1" w:styleId="xl200">
    <w:name w:val="xl200"/>
    <w:basedOn w:val="af9"/>
    <w:rsid w:val="00EE0548"/>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eastAsia="ru-RU" w:bidi="en-US"/>
    </w:rPr>
  </w:style>
  <w:style w:type="paragraph" w:customStyle="1" w:styleId="xl201">
    <w:name w:val="xl201"/>
    <w:basedOn w:val="af9"/>
    <w:rsid w:val="00EE0548"/>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eastAsia="ru-RU" w:bidi="en-US"/>
    </w:rPr>
  </w:style>
  <w:style w:type="paragraph" w:customStyle="1" w:styleId="xl202">
    <w:name w:val="xl202"/>
    <w:basedOn w:val="af9"/>
    <w:rsid w:val="00EE0548"/>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eastAsia="ru-RU" w:bidi="en-US"/>
    </w:rPr>
  </w:style>
  <w:style w:type="paragraph" w:customStyle="1" w:styleId="affffff1">
    <w:name w:val="заг табл"/>
    <w:basedOn w:val="af9"/>
    <w:rsid w:val="00EE0548"/>
    <w:pPr>
      <w:spacing w:after="0" w:line="360" w:lineRule="auto"/>
      <w:ind w:firstLine="709"/>
      <w:jc w:val="center"/>
    </w:pPr>
    <w:rPr>
      <w:rFonts w:ascii="Times New Roman" w:eastAsia="Times New Roman" w:hAnsi="Times New Roman" w:cs="Times New Roman"/>
      <w:sz w:val="26"/>
      <w:szCs w:val="20"/>
      <w:lang w:val="en-US" w:eastAsia="ru-RU" w:bidi="en-US"/>
    </w:rPr>
  </w:style>
  <w:style w:type="paragraph" w:customStyle="1" w:styleId="1fc">
    <w:name w:val="Обычный1"/>
    <w:rsid w:val="00EE0548"/>
    <w:pPr>
      <w:spacing w:after="200" w:line="276" w:lineRule="auto"/>
    </w:pPr>
    <w:rPr>
      <w:rFonts w:ascii="Cambria" w:eastAsia="Times New Roman" w:hAnsi="Cambria" w:cs="Times New Roman"/>
      <w:snapToGrid w:val="0"/>
      <w:lang w:val="en-US" w:bidi="en-US"/>
    </w:rPr>
  </w:style>
  <w:style w:type="paragraph" w:customStyle="1" w:styleId="affffff2">
    <w:name w:val="Текст документа"/>
    <w:basedOn w:val="afffff2"/>
    <w:rsid w:val="00EE0548"/>
    <w:pPr>
      <w:ind w:firstLine="720"/>
    </w:pPr>
    <w:rPr>
      <w:rFonts w:ascii="Times New Roman" w:hAnsi="Times New Roman"/>
      <w:sz w:val="28"/>
      <w:szCs w:val="20"/>
      <w:lang w:eastAsia="ru-RU"/>
    </w:rPr>
  </w:style>
  <w:style w:type="paragraph" w:customStyle="1" w:styleId="affffff3">
    <w:name w:val="№ табл"/>
    <w:basedOn w:val="af9"/>
    <w:rsid w:val="00EE0548"/>
    <w:pPr>
      <w:spacing w:after="0" w:line="360" w:lineRule="auto"/>
      <w:ind w:firstLine="709"/>
      <w:jc w:val="right"/>
    </w:pPr>
    <w:rPr>
      <w:rFonts w:ascii="Times New Roman" w:eastAsia="Times New Roman" w:hAnsi="Times New Roman" w:cs="Times New Roman"/>
      <w:sz w:val="26"/>
      <w:szCs w:val="20"/>
      <w:lang w:val="en-US" w:eastAsia="ru-RU" w:bidi="en-US"/>
    </w:rPr>
  </w:style>
  <w:style w:type="paragraph" w:customStyle="1" w:styleId="2f8">
    <w:name w:val="заголовок 2"/>
    <w:basedOn w:val="20"/>
    <w:next w:val="af9"/>
    <w:link w:val="211"/>
    <w:qFormat/>
    <w:rsid w:val="00EE0548"/>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4">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9"/>
    <w:link w:val="affffff5"/>
    <w:qFormat/>
    <w:rsid w:val="00EE0548"/>
    <w:pPr>
      <w:spacing w:after="0" w:line="360" w:lineRule="auto"/>
      <w:ind w:firstLine="709"/>
      <w:jc w:val="both"/>
    </w:pPr>
    <w:rPr>
      <w:rFonts w:ascii="Courier New" w:eastAsia="Times New Roman" w:hAnsi="Courier New" w:cs="Times New Roman"/>
      <w:sz w:val="20"/>
      <w:szCs w:val="20"/>
      <w:lang w:val="en-US" w:eastAsia="ru-RU" w:bidi="en-US"/>
    </w:rPr>
  </w:style>
  <w:style w:type="character" w:customStyle="1" w:styleId="affffff5">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a"/>
    <w:link w:val="affffff4"/>
    <w:rsid w:val="00EE0548"/>
    <w:rPr>
      <w:rFonts w:ascii="Courier New" w:eastAsia="Times New Roman" w:hAnsi="Courier New" w:cs="Times New Roman"/>
      <w:sz w:val="20"/>
      <w:szCs w:val="20"/>
      <w:lang w:val="en-US" w:eastAsia="ru-RU" w:bidi="en-US"/>
    </w:rPr>
  </w:style>
  <w:style w:type="paragraph" w:customStyle="1" w:styleId="affffff6">
    <w:name w:val="ВАДИМ"/>
    <w:basedOn w:val="af9"/>
    <w:link w:val="affffff7"/>
    <w:autoRedefine/>
    <w:rsid w:val="00EE0548"/>
    <w:pPr>
      <w:spacing w:after="0" w:line="360" w:lineRule="auto"/>
      <w:ind w:firstLine="180"/>
      <w:jc w:val="both"/>
    </w:pPr>
    <w:rPr>
      <w:rFonts w:ascii="Times New Roman" w:eastAsia="Times New Roman" w:hAnsi="Times New Roman" w:cs="Verdana"/>
      <w:spacing w:val="-2"/>
      <w:sz w:val="28"/>
      <w:szCs w:val="28"/>
      <w:lang w:val="en-US" w:bidi="en-US"/>
    </w:rPr>
  </w:style>
  <w:style w:type="character" w:customStyle="1" w:styleId="affffff7">
    <w:name w:val="ВАДИМ Знак"/>
    <w:link w:val="affffff6"/>
    <w:rsid w:val="00EE0548"/>
    <w:rPr>
      <w:rFonts w:ascii="Times New Roman" w:eastAsia="Times New Roman" w:hAnsi="Times New Roman" w:cs="Verdana"/>
      <w:spacing w:val="-2"/>
      <w:sz w:val="28"/>
      <w:szCs w:val="28"/>
      <w:lang w:val="en-US" w:bidi="en-US"/>
    </w:rPr>
  </w:style>
  <w:style w:type="paragraph" w:customStyle="1" w:styleId="1fd">
    <w:name w:val="1 простой"/>
    <w:basedOn w:val="af9"/>
    <w:rsid w:val="00EE0548"/>
    <w:pPr>
      <w:tabs>
        <w:tab w:val="num" w:pos="360"/>
      </w:tabs>
      <w:spacing w:after="0" w:line="360" w:lineRule="auto"/>
      <w:ind w:firstLine="357"/>
      <w:jc w:val="both"/>
    </w:pPr>
    <w:rPr>
      <w:rFonts w:ascii="Times New Roman" w:eastAsia="Times New Roman" w:hAnsi="Times New Roman" w:cs="Verdana"/>
      <w:sz w:val="26"/>
      <w:szCs w:val="20"/>
      <w:lang w:val="en-US" w:bidi="en-US"/>
    </w:rPr>
  </w:style>
  <w:style w:type="character" w:customStyle="1" w:styleId="affffff8">
    <w:name w:val="Список марк. Знак"/>
    <w:link w:val="af5"/>
    <w:locked/>
    <w:rsid w:val="00EE0548"/>
    <w:rPr>
      <w:rFonts w:ascii="Times New Roman" w:hAnsi="Times New Roman"/>
      <w:sz w:val="26"/>
      <w:szCs w:val="26"/>
      <w:lang w:val="en-US" w:bidi="en-US"/>
    </w:rPr>
  </w:style>
  <w:style w:type="paragraph" w:customStyle="1" w:styleId="af5">
    <w:name w:val="Список марк."/>
    <w:basedOn w:val="af9"/>
    <w:link w:val="affffff8"/>
    <w:rsid w:val="00EE0548"/>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c"/>
    <w:uiPriority w:val="99"/>
    <w:rsid w:val="00EE0548"/>
  </w:style>
  <w:style w:type="numbering" w:customStyle="1" w:styleId="3f3">
    <w:name w:val="Заголовок 3 ур"/>
    <w:basedOn w:val="afc"/>
    <w:uiPriority w:val="99"/>
    <w:rsid w:val="00EE0548"/>
  </w:style>
  <w:style w:type="character" w:customStyle="1" w:styleId="2f7">
    <w:name w:val="Заголовок 2 ур Знак"/>
    <w:link w:val="2f6"/>
    <w:rsid w:val="00EE0548"/>
    <w:rPr>
      <w:rFonts w:ascii="Times New Roman" w:eastAsia="Times New Roman" w:hAnsi="Times New Roman" w:cs="Times New Roman"/>
      <w:b/>
      <w:bCs/>
      <w:smallCaps/>
      <w:color w:val="1F497D"/>
      <w:spacing w:val="5"/>
      <w:sz w:val="28"/>
      <w:szCs w:val="36"/>
      <w:lang w:eastAsia="ru-RU" w:bidi="en-US"/>
    </w:rPr>
  </w:style>
  <w:style w:type="character" w:customStyle="1" w:styleId="apple-style-span">
    <w:name w:val="apple-style-span"/>
    <w:basedOn w:val="afa"/>
    <w:rsid w:val="00EE0548"/>
  </w:style>
  <w:style w:type="paragraph" w:customStyle="1" w:styleId="xl99">
    <w:name w:val="xl99"/>
    <w:basedOn w:val="af9"/>
    <w:rsid w:val="00EE0548"/>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00">
    <w:name w:val="xl10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eastAsia="ru-RU" w:bidi="en-US"/>
    </w:rPr>
  </w:style>
  <w:style w:type="paragraph" w:customStyle="1" w:styleId="xl101">
    <w:name w:val="xl10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eastAsia="ru-RU" w:bidi="en-US"/>
    </w:rPr>
  </w:style>
  <w:style w:type="paragraph" w:customStyle="1" w:styleId="xl102">
    <w:name w:val="xl10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103">
    <w:name w:val="xl10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104">
    <w:name w:val="xl104"/>
    <w:basedOn w:val="af9"/>
    <w:rsid w:val="00EE0548"/>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05">
    <w:name w:val="xl105"/>
    <w:basedOn w:val="af9"/>
    <w:rsid w:val="00EE0548"/>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06">
    <w:name w:val="xl106"/>
    <w:basedOn w:val="af9"/>
    <w:rsid w:val="00EE0548"/>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07">
    <w:name w:val="xl107"/>
    <w:basedOn w:val="af9"/>
    <w:rsid w:val="00EE0548"/>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172">
    <w:name w:val="xl172"/>
    <w:basedOn w:val="af9"/>
    <w:rsid w:val="00EE0548"/>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3">
    <w:name w:val="xl17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4">
    <w:name w:val="xl17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5">
    <w:name w:val="xl175"/>
    <w:basedOn w:val="af9"/>
    <w:rsid w:val="00EE0548"/>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6">
    <w:name w:val="xl176"/>
    <w:basedOn w:val="af9"/>
    <w:rsid w:val="00EE0548"/>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177">
    <w:name w:val="xl177"/>
    <w:basedOn w:val="af9"/>
    <w:rsid w:val="00EE0548"/>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8">
    <w:name w:val="xl178"/>
    <w:basedOn w:val="af9"/>
    <w:rsid w:val="00EE0548"/>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79">
    <w:name w:val="xl179"/>
    <w:basedOn w:val="af9"/>
    <w:rsid w:val="00EE0548"/>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180">
    <w:name w:val="xl18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81">
    <w:name w:val="xl18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182">
    <w:name w:val="xl18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eastAsia="ru-RU" w:bidi="en-US"/>
    </w:rPr>
  </w:style>
  <w:style w:type="paragraph" w:customStyle="1" w:styleId="xl183">
    <w:name w:val="xl183"/>
    <w:basedOn w:val="af9"/>
    <w:rsid w:val="00EE05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03">
    <w:name w:val="xl203"/>
    <w:basedOn w:val="af9"/>
    <w:rsid w:val="00EE0548"/>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4">
    <w:name w:val="xl204"/>
    <w:basedOn w:val="af9"/>
    <w:rsid w:val="00EE0548"/>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5">
    <w:name w:val="xl205"/>
    <w:basedOn w:val="af9"/>
    <w:rsid w:val="00EE0548"/>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6">
    <w:name w:val="xl206"/>
    <w:basedOn w:val="af9"/>
    <w:rsid w:val="00EE0548"/>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7">
    <w:name w:val="xl207"/>
    <w:basedOn w:val="af9"/>
    <w:rsid w:val="00EE0548"/>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8">
    <w:name w:val="xl208"/>
    <w:basedOn w:val="af9"/>
    <w:rsid w:val="00EE0548"/>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09">
    <w:name w:val="xl209"/>
    <w:basedOn w:val="af9"/>
    <w:rsid w:val="00EE0548"/>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10">
    <w:name w:val="xl210"/>
    <w:basedOn w:val="af9"/>
    <w:rsid w:val="00EE0548"/>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11">
    <w:name w:val="xl211"/>
    <w:basedOn w:val="af9"/>
    <w:rsid w:val="00EE0548"/>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12">
    <w:name w:val="xl212"/>
    <w:basedOn w:val="af9"/>
    <w:rsid w:val="00EE0548"/>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13">
    <w:name w:val="xl213"/>
    <w:basedOn w:val="af9"/>
    <w:rsid w:val="00EE0548"/>
    <w:pP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14">
    <w:name w:val="xl214"/>
    <w:basedOn w:val="af9"/>
    <w:rsid w:val="00EE0548"/>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15">
    <w:name w:val="xl215"/>
    <w:basedOn w:val="af9"/>
    <w:rsid w:val="00EE0548"/>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eastAsia="ru-RU" w:bidi="en-US"/>
    </w:rPr>
  </w:style>
  <w:style w:type="paragraph" w:customStyle="1" w:styleId="xl216">
    <w:name w:val="xl216"/>
    <w:basedOn w:val="af9"/>
    <w:rsid w:val="00EE0548"/>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17">
    <w:name w:val="xl217"/>
    <w:basedOn w:val="af9"/>
    <w:rsid w:val="00EE0548"/>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18">
    <w:name w:val="xl218"/>
    <w:basedOn w:val="af9"/>
    <w:rsid w:val="00EE0548"/>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19">
    <w:name w:val="xl219"/>
    <w:basedOn w:val="af9"/>
    <w:rsid w:val="00EE0548"/>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eastAsia="ru-RU" w:bidi="en-US"/>
    </w:rPr>
  </w:style>
  <w:style w:type="paragraph" w:customStyle="1" w:styleId="xl220">
    <w:name w:val="xl220"/>
    <w:basedOn w:val="af9"/>
    <w:rsid w:val="00EE0548"/>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eastAsia="ru-RU" w:bidi="en-US"/>
    </w:rPr>
  </w:style>
  <w:style w:type="paragraph" w:customStyle="1" w:styleId="xl221">
    <w:name w:val="xl221"/>
    <w:basedOn w:val="af9"/>
    <w:rsid w:val="00EE0548"/>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22">
    <w:name w:val="xl222"/>
    <w:basedOn w:val="af9"/>
    <w:rsid w:val="00EE0548"/>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223">
    <w:name w:val="xl223"/>
    <w:basedOn w:val="af9"/>
    <w:rsid w:val="00EE0548"/>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eastAsia="ru-RU" w:bidi="en-US"/>
    </w:rPr>
  </w:style>
  <w:style w:type="paragraph" w:customStyle="1" w:styleId="xl224">
    <w:name w:val="xl224"/>
    <w:basedOn w:val="af9"/>
    <w:rsid w:val="00EE0548"/>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25">
    <w:name w:val="xl225"/>
    <w:basedOn w:val="af9"/>
    <w:rsid w:val="00EE0548"/>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26">
    <w:name w:val="xl226"/>
    <w:basedOn w:val="af9"/>
    <w:rsid w:val="00EE0548"/>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eastAsia="ru-RU" w:bidi="en-US"/>
    </w:rPr>
  </w:style>
  <w:style w:type="paragraph" w:customStyle="1" w:styleId="xl227">
    <w:name w:val="xl227"/>
    <w:basedOn w:val="af9"/>
    <w:rsid w:val="00EE0548"/>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eastAsia="ru-RU" w:bidi="en-US"/>
    </w:rPr>
  </w:style>
  <w:style w:type="paragraph" w:customStyle="1" w:styleId="xl228">
    <w:name w:val="xl228"/>
    <w:basedOn w:val="af9"/>
    <w:rsid w:val="00EE0548"/>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29">
    <w:name w:val="xl229"/>
    <w:basedOn w:val="af9"/>
    <w:rsid w:val="00EE0548"/>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30">
    <w:name w:val="xl230"/>
    <w:basedOn w:val="af9"/>
    <w:rsid w:val="00EE0548"/>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31">
    <w:name w:val="xl231"/>
    <w:basedOn w:val="af9"/>
    <w:rsid w:val="00EE0548"/>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32">
    <w:name w:val="xl232"/>
    <w:basedOn w:val="af9"/>
    <w:rsid w:val="00EE0548"/>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eastAsia="ru-RU" w:bidi="en-US"/>
    </w:rPr>
  </w:style>
  <w:style w:type="paragraph" w:customStyle="1" w:styleId="xl233">
    <w:name w:val="xl233"/>
    <w:basedOn w:val="af9"/>
    <w:rsid w:val="00EE0548"/>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34">
    <w:name w:val="xl234"/>
    <w:basedOn w:val="af9"/>
    <w:rsid w:val="00EE0548"/>
    <w:pP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35">
    <w:name w:val="xl235"/>
    <w:basedOn w:val="af9"/>
    <w:rsid w:val="00EE0548"/>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eastAsia="ru-RU" w:bidi="en-US"/>
    </w:rPr>
  </w:style>
  <w:style w:type="paragraph" w:customStyle="1" w:styleId="xl236">
    <w:name w:val="xl236"/>
    <w:basedOn w:val="af9"/>
    <w:rsid w:val="00EE0548"/>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37">
    <w:name w:val="xl237"/>
    <w:basedOn w:val="af9"/>
    <w:rsid w:val="00EE0548"/>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38">
    <w:name w:val="xl238"/>
    <w:basedOn w:val="af9"/>
    <w:rsid w:val="00EE0548"/>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39">
    <w:name w:val="xl239"/>
    <w:basedOn w:val="af9"/>
    <w:rsid w:val="00EE0548"/>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40">
    <w:name w:val="xl240"/>
    <w:basedOn w:val="af9"/>
    <w:rsid w:val="00EE0548"/>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41">
    <w:name w:val="xl241"/>
    <w:basedOn w:val="af9"/>
    <w:rsid w:val="00EE0548"/>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42">
    <w:name w:val="xl242"/>
    <w:basedOn w:val="af9"/>
    <w:rsid w:val="00EE0548"/>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eastAsia="ru-RU" w:bidi="en-US"/>
    </w:rPr>
  </w:style>
  <w:style w:type="paragraph" w:customStyle="1" w:styleId="xl243">
    <w:name w:val="xl243"/>
    <w:basedOn w:val="af9"/>
    <w:rsid w:val="00EE0548"/>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44">
    <w:name w:val="xl244"/>
    <w:basedOn w:val="af9"/>
    <w:rsid w:val="00EE0548"/>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45">
    <w:name w:val="xl245"/>
    <w:basedOn w:val="af9"/>
    <w:rsid w:val="00EE0548"/>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46">
    <w:name w:val="xl246"/>
    <w:basedOn w:val="af9"/>
    <w:rsid w:val="00EE0548"/>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47">
    <w:name w:val="xl247"/>
    <w:basedOn w:val="af9"/>
    <w:rsid w:val="00EE0548"/>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48">
    <w:name w:val="xl248"/>
    <w:basedOn w:val="af9"/>
    <w:rsid w:val="00EE0548"/>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49">
    <w:name w:val="xl249"/>
    <w:basedOn w:val="af9"/>
    <w:rsid w:val="00EE0548"/>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50">
    <w:name w:val="xl250"/>
    <w:basedOn w:val="af9"/>
    <w:rsid w:val="00EE0548"/>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eastAsia="ru-RU" w:bidi="en-US"/>
    </w:rPr>
  </w:style>
  <w:style w:type="paragraph" w:customStyle="1" w:styleId="xl251">
    <w:name w:val="xl251"/>
    <w:basedOn w:val="af9"/>
    <w:rsid w:val="00EE0548"/>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52">
    <w:name w:val="xl252"/>
    <w:basedOn w:val="af9"/>
    <w:rsid w:val="00EE0548"/>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53">
    <w:name w:val="xl253"/>
    <w:basedOn w:val="af9"/>
    <w:rsid w:val="00EE0548"/>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54">
    <w:name w:val="xl254"/>
    <w:basedOn w:val="af9"/>
    <w:rsid w:val="00EE0548"/>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55">
    <w:name w:val="xl255"/>
    <w:basedOn w:val="af9"/>
    <w:rsid w:val="00EE0548"/>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eastAsia="ru-RU" w:bidi="en-US"/>
    </w:rPr>
  </w:style>
  <w:style w:type="paragraph" w:customStyle="1" w:styleId="xl256">
    <w:name w:val="xl256"/>
    <w:basedOn w:val="af9"/>
    <w:rsid w:val="00EE0548"/>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eastAsia="ru-RU" w:bidi="en-US"/>
    </w:rPr>
  </w:style>
  <w:style w:type="paragraph" w:customStyle="1" w:styleId="xl257">
    <w:name w:val="xl257"/>
    <w:basedOn w:val="af9"/>
    <w:rsid w:val="00EE0548"/>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58">
    <w:name w:val="xl258"/>
    <w:basedOn w:val="af9"/>
    <w:rsid w:val="00EE0548"/>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59">
    <w:name w:val="xl259"/>
    <w:basedOn w:val="af9"/>
    <w:rsid w:val="00EE0548"/>
    <w:pPr>
      <w:pBdr>
        <w:left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60">
    <w:name w:val="xl260"/>
    <w:basedOn w:val="af9"/>
    <w:rsid w:val="00EE0548"/>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eastAsia="ru-RU" w:bidi="en-US"/>
    </w:rPr>
  </w:style>
  <w:style w:type="paragraph" w:customStyle="1" w:styleId="xl261">
    <w:name w:val="xl261"/>
    <w:basedOn w:val="af9"/>
    <w:rsid w:val="00EE0548"/>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262">
    <w:name w:val="xl262"/>
    <w:basedOn w:val="af9"/>
    <w:rsid w:val="00EE0548"/>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63">
    <w:name w:val="xl263"/>
    <w:basedOn w:val="af9"/>
    <w:rsid w:val="00EE0548"/>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eastAsia="ru-RU" w:bidi="en-US"/>
    </w:rPr>
  </w:style>
  <w:style w:type="paragraph" w:customStyle="1" w:styleId="xl264">
    <w:name w:val="xl264"/>
    <w:basedOn w:val="af9"/>
    <w:rsid w:val="00EE0548"/>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65">
    <w:name w:val="xl265"/>
    <w:basedOn w:val="af9"/>
    <w:rsid w:val="00EE0548"/>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66">
    <w:name w:val="xl266"/>
    <w:basedOn w:val="af9"/>
    <w:rsid w:val="00EE0548"/>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67">
    <w:name w:val="xl267"/>
    <w:basedOn w:val="af9"/>
    <w:rsid w:val="00EE0548"/>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268">
    <w:name w:val="xl268"/>
    <w:basedOn w:val="af9"/>
    <w:rsid w:val="00EE0548"/>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69">
    <w:name w:val="xl269"/>
    <w:basedOn w:val="af9"/>
    <w:rsid w:val="00EE0548"/>
    <w:pPr>
      <w:spacing w:before="100" w:beforeAutospacing="1" w:after="100" w:afterAutospacing="1" w:line="360" w:lineRule="auto"/>
      <w:textAlignment w:val="top"/>
    </w:pPr>
    <w:rPr>
      <w:rFonts w:ascii="Calibri" w:eastAsia="Times New Roman" w:hAnsi="Calibri" w:cs="Times New Roman"/>
      <w:b/>
      <w:bCs/>
      <w:sz w:val="24"/>
      <w:szCs w:val="24"/>
      <w:lang w:val="en-US" w:eastAsia="ru-RU" w:bidi="en-US"/>
    </w:rPr>
  </w:style>
  <w:style w:type="paragraph" w:customStyle="1" w:styleId="xl270">
    <w:name w:val="xl270"/>
    <w:basedOn w:val="af9"/>
    <w:rsid w:val="00EE0548"/>
    <w:pPr>
      <w:spacing w:before="100" w:beforeAutospacing="1" w:after="100" w:afterAutospacing="1" w:line="360" w:lineRule="auto"/>
      <w:textAlignment w:val="top"/>
    </w:pPr>
    <w:rPr>
      <w:rFonts w:ascii="Calibri" w:eastAsia="Times New Roman" w:hAnsi="Calibri" w:cs="Times New Roman"/>
      <w:b/>
      <w:bCs/>
      <w:sz w:val="24"/>
      <w:szCs w:val="24"/>
      <w:lang w:val="en-US" w:eastAsia="ru-RU" w:bidi="en-US"/>
    </w:rPr>
  </w:style>
  <w:style w:type="paragraph" w:customStyle="1" w:styleId="xl271">
    <w:name w:val="xl271"/>
    <w:basedOn w:val="af9"/>
    <w:rsid w:val="00EE0548"/>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eastAsia="ru-RU" w:bidi="en-US"/>
    </w:rPr>
  </w:style>
  <w:style w:type="paragraph" w:customStyle="1" w:styleId="xl272">
    <w:name w:val="xl272"/>
    <w:basedOn w:val="af9"/>
    <w:rsid w:val="00EE0548"/>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eastAsia="ru-RU" w:bidi="en-US"/>
    </w:rPr>
  </w:style>
  <w:style w:type="paragraph" w:customStyle="1" w:styleId="xl273">
    <w:name w:val="xl273"/>
    <w:basedOn w:val="af9"/>
    <w:rsid w:val="00EE0548"/>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274">
    <w:name w:val="xl274"/>
    <w:basedOn w:val="af9"/>
    <w:rsid w:val="00EE0548"/>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75">
    <w:name w:val="xl275"/>
    <w:basedOn w:val="af9"/>
    <w:rsid w:val="00EE0548"/>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eastAsia="ru-RU" w:bidi="en-US"/>
    </w:rPr>
  </w:style>
  <w:style w:type="paragraph" w:customStyle="1" w:styleId="xl276">
    <w:name w:val="xl276"/>
    <w:basedOn w:val="af9"/>
    <w:rsid w:val="00EE0548"/>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eastAsia="ru-RU" w:bidi="en-US"/>
    </w:rPr>
  </w:style>
  <w:style w:type="paragraph" w:customStyle="1" w:styleId="xl277">
    <w:name w:val="xl277"/>
    <w:basedOn w:val="af9"/>
    <w:rsid w:val="00EE0548"/>
    <w:pPr>
      <w:spacing w:before="100" w:beforeAutospacing="1" w:after="100" w:afterAutospacing="1" w:line="360" w:lineRule="auto"/>
    </w:pPr>
    <w:rPr>
      <w:rFonts w:ascii="Arial CYR" w:eastAsia="Times New Roman" w:hAnsi="Arial CYR" w:cs="Arial CYR"/>
      <w:b/>
      <w:bCs/>
      <w:i/>
      <w:iCs/>
      <w:sz w:val="16"/>
      <w:szCs w:val="16"/>
      <w:lang w:val="en-US" w:eastAsia="ru-RU" w:bidi="en-US"/>
    </w:rPr>
  </w:style>
  <w:style w:type="paragraph" w:customStyle="1" w:styleId="xl278">
    <w:name w:val="xl278"/>
    <w:basedOn w:val="af9"/>
    <w:rsid w:val="00EE0548"/>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eastAsia="ru-RU" w:bidi="en-US"/>
    </w:rPr>
  </w:style>
  <w:style w:type="paragraph" w:customStyle="1" w:styleId="xl279">
    <w:name w:val="xl279"/>
    <w:basedOn w:val="af9"/>
    <w:rsid w:val="00EE0548"/>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80">
    <w:name w:val="xl280"/>
    <w:basedOn w:val="af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81">
    <w:name w:val="xl281"/>
    <w:basedOn w:val="af9"/>
    <w:rsid w:val="00EE0548"/>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2">
    <w:name w:val="xl282"/>
    <w:basedOn w:val="af9"/>
    <w:rsid w:val="00EE0548"/>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3">
    <w:name w:val="xl283"/>
    <w:basedOn w:val="af9"/>
    <w:rsid w:val="00EE0548"/>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4">
    <w:name w:val="xl284"/>
    <w:basedOn w:val="af9"/>
    <w:rsid w:val="00EE0548"/>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5">
    <w:name w:val="xl285"/>
    <w:basedOn w:val="af9"/>
    <w:rsid w:val="00EE0548"/>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86">
    <w:name w:val="xl286"/>
    <w:basedOn w:val="af9"/>
    <w:rsid w:val="00EE0548"/>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87">
    <w:name w:val="xl287"/>
    <w:basedOn w:val="af9"/>
    <w:rsid w:val="00EE0548"/>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288">
    <w:name w:val="xl288"/>
    <w:basedOn w:val="af9"/>
    <w:rsid w:val="00EE0548"/>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89">
    <w:name w:val="xl289"/>
    <w:basedOn w:val="af9"/>
    <w:rsid w:val="00EE0548"/>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90">
    <w:name w:val="xl290"/>
    <w:basedOn w:val="af9"/>
    <w:rsid w:val="00EE0548"/>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1">
    <w:name w:val="xl291"/>
    <w:basedOn w:val="af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2">
    <w:name w:val="xl292"/>
    <w:basedOn w:val="af9"/>
    <w:rsid w:val="00EE0548"/>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3">
    <w:name w:val="xl293"/>
    <w:basedOn w:val="af9"/>
    <w:rsid w:val="00EE0548"/>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eastAsia="ru-RU" w:bidi="en-US"/>
    </w:rPr>
  </w:style>
  <w:style w:type="paragraph" w:customStyle="1" w:styleId="xl294">
    <w:name w:val="xl294"/>
    <w:basedOn w:val="af9"/>
    <w:rsid w:val="00EE0548"/>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5">
    <w:name w:val="xl295"/>
    <w:basedOn w:val="af9"/>
    <w:rsid w:val="00EE0548"/>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296">
    <w:name w:val="xl296"/>
    <w:basedOn w:val="af9"/>
    <w:rsid w:val="00EE0548"/>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eastAsia="ru-RU" w:bidi="en-US"/>
    </w:rPr>
  </w:style>
  <w:style w:type="paragraph" w:customStyle="1" w:styleId="xl297">
    <w:name w:val="xl297"/>
    <w:basedOn w:val="af9"/>
    <w:rsid w:val="00EE0548"/>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eastAsia="ru-RU" w:bidi="en-US"/>
    </w:rPr>
  </w:style>
  <w:style w:type="paragraph" w:customStyle="1" w:styleId="xl298">
    <w:name w:val="xl298"/>
    <w:basedOn w:val="af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eastAsia="ru-RU" w:bidi="en-US"/>
    </w:rPr>
  </w:style>
  <w:style w:type="paragraph" w:customStyle="1" w:styleId="xl299">
    <w:name w:val="xl299"/>
    <w:basedOn w:val="af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00">
    <w:name w:val="xl300"/>
    <w:basedOn w:val="af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01">
    <w:name w:val="xl301"/>
    <w:basedOn w:val="af9"/>
    <w:rsid w:val="00EE0548"/>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02">
    <w:name w:val="xl302"/>
    <w:basedOn w:val="af9"/>
    <w:rsid w:val="00EE0548"/>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03">
    <w:name w:val="xl303"/>
    <w:basedOn w:val="af9"/>
    <w:rsid w:val="00EE0548"/>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04">
    <w:name w:val="xl304"/>
    <w:basedOn w:val="af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05">
    <w:name w:val="xl305"/>
    <w:basedOn w:val="af9"/>
    <w:rsid w:val="00EE0548"/>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306">
    <w:name w:val="xl306"/>
    <w:basedOn w:val="af9"/>
    <w:rsid w:val="00EE0548"/>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eastAsia="ru-RU" w:bidi="en-US"/>
    </w:rPr>
  </w:style>
  <w:style w:type="paragraph" w:customStyle="1" w:styleId="xl307">
    <w:name w:val="xl307"/>
    <w:basedOn w:val="af9"/>
    <w:rsid w:val="00EE0548"/>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08">
    <w:name w:val="xl308"/>
    <w:basedOn w:val="af9"/>
    <w:rsid w:val="00EE0548"/>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eastAsia="ru-RU" w:bidi="en-US"/>
    </w:rPr>
  </w:style>
  <w:style w:type="paragraph" w:customStyle="1" w:styleId="xl309">
    <w:name w:val="xl309"/>
    <w:basedOn w:val="af9"/>
    <w:rsid w:val="00EE0548"/>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0">
    <w:name w:val="xl310"/>
    <w:basedOn w:val="af9"/>
    <w:rsid w:val="00EE0548"/>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eastAsia="ru-RU" w:bidi="en-US"/>
    </w:rPr>
  </w:style>
  <w:style w:type="paragraph" w:customStyle="1" w:styleId="xl311">
    <w:name w:val="xl311"/>
    <w:basedOn w:val="af9"/>
    <w:rsid w:val="00EE0548"/>
    <w:pP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312">
    <w:name w:val="xl312"/>
    <w:basedOn w:val="af9"/>
    <w:rsid w:val="00EE0548"/>
    <w:pPr>
      <w:pBdr>
        <w:right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313">
    <w:name w:val="xl313"/>
    <w:basedOn w:val="af9"/>
    <w:rsid w:val="00EE0548"/>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4">
    <w:name w:val="xl314"/>
    <w:basedOn w:val="af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5">
    <w:name w:val="xl315"/>
    <w:basedOn w:val="af9"/>
    <w:rsid w:val="00EE0548"/>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6">
    <w:name w:val="xl316"/>
    <w:basedOn w:val="af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17">
    <w:name w:val="xl317"/>
    <w:basedOn w:val="af9"/>
    <w:rsid w:val="00EE0548"/>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8">
    <w:name w:val="xl318"/>
    <w:basedOn w:val="af9"/>
    <w:rsid w:val="00EE0548"/>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19">
    <w:name w:val="xl319"/>
    <w:basedOn w:val="af9"/>
    <w:rsid w:val="00EE0548"/>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20">
    <w:name w:val="xl320"/>
    <w:basedOn w:val="af9"/>
    <w:rsid w:val="00EE0548"/>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321">
    <w:name w:val="xl321"/>
    <w:basedOn w:val="af9"/>
    <w:rsid w:val="00EE0548"/>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22">
    <w:name w:val="xl322"/>
    <w:basedOn w:val="af9"/>
    <w:rsid w:val="00EE0548"/>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3">
    <w:name w:val="xl323"/>
    <w:basedOn w:val="af9"/>
    <w:rsid w:val="00EE0548"/>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eastAsia="ru-RU" w:bidi="en-US"/>
    </w:rPr>
  </w:style>
  <w:style w:type="paragraph" w:customStyle="1" w:styleId="xl324">
    <w:name w:val="xl324"/>
    <w:basedOn w:val="af9"/>
    <w:rsid w:val="00EE0548"/>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5">
    <w:name w:val="xl325"/>
    <w:basedOn w:val="af9"/>
    <w:rsid w:val="00EE0548"/>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6">
    <w:name w:val="xl326"/>
    <w:basedOn w:val="af9"/>
    <w:rsid w:val="00EE0548"/>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7">
    <w:name w:val="xl327"/>
    <w:basedOn w:val="af9"/>
    <w:rsid w:val="00EE0548"/>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8">
    <w:name w:val="xl328"/>
    <w:basedOn w:val="af9"/>
    <w:rsid w:val="00EE0548"/>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29">
    <w:name w:val="xl329"/>
    <w:basedOn w:val="af9"/>
    <w:rsid w:val="00EE0548"/>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0">
    <w:name w:val="xl330"/>
    <w:basedOn w:val="af9"/>
    <w:rsid w:val="00EE0548"/>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1">
    <w:name w:val="xl331"/>
    <w:basedOn w:val="af9"/>
    <w:rsid w:val="00EE0548"/>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eastAsia="ru-RU" w:bidi="en-US"/>
    </w:rPr>
  </w:style>
  <w:style w:type="paragraph" w:customStyle="1" w:styleId="xl332">
    <w:name w:val="xl332"/>
    <w:basedOn w:val="af9"/>
    <w:rsid w:val="00EE0548"/>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3">
    <w:name w:val="xl333"/>
    <w:basedOn w:val="af9"/>
    <w:rsid w:val="00EE0548"/>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4">
    <w:name w:val="xl334"/>
    <w:basedOn w:val="af9"/>
    <w:rsid w:val="00EE0548"/>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eastAsia="ru-RU" w:bidi="en-US"/>
    </w:rPr>
  </w:style>
  <w:style w:type="paragraph" w:customStyle="1" w:styleId="xl335">
    <w:name w:val="xl335"/>
    <w:basedOn w:val="af9"/>
    <w:rsid w:val="00EE0548"/>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36">
    <w:name w:val="xl336"/>
    <w:basedOn w:val="af9"/>
    <w:rsid w:val="00EE0548"/>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eastAsia="ru-RU" w:bidi="en-US"/>
    </w:rPr>
  </w:style>
  <w:style w:type="paragraph" w:customStyle="1" w:styleId="xl337">
    <w:name w:val="xl337"/>
    <w:basedOn w:val="af9"/>
    <w:rsid w:val="00EE0548"/>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eastAsia="ru-RU" w:bidi="en-US"/>
    </w:rPr>
  </w:style>
  <w:style w:type="paragraph" w:customStyle="1" w:styleId="xl338">
    <w:name w:val="xl338"/>
    <w:basedOn w:val="af9"/>
    <w:rsid w:val="00EE0548"/>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eastAsia="ru-RU" w:bidi="en-US"/>
    </w:rPr>
  </w:style>
  <w:style w:type="paragraph" w:customStyle="1" w:styleId="xl339">
    <w:name w:val="xl339"/>
    <w:basedOn w:val="af9"/>
    <w:rsid w:val="00EE0548"/>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eastAsia="ru-RU" w:bidi="en-US"/>
    </w:rPr>
  </w:style>
  <w:style w:type="paragraph" w:customStyle="1" w:styleId="xl340">
    <w:name w:val="xl340"/>
    <w:basedOn w:val="af9"/>
    <w:rsid w:val="00EE0548"/>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1">
    <w:name w:val="xl341"/>
    <w:basedOn w:val="af9"/>
    <w:rsid w:val="00EE0548"/>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2">
    <w:name w:val="xl342"/>
    <w:basedOn w:val="af9"/>
    <w:rsid w:val="00EE0548"/>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3">
    <w:name w:val="xl343"/>
    <w:basedOn w:val="af9"/>
    <w:rsid w:val="00EE0548"/>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4">
    <w:name w:val="xl344"/>
    <w:basedOn w:val="af9"/>
    <w:rsid w:val="00EE0548"/>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5">
    <w:name w:val="xl345"/>
    <w:basedOn w:val="af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6">
    <w:name w:val="xl346"/>
    <w:basedOn w:val="af9"/>
    <w:rsid w:val="00EE0548"/>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7">
    <w:name w:val="xl347"/>
    <w:basedOn w:val="af9"/>
    <w:rsid w:val="00EE0548"/>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eastAsia="ru-RU" w:bidi="en-US"/>
    </w:rPr>
  </w:style>
  <w:style w:type="paragraph" w:customStyle="1" w:styleId="xl348">
    <w:name w:val="xl348"/>
    <w:basedOn w:val="af9"/>
    <w:rsid w:val="00EE0548"/>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eastAsia="ru-RU" w:bidi="en-US"/>
    </w:rPr>
  </w:style>
  <w:style w:type="paragraph" w:customStyle="1" w:styleId="xl349">
    <w:name w:val="xl349"/>
    <w:basedOn w:val="af9"/>
    <w:rsid w:val="00EE0548"/>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eastAsia="ru-RU" w:bidi="en-US"/>
    </w:rPr>
  </w:style>
  <w:style w:type="paragraph" w:customStyle="1" w:styleId="xl350">
    <w:name w:val="xl350"/>
    <w:basedOn w:val="af9"/>
    <w:rsid w:val="00EE0548"/>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eastAsia="ru-RU" w:bidi="en-US"/>
    </w:rPr>
  </w:style>
  <w:style w:type="paragraph" w:customStyle="1" w:styleId="ChapterSubtitle">
    <w:name w:val="Chapter Subtitle"/>
    <w:basedOn w:val="afffffb"/>
    <w:rsid w:val="00EE0548"/>
    <w:pPr>
      <w:keepNext/>
      <w:keepLines/>
      <w:spacing w:before="60" w:line="240" w:lineRule="auto"/>
      <w:ind w:firstLine="0"/>
      <w:jc w:val="left"/>
    </w:pPr>
    <w:rPr>
      <w:rFonts w:ascii="Arial" w:hAnsi="Arial"/>
      <w:spacing w:val="-16"/>
      <w:kern w:val="28"/>
      <w:sz w:val="32"/>
    </w:rPr>
  </w:style>
  <w:style w:type="character" w:customStyle="1" w:styleId="name">
    <w:name w:val="name"/>
    <w:basedOn w:val="afa"/>
    <w:rsid w:val="00EE0548"/>
  </w:style>
  <w:style w:type="paragraph" w:customStyle="1" w:styleId="A2list2">
    <w:name w:val="A2_list_2"/>
    <w:basedOn w:val="af9"/>
    <w:next w:val="af9"/>
    <w:autoRedefine/>
    <w:rsid w:val="00EE0548"/>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bidi="en-US"/>
    </w:rPr>
  </w:style>
  <w:style w:type="character" w:customStyle="1" w:styleId="ArialUnicodeMS115pt">
    <w:name w:val="Основной текст + Arial Unicode MS;11.5 pt"/>
    <w:rsid w:val="00EE0548"/>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9">
    <w:name w:val="Основной текст_"/>
    <w:link w:val="2fa"/>
    <w:locked/>
    <w:rsid w:val="00EE0548"/>
    <w:rPr>
      <w:rFonts w:ascii="Arial" w:eastAsia="Arial" w:hAnsi="Arial" w:cs="Arial"/>
      <w:shd w:val="clear" w:color="auto" w:fill="FFFFFF"/>
    </w:rPr>
  </w:style>
  <w:style w:type="paragraph" w:customStyle="1" w:styleId="2fa">
    <w:name w:val="Основной текст2"/>
    <w:basedOn w:val="af9"/>
    <w:link w:val="affffff9"/>
    <w:rsid w:val="00EE0548"/>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EE0548"/>
    <w:pPr>
      <w:numPr>
        <w:numId w:val="0"/>
      </w:numPr>
      <w:spacing w:before="480" w:line="240" w:lineRule="auto"/>
    </w:pPr>
    <w:rPr>
      <w:rFonts w:ascii="Cambria" w:hAnsi="Cambria"/>
      <w:b w:val="0"/>
      <w:bCs/>
      <w:lang w:eastAsia="ru-RU"/>
    </w:rPr>
  </w:style>
  <w:style w:type="character" w:customStyle="1" w:styleId="2fc">
    <w:name w:val="Стиль2 Знак"/>
    <w:link w:val="2fb"/>
    <w:rsid w:val="00EE0548"/>
    <w:rPr>
      <w:rFonts w:ascii="Cambria" w:eastAsia="Times New Roman" w:hAnsi="Cambria" w:cs="Times New Roman"/>
      <w:bCs/>
      <w:smallCaps/>
      <w:spacing w:val="5"/>
      <w:sz w:val="28"/>
      <w:szCs w:val="36"/>
      <w:lang w:eastAsia="ru-RU" w:bidi="en-US"/>
    </w:rPr>
  </w:style>
  <w:style w:type="paragraph" w:customStyle="1" w:styleId="3">
    <w:name w:val="3 уровень Подзаголовок"/>
    <w:basedOn w:val="30"/>
    <w:uiPriority w:val="99"/>
    <w:qFormat/>
    <w:rsid w:val="00EE0548"/>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8">
    <w:name w:val="Абзац списка Знак"/>
    <w:aliases w:val="Введение Знак,3_Абзац списка Знак,СПИСКИ Знак,Ненумерованный список Знак"/>
    <w:link w:val="affff7"/>
    <w:uiPriority w:val="34"/>
    <w:rsid w:val="00EE0548"/>
    <w:rPr>
      <w:rFonts w:ascii="Arial" w:eastAsia="Times New Roman" w:hAnsi="Arial" w:cs="Times New Roman"/>
      <w:sz w:val="24"/>
      <w:lang w:val="en-US" w:bidi="en-US"/>
    </w:rPr>
  </w:style>
  <w:style w:type="paragraph" w:styleId="affffffa">
    <w:name w:val="Revision"/>
    <w:hidden/>
    <w:uiPriority w:val="99"/>
    <w:semiHidden/>
    <w:rsid w:val="00EE0548"/>
    <w:pPr>
      <w:spacing w:after="200" w:line="276" w:lineRule="auto"/>
    </w:pPr>
    <w:rPr>
      <w:rFonts w:ascii="Calibri" w:eastAsia="Times New Roman" w:hAnsi="Calibri" w:cs="Times New Roman"/>
      <w:lang w:val="en-US" w:bidi="en-US"/>
    </w:rPr>
  </w:style>
  <w:style w:type="paragraph" w:customStyle="1" w:styleId="133">
    <w:name w:val="Обычный 13 Знак3"/>
    <w:basedOn w:val="af9"/>
    <w:autoRedefine/>
    <w:rsid w:val="00EE0548"/>
    <w:pPr>
      <w:keepNext/>
      <w:keepLines/>
      <w:suppressLineNumbers/>
      <w:tabs>
        <w:tab w:val="left" w:leader="dot" w:pos="9356"/>
      </w:tabs>
      <w:suppressAutoHyphens/>
      <w:spacing w:before="60" w:after="200" w:line="360" w:lineRule="auto"/>
      <w:ind w:firstLine="720"/>
      <w:jc w:val="both"/>
    </w:pPr>
    <w:rPr>
      <w:rFonts w:ascii="Times New Roman" w:eastAsia="Times New Roman" w:hAnsi="Times New Roman" w:cs="Times New Roman"/>
      <w:sz w:val="26"/>
      <w:szCs w:val="26"/>
      <w:lang w:val="en-US" w:eastAsia="ru-RU" w:bidi="en-US"/>
    </w:rPr>
  </w:style>
  <w:style w:type="paragraph" w:customStyle="1" w:styleId="134">
    <w:name w:val="Обычный 13"/>
    <w:basedOn w:val="af9"/>
    <w:link w:val="135"/>
    <w:qFormat/>
    <w:rsid w:val="00EE0548"/>
    <w:pPr>
      <w:keepNext/>
      <w:suppressLineNumbers/>
      <w:tabs>
        <w:tab w:val="left" w:pos="6804"/>
        <w:tab w:val="left" w:pos="6946"/>
        <w:tab w:val="left" w:leader="dot" w:pos="9356"/>
      </w:tabs>
      <w:suppressAutoHyphens/>
      <w:spacing w:before="60" w:after="200" w:line="276" w:lineRule="auto"/>
      <w:ind w:firstLine="680"/>
      <w:jc w:val="both"/>
    </w:pPr>
    <w:rPr>
      <w:rFonts w:ascii="Times New Roman" w:eastAsia="Times New Roman" w:hAnsi="Times New Roman" w:cs="Times New Roman"/>
      <w:sz w:val="26"/>
      <w:szCs w:val="26"/>
      <w:lang w:val="en-US" w:eastAsia="ru-RU" w:bidi="en-US"/>
    </w:rPr>
  </w:style>
  <w:style w:type="character" w:customStyle="1" w:styleId="135">
    <w:name w:val="Обычный 13 Знак5"/>
    <w:link w:val="134"/>
    <w:rsid w:val="00EE0548"/>
    <w:rPr>
      <w:rFonts w:ascii="Times New Roman" w:eastAsia="Times New Roman" w:hAnsi="Times New Roman" w:cs="Times New Roman"/>
      <w:sz w:val="26"/>
      <w:szCs w:val="26"/>
      <w:lang w:val="en-US" w:eastAsia="ru-RU" w:bidi="en-US"/>
    </w:rPr>
  </w:style>
  <w:style w:type="paragraph" w:customStyle="1" w:styleId="1fe">
    <w:name w:val="Текст1"/>
    <w:basedOn w:val="af9"/>
    <w:rsid w:val="00EE0548"/>
    <w:pPr>
      <w:tabs>
        <w:tab w:val="left" w:pos="1701"/>
      </w:tabs>
      <w:suppressAutoHyphens/>
      <w:spacing w:before="80" w:after="20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a"/>
    <w:rsid w:val="00EE0548"/>
  </w:style>
  <w:style w:type="character" w:customStyle="1" w:styleId="4a">
    <w:name w:val="заголовок 4 Знак"/>
    <w:rsid w:val="00EE0548"/>
    <w:rPr>
      <w:rFonts w:ascii="Arial" w:hAnsi="Arial"/>
      <w:i/>
      <w:sz w:val="24"/>
      <w:szCs w:val="24"/>
      <w:lang w:val="ru-RU" w:eastAsia="ru-RU" w:bidi="ar-SA"/>
    </w:rPr>
  </w:style>
  <w:style w:type="paragraph" w:customStyle="1" w:styleId="affffffb">
    <w:name w:val="основной"/>
    <w:basedOn w:val="af9"/>
    <w:rsid w:val="00EE0548"/>
    <w:pPr>
      <w:spacing w:after="200" w:line="276" w:lineRule="auto"/>
      <w:ind w:firstLine="720"/>
      <w:jc w:val="both"/>
    </w:pPr>
    <w:rPr>
      <w:rFonts w:ascii="Times New Roman" w:eastAsia="Times New Roman" w:hAnsi="Times New Roman" w:cs="Times New Roman"/>
      <w:sz w:val="24"/>
      <w:szCs w:val="20"/>
      <w:lang w:val="en-US" w:eastAsia="ru-RU" w:bidi="en-US"/>
    </w:rPr>
  </w:style>
  <w:style w:type="character" w:customStyle="1" w:styleId="FontStyle23">
    <w:name w:val="Font Style23"/>
    <w:rsid w:val="00EE0548"/>
    <w:rPr>
      <w:rFonts w:ascii="Times New Roman" w:hAnsi="Times New Roman" w:cs="Times New Roman"/>
      <w:sz w:val="18"/>
      <w:szCs w:val="18"/>
    </w:rPr>
  </w:style>
  <w:style w:type="paragraph" w:customStyle="1" w:styleId="ConsPlusNonformat">
    <w:name w:val="ConsPlusNonformat"/>
    <w:uiPriority w:val="99"/>
    <w:rsid w:val="00EE0548"/>
    <w:pPr>
      <w:autoSpaceDE w:val="0"/>
      <w:autoSpaceDN w:val="0"/>
      <w:adjustRightInd w:val="0"/>
      <w:spacing w:after="200" w:line="276" w:lineRule="auto"/>
    </w:pPr>
    <w:rPr>
      <w:rFonts w:ascii="Courier New" w:eastAsia="Times New Roman" w:hAnsi="Courier New" w:cs="Courier New"/>
      <w:lang w:val="en-US" w:bidi="en-US"/>
    </w:rPr>
  </w:style>
  <w:style w:type="paragraph" w:customStyle="1" w:styleId="ConsPlusTitle">
    <w:name w:val="ConsPlusTitle"/>
    <w:rsid w:val="00EE0548"/>
    <w:pPr>
      <w:widowControl w:val="0"/>
      <w:autoSpaceDE w:val="0"/>
      <w:autoSpaceDN w:val="0"/>
      <w:adjustRightInd w:val="0"/>
      <w:spacing w:after="200" w:line="276" w:lineRule="auto"/>
    </w:pPr>
    <w:rPr>
      <w:rFonts w:ascii="Cambria" w:eastAsia="Times New Roman" w:hAnsi="Cambria" w:cs="Times New Roman"/>
      <w:b/>
      <w:bCs/>
      <w:sz w:val="24"/>
      <w:szCs w:val="24"/>
      <w:lang w:val="en-US" w:eastAsia="ru-RU" w:bidi="en-US"/>
    </w:rPr>
  </w:style>
  <w:style w:type="paragraph" w:customStyle="1" w:styleId="affffffc">
    <w:name w:val="заголовок таблицы"/>
    <w:basedOn w:val="af9"/>
    <w:autoRedefine/>
    <w:uiPriority w:val="99"/>
    <w:rsid w:val="00EE0548"/>
    <w:pPr>
      <w:keepNext/>
      <w:keepLines/>
      <w:tabs>
        <w:tab w:val="left" w:pos="1134"/>
      </w:tabs>
      <w:spacing w:after="0" w:line="276" w:lineRule="auto"/>
      <w:jc w:val="both"/>
    </w:pPr>
    <w:rPr>
      <w:rFonts w:ascii="Arial" w:eastAsia="Times New Roman" w:hAnsi="Arial" w:cs="Arial"/>
      <w:b/>
      <w:sz w:val="24"/>
      <w:szCs w:val="24"/>
      <w:lang w:val="en-US" w:eastAsia="ru-RU" w:bidi="en-US"/>
    </w:rPr>
  </w:style>
  <w:style w:type="paragraph" w:customStyle="1" w:styleId="1ff">
    <w:name w:val="Знак Знак Знак1"/>
    <w:basedOn w:val="af9"/>
    <w:rsid w:val="00EE0548"/>
    <w:pPr>
      <w:tabs>
        <w:tab w:val="num" w:pos="360"/>
      </w:tabs>
      <w:spacing w:line="240" w:lineRule="exact"/>
    </w:pPr>
    <w:rPr>
      <w:rFonts w:ascii="Verdana" w:eastAsia="Times New Roman" w:hAnsi="Verdana" w:cs="Verdana"/>
      <w:sz w:val="20"/>
      <w:szCs w:val="20"/>
      <w:lang w:val="en-US" w:bidi="en-US"/>
    </w:rPr>
  </w:style>
  <w:style w:type="paragraph" w:customStyle="1" w:styleId="e02">
    <w:name w:val="e02"/>
    <w:basedOn w:val="af9"/>
    <w:rsid w:val="00EE0548"/>
    <w:pPr>
      <w:spacing w:before="100" w:beforeAutospacing="1" w:after="100" w:afterAutospacing="1" w:line="276" w:lineRule="auto"/>
    </w:pPr>
    <w:rPr>
      <w:rFonts w:ascii="Times New Roman" w:eastAsia="Times New Roman" w:hAnsi="Times New Roman" w:cs="Times New Roman"/>
      <w:sz w:val="24"/>
      <w:szCs w:val="24"/>
      <w:lang w:val="en-US" w:eastAsia="ru-RU" w:bidi="en-US"/>
    </w:rPr>
  </w:style>
  <w:style w:type="paragraph" w:customStyle="1" w:styleId="Default">
    <w:name w:val="Default"/>
    <w:rsid w:val="00EE0548"/>
    <w:pPr>
      <w:autoSpaceDE w:val="0"/>
      <w:autoSpaceDN w:val="0"/>
      <w:adjustRightInd w:val="0"/>
      <w:spacing w:after="200" w:line="276" w:lineRule="auto"/>
    </w:pPr>
    <w:rPr>
      <w:rFonts w:ascii="Cambria" w:eastAsia="Times New Roman" w:hAnsi="Cambria" w:cs="Times New Roman"/>
      <w:color w:val="000000"/>
      <w:sz w:val="24"/>
      <w:szCs w:val="24"/>
      <w:lang w:val="en-US" w:bidi="en-US"/>
    </w:rPr>
  </w:style>
  <w:style w:type="paragraph" w:customStyle="1" w:styleId="ConsPlusCell">
    <w:name w:val="ConsPlusCell"/>
    <w:link w:val="ConsPlusCell0"/>
    <w:rsid w:val="00EE0548"/>
    <w:pPr>
      <w:widowControl w:val="0"/>
      <w:autoSpaceDE w:val="0"/>
      <w:autoSpaceDN w:val="0"/>
      <w:adjustRightInd w:val="0"/>
      <w:spacing w:after="200" w:line="276" w:lineRule="auto"/>
    </w:pPr>
    <w:rPr>
      <w:rFonts w:ascii="Arial" w:eastAsia="Times New Roman" w:hAnsi="Arial" w:cs="Arial"/>
      <w:lang w:val="en-US" w:eastAsia="ru-RU" w:bidi="en-US"/>
    </w:rPr>
  </w:style>
  <w:style w:type="paragraph" w:customStyle="1" w:styleId="119">
    <w:name w:val="Знак Знак Знак11"/>
    <w:basedOn w:val="af9"/>
    <w:rsid w:val="00EE0548"/>
    <w:pPr>
      <w:tabs>
        <w:tab w:val="num" w:pos="360"/>
      </w:tabs>
      <w:spacing w:line="240" w:lineRule="exact"/>
    </w:pPr>
    <w:rPr>
      <w:rFonts w:ascii="Verdana" w:eastAsia="Times New Roman" w:hAnsi="Verdana" w:cs="Verdana"/>
      <w:sz w:val="20"/>
      <w:szCs w:val="20"/>
      <w:lang w:val="en-US" w:bidi="en-US"/>
    </w:rPr>
  </w:style>
  <w:style w:type="paragraph" w:customStyle="1" w:styleId="affffffd">
    <w:name w:val="Абзац"/>
    <w:basedOn w:val="af9"/>
    <w:link w:val="affffffe"/>
    <w:qFormat/>
    <w:rsid w:val="00EE0548"/>
    <w:pPr>
      <w:spacing w:after="60" w:line="276" w:lineRule="auto"/>
      <w:ind w:firstLine="680"/>
      <w:jc w:val="both"/>
    </w:pPr>
    <w:rPr>
      <w:rFonts w:ascii="Times New Roman" w:eastAsia="Times New Roman" w:hAnsi="Times New Roman" w:cs="Times New Roman"/>
      <w:sz w:val="24"/>
      <w:szCs w:val="24"/>
      <w:lang w:val="en-US" w:bidi="en-US"/>
    </w:rPr>
  </w:style>
  <w:style w:type="character" w:customStyle="1" w:styleId="affffffe">
    <w:name w:val="Абзац Знак"/>
    <w:link w:val="affffffd"/>
    <w:rsid w:val="00EE0548"/>
    <w:rPr>
      <w:rFonts w:ascii="Times New Roman" w:eastAsia="Times New Roman" w:hAnsi="Times New Roman" w:cs="Times New Roman"/>
      <w:sz w:val="24"/>
      <w:szCs w:val="24"/>
      <w:lang w:val="en-US" w:bidi="en-US"/>
    </w:rPr>
  </w:style>
  <w:style w:type="paragraph" w:customStyle="1" w:styleId="afffffff">
    <w:name w:val="Название таблицы"/>
    <w:basedOn w:val="affff"/>
    <w:qFormat/>
    <w:rsid w:val="00EE0548"/>
    <w:rPr>
      <w:rFonts w:ascii="Calibri" w:hAnsi="Calibri"/>
      <w:szCs w:val="22"/>
    </w:rPr>
  </w:style>
  <w:style w:type="paragraph" w:customStyle="1" w:styleId="afffffff0">
    <w:name w:val="Табличный_центр"/>
    <w:basedOn w:val="af9"/>
    <w:qFormat/>
    <w:rsid w:val="00EE0548"/>
    <w:pPr>
      <w:spacing w:after="200" w:line="276" w:lineRule="auto"/>
    </w:pPr>
    <w:rPr>
      <w:rFonts w:ascii="Times New Roman" w:eastAsia="Times New Roman" w:hAnsi="Times New Roman" w:cs="Times New Roman"/>
      <w:sz w:val="24"/>
      <w:lang w:val="en-US" w:eastAsia="ru-RU" w:bidi="en-US"/>
    </w:rPr>
  </w:style>
  <w:style w:type="paragraph" w:customStyle="1" w:styleId="afffffff1">
    <w:name w:val="Табличный_заголовки"/>
    <w:basedOn w:val="af9"/>
    <w:qFormat/>
    <w:rsid w:val="00EE0548"/>
    <w:pPr>
      <w:keepNext/>
      <w:keepLines/>
      <w:spacing w:after="200" w:line="276" w:lineRule="auto"/>
    </w:pPr>
    <w:rPr>
      <w:rFonts w:ascii="Times New Roman" w:eastAsia="Times New Roman" w:hAnsi="Times New Roman" w:cs="Times New Roman"/>
      <w:b/>
      <w:sz w:val="24"/>
      <w:lang w:val="en-US" w:eastAsia="ru-RU" w:bidi="en-US"/>
    </w:rPr>
  </w:style>
  <w:style w:type="paragraph" w:customStyle="1" w:styleId="afffffff2">
    <w:name w:val="Табличный_слева"/>
    <w:basedOn w:val="af9"/>
    <w:rsid w:val="00EE0548"/>
    <w:pPr>
      <w:spacing w:after="200" w:line="276" w:lineRule="auto"/>
    </w:pPr>
    <w:rPr>
      <w:rFonts w:ascii="Times New Roman" w:eastAsia="Times New Roman" w:hAnsi="Times New Roman" w:cs="Times New Roman"/>
      <w:sz w:val="24"/>
      <w:lang w:val="en-US" w:eastAsia="ru-RU" w:bidi="en-US"/>
    </w:rPr>
  </w:style>
  <w:style w:type="numbering" w:customStyle="1" w:styleId="1ff0">
    <w:name w:val="Стиль1"/>
    <w:uiPriority w:val="99"/>
    <w:rsid w:val="00EE0548"/>
  </w:style>
  <w:style w:type="paragraph" w:customStyle="1" w:styleId="1ff1">
    <w:name w:val="Основной текст1"/>
    <w:basedOn w:val="af9"/>
    <w:qFormat/>
    <w:rsid w:val="00EE0548"/>
    <w:pPr>
      <w:shd w:val="clear" w:color="auto" w:fill="FFFFFF"/>
      <w:spacing w:before="360" w:after="180" w:line="235" w:lineRule="exact"/>
      <w:ind w:hanging="320"/>
      <w:jc w:val="both"/>
    </w:pPr>
    <w:rPr>
      <w:rFonts w:ascii="Times New Roman" w:eastAsia="Times New Roman" w:hAnsi="Times New Roman" w:cs="Times New Roman"/>
      <w:sz w:val="19"/>
      <w:szCs w:val="19"/>
      <w:lang w:val="en-US" w:bidi="en-US"/>
    </w:rPr>
  </w:style>
  <w:style w:type="character" w:customStyle="1" w:styleId="afffffff3">
    <w:name w:val="Основной текст + Полужирный"/>
    <w:rsid w:val="00EE0548"/>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EE0548"/>
    <w:rPr>
      <w:b/>
      <w:bCs/>
      <w:sz w:val="18"/>
      <w:szCs w:val="18"/>
      <w:shd w:val="clear" w:color="auto" w:fill="FFFFFF"/>
    </w:rPr>
  </w:style>
  <w:style w:type="character" w:customStyle="1" w:styleId="2ff">
    <w:name w:val="Основной текст (2) + Не полужирный"/>
    <w:rsid w:val="00EE0548"/>
    <w:rPr>
      <w:b/>
      <w:bCs/>
      <w:color w:val="000000"/>
      <w:spacing w:val="0"/>
      <w:w w:val="100"/>
      <w:position w:val="0"/>
      <w:sz w:val="18"/>
      <w:szCs w:val="18"/>
      <w:shd w:val="clear" w:color="auto" w:fill="FFFFFF"/>
      <w:lang w:val="ru-RU"/>
    </w:rPr>
  </w:style>
  <w:style w:type="paragraph" w:customStyle="1" w:styleId="2fe">
    <w:name w:val="Основной текст (2)"/>
    <w:basedOn w:val="af9"/>
    <w:link w:val="2fd"/>
    <w:rsid w:val="00EE0548"/>
    <w:pPr>
      <w:shd w:val="clear" w:color="auto" w:fill="FFFFFF"/>
      <w:spacing w:after="200" w:line="230" w:lineRule="exact"/>
      <w:ind w:firstLine="500"/>
      <w:jc w:val="both"/>
    </w:pPr>
    <w:rPr>
      <w:b/>
      <w:bCs/>
      <w:sz w:val="18"/>
      <w:szCs w:val="18"/>
    </w:rPr>
  </w:style>
  <w:style w:type="paragraph" w:styleId="2ff0">
    <w:name w:val="Quote"/>
    <w:basedOn w:val="af9"/>
    <w:next w:val="af9"/>
    <w:link w:val="2ff1"/>
    <w:uiPriority w:val="29"/>
    <w:qFormat/>
    <w:rsid w:val="00EE0548"/>
    <w:pPr>
      <w:spacing w:after="200" w:line="276" w:lineRule="auto"/>
    </w:pPr>
    <w:rPr>
      <w:rFonts w:ascii="Calibri" w:eastAsia="Times New Roman" w:hAnsi="Calibri" w:cs="Times New Roman"/>
      <w:i/>
      <w:iCs/>
      <w:color w:val="000000"/>
      <w:sz w:val="24"/>
      <w:lang w:val="en-US" w:bidi="en-US"/>
    </w:rPr>
  </w:style>
  <w:style w:type="character" w:customStyle="1" w:styleId="2ff1">
    <w:name w:val="Цитата 2 Знак"/>
    <w:basedOn w:val="afa"/>
    <w:link w:val="2ff0"/>
    <w:uiPriority w:val="29"/>
    <w:rsid w:val="00EE0548"/>
    <w:rPr>
      <w:rFonts w:ascii="Calibri" w:eastAsia="Times New Roman" w:hAnsi="Calibri" w:cs="Times New Roman"/>
      <w:i/>
      <w:iCs/>
      <w:color w:val="000000"/>
      <w:sz w:val="24"/>
      <w:lang w:val="en-US" w:bidi="en-US"/>
    </w:rPr>
  </w:style>
  <w:style w:type="paragraph" w:styleId="afffffff4">
    <w:name w:val="Intense Quote"/>
    <w:basedOn w:val="af9"/>
    <w:next w:val="af9"/>
    <w:link w:val="afffffff5"/>
    <w:uiPriority w:val="30"/>
    <w:qFormat/>
    <w:rsid w:val="00EE0548"/>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bidi="en-US"/>
    </w:rPr>
  </w:style>
  <w:style w:type="character" w:customStyle="1" w:styleId="afffffff5">
    <w:name w:val="Выделенная цитата Знак"/>
    <w:basedOn w:val="afa"/>
    <w:link w:val="afffffff4"/>
    <w:uiPriority w:val="30"/>
    <w:rsid w:val="00EE0548"/>
    <w:rPr>
      <w:rFonts w:ascii="Cambria" w:eastAsia="Times New Roman" w:hAnsi="Cambria" w:cs="Times New Roman"/>
      <w:i/>
      <w:iCs/>
      <w:lang w:val="en-US" w:bidi="en-US"/>
    </w:rPr>
  </w:style>
  <w:style w:type="character" w:styleId="afffffff6">
    <w:name w:val="Subtle Emphasis"/>
    <w:qFormat/>
    <w:rsid w:val="00EE0548"/>
    <w:rPr>
      <w:i/>
      <w:iCs/>
    </w:rPr>
  </w:style>
  <w:style w:type="character" w:styleId="afffffff7">
    <w:name w:val="Intense Emphasis"/>
    <w:uiPriority w:val="21"/>
    <w:qFormat/>
    <w:rsid w:val="00EE0548"/>
    <w:rPr>
      <w:b/>
      <w:bCs/>
      <w:i/>
      <w:iCs/>
    </w:rPr>
  </w:style>
  <w:style w:type="character" w:styleId="afffffff8">
    <w:name w:val="Subtle Reference"/>
    <w:uiPriority w:val="31"/>
    <w:qFormat/>
    <w:rsid w:val="00EE0548"/>
    <w:rPr>
      <w:smallCaps/>
    </w:rPr>
  </w:style>
  <w:style w:type="character" w:styleId="afffffff9">
    <w:name w:val="Intense Reference"/>
    <w:uiPriority w:val="32"/>
    <w:qFormat/>
    <w:rsid w:val="00EE0548"/>
    <w:rPr>
      <w:b/>
      <w:bCs/>
      <w:smallCaps/>
    </w:rPr>
  </w:style>
  <w:style w:type="character" w:styleId="afffffffa">
    <w:name w:val="Book Title"/>
    <w:uiPriority w:val="33"/>
    <w:qFormat/>
    <w:rsid w:val="00EE0548"/>
    <w:rPr>
      <w:i/>
      <w:iCs/>
      <w:smallCaps/>
      <w:spacing w:val="5"/>
    </w:rPr>
  </w:style>
  <w:style w:type="paragraph" w:customStyle="1" w:styleId="1ff2">
    <w:name w:val="МОЙ Заголовок 1"/>
    <w:basedOn w:val="19"/>
    <w:link w:val="1ff3"/>
    <w:qFormat/>
    <w:rsid w:val="00EE0548"/>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EE0548"/>
    <w:rPr>
      <w:rFonts w:ascii="Arial Black" w:eastAsia="Times New Roman" w:hAnsi="Arial Black" w:cs="Times New Roman"/>
      <w:bCs/>
      <w:smallCaps/>
      <w:spacing w:val="5"/>
      <w:sz w:val="28"/>
      <w:szCs w:val="28"/>
      <w:lang w:bidi="en-US"/>
    </w:rPr>
  </w:style>
  <w:style w:type="character" w:customStyle="1" w:styleId="1ff4">
    <w:name w:val="Стиль1 Знак"/>
    <w:rsid w:val="00EE054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EE0548"/>
    <w:rPr>
      <w:rFonts w:ascii="Arial" w:eastAsia="Arial" w:hAnsi="Arial" w:cs="Arial"/>
      <w:b/>
      <w:bCs/>
      <w:spacing w:val="-10"/>
      <w:shd w:val="clear" w:color="auto" w:fill="FFFFFF"/>
    </w:rPr>
  </w:style>
  <w:style w:type="paragraph" w:customStyle="1" w:styleId="3f5">
    <w:name w:val="Основной текст (3)"/>
    <w:basedOn w:val="af9"/>
    <w:link w:val="3f4"/>
    <w:rsid w:val="00EE0548"/>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EE0548"/>
    <w:rPr>
      <w:rFonts w:ascii="Arial" w:eastAsia="Arial" w:hAnsi="Arial" w:cs="Arial"/>
      <w:b/>
      <w:bCs/>
      <w:spacing w:val="-10"/>
      <w:sz w:val="21"/>
      <w:szCs w:val="21"/>
      <w:shd w:val="clear" w:color="auto" w:fill="FFFFFF"/>
    </w:rPr>
  </w:style>
  <w:style w:type="paragraph" w:customStyle="1" w:styleId="5c">
    <w:name w:val="Основной текст (5)"/>
    <w:basedOn w:val="af9"/>
    <w:link w:val="5b"/>
    <w:rsid w:val="00EE0548"/>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EE054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EE054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b">
    <w:name w:val="Колонтитул_"/>
    <w:link w:val="afffffffc"/>
    <w:rsid w:val="00EE054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EE054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EE0548"/>
    <w:rPr>
      <w:rFonts w:ascii="Arial" w:eastAsia="Arial" w:hAnsi="Arial" w:cs="Arial"/>
      <w:b/>
      <w:bCs/>
      <w:color w:val="000000"/>
      <w:spacing w:val="0"/>
      <w:w w:val="100"/>
      <w:position w:val="0"/>
      <w:sz w:val="17"/>
      <w:szCs w:val="17"/>
      <w:shd w:val="clear" w:color="auto" w:fill="FFFFFF"/>
      <w:lang w:val="ru-RU"/>
    </w:rPr>
  </w:style>
  <w:style w:type="paragraph" w:customStyle="1" w:styleId="afffffffc">
    <w:name w:val="Колонтитул"/>
    <w:basedOn w:val="af9"/>
    <w:link w:val="afffffffb"/>
    <w:rsid w:val="00EE0548"/>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EE054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EE054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EE054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EE054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EE054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EE054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EE0548"/>
    <w:pPr>
      <w:widowControl w:val="0"/>
      <w:suppressAutoHyphens/>
      <w:autoSpaceDN w:val="0"/>
      <w:spacing w:after="200" w:line="276" w:lineRule="auto"/>
      <w:textAlignment w:val="baseline"/>
    </w:pPr>
    <w:rPr>
      <w:rFonts w:ascii="Cambria" w:eastAsia="Andale Sans UI" w:hAnsi="Cambria" w:cs="Tahoma"/>
      <w:kern w:val="3"/>
      <w:sz w:val="24"/>
      <w:szCs w:val="24"/>
      <w:lang w:val="de-DE" w:eastAsia="ja-JP" w:bidi="fa-IR"/>
    </w:rPr>
  </w:style>
  <w:style w:type="table" w:styleId="3f6">
    <w:name w:val="Table Simple 3"/>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b"/>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EE0548"/>
    <w:pPr>
      <w:spacing w:after="200" w:line="276" w:lineRule="auto"/>
    </w:pPr>
    <w:rPr>
      <w:rFonts w:ascii="Calibri" w:eastAsia="Times New Roman" w:hAnsi="Calibri" w:cs="Times New Roman"/>
      <w:lang w:val="en-US" w:eastAsia="ru-RU" w:bidi="en-US"/>
    </w:rPr>
  </w:style>
  <w:style w:type="paragraph" w:customStyle="1" w:styleId="xl47487">
    <w:name w:val="xl47487"/>
    <w:basedOn w:val="af9"/>
    <w:uiPriority w:val="99"/>
    <w:rsid w:val="00EE0548"/>
    <w:pP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8">
    <w:name w:val="xl47488"/>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9">
    <w:name w:val="xl47489"/>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eastAsia="ru-RU" w:bidi="en-US"/>
    </w:rPr>
  </w:style>
  <w:style w:type="paragraph" w:customStyle="1" w:styleId="xl47490">
    <w:name w:val="xl47490"/>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47491">
    <w:name w:val="xl47491"/>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47492">
    <w:name w:val="xl47492"/>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493">
    <w:name w:val="xl47493"/>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47494">
    <w:name w:val="xl47494"/>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495">
    <w:name w:val="xl47495"/>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6">
    <w:name w:val="xl47496"/>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7">
    <w:name w:val="xl47497"/>
    <w:basedOn w:val="af9"/>
    <w:uiPriority w:val="9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98">
    <w:name w:val="xl47498"/>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eastAsia="ru-RU" w:bidi="en-US"/>
    </w:rPr>
  </w:style>
  <w:style w:type="paragraph" w:customStyle="1" w:styleId="xl47499">
    <w:name w:val="xl47499"/>
    <w:basedOn w:val="af9"/>
    <w:uiPriority w:val="9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eastAsia="ru-RU" w:bidi="en-US"/>
    </w:rPr>
  </w:style>
  <w:style w:type="paragraph" w:customStyle="1" w:styleId="xl47500">
    <w:name w:val="xl47500"/>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eastAsia="ru-RU" w:bidi="en-US"/>
    </w:rPr>
  </w:style>
  <w:style w:type="paragraph" w:customStyle="1" w:styleId="xl47485">
    <w:name w:val="xl47485"/>
    <w:basedOn w:val="af9"/>
    <w:uiPriority w:val="99"/>
    <w:rsid w:val="00EE0548"/>
    <w:pP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xl47486">
    <w:name w:val="xl47486"/>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eastAsia="ru-RU" w:bidi="en-US"/>
    </w:rPr>
  </w:style>
  <w:style w:type="paragraph" w:customStyle="1" w:styleId="1ff5">
    <w:name w:val="Абзац списка1"/>
    <w:basedOn w:val="af9"/>
    <w:uiPriority w:val="99"/>
    <w:rsid w:val="00EE0548"/>
    <w:pPr>
      <w:spacing w:after="0" w:line="360" w:lineRule="auto"/>
      <w:jc w:val="both"/>
    </w:pPr>
    <w:rPr>
      <w:rFonts w:ascii="Times New Roman" w:eastAsia="Times New Roman" w:hAnsi="Times New Roman" w:cs="Times New Roman"/>
      <w:sz w:val="28"/>
      <w:lang w:val="en-US" w:bidi="en-US"/>
    </w:rPr>
  </w:style>
  <w:style w:type="table" w:customStyle="1" w:styleId="1131">
    <w:name w:val="Светлая заливка113"/>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b"/>
    <w:next w:val="LightShading1"/>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d">
    <w:name w:val="рпдлпжлопж"/>
    <w:basedOn w:val="afb"/>
    <w:uiPriority w:val="99"/>
    <w:rsid w:val="00EE0548"/>
    <w:pPr>
      <w:spacing w:after="0" w:line="240" w:lineRule="auto"/>
      <w:jc w:val="right"/>
    </w:pPr>
    <w:rPr>
      <w:rFonts w:ascii="Arial" w:eastAsia="Calibri" w:hAnsi="Arial" w:cs="Times New Roman"/>
      <w:sz w:val="18"/>
      <w:szCs w:val="20"/>
      <w:lang w:eastAsia="ru-RU"/>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c"/>
    <w:next w:val="111111"/>
    <w:locked/>
    <w:rsid w:val="00EE0548"/>
  </w:style>
  <w:style w:type="numbering" w:customStyle="1" w:styleId="111113">
    <w:name w:val="1 / 1.1 / 1.1.3"/>
    <w:basedOn w:val="afc"/>
    <w:next w:val="111111"/>
    <w:locked/>
    <w:rsid w:val="00EE0548"/>
  </w:style>
  <w:style w:type="table" w:customStyle="1" w:styleId="311">
    <w:name w:val="Светлая заливка31"/>
    <w:basedOn w:val="afb"/>
    <w:next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c"/>
    <w:uiPriority w:val="99"/>
    <w:semiHidden/>
    <w:unhideWhenUsed/>
    <w:rsid w:val="00EE0548"/>
  </w:style>
  <w:style w:type="table" w:customStyle="1" w:styleId="5e">
    <w:name w:val="Сетка таблицы5"/>
    <w:basedOn w:val="afb"/>
    <w:next w:val="afff7"/>
    <w:rsid w:val="00EE0548"/>
    <w:pPr>
      <w:spacing w:after="0" w:line="240" w:lineRule="auto"/>
      <w:ind w:left="1080"/>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c"/>
    <w:next w:val="111111"/>
    <w:rsid w:val="00EE0548"/>
  </w:style>
  <w:style w:type="table" w:customStyle="1" w:styleId="TableGrid11">
    <w:name w:val="Table Grid11"/>
    <w:basedOn w:val="afb"/>
    <w:next w:val="afff7"/>
    <w:rsid w:val="00EE0548"/>
    <w:pPr>
      <w:spacing w:after="0" w:line="240" w:lineRule="auto"/>
    </w:pPr>
    <w:rPr>
      <w:rFonts w:ascii="Cambria" w:eastAsia="Times New Roman" w:hAnsi="Cambria"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7"/>
    <w:rsid w:val="00EE054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b"/>
    <w:next w:val="3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b"/>
    <w:next w:val="48"/>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b"/>
    <w:next w:val="5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b"/>
    <w:next w:val="-1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b"/>
    <w:next w:val="2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b"/>
    <w:next w:val="-2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b"/>
    <w:next w:val="affff2"/>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b"/>
    <w:next w:val="2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b"/>
    <w:next w:val="afff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b"/>
    <w:next w:val="1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b"/>
    <w:next w:val="2a"/>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b"/>
    <w:next w:val="-1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b"/>
    <w:next w:val="-2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b"/>
    <w:next w:val="-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b"/>
    <w:next w:val="afff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b"/>
    <w:next w:val="1f4"/>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b"/>
    <w:next w:val="2d"/>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b"/>
    <w:next w:val="afff7"/>
    <w:uiPriority w:val="59"/>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b"/>
    <w:next w:val="8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b"/>
    <w:next w:val="2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b"/>
    <w:next w:val="1f8"/>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b"/>
    <w:next w:val="3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b"/>
    <w:next w:val="2-4"/>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c"/>
    <w:uiPriority w:val="99"/>
    <w:semiHidden/>
    <w:unhideWhenUsed/>
    <w:rsid w:val="00EE0548"/>
  </w:style>
  <w:style w:type="table" w:customStyle="1" w:styleId="136">
    <w:name w:val="Средний список 13"/>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b"/>
    <w:next w:val="136"/>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c"/>
    <w:uiPriority w:val="99"/>
    <w:semiHidden/>
    <w:unhideWhenUsed/>
    <w:rsid w:val="00EE0548"/>
  </w:style>
  <w:style w:type="numbering" w:customStyle="1" w:styleId="1115">
    <w:name w:val="Нет списка111"/>
    <w:next w:val="afc"/>
    <w:uiPriority w:val="99"/>
    <w:semiHidden/>
    <w:unhideWhenUsed/>
    <w:rsid w:val="00EE0548"/>
  </w:style>
  <w:style w:type="table" w:customStyle="1" w:styleId="1122">
    <w:name w:val="Средний список 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c"/>
    <w:semiHidden/>
    <w:unhideWhenUsed/>
    <w:rsid w:val="00EE0548"/>
  </w:style>
  <w:style w:type="table" w:customStyle="1" w:styleId="1132">
    <w:name w:val="Средний список 11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c"/>
    <w:uiPriority w:val="99"/>
    <w:semiHidden/>
    <w:unhideWhenUsed/>
    <w:rsid w:val="00EE0548"/>
  </w:style>
  <w:style w:type="table" w:customStyle="1" w:styleId="1141">
    <w:name w:val="Средний список 11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c"/>
    <w:uiPriority w:val="99"/>
    <w:semiHidden/>
    <w:unhideWhenUsed/>
    <w:rsid w:val="00EE0548"/>
  </w:style>
  <w:style w:type="table" w:customStyle="1" w:styleId="1160">
    <w:name w:val="Средний список 116"/>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c"/>
    <w:uiPriority w:val="99"/>
    <w:semiHidden/>
    <w:unhideWhenUsed/>
    <w:rsid w:val="00EE0548"/>
  </w:style>
  <w:style w:type="table" w:customStyle="1" w:styleId="1170">
    <w:name w:val="Средний список 117"/>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c"/>
    <w:uiPriority w:val="99"/>
    <w:semiHidden/>
    <w:unhideWhenUsed/>
    <w:rsid w:val="00EE0548"/>
  </w:style>
  <w:style w:type="table" w:customStyle="1" w:styleId="11111">
    <w:name w:val="Средний список 11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c"/>
    <w:uiPriority w:val="99"/>
    <w:semiHidden/>
    <w:unhideWhenUsed/>
    <w:rsid w:val="00EE0548"/>
  </w:style>
  <w:style w:type="table" w:customStyle="1" w:styleId="11120">
    <w:name w:val="Средний список 1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b"/>
    <w:next w:val="55"/>
    <w:rsid w:val="00EE0548"/>
    <w:pPr>
      <w:spacing w:after="0" w:line="240" w:lineRule="auto"/>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EE0548"/>
    <w:pPr>
      <w:overflowPunct w:val="0"/>
      <w:autoSpaceDE w:val="0"/>
      <w:autoSpaceDN w:val="0"/>
      <w:adjustRightInd w:val="0"/>
      <w:spacing w:after="200" w:line="276" w:lineRule="auto"/>
      <w:ind w:firstLine="720"/>
      <w:textAlignment w:val="baseline"/>
    </w:pPr>
    <w:rPr>
      <w:rFonts w:ascii="Consultant" w:eastAsia="Times New Roman" w:hAnsi="Consultant" w:cs="Times New Roman"/>
      <w:lang w:val="en-US" w:eastAsia="ru-RU" w:bidi="en-US"/>
    </w:rPr>
  </w:style>
  <w:style w:type="paragraph" w:customStyle="1" w:styleId="ConsNonformat">
    <w:name w:val="ConsNonformat"/>
    <w:link w:val="ConsNonformat0"/>
    <w:uiPriority w:val="99"/>
    <w:qFormat/>
    <w:rsid w:val="00EE0548"/>
    <w:pPr>
      <w:overflowPunct w:val="0"/>
      <w:autoSpaceDE w:val="0"/>
      <w:autoSpaceDN w:val="0"/>
      <w:adjustRightInd w:val="0"/>
      <w:spacing w:after="200" w:line="276" w:lineRule="auto"/>
      <w:textAlignment w:val="baseline"/>
    </w:pPr>
    <w:rPr>
      <w:rFonts w:ascii="Consultant" w:eastAsia="Times New Roman" w:hAnsi="Consultant" w:cs="Times New Roman"/>
      <w:lang w:val="en-US" w:eastAsia="ru-RU" w:bidi="en-US"/>
    </w:rPr>
  </w:style>
  <w:style w:type="paragraph" w:customStyle="1" w:styleId="ConsCell">
    <w:name w:val="ConsCell"/>
    <w:uiPriority w:val="99"/>
    <w:rsid w:val="00EE0548"/>
    <w:pPr>
      <w:overflowPunct w:val="0"/>
      <w:autoSpaceDE w:val="0"/>
      <w:autoSpaceDN w:val="0"/>
      <w:adjustRightInd w:val="0"/>
      <w:spacing w:after="200" w:line="276" w:lineRule="auto"/>
      <w:textAlignment w:val="baseline"/>
    </w:pPr>
    <w:rPr>
      <w:rFonts w:ascii="Consultant" w:eastAsia="Times New Roman" w:hAnsi="Consultant" w:cs="Times New Roman"/>
      <w:lang w:val="en-US" w:eastAsia="ru-RU" w:bidi="en-US"/>
    </w:rPr>
  </w:style>
  <w:style w:type="paragraph" w:customStyle="1" w:styleId="ConsTitle">
    <w:name w:val="ConsTitle"/>
    <w:uiPriority w:val="99"/>
    <w:rsid w:val="00EE0548"/>
    <w:pPr>
      <w:overflowPunct w:val="0"/>
      <w:autoSpaceDE w:val="0"/>
      <w:autoSpaceDN w:val="0"/>
      <w:adjustRightInd w:val="0"/>
      <w:spacing w:after="200" w:line="276" w:lineRule="auto"/>
      <w:textAlignment w:val="baseline"/>
    </w:pPr>
    <w:rPr>
      <w:rFonts w:ascii="Arial" w:eastAsia="Times New Roman" w:hAnsi="Arial" w:cs="Times New Roman"/>
      <w:b/>
      <w:sz w:val="16"/>
      <w:lang w:val="en-US" w:eastAsia="ru-RU" w:bidi="en-US"/>
    </w:rPr>
  </w:style>
  <w:style w:type="paragraph" w:customStyle="1" w:styleId="xl46737">
    <w:name w:val="xl46737"/>
    <w:basedOn w:val="af9"/>
    <w:uiPriority w:val="99"/>
    <w:rsid w:val="00EE054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38">
    <w:name w:val="xl46738"/>
    <w:basedOn w:val="af9"/>
    <w:uiPriority w:val="99"/>
    <w:rsid w:val="00EE054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39">
    <w:name w:val="xl46739"/>
    <w:basedOn w:val="af9"/>
    <w:uiPriority w:val="99"/>
    <w:rsid w:val="00EE054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40">
    <w:name w:val="xl46740"/>
    <w:basedOn w:val="af9"/>
    <w:uiPriority w:val="99"/>
    <w:rsid w:val="00EE054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41">
    <w:name w:val="xl46741"/>
    <w:basedOn w:val="af9"/>
    <w:uiPriority w:val="99"/>
    <w:rsid w:val="00EE054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eastAsia="ru-RU" w:bidi="en-US"/>
    </w:rPr>
  </w:style>
  <w:style w:type="paragraph" w:customStyle="1" w:styleId="xl46742">
    <w:name w:val="xl46742"/>
    <w:basedOn w:val="af9"/>
    <w:uiPriority w:val="99"/>
    <w:rsid w:val="00EE054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43">
    <w:name w:val="xl46743"/>
    <w:basedOn w:val="af9"/>
    <w:uiPriority w:val="99"/>
    <w:rsid w:val="00EE054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6744">
    <w:name w:val="xl46744"/>
    <w:basedOn w:val="af9"/>
    <w:uiPriority w:val="99"/>
    <w:rsid w:val="00EE054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45">
    <w:name w:val="xl46745"/>
    <w:basedOn w:val="af9"/>
    <w:uiPriority w:val="99"/>
    <w:rsid w:val="00EE054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46">
    <w:name w:val="xl46746"/>
    <w:basedOn w:val="af9"/>
    <w:uiPriority w:val="9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47">
    <w:name w:val="xl46747"/>
    <w:basedOn w:val="af9"/>
    <w:uiPriority w:val="99"/>
    <w:rsid w:val="00EE054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48">
    <w:name w:val="xl46748"/>
    <w:basedOn w:val="af9"/>
    <w:uiPriority w:val="99"/>
    <w:rsid w:val="00EE054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49">
    <w:name w:val="xl46749"/>
    <w:basedOn w:val="af9"/>
    <w:uiPriority w:val="99"/>
    <w:rsid w:val="00EE054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0">
    <w:name w:val="xl46750"/>
    <w:basedOn w:val="af9"/>
    <w:uiPriority w:val="99"/>
    <w:rsid w:val="00EE054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1">
    <w:name w:val="xl46751"/>
    <w:basedOn w:val="af9"/>
    <w:uiPriority w:val="99"/>
    <w:rsid w:val="00EE054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2">
    <w:name w:val="xl46752"/>
    <w:basedOn w:val="af9"/>
    <w:uiPriority w:val="99"/>
    <w:rsid w:val="00EE054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3">
    <w:name w:val="xl46753"/>
    <w:basedOn w:val="af9"/>
    <w:uiPriority w:val="99"/>
    <w:rsid w:val="00EE054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eastAsia="ru-RU" w:bidi="en-US"/>
    </w:rPr>
  </w:style>
  <w:style w:type="paragraph" w:customStyle="1" w:styleId="xl46754">
    <w:name w:val="xl46754"/>
    <w:basedOn w:val="af9"/>
    <w:uiPriority w:val="99"/>
    <w:rsid w:val="00EE054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eastAsia="ru-RU" w:bidi="en-US"/>
    </w:rPr>
  </w:style>
  <w:style w:type="paragraph" w:customStyle="1" w:styleId="xl46755">
    <w:name w:val="xl46755"/>
    <w:basedOn w:val="af9"/>
    <w:uiPriority w:val="99"/>
    <w:rsid w:val="00EE054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eastAsia="ru-RU" w:bidi="en-US"/>
    </w:rPr>
  </w:style>
  <w:style w:type="paragraph" w:customStyle="1" w:styleId="xl46756">
    <w:name w:val="xl46756"/>
    <w:basedOn w:val="af9"/>
    <w:uiPriority w:val="99"/>
    <w:rsid w:val="00EE054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eastAsia="ru-RU" w:bidi="en-US"/>
    </w:rPr>
  </w:style>
  <w:style w:type="paragraph" w:customStyle="1" w:styleId="xl46757">
    <w:name w:val="xl46757"/>
    <w:basedOn w:val="af9"/>
    <w:uiPriority w:val="99"/>
    <w:rsid w:val="00EE054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8">
    <w:name w:val="xl46758"/>
    <w:basedOn w:val="af9"/>
    <w:uiPriority w:val="99"/>
    <w:rsid w:val="00EE054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59">
    <w:name w:val="xl46759"/>
    <w:basedOn w:val="af9"/>
    <w:uiPriority w:val="99"/>
    <w:rsid w:val="00EE054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0">
    <w:name w:val="xl46760"/>
    <w:basedOn w:val="af9"/>
    <w:uiPriority w:val="99"/>
    <w:rsid w:val="00EE054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1">
    <w:name w:val="xl46761"/>
    <w:basedOn w:val="af9"/>
    <w:uiPriority w:val="99"/>
    <w:rsid w:val="00EE054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2">
    <w:name w:val="xl46762"/>
    <w:basedOn w:val="af9"/>
    <w:uiPriority w:val="99"/>
    <w:rsid w:val="00EE054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3">
    <w:name w:val="xl46763"/>
    <w:basedOn w:val="af9"/>
    <w:uiPriority w:val="99"/>
    <w:rsid w:val="00EE054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4">
    <w:name w:val="xl46764"/>
    <w:basedOn w:val="af9"/>
    <w:uiPriority w:val="99"/>
    <w:rsid w:val="00EE054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eastAsia="ru-RU" w:bidi="en-US"/>
    </w:rPr>
  </w:style>
  <w:style w:type="paragraph" w:customStyle="1" w:styleId="xl46765">
    <w:name w:val="xl46765"/>
    <w:basedOn w:val="af9"/>
    <w:uiPriority w:val="99"/>
    <w:rsid w:val="00EE054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eastAsia="ru-RU" w:bidi="en-US"/>
    </w:rPr>
  </w:style>
  <w:style w:type="paragraph" w:customStyle="1" w:styleId="xl46766">
    <w:name w:val="xl46766"/>
    <w:basedOn w:val="af9"/>
    <w:uiPriority w:val="99"/>
    <w:rsid w:val="00EE054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eastAsia="ru-RU" w:bidi="en-US"/>
    </w:rPr>
  </w:style>
  <w:style w:type="paragraph" w:customStyle="1" w:styleId="xl46767">
    <w:name w:val="xl46767"/>
    <w:basedOn w:val="af9"/>
    <w:uiPriority w:val="99"/>
    <w:rsid w:val="00EE054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eastAsia="ru-RU" w:bidi="en-US"/>
    </w:rPr>
  </w:style>
  <w:style w:type="character" w:customStyle="1" w:styleId="1ffa">
    <w:name w:val="Нижний колонтитул Знак1"/>
    <w:aliases w:val=" Знак1 Знак2"/>
    <w:uiPriority w:val="99"/>
    <w:semiHidden/>
    <w:rsid w:val="00EE054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EE0548"/>
    <w:rPr>
      <w:rFonts w:ascii="Arial" w:eastAsia="Microsoft YaHei" w:hAnsi="Arial" w:cs="Times New Roman"/>
      <w:spacing w:val="-5"/>
    </w:rPr>
  </w:style>
  <w:style w:type="paragraph" w:customStyle="1" w:styleId="xl46735">
    <w:name w:val="xl46735"/>
    <w:basedOn w:val="af9"/>
    <w:uiPriority w:val="99"/>
    <w:rsid w:val="00EE0548"/>
    <w:pPr>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6736">
    <w:name w:val="xl46736"/>
    <w:basedOn w:val="af9"/>
    <w:uiPriority w:val="99"/>
    <w:rsid w:val="00EE0548"/>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7857">
    <w:name w:val="xl47857"/>
    <w:basedOn w:val="af9"/>
    <w:rsid w:val="00EE0548"/>
    <w:pPr>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7858">
    <w:name w:val="xl47858"/>
    <w:basedOn w:val="af9"/>
    <w:rsid w:val="00EE0548"/>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eastAsia="ru-RU" w:bidi="en-US"/>
    </w:rPr>
  </w:style>
  <w:style w:type="paragraph" w:customStyle="1" w:styleId="xl47859">
    <w:name w:val="xl47859"/>
    <w:basedOn w:val="af9"/>
    <w:rsid w:val="00EE0548"/>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47860">
    <w:name w:val="xl47860"/>
    <w:basedOn w:val="af9"/>
    <w:rsid w:val="00EE0548"/>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61">
    <w:name w:val="xl47861"/>
    <w:basedOn w:val="af9"/>
    <w:rsid w:val="00EE054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62">
    <w:name w:val="xl47862"/>
    <w:basedOn w:val="af9"/>
    <w:rsid w:val="00EE054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eastAsia="ru-RU" w:bidi="en-US"/>
    </w:rPr>
  </w:style>
  <w:style w:type="paragraph" w:customStyle="1" w:styleId="xl47863">
    <w:name w:val="xl47863"/>
    <w:basedOn w:val="af9"/>
    <w:rsid w:val="00EE054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eastAsia="ru-RU" w:bidi="en-US"/>
    </w:rPr>
  </w:style>
  <w:style w:type="paragraph" w:customStyle="1" w:styleId="xl47864">
    <w:name w:val="xl4786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47865">
    <w:name w:val="xl47865"/>
    <w:basedOn w:val="af9"/>
    <w:rsid w:val="00EE0548"/>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66">
    <w:name w:val="xl47866"/>
    <w:basedOn w:val="af9"/>
    <w:rsid w:val="00EE054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67">
    <w:name w:val="xl47867"/>
    <w:basedOn w:val="af9"/>
    <w:rsid w:val="00EE054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eastAsia="ru-RU" w:bidi="en-US"/>
    </w:rPr>
  </w:style>
  <w:style w:type="paragraph" w:customStyle="1" w:styleId="xl47868">
    <w:name w:val="xl47868"/>
    <w:basedOn w:val="af9"/>
    <w:rsid w:val="00EE054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47869">
    <w:name w:val="xl47869"/>
    <w:basedOn w:val="af9"/>
    <w:rsid w:val="00EE0548"/>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0">
    <w:name w:val="xl47870"/>
    <w:basedOn w:val="af9"/>
    <w:rsid w:val="00EE054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1">
    <w:name w:val="xl47871"/>
    <w:basedOn w:val="af9"/>
    <w:rsid w:val="00EE054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72">
    <w:name w:val="xl47872"/>
    <w:basedOn w:val="af9"/>
    <w:rsid w:val="00EE0548"/>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3">
    <w:name w:val="xl47873"/>
    <w:basedOn w:val="af9"/>
    <w:rsid w:val="00EE054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4">
    <w:name w:val="xl47874"/>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5">
    <w:name w:val="xl47875"/>
    <w:basedOn w:val="af9"/>
    <w:rsid w:val="00EE054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6">
    <w:name w:val="xl47876"/>
    <w:basedOn w:val="af9"/>
    <w:rsid w:val="00EE054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47877">
    <w:name w:val="xl47877"/>
    <w:basedOn w:val="af9"/>
    <w:rsid w:val="00EE054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47878">
    <w:name w:val="xl47878"/>
    <w:basedOn w:val="af9"/>
    <w:rsid w:val="00EE054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7879">
    <w:name w:val="xl47879"/>
    <w:basedOn w:val="af9"/>
    <w:rsid w:val="00EE054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80">
    <w:name w:val="xl47880"/>
    <w:basedOn w:val="af9"/>
    <w:rsid w:val="00EE0548"/>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eastAsia="ru-RU" w:bidi="en-US"/>
    </w:rPr>
  </w:style>
  <w:style w:type="paragraph" w:customStyle="1" w:styleId="xl47881">
    <w:name w:val="xl47881"/>
    <w:basedOn w:val="af9"/>
    <w:rsid w:val="00EE054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47882">
    <w:name w:val="xl47882"/>
    <w:basedOn w:val="af9"/>
    <w:rsid w:val="00EE054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2ff3">
    <w:name w:val="Подзаголовок 2"/>
    <w:basedOn w:val="19"/>
    <w:link w:val="2ff4"/>
    <w:qFormat/>
    <w:rsid w:val="00EE0548"/>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EE0548"/>
    <w:rPr>
      <w:rFonts w:ascii="Cambria" w:eastAsia="Times New Roman" w:hAnsi="Cambria" w:cs="Times New Roman"/>
      <w:bCs/>
      <w:smallCaps/>
      <w:spacing w:val="5"/>
      <w:sz w:val="28"/>
      <w:szCs w:val="36"/>
      <w:lang w:eastAsia="ru-RU" w:bidi="en-US"/>
    </w:rPr>
  </w:style>
  <w:style w:type="paragraph" w:customStyle="1" w:styleId="af6">
    <w:name w:val="Рисунки"/>
    <w:basedOn w:val="2fa"/>
    <w:link w:val="afffffffe"/>
    <w:uiPriority w:val="99"/>
    <w:qFormat/>
    <w:rsid w:val="00EE0548"/>
    <w:pPr>
      <w:numPr>
        <w:numId w:val="19"/>
      </w:numPr>
      <w:shd w:val="clear" w:color="auto" w:fill="auto"/>
      <w:spacing w:before="0" w:line="240" w:lineRule="auto"/>
      <w:ind w:right="20"/>
    </w:pPr>
    <w:rPr>
      <w:i/>
    </w:rPr>
  </w:style>
  <w:style w:type="character" w:customStyle="1" w:styleId="afffffffe">
    <w:name w:val="Рисунки Знак"/>
    <w:link w:val="af6"/>
    <w:uiPriority w:val="99"/>
    <w:rsid w:val="00EE0548"/>
    <w:rPr>
      <w:rFonts w:ascii="Arial" w:eastAsia="Arial" w:hAnsi="Arial" w:cs="Arial"/>
      <w:i/>
    </w:rPr>
  </w:style>
  <w:style w:type="paragraph" w:customStyle="1" w:styleId="xl47501">
    <w:name w:val="xl47501"/>
    <w:basedOn w:val="af9"/>
    <w:uiPriority w:val="99"/>
    <w:rsid w:val="00EE0548"/>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eastAsia="ru-RU" w:bidi="en-US"/>
    </w:rPr>
  </w:style>
  <w:style w:type="paragraph" w:customStyle="1" w:styleId="xl47502">
    <w:name w:val="xl47502"/>
    <w:basedOn w:val="af9"/>
    <w:uiPriority w:val="99"/>
    <w:rsid w:val="00EE0548"/>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eastAsia="ru-RU" w:bidi="en-US"/>
    </w:rPr>
  </w:style>
  <w:style w:type="paragraph" w:customStyle="1" w:styleId="xl47503">
    <w:name w:val="xl47503"/>
    <w:basedOn w:val="af9"/>
    <w:uiPriority w:val="99"/>
    <w:rsid w:val="00EE0548"/>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47504">
    <w:name w:val="xl47504"/>
    <w:basedOn w:val="af9"/>
    <w:uiPriority w:val="99"/>
    <w:rsid w:val="00EE0548"/>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47505">
    <w:name w:val="xl47505"/>
    <w:basedOn w:val="af9"/>
    <w:uiPriority w:val="99"/>
    <w:rsid w:val="00EE0548"/>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29">
    <w:name w:val="xl729"/>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30">
    <w:name w:val="xl730"/>
    <w:basedOn w:val="af9"/>
    <w:uiPriority w:val="99"/>
    <w:rsid w:val="00EE0548"/>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31">
    <w:name w:val="xl731"/>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eastAsia="ru-RU" w:bidi="en-US"/>
    </w:rPr>
  </w:style>
  <w:style w:type="paragraph" w:customStyle="1" w:styleId="xl732">
    <w:name w:val="xl732"/>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eastAsia="ru-RU" w:bidi="en-US"/>
    </w:rPr>
  </w:style>
  <w:style w:type="character" w:customStyle="1" w:styleId="85pt0">
    <w:name w:val="Основной текст + 8.5 pt"/>
    <w:rsid w:val="00EE054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EE054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1">
    <w:name w:val="Таблицы"/>
    <w:basedOn w:val="affff7"/>
    <w:link w:val="affffffff"/>
    <w:uiPriority w:val="99"/>
    <w:qFormat/>
    <w:rsid w:val="00EE0548"/>
    <w:pPr>
      <w:numPr>
        <w:numId w:val="20"/>
      </w:numPr>
      <w:jc w:val="right"/>
    </w:pPr>
    <w:rPr>
      <w:szCs w:val="24"/>
      <w:lang w:eastAsia="ru-RU"/>
    </w:rPr>
  </w:style>
  <w:style w:type="character" w:customStyle="1" w:styleId="affffffff">
    <w:name w:val="Таблицы Знак"/>
    <w:link w:val="af1"/>
    <w:uiPriority w:val="99"/>
    <w:rsid w:val="00EE0548"/>
    <w:rPr>
      <w:rFonts w:ascii="Arial" w:eastAsia="Times New Roman" w:hAnsi="Arial" w:cs="Times New Roman"/>
      <w:sz w:val="24"/>
      <w:szCs w:val="24"/>
      <w:lang w:val="en-US" w:eastAsia="ru-RU" w:bidi="en-US"/>
    </w:rPr>
  </w:style>
  <w:style w:type="paragraph" w:customStyle="1" w:styleId="xl733">
    <w:name w:val="xl733"/>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34">
    <w:name w:val="xl734"/>
    <w:basedOn w:val="af9"/>
    <w:uiPriority w:val="99"/>
    <w:rsid w:val="00EE0548"/>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35">
    <w:name w:val="xl735"/>
    <w:basedOn w:val="af9"/>
    <w:uiPriority w:val="99"/>
    <w:rsid w:val="00EE054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6">
    <w:name w:val="xl736"/>
    <w:basedOn w:val="af9"/>
    <w:uiPriority w:val="99"/>
    <w:rsid w:val="00EE054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7">
    <w:name w:val="xl737"/>
    <w:basedOn w:val="af9"/>
    <w:uiPriority w:val="99"/>
    <w:rsid w:val="00EE054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8">
    <w:name w:val="xl738"/>
    <w:basedOn w:val="af9"/>
    <w:uiPriority w:val="99"/>
    <w:rsid w:val="00EE054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39">
    <w:name w:val="xl739"/>
    <w:basedOn w:val="af9"/>
    <w:uiPriority w:val="99"/>
    <w:rsid w:val="00EE0548"/>
    <w:pP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40">
    <w:name w:val="xl740"/>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1">
    <w:name w:val="xl741"/>
    <w:basedOn w:val="af9"/>
    <w:uiPriority w:val="99"/>
    <w:rsid w:val="00EE0548"/>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42">
    <w:name w:val="xl742"/>
    <w:basedOn w:val="af9"/>
    <w:uiPriority w:val="99"/>
    <w:rsid w:val="00EE0548"/>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43">
    <w:name w:val="xl743"/>
    <w:basedOn w:val="af9"/>
    <w:uiPriority w:val="99"/>
    <w:rsid w:val="00EE0548"/>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44">
    <w:name w:val="xl744"/>
    <w:basedOn w:val="af9"/>
    <w:uiPriority w:val="99"/>
    <w:rsid w:val="00EE054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5">
    <w:name w:val="xl745"/>
    <w:basedOn w:val="af9"/>
    <w:uiPriority w:val="99"/>
    <w:rsid w:val="00EE054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6">
    <w:name w:val="xl746"/>
    <w:basedOn w:val="af9"/>
    <w:uiPriority w:val="99"/>
    <w:rsid w:val="00EE054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47">
    <w:name w:val="xl747"/>
    <w:basedOn w:val="af9"/>
    <w:uiPriority w:val="9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8">
    <w:name w:val="xl748"/>
    <w:basedOn w:val="af9"/>
    <w:uiPriority w:val="9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49">
    <w:name w:val="xl749"/>
    <w:basedOn w:val="af9"/>
    <w:uiPriority w:val="99"/>
    <w:rsid w:val="00EE0548"/>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0">
    <w:name w:val="xl750"/>
    <w:basedOn w:val="af9"/>
    <w:uiPriority w:val="99"/>
    <w:rsid w:val="00EE0548"/>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1">
    <w:name w:val="xl751"/>
    <w:basedOn w:val="af9"/>
    <w:uiPriority w:val="99"/>
    <w:rsid w:val="00EE054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52">
    <w:name w:val="xl752"/>
    <w:basedOn w:val="af9"/>
    <w:uiPriority w:val="99"/>
    <w:rsid w:val="00EE054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53">
    <w:name w:val="xl753"/>
    <w:basedOn w:val="af9"/>
    <w:uiPriority w:val="99"/>
    <w:rsid w:val="00EE054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4">
    <w:name w:val="xl754"/>
    <w:basedOn w:val="af9"/>
    <w:uiPriority w:val="99"/>
    <w:rsid w:val="00EE054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5">
    <w:name w:val="xl755"/>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56">
    <w:name w:val="xl756"/>
    <w:basedOn w:val="af9"/>
    <w:uiPriority w:val="99"/>
    <w:rsid w:val="00EE0548"/>
    <w:pP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57">
    <w:name w:val="xl757"/>
    <w:basedOn w:val="af9"/>
    <w:uiPriority w:val="99"/>
    <w:rsid w:val="00EE0548"/>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58">
    <w:name w:val="xl758"/>
    <w:basedOn w:val="af9"/>
    <w:uiPriority w:val="99"/>
    <w:rsid w:val="00EE054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59">
    <w:name w:val="xl759"/>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0">
    <w:name w:val="xl760"/>
    <w:basedOn w:val="af9"/>
    <w:uiPriority w:val="9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1">
    <w:name w:val="xl761"/>
    <w:basedOn w:val="af9"/>
    <w:uiPriority w:val="99"/>
    <w:rsid w:val="00EE0548"/>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62">
    <w:name w:val="xl762"/>
    <w:basedOn w:val="af9"/>
    <w:uiPriority w:val="99"/>
    <w:rsid w:val="00EE054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63">
    <w:name w:val="xl763"/>
    <w:basedOn w:val="af9"/>
    <w:uiPriority w:val="99"/>
    <w:rsid w:val="00EE0548"/>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64">
    <w:name w:val="xl764"/>
    <w:basedOn w:val="af9"/>
    <w:uiPriority w:val="99"/>
    <w:rsid w:val="00EE0548"/>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5">
    <w:name w:val="xl765"/>
    <w:basedOn w:val="af9"/>
    <w:uiPriority w:val="99"/>
    <w:rsid w:val="00EE054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66">
    <w:name w:val="xl766"/>
    <w:basedOn w:val="af9"/>
    <w:uiPriority w:val="99"/>
    <w:rsid w:val="00EE0548"/>
    <w:pPr>
      <w:pBdr>
        <w:right w:val="single" w:sz="8" w:space="0" w:color="auto"/>
      </w:pBdr>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7">
    <w:name w:val="xl767"/>
    <w:basedOn w:val="af9"/>
    <w:uiPriority w:val="99"/>
    <w:rsid w:val="00EE0548"/>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68">
    <w:name w:val="xl768"/>
    <w:basedOn w:val="af9"/>
    <w:uiPriority w:val="99"/>
    <w:rsid w:val="00EE0548"/>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69">
    <w:name w:val="xl769"/>
    <w:basedOn w:val="af9"/>
    <w:uiPriority w:val="99"/>
    <w:rsid w:val="00EE0548"/>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70">
    <w:name w:val="xl770"/>
    <w:basedOn w:val="af9"/>
    <w:uiPriority w:val="99"/>
    <w:rsid w:val="00EE0548"/>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1">
    <w:name w:val="xl771"/>
    <w:basedOn w:val="af9"/>
    <w:uiPriority w:val="99"/>
    <w:rsid w:val="00EE0548"/>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2">
    <w:name w:val="xl772"/>
    <w:basedOn w:val="af9"/>
    <w:uiPriority w:val="99"/>
    <w:rsid w:val="00EE054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73">
    <w:name w:val="xl773"/>
    <w:basedOn w:val="af9"/>
    <w:uiPriority w:val="99"/>
    <w:rsid w:val="00EE054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74">
    <w:name w:val="xl774"/>
    <w:basedOn w:val="af9"/>
    <w:uiPriority w:val="99"/>
    <w:rsid w:val="00EE0548"/>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75">
    <w:name w:val="xl775"/>
    <w:basedOn w:val="af9"/>
    <w:uiPriority w:val="99"/>
    <w:rsid w:val="00EE054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76">
    <w:name w:val="xl776"/>
    <w:basedOn w:val="af9"/>
    <w:uiPriority w:val="99"/>
    <w:rsid w:val="00EE054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77">
    <w:name w:val="xl777"/>
    <w:basedOn w:val="af9"/>
    <w:uiPriority w:val="99"/>
    <w:rsid w:val="00EE054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78">
    <w:name w:val="xl778"/>
    <w:basedOn w:val="af9"/>
    <w:uiPriority w:val="99"/>
    <w:rsid w:val="00EE054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79">
    <w:name w:val="xl779"/>
    <w:basedOn w:val="af9"/>
    <w:uiPriority w:val="99"/>
    <w:rsid w:val="00EE054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0">
    <w:name w:val="xl780"/>
    <w:basedOn w:val="af9"/>
    <w:uiPriority w:val="99"/>
    <w:rsid w:val="00EE054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eastAsia="ru-RU" w:bidi="en-US"/>
    </w:rPr>
  </w:style>
  <w:style w:type="paragraph" w:customStyle="1" w:styleId="xl781">
    <w:name w:val="xl781"/>
    <w:basedOn w:val="af9"/>
    <w:uiPriority w:val="99"/>
    <w:rsid w:val="00EE0548"/>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eastAsia="ru-RU" w:bidi="en-US"/>
    </w:rPr>
  </w:style>
  <w:style w:type="paragraph" w:customStyle="1" w:styleId="xl782">
    <w:name w:val="xl782"/>
    <w:basedOn w:val="af9"/>
    <w:uiPriority w:val="99"/>
    <w:rsid w:val="00EE0548"/>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83">
    <w:name w:val="xl783"/>
    <w:basedOn w:val="af9"/>
    <w:uiPriority w:val="99"/>
    <w:rsid w:val="00EE054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84">
    <w:name w:val="xl784"/>
    <w:basedOn w:val="af9"/>
    <w:uiPriority w:val="99"/>
    <w:rsid w:val="00EE054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85">
    <w:name w:val="xl785"/>
    <w:basedOn w:val="af9"/>
    <w:uiPriority w:val="99"/>
    <w:rsid w:val="00EE054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eastAsia="ru-RU" w:bidi="en-US"/>
    </w:rPr>
  </w:style>
  <w:style w:type="paragraph" w:customStyle="1" w:styleId="xl786">
    <w:name w:val="xl786"/>
    <w:basedOn w:val="af9"/>
    <w:uiPriority w:val="99"/>
    <w:rsid w:val="00EE054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7">
    <w:name w:val="xl787"/>
    <w:basedOn w:val="af9"/>
    <w:uiPriority w:val="99"/>
    <w:rsid w:val="00EE054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8">
    <w:name w:val="xl788"/>
    <w:basedOn w:val="af9"/>
    <w:uiPriority w:val="99"/>
    <w:rsid w:val="00EE054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eastAsia="ru-RU" w:bidi="en-US"/>
    </w:rPr>
  </w:style>
  <w:style w:type="paragraph" w:customStyle="1" w:styleId="xl789">
    <w:name w:val="xl789"/>
    <w:basedOn w:val="af9"/>
    <w:uiPriority w:val="99"/>
    <w:rsid w:val="00EE054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eastAsia="ru-RU" w:bidi="en-US"/>
    </w:rPr>
  </w:style>
  <w:style w:type="paragraph" w:customStyle="1" w:styleId="xl790">
    <w:name w:val="xl790"/>
    <w:basedOn w:val="af9"/>
    <w:uiPriority w:val="99"/>
    <w:rsid w:val="00EE054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791">
    <w:name w:val="xl791"/>
    <w:basedOn w:val="af9"/>
    <w:uiPriority w:val="99"/>
    <w:rsid w:val="00EE054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2">
    <w:name w:val="xl792"/>
    <w:basedOn w:val="af9"/>
    <w:uiPriority w:val="99"/>
    <w:rsid w:val="00EE054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3">
    <w:name w:val="xl793"/>
    <w:basedOn w:val="af9"/>
    <w:uiPriority w:val="99"/>
    <w:rsid w:val="00EE054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4">
    <w:name w:val="xl794"/>
    <w:basedOn w:val="af9"/>
    <w:uiPriority w:val="99"/>
    <w:rsid w:val="00EE054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5">
    <w:name w:val="xl795"/>
    <w:basedOn w:val="af9"/>
    <w:uiPriority w:val="99"/>
    <w:rsid w:val="00EE054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6">
    <w:name w:val="xl796"/>
    <w:basedOn w:val="af9"/>
    <w:uiPriority w:val="99"/>
    <w:rsid w:val="00EE054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7">
    <w:name w:val="xl797"/>
    <w:basedOn w:val="af9"/>
    <w:uiPriority w:val="99"/>
    <w:rsid w:val="00EE0548"/>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8">
    <w:name w:val="xl798"/>
    <w:basedOn w:val="af9"/>
    <w:uiPriority w:val="99"/>
    <w:rsid w:val="00EE0548"/>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799">
    <w:name w:val="xl799"/>
    <w:basedOn w:val="af9"/>
    <w:uiPriority w:val="99"/>
    <w:rsid w:val="00EE0548"/>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eastAsia="ru-RU" w:bidi="en-US"/>
    </w:rPr>
  </w:style>
  <w:style w:type="paragraph" w:customStyle="1" w:styleId="xl1860">
    <w:name w:val="xl1860"/>
    <w:basedOn w:val="af9"/>
    <w:uiPriority w:val="99"/>
    <w:rsid w:val="00EE0548"/>
    <w:pP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1">
    <w:name w:val="xl1861"/>
    <w:basedOn w:val="af9"/>
    <w:uiPriority w:val="99"/>
    <w:rsid w:val="00EE0548"/>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2">
    <w:name w:val="xl1862"/>
    <w:basedOn w:val="af9"/>
    <w:uiPriority w:val="99"/>
    <w:rsid w:val="00EE0548"/>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eastAsia="ru-RU" w:bidi="en-US"/>
    </w:rPr>
  </w:style>
  <w:style w:type="paragraph" w:customStyle="1" w:styleId="xl1863">
    <w:name w:val="xl1863"/>
    <w:basedOn w:val="af9"/>
    <w:uiPriority w:val="99"/>
    <w:rsid w:val="00EE0548"/>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4">
    <w:name w:val="xl1864"/>
    <w:basedOn w:val="af9"/>
    <w:uiPriority w:val="99"/>
    <w:rsid w:val="00EE0548"/>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65">
    <w:name w:val="xl1865"/>
    <w:basedOn w:val="af9"/>
    <w:uiPriority w:val="99"/>
    <w:rsid w:val="00EE0548"/>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eastAsia="ru-RU" w:bidi="en-US"/>
    </w:rPr>
  </w:style>
  <w:style w:type="paragraph" w:customStyle="1" w:styleId="xl1866">
    <w:name w:val="xl1866"/>
    <w:basedOn w:val="af9"/>
    <w:uiPriority w:val="99"/>
    <w:rsid w:val="00EE0548"/>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7">
    <w:name w:val="xl1867"/>
    <w:basedOn w:val="af9"/>
    <w:uiPriority w:val="99"/>
    <w:rsid w:val="00EE0548"/>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eastAsia="ru-RU" w:bidi="en-US"/>
    </w:rPr>
  </w:style>
  <w:style w:type="paragraph" w:customStyle="1" w:styleId="xl1868">
    <w:name w:val="xl1868"/>
    <w:basedOn w:val="af9"/>
    <w:uiPriority w:val="99"/>
    <w:rsid w:val="00EE0548"/>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69">
    <w:name w:val="xl1869"/>
    <w:basedOn w:val="af9"/>
    <w:uiPriority w:val="99"/>
    <w:rsid w:val="00EE0548"/>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0">
    <w:name w:val="xl1870"/>
    <w:basedOn w:val="af9"/>
    <w:uiPriority w:val="99"/>
    <w:rsid w:val="00EE0548"/>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1">
    <w:name w:val="xl1871"/>
    <w:basedOn w:val="af9"/>
    <w:uiPriority w:val="99"/>
    <w:rsid w:val="00EE0548"/>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eastAsia="ru-RU" w:bidi="en-US"/>
    </w:rPr>
  </w:style>
  <w:style w:type="paragraph" w:customStyle="1" w:styleId="xl1872">
    <w:name w:val="xl1872"/>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3">
    <w:name w:val="xl1873"/>
    <w:basedOn w:val="af9"/>
    <w:uiPriority w:val="99"/>
    <w:rsid w:val="00EE054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eastAsia="ru-RU" w:bidi="en-US"/>
    </w:rPr>
  </w:style>
  <w:style w:type="paragraph" w:customStyle="1" w:styleId="xl1874">
    <w:name w:val="xl1874"/>
    <w:basedOn w:val="af9"/>
    <w:uiPriority w:val="9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5">
    <w:name w:val="xl1875"/>
    <w:basedOn w:val="af9"/>
    <w:uiPriority w:val="99"/>
    <w:rsid w:val="00EE0548"/>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6">
    <w:name w:val="xl1876"/>
    <w:basedOn w:val="af9"/>
    <w:uiPriority w:val="99"/>
    <w:rsid w:val="00EE0548"/>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77">
    <w:name w:val="xl1877"/>
    <w:basedOn w:val="af9"/>
    <w:uiPriority w:val="99"/>
    <w:rsid w:val="00EE0548"/>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eastAsia="ru-RU" w:bidi="en-US"/>
    </w:rPr>
  </w:style>
  <w:style w:type="paragraph" w:customStyle="1" w:styleId="xl1878">
    <w:name w:val="xl1878"/>
    <w:basedOn w:val="af9"/>
    <w:uiPriority w:val="99"/>
    <w:rsid w:val="00EE0548"/>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eastAsia="ru-RU" w:bidi="en-US"/>
    </w:rPr>
  </w:style>
  <w:style w:type="paragraph" w:customStyle="1" w:styleId="xl1879">
    <w:name w:val="xl1879"/>
    <w:basedOn w:val="af9"/>
    <w:uiPriority w:val="99"/>
    <w:rsid w:val="00EE0548"/>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0">
    <w:name w:val="xl1880"/>
    <w:basedOn w:val="af9"/>
    <w:uiPriority w:val="99"/>
    <w:rsid w:val="00EE0548"/>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1">
    <w:name w:val="xl1881"/>
    <w:basedOn w:val="af9"/>
    <w:uiPriority w:val="99"/>
    <w:rsid w:val="00EE0548"/>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2">
    <w:name w:val="xl1882"/>
    <w:basedOn w:val="af9"/>
    <w:uiPriority w:val="99"/>
    <w:rsid w:val="00EE0548"/>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eastAsia="ru-RU" w:bidi="en-US"/>
    </w:rPr>
  </w:style>
  <w:style w:type="paragraph" w:customStyle="1" w:styleId="xl1883">
    <w:name w:val="xl1883"/>
    <w:basedOn w:val="af9"/>
    <w:uiPriority w:val="99"/>
    <w:rsid w:val="00EE0548"/>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4">
    <w:name w:val="xl1884"/>
    <w:basedOn w:val="af9"/>
    <w:uiPriority w:val="99"/>
    <w:rsid w:val="00EE0548"/>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5">
    <w:name w:val="xl1885"/>
    <w:basedOn w:val="af9"/>
    <w:uiPriority w:val="99"/>
    <w:rsid w:val="00EE0548"/>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6">
    <w:name w:val="xl1886"/>
    <w:basedOn w:val="af9"/>
    <w:uiPriority w:val="99"/>
    <w:rsid w:val="00EE0548"/>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7">
    <w:name w:val="xl1887"/>
    <w:basedOn w:val="af9"/>
    <w:uiPriority w:val="99"/>
    <w:rsid w:val="00EE0548"/>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8">
    <w:name w:val="xl1888"/>
    <w:basedOn w:val="af9"/>
    <w:uiPriority w:val="99"/>
    <w:rsid w:val="00EE0548"/>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89">
    <w:name w:val="xl1889"/>
    <w:basedOn w:val="af9"/>
    <w:uiPriority w:val="99"/>
    <w:rsid w:val="00EE054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0">
    <w:name w:val="xl1890"/>
    <w:basedOn w:val="af9"/>
    <w:uiPriority w:val="99"/>
    <w:rsid w:val="00EE0548"/>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1">
    <w:name w:val="xl1891"/>
    <w:basedOn w:val="af9"/>
    <w:uiPriority w:val="99"/>
    <w:rsid w:val="00EE0548"/>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2">
    <w:name w:val="xl1892"/>
    <w:basedOn w:val="af9"/>
    <w:uiPriority w:val="99"/>
    <w:rsid w:val="00EE0548"/>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1893">
    <w:name w:val="xl1893"/>
    <w:basedOn w:val="af9"/>
    <w:uiPriority w:val="99"/>
    <w:rsid w:val="00EE054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eastAsia="ru-RU" w:bidi="en-US"/>
    </w:rPr>
  </w:style>
  <w:style w:type="paragraph" w:customStyle="1" w:styleId="xl50729">
    <w:name w:val="xl50729"/>
    <w:basedOn w:val="af9"/>
    <w:uiPriority w:val="99"/>
    <w:rsid w:val="00EE0548"/>
    <w:pPr>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50730">
    <w:name w:val="xl50730"/>
    <w:basedOn w:val="af9"/>
    <w:uiPriority w:val="99"/>
    <w:rsid w:val="00EE0548"/>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eastAsia="ru-RU" w:bidi="en-US"/>
    </w:rPr>
  </w:style>
  <w:style w:type="paragraph" w:customStyle="1" w:styleId="xl50731">
    <w:name w:val="xl50731"/>
    <w:basedOn w:val="af9"/>
    <w:uiPriority w:val="99"/>
    <w:rsid w:val="00EE0548"/>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50732">
    <w:name w:val="xl50732"/>
    <w:basedOn w:val="af9"/>
    <w:uiPriority w:val="99"/>
    <w:rsid w:val="00EE0548"/>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eastAsia="ru-RU" w:bidi="en-US"/>
    </w:rPr>
  </w:style>
  <w:style w:type="paragraph" w:customStyle="1" w:styleId="xl50733">
    <w:name w:val="xl50733"/>
    <w:basedOn w:val="af9"/>
    <w:uiPriority w:val="99"/>
    <w:rsid w:val="00EE054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34">
    <w:name w:val="xl50734"/>
    <w:basedOn w:val="af9"/>
    <w:uiPriority w:val="99"/>
    <w:rsid w:val="00EE054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35">
    <w:name w:val="xl50735"/>
    <w:basedOn w:val="af9"/>
    <w:uiPriority w:val="99"/>
    <w:rsid w:val="00EE0548"/>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eastAsia="ru-RU" w:bidi="en-US"/>
    </w:rPr>
  </w:style>
  <w:style w:type="paragraph" w:customStyle="1" w:styleId="xl50736">
    <w:name w:val="xl50736"/>
    <w:basedOn w:val="af9"/>
    <w:uiPriority w:val="99"/>
    <w:rsid w:val="00EE0548"/>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eastAsia="ru-RU" w:bidi="en-US"/>
    </w:rPr>
  </w:style>
  <w:style w:type="paragraph" w:customStyle="1" w:styleId="xl50737">
    <w:name w:val="xl50737"/>
    <w:basedOn w:val="af9"/>
    <w:uiPriority w:val="99"/>
    <w:rsid w:val="00EE0548"/>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eastAsia="ru-RU" w:bidi="en-US"/>
    </w:rPr>
  </w:style>
  <w:style w:type="paragraph" w:customStyle="1" w:styleId="xl50738">
    <w:name w:val="xl50738"/>
    <w:basedOn w:val="af9"/>
    <w:uiPriority w:val="99"/>
    <w:rsid w:val="00EE0548"/>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39">
    <w:name w:val="xl50739"/>
    <w:basedOn w:val="af9"/>
    <w:uiPriority w:val="99"/>
    <w:rsid w:val="00EE0548"/>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0">
    <w:name w:val="xl50740"/>
    <w:basedOn w:val="af9"/>
    <w:uiPriority w:val="99"/>
    <w:rsid w:val="00EE0548"/>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1">
    <w:name w:val="xl50741"/>
    <w:basedOn w:val="af9"/>
    <w:uiPriority w:val="99"/>
    <w:rsid w:val="00EE0548"/>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2">
    <w:name w:val="xl50742"/>
    <w:basedOn w:val="af9"/>
    <w:uiPriority w:val="99"/>
    <w:rsid w:val="00EE0548"/>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3">
    <w:name w:val="xl50743"/>
    <w:basedOn w:val="af9"/>
    <w:uiPriority w:val="99"/>
    <w:rsid w:val="00EE0548"/>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4">
    <w:name w:val="xl50744"/>
    <w:basedOn w:val="af9"/>
    <w:uiPriority w:val="99"/>
    <w:rsid w:val="00EE0548"/>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5">
    <w:name w:val="xl50745"/>
    <w:basedOn w:val="af9"/>
    <w:uiPriority w:val="99"/>
    <w:rsid w:val="00EE0548"/>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6">
    <w:name w:val="xl50746"/>
    <w:basedOn w:val="af9"/>
    <w:uiPriority w:val="99"/>
    <w:rsid w:val="00EE0548"/>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7">
    <w:name w:val="xl50747"/>
    <w:basedOn w:val="af9"/>
    <w:uiPriority w:val="99"/>
    <w:rsid w:val="00EE0548"/>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8">
    <w:name w:val="xl50748"/>
    <w:basedOn w:val="af9"/>
    <w:uiPriority w:val="99"/>
    <w:rsid w:val="00EE0548"/>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0749">
    <w:name w:val="xl50749"/>
    <w:basedOn w:val="af9"/>
    <w:uiPriority w:val="99"/>
    <w:rsid w:val="00EE0548"/>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character" w:customStyle="1" w:styleId="affffffff0">
    <w:name w:val="Мой Текст Знак"/>
    <w:link w:val="affffffff1"/>
    <w:locked/>
    <w:rsid w:val="00EE0548"/>
    <w:rPr>
      <w:rFonts w:ascii="Calibri" w:eastAsia="Calibri" w:hAnsi="Calibri" w:cs="Calibri"/>
      <w:sz w:val="24"/>
      <w:szCs w:val="28"/>
    </w:rPr>
  </w:style>
  <w:style w:type="paragraph" w:customStyle="1" w:styleId="affffffff1">
    <w:name w:val="Мой Текст"/>
    <w:basedOn w:val="af9"/>
    <w:link w:val="affffffff0"/>
    <w:qFormat/>
    <w:rsid w:val="00EE0548"/>
    <w:pPr>
      <w:spacing w:after="0" w:line="360" w:lineRule="auto"/>
      <w:ind w:firstLine="851"/>
      <w:jc w:val="both"/>
    </w:pPr>
    <w:rPr>
      <w:rFonts w:ascii="Calibri" w:eastAsia="Calibri" w:hAnsi="Calibri" w:cs="Calibri"/>
      <w:sz w:val="24"/>
      <w:szCs w:val="28"/>
    </w:rPr>
  </w:style>
  <w:style w:type="paragraph" w:customStyle="1" w:styleId="af7">
    <w:name w:val="Перечисление без номера"/>
    <w:basedOn w:val="af9"/>
    <w:link w:val="affffffff2"/>
    <w:qFormat/>
    <w:rsid w:val="00EE0548"/>
    <w:pPr>
      <w:numPr>
        <w:numId w:val="21"/>
      </w:numPr>
      <w:spacing w:after="0" w:line="360" w:lineRule="auto"/>
      <w:ind w:left="1570" w:hanging="357"/>
      <w:jc w:val="both"/>
    </w:pPr>
    <w:rPr>
      <w:rFonts w:ascii="Times New Roman" w:eastAsia="Calibri" w:hAnsi="Times New Roman" w:cs="Times New Roman"/>
      <w:sz w:val="24"/>
      <w:szCs w:val="28"/>
      <w:lang w:val="en-US" w:bidi="en-US"/>
    </w:rPr>
  </w:style>
  <w:style w:type="character" w:customStyle="1" w:styleId="affffffff2">
    <w:name w:val="Перечисление без номера Знак"/>
    <w:link w:val="af7"/>
    <w:rsid w:val="00EE0548"/>
    <w:rPr>
      <w:rFonts w:ascii="Times New Roman" w:eastAsia="Calibri" w:hAnsi="Times New Roman" w:cs="Times New Roman"/>
      <w:sz w:val="24"/>
      <w:szCs w:val="28"/>
      <w:lang w:val="en-US" w:bidi="en-US"/>
    </w:rPr>
  </w:style>
  <w:style w:type="paragraph" w:customStyle="1" w:styleId="xl51718">
    <w:name w:val="xl51718"/>
    <w:basedOn w:val="af9"/>
    <w:uiPriority w:val="99"/>
    <w:rsid w:val="00EE0548"/>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19">
    <w:name w:val="xl51719"/>
    <w:basedOn w:val="af9"/>
    <w:uiPriority w:val="99"/>
    <w:rsid w:val="00EE0548"/>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1720">
    <w:name w:val="xl51720"/>
    <w:basedOn w:val="af9"/>
    <w:uiPriority w:val="99"/>
    <w:rsid w:val="00EE0548"/>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21">
    <w:name w:val="xl51721"/>
    <w:basedOn w:val="af9"/>
    <w:uiPriority w:val="99"/>
    <w:rsid w:val="00EE0548"/>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2">
    <w:name w:val="xl51722"/>
    <w:basedOn w:val="af9"/>
    <w:uiPriority w:val="99"/>
    <w:rsid w:val="00EE0548"/>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3">
    <w:name w:val="xl51723"/>
    <w:basedOn w:val="af9"/>
    <w:uiPriority w:val="99"/>
    <w:rsid w:val="00EE0548"/>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24">
    <w:name w:val="xl51724"/>
    <w:basedOn w:val="af9"/>
    <w:uiPriority w:val="99"/>
    <w:rsid w:val="00EE0548"/>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1725">
    <w:name w:val="xl51725"/>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6">
    <w:name w:val="xl51726"/>
    <w:basedOn w:val="af9"/>
    <w:uiPriority w:val="99"/>
    <w:rsid w:val="00EE0548"/>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7">
    <w:name w:val="xl51727"/>
    <w:basedOn w:val="af9"/>
    <w:uiPriority w:val="99"/>
    <w:rsid w:val="00EE0548"/>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28">
    <w:name w:val="xl51728"/>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29">
    <w:name w:val="xl51729"/>
    <w:basedOn w:val="af9"/>
    <w:uiPriority w:val="99"/>
    <w:rsid w:val="00EE0548"/>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0">
    <w:name w:val="xl51730"/>
    <w:basedOn w:val="af9"/>
    <w:uiPriority w:val="99"/>
    <w:rsid w:val="00EE0548"/>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1">
    <w:name w:val="xl51731"/>
    <w:basedOn w:val="af9"/>
    <w:uiPriority w:val="99"/>
    <w:rsid w:val="00EE0548"/>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32">
    <w:name w:val="xl51732"/>
    <w:basedOn w:val="af9"/>
    <w:uiPriority w:val="99"/>
    <w:rsid w:val="00EE0548"/>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3">
    <w:name w:val="xl51733"/>
    <w:basedOn w:val="af9"/>
    <w:uiPriority w:val="99"/>
    <w:rsid w:val="00EE0548"/>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eastAsia="ru-RU" w:bidi="en-US"/>
    </w:rPr>
  </w:style>
  <w:style w:type="paragraph" w:customStyle="1" w:styleId="xl51734">
    <w:name w:val="xl51734"/>
    <w:basedOn w:val="af9"/>
    <w:uiPriority w:val="99"/>
    <w:rsid w:val="00EE0548"/>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5">
    <w:name w:val="xl51735"/>
    <w:basedOn w:val="af9"/>
    <w:uiPriority w:val="99"/>
    <w:rsid w:val="00EE0548"/>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6">
    <w:name w:val="xl51736"/>
    <w:basedOn w:val="af9"/>
    <w:uiPriority w:val="99"/>
    <w:rsid w:val="00EE0548"/>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eastAsia="ru-RU" w:bidi="en-US"/>
    </w:rPr>
  </w:style>
  <w:style w:type="paragraph" w:customStyle="1" w:styleId="xl51737">
    <w:name w:val="xl51737"/>
    <w:basedOn w:val="af9"/>
    <w:uiPriority w:val="99"/>
    <w:rsid w:val="00EE0548"/>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38">
    <w:name w:val="xl51738"/>
    <w:basedOn w:val="af9"/>
    <w:uiPriority w:val="99"/>
    <w:rsid w:val="00EE0548"/>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eastAsia="ru-RU" w:bidi="en-US"/>
    </w:rPr>
  </w:style>
  <w:style w:type="paragraph" w:customStyle="1" w:styleId="xl51739">
    <w:name w:val="xl51739"/>
    <w:basedOn w:val="af9"/>
    <w:uiPriority w:val="99"/>
    <w:rsid w:val="00EE0548"/>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0">
    <w:name w:val="xl51740"/>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eastAsia="ru-RU" w:bidi="en-US"/>
    </w:rPr>
  </w:style>
  <w:style w:type="paragraph" w:customStyle="1" w:styleId="xl51741">
    <w:name w:val="xl51741"/>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42">
    <w:name w:val="xl51742"/>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43">
    <w:name w:val="xl51743"/>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44">
    <w:name w:val="xl51744"/>
    <w:basedOn w:val="af9"/>
    <w:uiPriority w:val="99"/>
    <w:rsid w:val="00EE0548"/>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45">
    <w:name w:val="xl51745"/>
    <w:basedOn w:val="af9"/>
    <w:uiPriority w:val="99"/>
    <w:rsid w:val="00EE0548"/>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eastAsia="ru-RU" w:bidi="en-US"/>
    </w:rPr>
  </w:style>
  <w:style w:type="paragraph" w:customStyle="1" w:styleId="xl51746">
    <w:name w:val="xl51746"/>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7">
    <w:name w:val="xl51747"/>
    <w:basedOn w:val="af9"/>
    <w:uiPriority w:val="99"/>
    <w:rsid w:val="00EE0548"/>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48">
    <w:name w:val="xl51748"/>
    <w:basedOn w:val="af9"/>
    <w:uiPriority w:val="99"/>
    <w:rsid w:val="00EE0548"/>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49">
    <w:name w:val="xl51749"/>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eastAsia="ru-RU" w:bidi="en-US"/>
    </w:rPr>
  </w:style>
  <w:style w:type="paragraph" w:customStyle="1" w:styleId="xl51750">
    <w:name w:val="xl51750"/>
    <w:basedOn w:val="af9"/>
    <w:uiPriority w:val="99"/>
    <w:rsid w:val="00EE0548"/>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1">
    <w:name w:val="xl51751"/>
    <w:basedOn w:val="af9"/>
    <w:uiPriority w:val="99"/>
    <w:rsid w:val="00EE0548"/>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eastAsia="ru-RU" w:bidi="en-US"/>
    </w:rPr>
  </w:style>
  <w:style w:type="paragraph" w:customStyle="1" w:styleId="xl51752">
    <w:name w:val="xl51752"/>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3">
    <w:name w:val="xl51753"/>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54">
    <w:name w:val="xl51754"/>
    <w:basedOn w:val="af9"/>
    <w:uiPriority w:val="99"/>
    <w:rsid w:val="00EE0548"/>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55">
    <w:name w:val="xl51755"/>
    <w:basedOn w:val="af9"/>
    <w:uiPriority w:val="99"/>
    <w:rsid w:val="00EE0548"/>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56">
    <w:name w:val="xl51756"/>
    <w:basedOn w:val="af9"/>
    <w:uiPriority w:val="99"/>
    <w:rsid w:val="00EE0548"/>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7">
    <w:name w:val="xl51757"/>
    <w:basedOn w:val="af9"/>
    <w:uiPriority w:val="99"/>
    <w:rsid w:val="00EE0548"/>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58">
    <w:name w:val="xl51758"/>
    <w:basedOn w:val="af9"/>
    <w:uiPriority w:val="99"/>
    <w:rsid w:val="00EE0548"/>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eastAsia="ru-RU" w:bidi="en-US"/>
    </w:rPr>
  </w:style>
  <w:style w:type="paragraph" w:customStyle="1" w:styleId="xl51759">
    <w:name w:val="xl51759"/>
    <w:basedOn w:val="af9"/>
    <w:uiPriority w:val="99"/>
    <w:rsid w:val="00EE0548"/>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60">
    <w:name w:val="xl51760"/>
    <w:basedOn w:val="af9"/>
    <w:uiPriority w:val="99"/>
    <w:rsid w:val="00EE0548"/>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1">
    <w:name w:val="xl51761"/>
    <w:basedOn w:val="af9"/>
    <w:uiPriority w:val="99"/>
    <w:rsid w:val="00EE0548"/>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2">
    <w:name w:val="xl51762"/>
    <w:basedOn w:val="af9"/>
    <w:uiPriority w:val="99"/>
    <w:rsid w:val="00EE054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63">
    <w:name w:val="xl51763"/>
    <w:basedOn w:val="af9"/>
    <w:uiPriority w:val="99"/>
    <w:rsid w:val="00EE054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64">
    <w:name w:val="xl51764"/>
    <w:basedOn w:val="af9"/>
    <w:uiPriority w:val="99"/>
    <w:rsid w:val="00EE054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eastAsia="ru-RU" w:bidi="en-US"/>
    </w:rPr>
  </w:style>
  <w:style w:type="paragraph" w:customStyle="1" w:styleId="xl51765">
    <w:name w:val="xl51765"/>
    <w:basedOn w:val="af9"/>
    <w:uiPriority w:val="99"/>
    <w:rsid w:val="00EE0548"/>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eastAsia="ru-RU" w:bidi="en-US"/>
    </w:rPr>
  </w:style>
  <w:style w:type="paragraph" w:customStyle="1" w:styleId="xl51766">
    <w:name w:val="xl51766"/>
    <w:basedOn w:val="af9"/>
    <w:uiPriority w:val="99"/>
    <w:rsid w:val="00EE0548"/>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eastAsia="ru-RU" w:bidi="en-US"/>
    </w:rPr>
  </w:style>
  <w:style w:type="paragraph" w:customStyle="1" w:styleId="xl51767">
    <w:name w:val="xl51767"/>
    <w:basedOn w:val="af9"/>
    <w:uiPriority w:val="99"/>
    <w:rsid w:val="00EE0548"/>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eastAsia="ru-RU" w:bidi="en-US"/>
    </w:rPr>
  </w:style>
  <w:style w:type="paragraph" w:customStyle="1" w:styleId="xl51768">
    <w:name w:val="xl51768"/>
    <w:basedOn w:val="af9"/>
    <w:uiPriority w:val="99"/>
    <w:rsid w:val="00EE0548"/>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eastAsia="ru-RU" w:bidi="en-US"/>
    </w:rPr>
  </w:style>
  <w:style w:type="paragraph" w:customStyle="1" w:styleId="xl51769">
    <w:name w:val="xl51769"/>
    <w:basedOn w:val="af9"/>
    <w:uiPriority w:val="99"/>
    <w:rsid w:val="00EE0548"/>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eastAsia="ru-RU" w:bidi="en-US"/>
    </w:rPr>
  </w:style>
  <w:style w:type="paragraph" w:customStyle="1" w:styleId="xl51770">
    <w:name w:val="xl51770"/>
    <w:basedOn w:val="af9"/>
    <w:uiPriority w:val="99"/>
    <w:rsid w:val="00EE0548"/>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71">
    <w:name w:val="xl51771"/>
    <w:basedOn w:val="af9"/>
    <w:uiPriority w:val="99"/>
    <w:rsid w:val="00EE0548"/>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1772">
    <w:name w:val="xl51772"/>
    <w:basedOn w:val="af9"/>
    <w:uiPriority w:val="99"/>
    <w:rsid w:val="00EE0548"/>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paragraph" w:customStyle="1" w:styleId="xl51773">
    <w:name w:val="xl51773"/>
    <w:basedOn w:val="af9"/>
    <w:uiPriority w:val="99"/>
    <w:rsid w:val="00EE0548"/>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eastAsia="ru-RU" w:bidi="en-US"/>
    </w:rPr>
  </w:style>
  <w:style w:type="numbering" w:customStyle="1" w:styleId="92">
    <w:name w:val="Нет списка9"/>
    <w:next w:val="afc"/>
    <w:uiPriority w:val="99"/>
    <w:semiHidden/>
    <w:unhideWhenUsed/>
    <w:rsid w:val="00EE0548"/>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EE0548"/>
    <w:rPr>
      <w:rFonts w:ascii="Cambria" w:eastAsia="Times New Roman" w:hAnsi="Cambria" w:cs="Times New Roman"/>
      <w:color w:val="365F91"/>
      <w:spacing w:val="-5"/>
      <w:sz w:val="26"/>
      <w:szCs w:val="26"/>
    </w:rPr>
  </w:style>
  <w:style w:type="paragraph" w:customStyle="1" w:styleId="xl35">
    <w:name w:val="xl35"/>
    <w:basedOn w:val="af9"/>
    <w:rsid w:val="00EE0548"/>
    <w:pPr>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36">
    <w:name w:val="xl36"/>
    <w:basedOn w:val="af9"/>
    <w:rsid w:val="00EE0548"/>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37">
    <w:name w:val="xl37"/>
    <w:basedOn w:val="af9"/>
    <w:rsid w:val="00EE0548"/>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eastAsia="ru-RU" w:bidi="en-US"/>
    </w:rPr>
  </w:style>
  <w:style w:type="paragraph" w:customStyle="1" w:styleId="xl38">
    <w:name w:val="xl38"/>
    <w:basedOn w:val="af9"/>
    <w:rsid w:val="00EE0548"/>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39">
    <w:name w:val="xl39"/>
    <w:basedOn w:val="af9"/>
    <w:rsid w:val="00EE0548"/>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0">
    <w:name w:val="xl40"/>
    <w:basedOn w:val="af9"/>
    <w:rsid w:val="00EE0548"/>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1">
    <w:name w:val="xl41"/>
    <w:basedOn w:val="af9"/>
    <w:rsid w:val="00EE0548"/>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2">
    <w:name w:val="xl42"/>
    <w:basedOn w:val="af9"/>
    <w:rsid w:val="00EE0548"/>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43">
    <w:name w:val="xl43"/>
    <w:basedOn w:val="af9"/>
    <w:rsid w:val="00EE0548"/>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4">
    <w:name w:val="xl44"/>
    <w:basedOn w:val="af9"/>
    <w:rsid w:val="00EE0548"/>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5">
    <w:name w:val="xl45"/>
    <w:basedOn w:val="af9"/>
    <w:rsid w:val="00EE0548"/>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eastAsia="ru-RU" w:bidi="en-US"/>
    </w:rPr>
  </w:style>
  <w:style w:type="paragraph" w:customStyle="1" w:styleId="xl46">
    <w:name w:val="xl46"/>
    <w:basedOn w:val="af9"/>
    <w:rsid w:val="00EE0548"/>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7">
    <w:name w:val="xl47"/>
    <w:basedOn w:val="af9"/>
    <w:rsid w:val="00EE0548"/>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8">
    <w:name w:val="xl48"/>
    <w:basedOn w:val="af9"/>
    <w:rsid w:val="00EE0548"/>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eastAsia="ru-RU" w:bidi="en-US"/>
    </w:rPr>
  </w:style>
  <w:style w:type="paragraph" w:customStyle="1" w:styleId="xl49">
    <w:name w:val="xl49"/>
    <w:basedOn w:val="af9"/>
    <w:rsid w:val="00EE0548"/>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eastAsia="ru-RU" w:bidi="en-US"/>
    </w:rPr>
  </w:style>
  <w:style w:type="paragraph" w:customStyle="1" w:styleId="xl50">
    <w:name w:val="xl50"/>
    <w:basedOn w:val="af9"/>
    <w:rsid w:val="00EE0548"/>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51">
    <w:name w:val="xl51"/>
    <w:basedOn w:val="af9"/>
    <w:rsid w:val="00EE0548"/>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eastAsia="ru-RU" w:bidi="en-US"/>
    </w:rPr>
  </w:style>
  <w:style w:type="paragraph" w:customStyle="1" w:styleId="xl52">
    <w:name w:val="xl52"/>
    <w:basedOn w:val="af9"/>
    <w:rsid w:val="00EE0548"/>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3">
    <w:name w:val="xl53"/>
    <w:basedOn w:val="af9"/>
    <w:rsid w:val="00EE0548"/>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4">
    <w:name w:val="xl54"/>
    <w:basedOn w:val="af9"/>
    <w:rsid w:val="00EE0548"/>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55">
    <w:name w:val="xl55"/>
    <w:basedOn w:val="af9"/>
    <w:rsid w:val="00EE0548"/>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eastAsia="ru-RU" w:bidi="en-US"/>
    </w:rPr>
  </w:style>
  <w:style w:type="paragraph" w:customStyle="1" w:styleId="xl56">
    <w:name w:val="xl56"/>
    <w:basedOn w:val="af9"/>
    <w:rsid w:val="00EE0548"/>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7">
    <w:name w:val="xl57"/>
    <w:basedOn w:val="af9"/>
    <w:rsid w:val="00EE0548"/>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eastAsia="ru-RU" w:bidi="en-US"/>
    </w:rPr>
  </w:style>
  <w:style w:type="paragraph" w:customStyle="1" w:styleId="xl58">
    <w:name w:val="xl58"/>
    <w:basedOn w:val="af9"/>
    <w:rsid w:val="00EE0548"/>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eastAsia="ru-RU" w:bidi="en-US"/>
    </w:rPr>
  </w:style>
  <w:style w:type="paragraph" w:customStyle="1" w:styleId="xl59">
    <w:name w:val="xl59"/>
    <w:basedOn w:val="af9"/>
    <w:rsid w:val="00EE0548"/>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60">
    <w:name w:val="xl60"/>
    <w:basedOn w:val="af9"/>
    <w:rsid w:val="00EE0548"/>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eastAsia="ru-RU" w:bidi="en-US"/>
    </w:rPr>
  </w:style>
  <w:style w:type="paragraph" w:customStyle="1" w:styleId="xl61">
    <w:name w:val="xl61"/>
    <w:basedOn w:val="af9"/>
    <w:rsid w:val="00EE0548"/>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paragraph" w:customStyle="1" w:styleId="xl62">
    <w:name w:val="xl62"/>
    <w:basedOn w:val="af9"/>
    <w:rsid w:val="00EE0548"/>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eastAsia="ru-RU" w:bidi="en-US"/>
    </w:rPr>
  </w:style>
  <w:style w:type="character" w:customStyle="1" w:styleId="85pt1">
    <w:name w:val="Колонтитул + 8.5 pt"/>
    <w:aliases w:val="Не полужирный"/>
    <w:rsid w:val="00EE0548"/>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EE0548"/>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EE0548"/>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b"/>
    <w:next w:val="1f3"/>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b"/>
    <w:next w:val="29"/>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b"/>
    <w:next w:val="3f6"/>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b"/>
    <w:next w:val="1f2"/>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b"/>
    <w:next w:val="2d"/>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b"/>
    <w:next w:val="28"/>
    <w:semiHidden/>
    <w:unhideWhenUsed/>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b"/>
    <w:next w:val="38"/>
    <w:semiHidden/>
    <w:unhideWhenUsed/>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b"/>
    <w:next w:val="48"/>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b"/>
    <w:next w:val="59"/>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b"/>
    <w:next w:val="1f8"/>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b"/>
    <w:next w:val="2f2"/>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b"/>
    <w:next w:val="55"/>
    <w:semiHidden/>
    <w:unhideWhenUsed/>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b"/>
    <w:next w:val="82"/>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b"/>
    <w:next w:val="-10"/>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b"/>
    <w:next w:val="-20"/>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b"/>
    <w:next w:val="affff2"/>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b"/>
    <w:next w:val="affff6"/>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b"/>
    <w:next w:val="affff3"/>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b"/>
    <w:next w:val="1f4"/>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b"/>
    <w:next w:val="2a"/>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b"/>
    <w:next w:val="-11"/>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b"/>
    <w:next w:val="-21"/>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b"/>
    <w:next w:val="-3"/>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b"/>
    <w:next w:val="2-4"/>
    <w:uiPriority w:val="64"/>
    <w:unhideWhenUsed/>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7"/>
    <w:rsid w:val="00EE0548"/>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b"/>
    <w:uiPriority w:val="60"/>
    <w:rsid w:val="00EE0548"/>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b"/>
    <w:uiPriority w:val="99"/>
    <w:rsid w:val="00EE0548"/>
    <w:pPr>
      <w:spacing w:after="0" w:line="240" w:lineRule="auto"/>
      <w:jc w:val="right"/>
    </w:pPr>
    <w:rPr>
      <w:rFonts w:ascii="Arial" w:eastAsia="Calibri" w:hAnsi="Arial" w:cs="Times New Roman"/>
      <w:sz w:val="18"/>
      <w:szCs w:val="20"/>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7"/>
    <w:rsid w:val="00EE0548"/>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b"/>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b"/>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b"/>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b"/>
    <w:rsid w:val="00EE0548"/>
    <w:pPr>
      <w:spacing w:after="0" w:line="240" w:lineRule="auto"/>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EE0548"/>
    <w:pPr>
      <w:numPr>
        <w:numId w:val="8"/>
      </w:numPr>
    </w:pPr>
  </w:style>
  <w:style w:type="numbering" w:customStyle="1" w:styleId="111115">
    <w:name w:val="1 / 1.1 / 1.1.5"/>
    <w:basedOn w:val="afc"/>
    <w:next w:val="111111"/>
    <w:unhideWhenUsed/>
    <w:rsid w:val="00EE0548"/>
  </w:style>
  <w:style w:type="numbering" w:customStyle="1" w:styleId="117">
    <w:name w:val="Стиль11"/>
    <w:uiPriority w:val="99"/>
    <w:rsid w:val="00EE0548"/>
    <w:pPr>
      <w:numPr>
        <w:numId w:val="10"/>
      </w:numPr>
    </w:pPr>
  </w:style>
  <w:style w:type="numbering" w:customStyle="1" w:styleId="210">
    <w:name w:val="Заголовок 2 уровень1"/>
    <w:uiPriority w:val="99"/>
    <w:rsid w:val="00EE0548"/>
    <w:pPr>
      <w:numPr>
        <w:numId w:val="82"/>
      </w:numPr>
    </w:pPr>
  </w:style>
  <w:style w:type="table" w:customStyle="1" w:styleId="64">
    <w:name w:val="Сетка таблицы6"/>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b"/>
    <w:next w:val="affff6"/>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b"/>
    <w:next w:val="1f4"/>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b"/>
    <w:next w:val="2d"/>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b"/>
    <w:next w:val="afff7"/>
    <w:rsid w:val="00EE0548"/>
    <w:pPr>
      <w:spacing w:after="0" w:line="360" w:lineRule="auto"/>
      <w:ind w:firstLine="567"/>
      <w:jc w:val="both"/>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b"/>
    <w:next w:val="afff7"/>
    <w:rsid w:val="00EE0548"/>
    <w:pPr>
      <w:spacing w:after="0" w:line="360" w:lineRule="auto"/>
      <w:ind w:firstLine="567"/>
      <w:jc w:val="both"/>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b"/>
    <w:next w:val="82"/>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EE0548"/>
    <w:rPr>
      <w:rFonts w:ascii="Times New Roman" w:hAnsi="Times New Roman" w:cs="Times New Roman" w:hint="default"/>
      <w:b w:val="0"/>
      <w:bCs w:val="0"/>
      <w:i w:val="0"/>
      <w:iCs w:val="0"/>
      <w:color w:val="000000"/>
      <w:sz w:val="26"/>
      <w:szCs w:val="26"/>
    </w:rPr>
  </w:style>
  <w:style w:type="character" w:customStyle="1" w:styleId="fontstyle21">
    <w:name w:val="fontstyle21"/>
    <w:rsid w:val="00EE0548"/>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EE0548"/>
    <w:rPr>
      <w:sz w:val="23"/>
      <w:szCs w:val="23"/>
      <w:shd w:val="clear" w:color="auto" w:fill="FFFFFF"/>
    </w:rPr>
  </w:style>
  <w:style w:type="paragraph" w:customStyle="1" w:styleId="1ffe">
    <w:name w:val="Заголовок №1"/>
    <w:basedOn w:val="af9"/>
    <w:link w:val="1ffd"/>
    <w:rsid w:val="00EE0548"/>
    <w:pPr>
      <w:shd w:val="clear" w:color="auto" w:fill="FFFFFF"/>
      <w:spacing w:after="300" w:line="307" w:lineRule="exact"/>
      <w:jc w:val="center"/>
      <w:outlineLvl w:val="0"/>
    </w:pPr>
    <w:rPr>
      <w:sz w:val="23"/>
      <w:szCs w:val="23"/>
    </w:rPr>
  </w:style>
  <w:style w:type="paragraph" w:customStyle="1" w:styleId="affffffff3">
    <w:name w:val="Заголовки рисунков / таблиц"/>
    <w:basedOn w:val="af9"/>
    <w:link w:val="affffffff4"/>
    <w:qFormat/>
    <w:rsid w:val="00EE0548"/>
    <w:pPr>
      <w:suppressAutoHyphens/>
      <w:spacing w:after="0" w:line="360" w:lineRule="auto"/>
      <w:jc w:val="center"/>
    </w:pPr>
    <w:rPr>
      <w:rFonts w:ascii="Arial" w:eastAsia="Times New Roman" w:hAnsi="Arial" w:cs="Times New Roman"/>
      <w:b/>
      <w:color w:val="365F91"/>
      <w:sz w:val="24"/>
      <w:lang w:bidi="en-US"/>
    </w:rPr>
  </w:style>
  <w:style w:type="character" w:customStyle="1" w:styleId="affffffff4">
    <w:name w:val="Заголовки рисунков / таблиц Знак"/>
    <w:link w:val="affffffff3"/>
    <w:rsid w:val="00EE0548"/>
    <w:rPr>
      <w:rFonts w:ascii="Arial" w:eastAsia="Times New Roman" w:hAnsi="Arial" w:cs="Times New Roman"/>
      <w:b/>
      <w:color w:val="365F91"/>
      <w:sz w:val="24"/>
      <w:lang w:bidi="en-US"/>
    </w:rPr>
  </w:style>
  <w:style w:type="table" w:customStyle="1" w:styleId="84">
    <w:name w:val="Сетка таблицы8"/>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b"/>
    <w:next w:val="afff7"/>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9"/>
    <w:link w:val="11114"/>
    <w:qFormat/>
    <w:rsid w:val="00EE0548"/>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EE0548"/>
    <w:rPr>
      <w:rFonts w:ascii="Times New Roman" w:eastAsia="Times New Roman" w:hAnsi="Times New Roman" w:cs="Times New Roman"/>
      <w:b/>
      <w:bCs/>
      <w:i/>
      <w:iCs/>
      <w:sz w:val="26"/>
      <w:szCs w:val="26"/>
      <w:lang w:eastAsia="ru-RU"/>
    </w:rPr>
  </w:style>
  <w:style w:type="character" w:customStyle="1" w:styleId="211pt">
    <w:name w:val="Основной текст (2) + 11 pt"/>
    <w:rsid w:val="00EE054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EE0548"/>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EE0548"/>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9"/>
    <w:rsid w:val="00EE0548"/>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eastAsia="ru-RU" w:bidi="ru-RU"/>
    </w:rPr>
  </w:style>
  <w:style w:type="paragraph" w:customStyle="1" w:styleId="font7">
    <w:name w:val="font7"/>
    <w:basedOn w:val="af9"/>
    <w:rsid w:val="00EE0548"/>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8">
    <w:name w:val="font8"/>
    <w:basedOn w:val="af9"/>
    <w:rsid w:val="00EE0548"/>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9">
    <w:name w:val="font9"/>
    <w:basedOn w:val="af9"/>
    <w:rsid w:val="00EE05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10">
    <w:name w:val="font10"/>
    <w:basedOn w:val="af9"/>
    <w:rsid w:val="00EE0548"/>
    <w:pPr>
      <w:spacing w:before="100" w:beforeAutospacing="1" w:after="100" w:afterAutospacing="1" w:line="240" w:lineRule="auto"/>
    </w:pPr>
    <w:rPr>
      <w:rFonts w:ascii="Calibri" w:eastAsia="Times New Roman" w:hAnsi="Calibri" w:cs="Calibri"/>
      <w:sz w:val="20"/>
      <w:szCs w:val="20"/>
      <w:lang w:eastAsia="ru-RU"/>
    </w:rPr>
  </w:style>
  <w:style w:type="paragraph" w:customStyle="1" w:styleId="font11">
    <w:name w:val="font11"/>
    <w:basedOn w:val="af9"/>
    <w:rsid w:val="00EE0548"/>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12">
    <w:name w:val="font12"/>
    <w:basedOn w:val="af9"/>
    <w:rsid w:val="00EE0548"/>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customStyle="1" w:styleId="29pt">
    <w:name w:val="Основной текст (2) + 9 pt;Полужирный"/>
    <w:rsid w:val="00EE054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EE0548"/>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EE0548"/>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EE054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EE054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EE0548"/>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EE0548"/>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9"/>
    <w:rsid w:val="00EE0548"/>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4">
    <w:name w:val="font14"/>
    <w:basedOn w:val="af9"/>
    <w:rsid w:val="00EE0548"/>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15">
    <w:name w:val="font15"/>
    <w:basedOn w:val="af9"/>
    <w:rsid w:val="00EE0548"/>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6">
    <w:name w:val="font16"/>
    <w:basedOn w:val="af9"/>
    <w:rsid w:val="00EE0548"/>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47855">
    <w:name w:val="xl47855"/>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56">
    <w:name w:val="xl47856"/>
    <w:basedOn w:val="af9"/>
    <w:rsid w:val="00EE0548"/>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883">
    <w:name w:val="xl47883"/>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4">
    <w:name w:val="xl47884"/>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5">
    <w:name w:val="xl47885"/>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6">
    <w:name w:val="xl47886"/>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87">
    <w:name w:val="xl4788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8">
    <w:name w:val="xl4788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89">
    <w:name w:val="xl47889"/>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0">
    <w:name w:val="xl4789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1">
    <w:name w:val="xl47891"/>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2">
    <w:name w:val="xl47892"/>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3">
    <w:name w:val="xl47893"/>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894">
    <w:name w:val="xl47894"/>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5">
    <w:name w:val="xl4789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6">
    <w:name w:val="xl47896"/>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7">
    <w:name w:val="xl47897"/>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898">
    <w:name w:val="xl47898"/>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899">
    <w:name w:val="xl4789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0">
    <w:name w:val="xl47900"/>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1">
    <w:name w:val="xl47901"/>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2">
    <w:name w:val="xl47902"/>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3">
    <w:name w:val="xl47903"/>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4">
    <w:name w:val="xl47904"/>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05">
    <w:name w:val="xl4790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06">
    <w:name w:val="xl47906"/>
    <w:basedOn w:val="af9"/>
    <w:rsid w:val="00EE0548"/>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07">
    <w:name w:val="xl47907"/>
    <w:basedOn w:val="af9"/>
    <w:rsid w:val="00EE0548"/>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08">
    <w:name w:val="xl47908"/>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09">
    <w:name w:val="xl47909"/>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0">
    <w:name w:val="xl4791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11">
    <w:name w:val="xl47911"/>
    <w:basedOn w:val="af9"/>
    <w:rsid w:val="00EE0548"/>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2">
    <w:name w:val="xl47912"/>
    <w:basedOn w:val="af9"/>
    <w:rsid w:val="00EE0548"/>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3">
    <w:name w:val="xl47913"/>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4">
    <w:name w:val="xl47914"/>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15">
    <w:name w:val="xl47915"/>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6">
    <w:name w:val="xl47916"/>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7">
    <w:name w:val="xl47917"/>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8">
    <w:name w:val="xl47918"/>
    <w:basedOn w:val="af9"/>
    <w:rsid w:val="00EE0548"/>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19">
    <w:name w:val="xl47919"/>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20">
    <w:name w:val="xl47920"/>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21">
    <w:name w:val="xl47921"/>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22">
    <w:name w:val="xl47922"/>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3">
    <w:name w:val="xl47923"/>
    <w:basedOn w:val="af9"/>
    <w:rsid w:val="00EE0548"/>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lang w:eastAsia="ru-RU"/>
    </w:rPr>
  </w:style>
  <w:style w:type="paragraph" w:customStyle="1" w:styleId="xl47924">
    <w:name w:val="xl47924"/>
    <w:basedOn w:val="af9"/>
    <w:rsid w:val="00EE0548"/>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925">
    <w:name w:val="xl4792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26">
    <w:name w:val="xl4792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27">
    <w:name w:val="xl4792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8">
    <w:name w:val="xl47928"/>
    <w:basedOn w:val="af9"/>
    <w:rsid w:val="00EE0548"/>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29">
    <w:name w:val="xl4792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0">
    <w:name w:val="xl47930"/>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1">
    <w:name w:val="xl47931"/>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7932">
    <w:name w:val="xl47932"/>
    <w:basedOn w:val="af9"/>
    <w:rsid w:val="00EE054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3">
    <w:name w:val="xl47933"/>
    <w:basedOn w:val="af9"/>
    <w:rsid w:val="00EE054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4">
    <w:name w:val="xl47934"/>
    <w:basedOn w:val="af9"/>
    <w:rsid w:val="00EE054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5">
    <w:name w:val="xl47935"/>
    <w:basedOn w:val="af9"/>
    <w:rsid w:val="00EE054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36">
    <w:name w:val="xl47936"/>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7">
    <w:name w:val="xl47937"/>
    <w:basedOn w:val="af9"/>
    <w:rsid w:val="00EE054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8">
    <w:name w:val="xl47938"/>
    <w:basedOn w:val="af9"/>
    <w:rsid w:val="00EE054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39">
    <w:name w:val="xl47939"/>
    <w:basedOn w:val="af9"/>
    <w:rsid w:val="00EE05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0">
    <w:name w:val="xl47940"/>
    <w:basedOn w:val="af9"/>
    <w:rsid w:val="00EE054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1">
    <w:name w:val="xl47941"/>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2">
    <w:name w:val="xl47942"/>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3">
    <w:name w:val="xl47943"/>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44">
    <w:name w:val="xl47944"/>
    <w:basedOn w:val="af9"/>
    <w:rsid w:val="00EE0548"/>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45">
    <w:name w:val="xl47945"/>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6">
    <w:name w:val="xl4794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7">
    <w:name w:val="xl4794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48">
    <w:name w:val="xl47948"/>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49">
    <w:name w:val="xl4794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0">
    <w:name w:val="xl47950"/>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1">
    <w:name w:val="xl47951"/>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2">
    <w:name w:val="xl47952"/>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3">
    <w:name w:val="xl47953"/>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4">
    <w:name w:val="xl47954"/>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5">
    <w:name w:val="xl47955"/>
    <w:basedOn w:val="af9"/>
    <w:rsid w:val="00EE0548"/>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56">
    <w:name w:val="xl4795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57">
    <w:name w:val="xl47957"/>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8">
    <w:name w:val="xl47958"/>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59">
    <w:name w:val="xl47959"/>
    <w:basedOn w:val="af9"/>
    <w:rsid w:val="00EE0548"/>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0">
    <w:name w:val="xl47960"/>
    <w:basedOn w:val="af9"/>
    <w:rsid w:val="00EE0548"/>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1">
    <w:name w:val="xl47961"/>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2">
    <w:name w:val="xl47962"/>
    <w:basedOn w:val="af9"/>
    <w:rsid w:val="00EE0548"/>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3">
    <w:name w:val="xl47963"/>
    <w:basedOn w:val="af9"/>
    <w:rsid w:val="00EE0548"/>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64">
    <w:name w:val="xl47964"/>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65">
    <w:name w:val="xl4796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6">
    <w:name w:val="xl4796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7">
    <w:name w:val="xl47967"/>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68">
    <w:name w:val="xl47968"/>
    <w:basedOn w:val="af9"/>
    <w:rsid w:val="00EE0548"/>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69">
    <w:name w:val="xl47969"/>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0">
    <w:name w:val="xl47970"/>
    <w:basedOn w:val="af9"/>
    <w:rsid w:val="00EE0548"/>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1">
    <w:name w:val="xl4797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72">
    <w:name w:val="xl47972"/>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3">
    <w:name w:val="xl47973"/>
    <w:basedOn w:val="af9"/>
    <w:rsid w:val="00EE054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4">
    <w:name w:val="xl47974"/>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75">
    <w:name w:val="xl47975"/>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6">
    <w:name w:val="xl47976"/>
    <w:basedOn w:val="af9"/>
    <w:rsid w:val="00EE0548"/>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77">
    <w:name w:val="xl4797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978">
    <w:name w:val="xl47978"/>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79">
    <w:name w:val="xl4797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0">
    <w:name w:val="xl4798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1">
    <w:name w:val="xl4798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7982">
    <w:name w:val="xl47982"/>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3">
    <w:name w:val="xl47983"/>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4">
    <w:name w:val="xl47984"/>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5">
    <w:name w:val="xl4798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86">
    <w:name w:val="xl47986"/>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87">
    <w:name w:val="xl4798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47988">
    <w:name w:val="xl47988"/>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7989">
    <w:name w:val="xl4798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7990">
    <w:name w:val="xl47990"/>
    <w:basedOn w:val="af9"/>
    <w:rsid w:val="00EE0548"/>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1">
    <w:name w:val="xl47991"/>
    <w:basedOn w:val="af9"/>
    <w:rsid w:val="00EE0548"/>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47992">
    <w:name w:val="xl47992"/>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3">
    <w:name w:val="xl47993"/>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4">
    <w:name w:val="xl47994"/>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7995">
    <w:name w:val="xl47995"/>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6">
    <w:name w:val="xl47996"/>
    <w:basedOn w:val="af9"/>
    <w:rsid w:val="00EE054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7">
    <w:name w:val="xl47997"/>
    <w:basedOn w:val="af9"/>
    <w:rsid w:val="00EE054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7998">
    <w:name w:val="xl47998"/>
    <w:basedOn w:val="af9"/>
    <w:rsid w:val="00EE054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47999">
    <w:name w:val="xl47999"/>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0">
    <w:name w:val="xl4800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1">
    <w:name w:val="xl48001"/>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2">
    <w:name w:val="xl48002"/>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03">
    <w:name w:val="xl48003"/>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4">
    <w:name w:val="xl4800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5">
    <w:name w:val="xl48005"/>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6">
    <w:name w:val="xl4800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07">
    <w:name w:val="xl48007"/>
    <w:basedOn w:val="af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8">
    <w:name w:val="xl48008"/>
    <w:basedOn w:val="af9"/>
    <w:rsid w:val="00EE054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09">
    <w:name w:val="xl48009"/>
    <w:basedOn w:val="af9"/>
    <w:rsid w:val="00EE05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0">
    <w:name w:val="xl48010"/>
    <w:basedOn w:val="af9"/>
    <w:rsid w:val="00EE054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1">
    <w:name w:val="xl48011"/>
    <w:basedOn w:val="af9"/>
    <w:rsid w:val="00EE054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lang w:eastAsia="ru-RU"/>
    </w:rPr>
  </w:style>
  <w:style w:type="paragraph" w:customStyle="1" w:styleId="xl48012">
    <w:name w:val="xl48012"/>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3">
    <w:name w:val="xl48013"/>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4">
    <w:name w:val="xl4801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5">
    <w:name w:val="xl48015"/>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6">
    <w:name w:val="xl48016"/>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7">
    <w:name w:val="xl48017"/>
    <w:basedOn w:val="af9"/>
    <w:rsid w:val="00EE05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18">
    <w:name w:val="xl48018"/>
    <w:basedOn w:val="af9"/>
    <w:rsid w:val="00EE0548"/>
    <w:pP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19">
    <w:name w:val="xl4801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48020">
    <w:name w:val="xl48020"/>
    <w:basedOn w:val="af9"/>
    <w:rsid w:val="00EE05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21">
    <w:name w:val="xl48021"/>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2">
    <w:name w:val="xl48022"/>
    <w:basedOn w:val="af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3">
    <w:name w:val="xl48023"/>
    <w:basedOn w:val="af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4">
    <w:name w:val="xl48024"/>
    <w:basedOn w:val="af9"/>
    <w:rsid w:val="00EE054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5">
    <w:name w:val="xl48025"/>
    <w:basedOn w:val="af9"/>
    <w:rsid w:val="00EE054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26">
    <w:name w:val="xl4802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27">
    <w:name w:val="xl48027"/>
    <w:basedOn w:val="af9"/>
    <w:rsid w:val="00EE05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ru-RU"/>
    </w:rPr>
  </w:style>
  <w:style w:type="paragraph" w:customStyle="1" w:styleId="xl48028">
    <w:name w:val="xl48028"/>
    <w:basedOn w:val="af9"/>
    <w:rsid w:val="00EE0548"/>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lang w:eastAsia="ru-RU"/>
    </w:rPr>
  </w:style>
  <w:style w:type="paragraph" w:customStyle="1" w:styleId="xl48029">
    <w:name w:val="xl4802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0">
    <w:name w:val="xl48030"/>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1">
    <w:name w:val="xl48031"/>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32">
    <w:name w:val="xl48032"/>
    <w:basedOn w:val="af9"/>
    <w:rsid w:val="00EE0548"/>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3">
    <w:name w:val="xl48033"/>
    <w:basedOn w:val="af9"/>
    <w:rsid w:val="00EE0548"/>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34">
    <w:name w:val="xl48034"/>
    <w:basedOn w:val="af9"/>
    <w:rsid w:val="00EE05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48035">
    <w:name w:val="xl48035"/>
    <w:basedOn w:val="af9"/>
    <w:rsid w:val="00EE054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6">
    <w:name w:val="xl48036"/>
    <w:basedOn w:val="af9"/>
    <w:rsid w:val="00EE0548"/>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48037">
    <w:name w:val="xl48037"/>
    <w:basedOn w:val="af9"/>
    <w:rsid w:val="00EE05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8">
    <w:name w:val="xl48038"/>
    <w:basedOn w:val="af9"/>
    <w:rsid w:val="00EE054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48039">
    <w:name w:val="xl48039"/>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0">
    <w:name w:val="xl4804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1">
    <w:name w:val="xl48041"/>
    <w:basedOn w:val="af9"/>
    <w:rsid w:val="00EE0548"/>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2">
    <w:name w:val="xl48042"/>
    <w:basedOn w:val="af9"/>
    <w:rsid w:val="00EE0548"/>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43">
    <w:name w:val="xl48043"/>
    <w:basedOn w:val="af9"/>
    <w:rsid w:val="00EE054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4">
    <w:name w:val="xl48044"/>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45">
    <w:name w:val="xl4804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6">
    <w:name w:val="xl4804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047">
    <w:name w:val="xl48047"/>
    <w:basedOn w:val="af9"/>
    <w:rsid w:val="00EE0548"/>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48">
    <w:name w:val="xl48048"/>
    <w:basedOn w:val="af9"/>
    <w:rsid w:val="00EE0548"/>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49">
    <w:name w:val="xl48049"/>
    <w:basedOn w:val="af9"/>
    <w:rsid w:val="00EE0548"/>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lang w:eastAsia="ru-RU"/>
    </w:rPr>
  </w:style>
  <w:style w:type="paragraph" w:customStyle="1" w:styleId="xl48050">
    <w:name w:val="xl48050"/>
    <w:basedOn w:val="af9"/>
    <w:rsid w:val="00EE0548"/>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1">
    <w:name w:val="xl48051"/>
    <w:basedOn w:val="af9"/>
    <w:rsid w:val="00EE0548"/>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48052">
    <w:name w:val="xl48052"/>
    <w:basedOn w:val="af9"/>
    <w:rsid w:val="00EE0548"/>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3">
    <w:name w:val="xl48053"/>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4">
    <w:name w:val="xl48054"/>
    <w:basedOn w:val="af9"/>
    <w:rsid w:val="00EE0548"/>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5">
    <w:name w:val="xl48055"/>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6">
    <w:name w:val="xl48056"/>
    <w:basedOn w:val="af9"/>
    <w:rsid w:val="00EE0548"/>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57">
    <w:name w:val="xl4805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58">
    <w:name w:val="xl48058"/>
    <w:basedOn w:val="af9"/>
    <w:rsid w:val="00EE0548"/>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48059">
    <w:name w:val="xl4805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0">
    <w:name w:val="xl48060"/>
    <w:basedOn w:val="af9"/>
    <w:rsid w:val="00EE0548"/>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1">
    <w:name w:val="xl48061"/>
    <w:basedOn w:val="af9"/>
    <w:rsid w:val="00EE0548"/>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2">
    <w:name w:val="xl48062"/>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3">
    <w:name w:val="xl48063"/>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4">
    <w:name w:val="xl48064"/>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65">
    <w:name w:val="xl48065"/>
    <w:basedOn w:val="af9"/>
    <w:rsid w:val="00EE05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6">
    <w:name w:val="xl48066"/>
    <w:basedOn w:val="af9"/>
    <w:rsid w:val="00EE05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7">
    <w:name w:val="xl4806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48068">
    <w:name w:val="xl48068"/>
    <w:basedOn w:val="af9"/>
    <w:rsid w:val="00EE05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69">
    <w:name w:val="xl48069"/>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0">
    <w:name w:val="xl48070"/>
    <w:basedOn w:val="af9"/>
    <w:rsid w:val="00EE0548"/>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1">
    <w:name w:val="xl48071"/>
    <w:basedOn w:val="af9"/>
    <w:rsid w:val="00EE0548"/>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72">
    <w:name w:val="xl48072"/>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3">
    <w:name w:val="xl48073"/>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4">
    <w:name w:val="xl48074"/>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5">
    <w:name w:val="xl48075"/>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6">
    <w:name w:val="xl48076"/>
    <w:basedOn w:val="af9"/>
    <w:rsid w:val="00EE05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7">
    <w:name w:val="xl48077"/>
    <w:basedOn w:val="af9"/>
    <w:rsid w:val="00EE054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8">
    <w:name w:val="xl48078"/>
    <w:basedOn w:val="af9"/>
    <w:rsid w:val="00EE0548"/>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79">
    <w:name w:val="xl4807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0">
    <w:name w:val="xl48080"/>
    <w:basedOn w:val="af9"/>
    <w:rsid w:val="00EE05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081">
    <w:name w:val="xl48081"/>
    <w:basedOn w:val="af9"/>
    <w:rsid w:val="00EE054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2">
    <w:name w:val="xl48082"/>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3">
    <w:name w:val="xl48083"/>
    <w:basedOn w:val="af9"/>
    <w:rsid w:val="00EE0548"/>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4">
    <w:name w:val="xl48084"/>
    <w:basedOn w:val="af9"/>
    <w:rsid w:val="00EE0548"/>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5">
    <w:name w:val="xl48085"/>
    <w:basedOn w:val="af9"/>
    <w:rsid w:val="00EE0548"/>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086">
    <w:name w:val="xl48086"/>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7">
    <w:name w:val="xl48087"/>
    <w:basedOn w:val="af9"/>
    <w:rsid w:val="00EE054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8">
    <w:name w:val="xl48088"/>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89">
    <w:name w:val="xl48089"/>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0">
    <w:name w:val="xl48090"/>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1">
    <w:name w:val="xl48091"/>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2">
    <w:name w:val="xl48092"/>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3">
    <w:name w:val="xl48093"/>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4">
    <w:name w:val="xl48094"/>
    <w:basedOn w:val="af9"/>
    <w:rsid w:val="00EE054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5">
    <w:name w:val="xl48095"/>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096">
    <w:name w:val="xl48096"/>
    <w:basedOn w:val="af9"/>
    <w:rsid w:val="00EE0548"/>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7">
    <w:name w:val="xl48097"/>
    <w:basedOn w:val="af9"/>
    <w:rsid w:val="00EE0548"/>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8">
    <w:name w:val="xl48098"/>
    <w:basedOn w:val="af9"/>
    <w:rsid w:val="00EE0548"/>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099">
    <w:name w:val="xl48099"/>
    <w:basedOn w:val="af9"/>
    <w:rsid w:val="00EE0548"/>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0">
    <w:name w:val="xl48100"/>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1">
    <w:name w:val="xl48101"/>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2">
    <w:name w:val="xl48102"/>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3">
    <w:name w:val="xl48103"/>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04">
    <w:name w:val="xl48104"/>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5">
    <w:name w:val="xl48105"/>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6">
    <w:name w:val="xl48106"/>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7">
    <w:name w:val="xl48107"/>
    <w:basedOn w:val="af9"/>
    <w:rsid w:val="00EE054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8">
    <w:name w:val="xl48108"/>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09">
    <w:name w:val="xl48109"/>
    <w:basedOn w:val="af9"/>
    <w:rsid w:val="00EE0548"/>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0">
    <w:name w:val="xl48110"/>
    <w:basedOn w:val="af9"/>
    <w:rsid w:val="00EE0548"/>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1">
    <w:name w:val="xl48111"/>
    <w:basedOn w:val="af9"/>
    <w:rsid w:val="00EE0548"/>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ru-RU"/>
    </w:rPr>
  </w:style>
  <w:style w:type="paragraph" w:customStyle="1" w:styleId="xl48112">
    <w:name w:val="xl48112"/>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3">
    <w:name w:val="xl48113"/>
    <w:basedOn w:val="af9"/>
    <w:rsid w:val="00EE054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4">
    <w:name w:val="xl48114"/>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5">
    <w:name w:val="xl48115"/>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6">
    <w:name w:val="xl48116"/>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7">
    <w:name w:val="xl48117"/>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8">
    <w:name w:val="xl48118"/>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19">
    <w:name w:val="xl48119"/>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0">
    <w:name w:val="xl48120"/>
    <w:basedOn w:val="af9"/>
    <w:rsid w:val="00EE054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1">
    <w:name w:val="xl48121"/>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48122">
    <w:name w:val="xl48122"/>
    <w:basedOn w:val="af9"/>
    <w:rsid w:val="00EE0548"/>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3">
    <w:name w:val="xl48123"/>
    <w:basedOn w:val="af9"/>
    <w:rsid w:val="00EE0548"/>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4">
    <w:name w:val="xl48124"/>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25">
    <w:name w:val="xl48125"/>
    <w:basedOn w:val="af9"/>
    <w:rsid w:val="00EE0548"/>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6">
    <w:name w:val="xl48126"/>
    <w:basedOn w:val="af9"/>
    <w:rsid w:val="00EE0548"/>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7">
    <w:name w:val="xl48127"/>
    <w:basedOn w:val="af9"/>
    <w:rsid w:val="00EE0548"/>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8">
    <w:name w:val="xl48128"/>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29">
    <w:name w:val="xl48129"/>
    <w:basedOn w:val="af9"/>
    <w:rsid w:val="00EE0548"/>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48130">
    <w:name w:val="xl48130"/>
    <w:basedOn w:val="af9"/>
    <w:rsid w:val="00EE0548"/>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1">
    <w:name w:val="xl48131"/>
    <w:basedOn w:val="af9"/>
    <w:rsid w:val="00EE0548"/>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2">
    <w:name w:val="xl48132"/>
    <w:basedOn w:val="af9"/>
    <w:rsid w:val="00EE0548"/>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3">
    <w:name w:val="xl48133"/>
    <w:basedOn w:val="af9"/>
    <w:rsid w:val="00EE0548"/>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48134">
    <w:name w:val="xl48134"/>
    <w:basedOn w:val="af9"/>
    <w:rsid w:val="00EE054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8135">
    <w:name w:val="xl48135"/>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numbering" w:customStyle="1" w:styleId="3113">
    <w:name w:val="Заголовок 3 ур11"/>
    <w:uiPriority w:val="99"/>
    <w:rsid w:val="00EE0548"/>
  </w:style>
  <w:style w:type="numbering" w:customStyle="1" w:styleId="102">
    <w:name w:val="Нет списка10"/>
    <w:next w:val="afc"/>
    <w:uiPriority w:val="99"/>
    <w:semiHidden/>
    <w:unhideWhenUsed/>
    <w:rsid w:val="00EE0548"/>
  </w:style>
  <w:style w:type="table" w:customStyle="1" w:styleId="TableGridReport1">
    <w:name w:val="Table Grid Report1"/>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9"/>
    <w:rsid w:val="00EE0548"/>
    <w:pPr>
      <w:tabs>
        <w:tab w:val="num" w:pos="360"/>
      </w:tabs>
      <w:spacing w:line="240" w:lineRule="exact"/>
    </w:pPr>
    <w:rPr>
      <w:rFonts w:ascii="Verdana" w:eastAsia="Times New Roman" w:hAnsi="Verdana" w:cs="Verdana"/>
      <w:sz w:val="20"/>
      <w:szCs w:val="20"/>
      <w:lang w:val="en-US"/>
    </w:rPr>
  </w:style>
  <w:style w:type="table" w:customStyle="1" w:styleId="228">
    <w:name w:val="Сетка таблицы22"/>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EE0548"/>
  </w:style>
  <w:style w:type="paragraph" w:customStyle="1" w:styleId="2ffb">
    <w:name w:val="Абзац списка2"/>
    <w:basedOn w:val="af9"/>
    <w:rsid w:val="00EE0548"/>
    <w:pPr>
      <w:spacing w:after="0" w:line="240" w:lineRule="auto"/>
      <w:ind w:left="720"/>
      <w:jc w:val="center"/>
    </w:pPr>
    <w:rPr>
      <w:rFonts w:ascii="Calibri" w:eastAsia="Times New Roman" w:hAnsi="Calibri" w:cs="Calibri"/>
    </w:rPr>
  </w:style>
  <w:style w:type="numbering" w:customStyle="1" w:styleId="12b">
    <w:name w:val="Нет списка12"/>
    <w:next w:val="afc"/>
    <w:uiPriority w:val="99"/>
    <w:semiHidden/>
    <w:unhideWhenUsed/>
    <w:rsid w:val="00EE0548"/>
  </w:style>
  <w:style w:type="paragraph" w:customStyle="1" w:styleId="affffffff5">
    <w:name w:val="заголовок табл"/>
    <w:basedOn w:val="af9"/>
    <w:link w:val="1fff"/>
    <w:qFormat/>
    <w:rsid w:val="00EE0548"/>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lang w:eastAsia="ru-RU"/>
    </w:rPr>
  </w:style>
  <w:style w:type="paragraph" w:customStyle="1" w:styleId="affffffff6">
    <w:name w:val="подпись"/>
    <w:basedOn w:val="af9"/>
    <w:rsid w:val="00EE0548"/>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7">
    <w:name w:val="текст табл"/>
    <w:basedOn w:val="af9"/>
    <w:rsid w:val="00EE0548"/>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2">
    <w:name w:val="Обычный 14"/>
    <w:basedOn w:val="af9"/>
    <w:autoRedefine/>
    <w:rsid w:val="00EE0548"/>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customStyle="1" w:styleId="11f5">
    <w:name w:val="текст таблицы 11"/>
    <w:basedOn w:val="affffffff7"/>
    <w:rsid w:val="00EE0548"/>
    <w:rPr>
      <w:sz w:val="22"/>
      <w:szCs w:val="22"/>
    </w:rPr>
  </w:style>
  <w:style w:type="paragraph" w:customStyle="1" w:styleId="103">
    <w:name w:val="Текст таблицы 10"/>
    <w:basedOn w:val="affffffff7"/>
    <w:rsid w:val="00EE0548"/>
    <w:rPr>
      <w:sz w:val="20"/>
      <w:szCs w:val="20"/>
    </w:rPr>
  </w:style>
  <w:style w:type="paragraph" w:customStyle="1" w:styleId="affffffff8">
    <w:name w:val="Подрисуночная надпись"/>
    <w:basedOn w:val="affffffff7"/>
    <w:link w:val="affffffff9"/>
    <w:autoRedefine/>
    <w:rsid w:val="00EE0548"/>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a">
    <w:name w:val="обычный без абзаца"/>
    <w:basedOn w:val="af9"/>
    <w:rsid w:val="00EE0548"/>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lang w:eastAsia="ru-RU"/>
    </w:rPr>
  </w:style>
  <w:style w:type="paragraph" w:customStyle="1" w:styleId="1fff0">
    <w:name w:val="указатель 1"/>
    <w:basedOn w:val="af9"/>
    <w:rsid w:val="00EE0548"/>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b">
    <w:name w:val="Стиль табл"/>
    <w:basedOn w:val="af9"/>
    <w:rsid w:val="00EE0548"/>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affffffffc">
    <w:name w:val="Block Text"/>
    <w:basedOn w:val="af9"/>
    <w:rsid w:val="00EE0548"/>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d">
    <w:name w:val="глава"/>
    <w:basedOn w:val="19"/>
    <w:autoRedefine/>
    <w:rsid w:val="00EE0548"/>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e">
    <w:name w:val="подрисунок"/>
    <w:basedOn w:val="af9"/>
    <w:rsid w:val="00EE0548"/>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lang w:eastAsia="ru-RU"/>
    </w:rPr>
  </w:style>
  <w:style w:type="paragraph" w:styleId="65">
    <w:name w:val="index 6"/>
    <w:basedOn w:val="af9"/>
    <w:next w:val="af9"/>
    <w:autoRedefine/>
    <w:rsid w:val="00EE0548"/>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5">
    <w:name w:val="index 7"/>
    <w:basedOn w:val="af9"/>
    <w:next w:val="af9"/>
    <w:autoRedefine/>
    <w:rsid w:val="00EE0548"/>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6">
    <w:name w:val="index 8"/>
    <w:basedOn w:val="af9"/>
    <w:next w:val="af9"/>
    <w:autoRedefine/>
    <w:rsid w:val="00EE0548"/>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4">
    <w:name w:val="index 9"/>
    <w:basedOn w:val="af9"/>
    <w:next w:val="af9"/>
    <w:autoRedefine/>
    <w:rsid w:val="00EE0548"/>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character" w:customStyle="1" w:styleId="1fff">
    <w:name w:val="заголовок табл Знак1"/>
    <w:link w:val="affffffff5"/>
    <w:rsid w:val="00EE0548"/>
    <w:rPr>
      <w:rFonts w:ascii="Times New Roman" w:eastAsia="Times New Roman" w:hAnsi="Times New Roman" w:cs="Times New Roman"/>
      <w:b/>
      <w:bCs/>
      <w:sz w:val="24"/>
      <w:szCs w:val="24"/>
      <w:lang w:eastAsia="ru-RU"/>
    </w:rPr>
  </w:style>
  <w:style w:type="paragraph" w:customStyle="1" w:styleId="afffffffff">
    <w:name w:val="Обычный без абзаца"/>
    <w:basedOn w:val="af9"/>
    <w:autoRedefine/>
    <w:rsid w:val="00EE0548"/>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EE0548"/>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9">
    <w:name w:val="Обычный 13 Знак"/>
    <w:rsid w:val="00EE0548"/>
    <w:rPr>
      <w:rFonts w:ascii="Times New Roman" w:hAnsi="Times New Roman" w:cs="Times New Roman"/>
      <w:sz w:val="26"/>
      <w:szCs w:val="26"/>
      <w:vertAlign w:val="baseline"/>
    </w:rPr>
  </w:style>
  <w:style w:type="paragraph" w:customStyle="1" w:styleId="13a">
    <w:name w:val="Обычный 13 Знак Знак"/>
    <w:basedOn w:val="af9"/>
    <w:link w:val="13b"/>
    <w:rsid w:val="00EE0548"/>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EE0548"/>
    <w:rPr>
      <w:snapToGrid w:val="0"/>
      <w:sz w:val="26"/>
      <w:szCs w:val="26"/>
      <w:lang w:val="ru-RU" w:eastAsia="ru-RU"/>
    </w:rPr>
  </w:style>
  <w:style w:type="character" w:customStyle="1" w:styleId="afffffffff0">
    <w:name w:val="íîìåð ñòðàíèöû"/>
    <w:basedOn w:val="afa"/>
    <w:rsid w:val="00EE0548"/>
  </w:style>
  <w:style w:type="character" w:customStyle="1" w:styleId="1312">
    <w:name w:val="Обычный 13 Знак1"/>
    <w:rsid w:val="00EE0548"/>
    <w:rPr>
      <w:sz w:val="26"/>
      <w:szCs w:val="26"/>
      <w:lang w:val="ru-RU" w:eastAsia="ru-RU"/>
    </w:rPr>
  </w:style>
  <w:style w:type="paragraph" w:customStyle="1" w:styleId="1fff1">
    <w:name w:val="Рис.1 Подрисуночная надпись"/>
    <w:basedOn w:val="af9"/>
    <w:autoRedefine/>
    <w:rsid w:val="00EE0548"/>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lang w:eastAsia="ru-RU"/>
    </w:rPr>
  </w:style>
  <w:style w:type="character" w:customStyle="1" w:styleId="afffffffff1">
    <w:name w:val="Подрисуночная надпись Знак"/>
    <w:rsid w:val="00EE0548"/>
    <w:rPr>
      <w:b/>
      <w:bCs/>
      <w:color w:val="000000"/>
      <w:sz w:val="24"/>
      <w:szCs w:val="24"/>
      <w:lang w:val="ru-RU" w:eastAsia="ru-RU"/>
    </w:rPr>
  </w:style>
  <w:style w:type="character" w:customStyle="1" w:styleId="afffffffff2">
    <w:name w:val="текст табл Знак"/>
    <w:rsid w:val="00EE0548"/>
    <w:rPr>
      <w:sz w:val="24"/>
      <w:szCs w:val="24"/>
      <w:lang w:val="ru-RU" w:eastAsia="ru-RU"/>
    </w:rPr>
  </w:style>
  <w:style w:type="paragraph" w:customStyle="1" w:styleId="3f9">
    <w:name w:val="Стиль Маркированный список + Перед:  3 пт"/>
    <w:basedOn w:val="ab"/>
    <w:rsid w:val="00EE0548"/>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5"/>
    <w:rsid w:val="00EE0548"/>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9"/>
    <w:rsid w:val="00EE0548"/>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rsid w:val="00EE0548"/>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EE0548"/>
    <w:pPr>
      <w:widowControl w:val="0"/>
      <w:spacing w:after="20" w:line="240" w:lineRule="auto"/>
    </w:pPr>
    <w:rPr>
      <w:rFonts w:ascii="Times New Roman" w:eastAsia="Times New Roman" w:hAnsi="Times New Roman" w:cs="Times New Roman"/>
      <w:sz w:val="16"/>
      <w:szCs w:val="16"/>
      <w:lang w:eastAsia="ru-RU"/>
    </w:rPr>
  </w:style>
  <w:style w:type="paragraph" w:customStyle="1" w:styleId="3fa">
    <w:name w:val="заголовок 3"/>
    <w:basedOn w:val="af9"/>
    <w:next w:val="af9"/>
    <w:autoRedefine/>
    <w:rsid w:val="00EE0548"/>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9"/>
    <w:rsid w:val="00EE0548"/>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9"/>
    <w:rsid w:val="00EE0548"/>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9"/>
    <w:rsid w:val="00EE0548"/>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9"/>
    <w:rsid w:val="00EE0548"/>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3">
    <w:name w:val="Стиль начало"/>
    <w:basedOn w:val="af9"/>
    <w:rsid w:val="00EE0548"/>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9"/>
    <w:rsid w:val="00EE054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9"/>
    <w:rsid w:val="00EE054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ffff4">
    <w:name w:val="Основной текст Знак Знак"/>
    <w:rsid w:val="00EE0548"/>
    <w:rPr>
      <w:sz w:val="28"/>
      <w:szCs w:val="28"/>
      <w:lang w:val="ru-RU" w:eastAsia="ru-RU"/>
    </w:rPr>
  </w:style>
  <w:style w:type="character" w:customStyle="1" w:styleId="14pt">
    <w:name w:val="Стиль 14 pt"/>
    <w:rsid w:val="00EE0548"/>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9"/>
    <w:autoRedefine/>
    <w:rsid w:val="00EE0548"/>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EE0548"/>
    <w:rPr>
      <w:snapToGrid w:val="0"/>
      <w:sz w:val="26"/>
      <w:szCs w:val="26"/>
      <w:lang w:val="ru-RU" w:eastAsia="ru-RU"/>
    </w:rPr>
  </w:style>
  <w:style w:type="paragraph" w:customStyle="1" w:styleId="BodyText21">
    <w:name w:val="Body Text 21"/>
    <w:basedOn w:val="af9"/>
    <w:autoRedefine/>
    <w:rsid w:val="00EE0548"/>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f2">
    <w:name w:val="Строгий1"/>
    <w:rsid w:val="00EE0548"/>
    <w:rPr>
      <w:b/>
      <w:bCs/>
      <w:color w:val="auto"/>
      <w:sz w:val="24"/>
      <w:szCs w:val="24"/>
    </w:rPr>
  </w:style>
  <w:style w:type="paragraph" w:customStyle="1" w:styleId="xl22">
    <w:name w:val="xl22"/>
    <w:basedOn w:val="af9"/>
    <w:rsid w:val="00EE054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9"/>
    <w:autoRedefine/>
    <w:rsid w:val="00EE0548"/>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EE0548"/>
    <w:rPr>
      <w:b/>
      <w:bCs/>
      <w:sz w:val="26"/>
      <w:szCs w:val="26"/>
      <w:lang w:val="ru-RU" w:eastAsia="ru-RU"/>
    </w:rPr>
  </w:style>
  <w:style w:type="character" w:customStyle="1" w:styleId="1330">
    <w:name w:val="Обычный 13 Знак3 Знак Знак Знак"/>
    <w:rsid w:val="00EE0548"/>
    <w:rPr>
      <w:sz w:val="26"/>
      <w:szCs w:val="26"/>
      <w:lang w:val="ru-RU" w:eastAsia="ru-RU"/>
    </w:rPr>
  </w:style>
  <w:style w:type="character" w:customStyle="1" w:styleId="1342">
    <w:name w:val="Обычный 13 Знак4 Знак Знак"/>
    <w:rsid w:val="00EE0548"/>
    <w:rPr>
      <w:b/>
      <w:bCs/>
      <w:sz w:val="26"/>
      <w:szCs w:val="26"/>
      <w:lang w:val="ru-RU" w:eastAsia="ru-RU"/>
    </w:rPr>
  </w:style>
  <w:style w:type="character" w:customStyle="1" w:styleId="13310">
    <w:name w:val="Обычный 13 Знак3 Знак Знак1"/>
    <w:rsid w:val="00EE0548"/>
    <w:rPr>
      <w:sz w:val="26"/>
      <w:szCs w:val="26"/>
      <w:lang w:val="ru-RU" w:eastAsia="ru-RU"/>
    </w:rPr>
  </w:style>
  <w:style w:type="paragraph" w:customStyle="1" w:styleId="1332">
    <w:name w:val="Обычный 13 Знак3 Знак Знак"/>
    <w:basedOn w:val="af9"/>
    <w:autoRedefine/>
    <w:rsid w:val="00EE0548"/>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EE0548"/>
    <w:rPr>
      <w:sz w:val="26"/>
      <w:szCs w:val="26"/>
      <w:lang w:val="ru-RU" w:eastAsia="ru-RU"/>
    </w:rPr>
  </w:style>
  <w:style w:type="character" w:customStyle="1" w:styleId="1333">
    <w:name w:val="Обычный 13 Знак3 Знак"/>
    <w:rsid w:val="00EE0548"/>
    <w:rPr>
      <w:sz w:val="26"/>
      <w:szCs w:val="26"/>
      <w:lang w:val="ru-RU" w:eastAsia="ru-RU"/>
    </w:rPr>
  </w:style>
  <w:style w:type="paragraph" w:customStyle="1" w:styleId="xl23">
    <w:name w:val="xl23"/>
    <w:basedOn w:val="af9"/>
    <w:rsid w:val="00EE05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4"/>
    <w:rsid w:val="00EE0548"/>
    <w:pPr>
      <w:numPr>
        <w:ilvl w:val="1"/>
        <w:numId w:val="25"/>
      </w:numPr>
      <w:tabs>
        <w:tab w:val="clear" w:pos="792"/>
      </w:tabs>
      <w:spacing w:after="0" w:line="240" w:lineRule="auto"/>
    </w:pPr>
    <w:rPr>
      <w:i/>
      <w:iCs/>
      <w:lang w:val="ru-RU" w:bidi="ar-SA"/>
    </w:rPr>
  </w:style>
  <w:style w:type="paragraph" w:customStyle="1" w:styleId="1114">
    <w:name w:val="1.1.1.Нумерованный список 4"/>
    <w:basedOn w:val="134"/>
    <w:rsid w:val="00EE0548"/>
    <w:pPr>
      <w:numPr>
        <w:ilvl w:val="2"/>
        <w:numId w:val="26"/>
      </w:numPr>
      <w:tabs>
        <w:tab w:val="clear" w:pos="1916"/>
        <w:tab w:val="clear" w:pos="6804"/>
        <w:tab w:val="clear" w:pos="6946"/>
        <w:tab w:val="left" w:pos="1430"/>
      </w:tabs>
      <w:spacing w:after="0" w:line="240" w:lineRule="auto"/>
      <w:ind w:left="1224" w:hanging="504"/>
    </w:pPr>
    <w:rPr>
      <w:lang w:val="ru-RU" w:bidi="ar-SA"/>
    </w:rPr>
  </w:style>
  <w:style w:type="character" w:customStyle="1" w:styleId="21c">
    <w:name w:val="Основной текст 2 Знак1"/>
    <w:rsid w:val="00EE0548"/>
    <w:rPr>
      <w:rFonts w:ascii="Times New Roman" w:eastAsia="Times New Roman" w:hAnsi="Times New Roman"/>
      <w:b/>
      <w:sz w:val="24"/>
    </w:rPr>
  </w:style>
  <w:style w:type="paragraph" w:customStyle="1" w:styleId="21d">
    <w:name w:val="Основной текст 21"/>
    <w:basedOn w:val="af9"/>
    <w:rsid w:val="00EE0548"/>
    <w:pPr>
      <w:spacing w:after="0" w:line="360" w:lineRule="auto"/>
      <w:ind w:firstLine="720"/>
    </w:pPr>
    <w:rPr>
      <w:rFonts w:ascii="Arial" w:eastAsia="Times New Roman" w:hAnsi="Arial" w:cs="Times New Roman"/>
      <w:sz w:val="24"/>
      <w:szCs w:val="20"/>
      <w:lang w:eastAsia="ru-RU"/>
    </w:rPr>
  </w:style>
  <w:style w:type="paragraph" w:customStyle="1" w:styleId="af8">
    <w:name w:val="подпись таблицы"/>
    <w:basedOn w:val="af9"/>
    <w:autoRedefine/>
    <w:rsid w:val="00EE0548"/>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lang w:eastAsia="ru-RU"/>
    </w:rPr>
  </w:style>
  <w:style w:type="paragraph" w:customStyle="1" w:styleId="1a">
    <w:name w:val="Стиль Рис.1. Подрисуночная надпись + полужирный"/>
    <w:basedOn w:val="af9"/>
    <w:autoRedefine/>
    <w:rsid w:val="00EE0548"/>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9"/>
    <w:autoRedefine/>
    <w:rsid w:val="00EE0548"/>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lang w:eastAsia="ru-RU"/>
    </w:rPr>
  </w:style>
  <w:style w:type="character" w:customStyle="1" w:styleId="afffffffff5">
    <w:name w:val="подпись рисунка Знак"/>
    <w:rsid w:val="00EE0548"/>
    <w:rPr>
      <w:b/>
      <w:sz w:val="24"/>
      <w:lang w:val="ru-RU" w:eastAsia="ru-RU" w:bidi="ar-SA"/>
    </w:rPr>
  </w:style>
  <w:style w:type="paragraph" w:customStyle="1" w:styleId="111">
    <w:name w:val="Стиль Рис.1. Подрисуночная надпись + полужирный1"/>
    <w:basedOn w:val="af9"/>
    <w:autoRedefine/>
    <w:rsid w:val="00EE0548"/>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character" w:customStyle="1" w:styleId="affffffff9">
    <w:name w:val="Подрисуночная надпись Знак Знак"/>
    <w:link w:val="affffffff8"/>
    <w:rsid w:val="00EE0548"/>
    <w:rPr>
      <w:rFonts w:ascii="Times New Roman" w:eastAsia="Times New Roman" w:hAnsi="Times New Roman" w:cs="Times New Roman"/>
      <w:b/>
      <w:bCs/>
      <w:sz w:val="24"/>
      <w:szCs w:val="24"/>
      <w:lang w:eastAsia="ru-RU"/>
    </w:rPr>
  </w:style>
  <w:style w:type="table" w:customStyle="1" w:styleId="190">
    <w:name w:val="Сетка таблицы19"/>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9"/>
    <w:link w:val="-24"/>
    <w:qFormat/>
    <w:rsid w:val="00EE0548"/>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4">
    <w:name w:val="Текст-2 Знак"/>
    <w:link w:val="-23"/>
    <w:rsid w:val="00EE0548"/>
    <w:rPr>
      <w:rFonts w:ascii="Times New Roman CYR" w:eastAsia="Times New Roman" w:hAnsi="Times New Roman CYR" w:cs="Times New Roman CYR"/>
      <w:sz w:val="26"/>
      <w:szCs w:val="26"/>
      <w:lang w:eastAsia="ru-RU"/>
    </w:rPr>
  </w:style>
  <w:style w:type="paragraph" w:customStyle="1" w:styleId="a9">
    <w:name w:val="таблица"/>
    <w:basedOn w:val="afff4"/>
    <w:link w:val="afffffffff6"/>
    <w:autoRedefine/>
    <w:rsid w:val="00EE0548"/>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EE0548"/>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7">
    <w:name w:val="Рис."/>
    <w:rsid w:val="00EE0548"/>
    <w:pPr>
      <w:numPr>
        <w:numId w:val="32"/>
      </w:numPr>
    </w:pPr>
  </w:style>
  <w:style w:type="paragraph" w:customStyle="1" w:styleId="13">
    <w:name w:val="Рис.1. Подрисуночная надпись"/>
    <w:basedOn w:val="af9"/>
    <w:autoRedefine/>
    <w:rsid w:val="00EE0548"/>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BodyText23">
    <w:name w:val="Body Text 23"/>
    <w:basedOn w:val="af9"/>
    <w:rsid w:val="00EE0548"/>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lang w:eastAsia="ru-RU"/>
    </w:rPr>
  </w:style>
  <w:style w:type="paragraph" w:customStyle="1" w:styleId="afffffffff7">
    <w:name w:val="НПС"/>
    <w:basedOn w:val="af9"/>
    <w:link w:val="afffffffff8"/>
    <w:rsid w:val="00EE0548"/>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8">
    <w:name w:val="НПС Знак"/>
    <w:link w:val="afffffffff7"/>
    <w:rsid w:val="00EE0548"/>
    <w:rPr>
      <w:rFonts w:ascii="Times New Roman" w:eastAsia="Times New Roman" w:hAnsi="Times New Roman" w:cs="Times New Roman"/>
      <w:sz w:val="24"/>
      <w:szCs w:val="24"/>
      <w:lang w:eastAsia="ru-RU"/>
    </w:rPr>
  </w:style>
  <w:style w:type="paragraph" w:customStyle="1" w:styleId="1fff3">
    <w:name w:val="Таблица 1"/>
    <w:basedOn w:val="af9"/>
    <w:link w:val="1fff4"/>
    <w:qFormat/>
    <w:rsid w:val="00EE0548"/>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3">
    <w:name w:val="Текст - 1"/>
    <w:basedOn w:val="133"/>
    <w:link w:val="-112"/>
    <w:rsid w:val="00EE0548"/>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EE0548"/>
    <w:rPr>
      <w:rFonts w:ascii="Times New Roman" w:eastAsia="Times New Roman" w:hAnsi="Times New Roman" w:cs="Times New Roman"/>
      <w:color w:val="000000"/>
      <w:sz w:val="20"/>
      <w:szCs w:val="20"/>
      <w:lang w:eastAsia="ru-RU"/>
    </w:rPr>
  </w:style>
  <w:style w:type="paragraph" w:customStyle="1" w:styleId="FR3">
    <w:name w:val="FR3"/>
    <w:rsid w:val="00EE0548"/>
    <w:pPr>
      <w:widowControl w:val="0"/>
      <w:spacing w:after="0" w:line="240" w:lineRule="auto"/>
      <w:jc w:val="center"/>
    </w:pPr>
    <w:rPr>
      <w:rFonts w:ascii="Arial" w:eastAsia="Times New Roman" w:hAnsi="Arial" w:cs="Times New Roman"/>
      <w:sz w:val="24"/>
      <w:szCs w:val="20"/>
      <w:lang w:eastAsia="ru-RU"/>
    </w:rPr>
  </w:style>
  <w:style w:type="character" w:customStyle="1" w:styleId="-14">
    <w:name w:val="Текст - 1 Знак"/>
    <w:rsid w:val="00EE0548"/>
    <w:rPr>
      <w:rFonts w:ascii="Times New Roman CYR" w:hAnsi="Times New Roman CYR" w:cs="Times New Roman CYR"/>
      <w:sz w:val="26"/>
      <w:szCs w:val="26"/>
      <w:lang w:val="ru-RU" w:eastAsia="ru-RU"/>
    </w:rPr>
  </w:style>
  <w:style w:type="paragraph" w:customStyle="1" w:styleId="2116">
    <w:name w:val="Основной текст 211"/>
    <w:basedOn w:val="af9"/>
    <w:rsid w:val="00EE0548"/>
    <w:pPr>
      <w:spacing w:after="0" w:line="360" w:lineRule="auto"/>
      <w:ind w:firstLine="720"/>
    </w:pPr>
    <w:rPr>
      <w:rFonts w:ascii="Arial" w:eastAsia="Times New Roman" w:hAnsi="Arial" w:cs="Times New Roman"/>
      <w:sz w:val="24"/>
      <w:szCs w:val="20"/>
      <w:lang w:eastAsia="ru-RU"/>
    </w:rPr>
  </w:style>
  <w:style w:type="paragraph" w:customStyle="1" w:styleId="2ffc">
    <w:name w:val="Таблица 2"/>
    <w:basedOn w:val="1fff3"/>
    <w:link w:val="2ffd"/>
    <w:qFormat/>
    <w:rsid w:val="00EE0548"/>
    <w:pPr>
      <w:ind w:left="-34" w:right="-76"/>
    </w:pPr>
  </w:style>
  <w:style w:type="character" w:customStyle="1" w:styleId="2ffd">
    <w:name w:val="Таблица 2 Знак"/>
    <w:link w:val="2ffc"/>
    <w:rsid w:val="00EE0548"/>
    <w:rPr>
      <w:rFonts w:ascii="Times New Roman" w:eastAsia="Times New Roman" w:hAnsi="Times New Roman" w:cs="Times New Roman"/>
      <w:color w:val="000000"/>
      <w:sz w:val="20"/>
      <w:szCs w:val="20"/>
      <w:lang w:eastAsia="ru-RU"/>
    </w:rPr>
  </w:style>
  <w:style w:type="paragraph" w:customStyle="1" w:styleId="afffffffff9">
    <w:name w:val="Заголовок рис."/>
    <w:basedOn w:val="affffffff8"/>
    <w:link w:val="afffffffffa"/>
    <w:qFormat/>
    <w:rsid w:val="00EE0548"/>
    <w:pPr>
      <w:suppressLineNumbers/>
      <w:tabs>
        <w:tab w:val="clear" w:pos="851"/>
        <w:tab w:val="left" w:pos="709"/>
      </w:tabs>
      <w:spacing w:before="60"/>
      <w:ind w:firstLine="288"/>
    </w:pPr>
    <w:rPr>
      <w:bCs w:val="0"/>
      <w:szCs w:val="20"/>
    </w:rPr>
  </w:style>
  <w:style w:type="paragraph" w:customStyle="1" w:styleId="-15">
    <w:name w:val="Текст-1"/>
    <w:basedOn w:val="-13"/>
    <w:link w:val="-16"/>
    <w:rsid w:val="00EE0548"/>
  </w:style>
  <w:style w:type="character" w:customStyle="1" w:styleId="1fff5">
    <w:name w:val="Подрисуночная надпись Знак1"/>
    <w:rsid w:val="00EE0548"/>
    <w:rPr>
      <w:b/>
      <w:sz w:val="24"/>
    </w:rPr>
  </w:style>
  <w:style w:type="character" w:customStyle="1" w:styleId="afffffffffa">
    <w:name w:val="Заголовок рис. Знак"/>
    <w:link w:val="afffffffff9"/>
    <w:rsid w:val="00EE0548"/>
    <w:rPr>
      <w:rFonts w:ascii="Times New Roman" w:eastAsia="Times New Roman" w:hAnsi="Times New Roman" w:cs="Times New Roman"/>
      <w:b/>
      <w:sz w:val="24"/>
      <w:szCs w:val="20"/>
      <w:lang w:eastAsia="ru-RU"/>
    </w:rPr>
  </w:style>
  <w:style w:type="character" w:customStyle="1" w:styleId="-112">
    <w:name w:val="Текст - 1 Знак1"/>
    <w:link w:val="-13"/>
    <w:rsid w:val="00EE0548"/>
    <w:rPr>
      <w:rFonts w:ascii="Times New Roman CYR" w:eastAsia="Times New Roman" w:hAnsi="Times New Roman CYR" w:cs="Times New Roman CYR"/>
      <w:b/>
      <w:sz w:val="24"/>
      <w:szCs w:val="24"/>
      <w:lang w:eastAsia="ru-RU"/>
    </w:rPr>
  </w:style>
  <w:style w:type="character" w:customStyle="1" w:styleId="-16">
    <w:name w:val="Текст-1 Знак"/>
    <w:link w:val="-15"/>
    <w:rsid w:val="00EE0548"/>
    <w:rPr>
      <w:rFonts w:ascii="Times New Roman CYR" w:eastAsia="Times New Roman" w:hAnsi="Times New Roman CYR" w:cs="Times New Roman CYR"/>
      <w:b/>
      <w:sz w:val="24"/>
      <w:szCs w:val="24"/>
      <w:lang w:eastAsia="ru-RU"/>
    </w:rPr>
  </w:style>
  <w:style w:type="paragraph" w:customStyle="1" w:styleId="-17">
    <w:name w:val="Рис-1"/>
    <w:basedOn w:val="affffffff8"/>
    <w:link w:val="-18"/>
    <w:qFormat/>
    <w:rsid w:val="00EE0548"/>
  </w:style>
  <w:style w:type="paragraph" w:customStyle="1" w:styleId="-19">
    <w:name w:val="Табл-1"/>
    <w:basedOn w:val="af9"/>
    <w:link w:val="-1a"/>
    <w:qFormat/>
    <w:rsid w:val="00EE0548"/>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8">
    <w:name w:val="Рис-1 Знак"/>
    <w:link w:val="-17"/>
    <w:rsid w:val="00EE0548"/>
    <w:rPr>
      <w:rFonts w:ascii="Times New Roman" w:eastAsia="Times New Roman" w:hAnsi="Times New Roman" w:cs="Times New Roman"/>
      <w:b/>
      <w:bCs/>
      <w:sz w:val="24"/>
      <w:szCs w:val="24"/>
      <w:lang w:eastAsia="ru-RU"/>
    </w:rPr>
  </w:style>
  <w:style w:type="character" w:customStyle="1" w:styleId="-1a">
    <w:name w:val="Табл-1 Знак"/>
    <w:link w:val="-19"/>
    <w:rsid w:val="00EE0548"/>
    <w:rPr>
      <w:rFonts w:ascii="Times New Roman" w:eastAsia="Times New Roman" w:hAnsi="Times New Roman" w:cs="Times New Roman"/>
      <w:b/>
      <w:bCs/>
      <w:sz w:val="24"/>
      <w:szCs w:val="24"/>
      <w:lang w:eastAsia="ru-RU"/>
    </w:rPr>
  </w:style>
  <w:style w:type="paragraph" w:customStyle="1" w:styleId="-1b">
    <w:name w:val="Таблица-1"/>
    <w:basedOn w:val="af9"/>
    <w:link w:val="-1c"/>
    <w:qFormat/>
    <w:rsid w:val="00EE0548"/>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c">
    <w:name w:val="Таблица-1 Знак"/>
    <w:link w:val="-1b"/>
    <w:rsid w:val="00EE0548"/>
    <w:rPr>
      <w:rFonts w:ascii="Times New Roman" w:eastAsia="Times New Roman" w:hAnsi="Times New Roman" w:cs="Times New Roman"/>
      <w:color w:val="000000"/>
      <w:sz w:val="20"/>
      <w:szCs w:val="20"/>
      <w:lang w:eastAsia="ru-RU"/>
    </w:rPr>
  </w:style>
  <w:style w:type="character" w:customStyle="1" w:styleId="2212111">
    <w:name w:val="Заголовок 2;Заголовок 2 Знак1;Заголовок 2 Знак Знак;Знак1 Знак Знак;Знак1 Знак1"/>
    <w:rsid w:val="00EE0548"/>
    <w:rPr>
      <w:b/>
      <w:bCs/>
      <w:kern w:val="28"/>
      <w:sz w:val="24"/>
      <w:szCs w:val="26"/>
      <w:lang w:val="ru-RU" w:eastAsia="ru-RU" w:bidi="ar-SA"/>
    </w:rPr>
  </w:style>
  <w:style w:type="character" w:customStyle="1" w:styleId="afffffffffb">
    <w:name w:val="заголовок табл Знак Знак"/>
    <w:rsid w:val="00EE0548"/>
    <w:rPr>
      <w:b/>
      <w:bCs/>
      <w:sz w:val="24"/>
      <w:szCs w:val="24"/>
      <w:lang w:val="ru-RU" w:eastAsia="ru-RU" w:bidi="ar-SA"/>
    </w:rPr>
  </w:style>
  <w:style w:type="paragraph" w:customStyle="1" w:styleId="a0">
    <w:name w:val="маркированный"/>
    <w:basedOn w:val="af9"/>
    <w:autoRedefine/>
    <w:rsid w:val="00EE0548"/>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76" w:lineRule="auto"/>
      <w:jc w:val="both"/>
    </w:pPr>
    <w:rPr>
      <w:rFonts w:ascii="Times New Roman" w:eastAsia="Times New Roman" w:hAnsi="Times New Roman" w:cs="Times New Roman"/>
      <w:sz w:val="24"/>
      <w:szCs w:val="24"/>
      <w:lang w:eastAsia="ru-RU"/>
    </w:rPr>
  </w:style>
  <w:style w:type="paragraph" w:customStyle="1" w:styleId="1d">
    <w:name w:val="Подрисуночная надпись Знак1 Знак Знак Знак"/>
    <w:basedOn w:val="af9"/>
    <w:autoRedefine/>
    <w:rsid w:val="00EE0548"/>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EE0548"/>
    <w:rPr>
      <w:b/>
      <w:bCs/>
      <w:kern w:val="28"/>
      <w:sz w:val="26"/>
      <w:szCs w:val="26"/>
      <w:lang w:val="ru-RU" w:eastAsia="ru-RU" w:bidi="ar-SA"/>
    </w:rPr>
  </w:style>
  <w:style w:type="paragraph" w:customStyle="1" w:styleId="afffffffffc">
    <w:name w:val="Заголовок табл."/>
    <w:basedOn w:val="affffffff5"/>
    <w:link w:val="afffffffffd"/>
    <w:qFormat/>
    <w:rsid w:val="00EE0548"/>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d">
    <w:name w:val="Заголовок табл. Знак"/>
    <w:link w:val="afffffffffc"/>
    <w:rsid w:val="00EE0548"/>
    <w:rPr>
      <w:rFonts w:ascii="Times New Roman" w:eastAsia="Times New Roman" w:hAnsi="Times New Roman" w:cs="Times New Roman"/>
      <w:b/>
      <w:sz w:val="24"/>
      <w:szCs w:val="24"/>
      <w:lang w:eastAsia="ru-RU"/>
    </w:rPr>
  </w:style>
  <w:style w:type="character" w:customStyle="1" w:styleId="afffffffffe">
    <w:name w:val="заголовок таблицы Знак Знак"/>
    <w:rsid w:val="00EE0548"/>
    <w:rPr>
      <w:b/>
      <w:sz w:val="24"/>
    </w:rPr>
  </w:style>
  <w:style w:type="paragraph" w:customStyle="1" w:styleId="SmartView3">
    <w:name w:val="Smart View 3"/>
    <w:basedOn w:val="af9"/>
    <w:qFormat/>
    <w:rsid w:val="00EE0548"/>
    <w:pPr>
      <w:keepNext/>
      <w:keepLines/>
      <w:spacing w:after="0" w:line="240" w:lineRule="auto"/>
      <w:contextualSpacing/>
    </w:pPr>
    <w:rPr>
      <w:rFonts w:ascii="Arial" w:eastAsia="Times New Roman" w:hAnsi="Arial" w:cs="Times New Roman"/>
      <w:b/>
      <w:bCs/>
      <w:sz w:val="24"/>
      <w:szCs w:val="28"/>
      <w:lang w:val="en-US"/>
    </w:rPr>
  </w:style>
  <w:style w:type="paragraph" w:customStyle="1" w:styleId="SmartView">
    <w:name w:val="Smart View"/>
    <w:basedOn w:val="af9"/>
    <w:qFormat/>
    <w:rsid w:val="00EE0548"/>
    <w:pPr>
      <w:spacing w:after="0" w:line="240" w:lineRule="auto"/>
      <w:contextualSpacing/>
    </w:pPr>
    <w:rPr>
      <w:rFonts w:ascii="Arial" w:eastAsia="Calibri" w:hAnsi="Arial" w:cs="Times New Roman"/>
      <w:sz w:val="20"/>
      <w:szCs w:val="20"/>
      <w:lang w:val="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EE0548"/>
    <w:rPr>
      <w:b/>
      <w:bCs/>
      <w:caps/>
      <w:kern w:val="28"/>
      <w:sz w:val="26"/>
      <w:szCs w:val="26"/>
    </w:rPr>
  </w:style>
  <w:style w:type="paragraph" w:customStyle="1" w:styleId="2ffe">
    <w:name w:val="Обычный2"/>
    <w:rsid w:val="00EE0548"/>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9">
    <w:name w:val="Основной текст 22"/>
    <w:basedOn w:val="af9"/>
    <w:rsid w:val="00EE0548"/>
    <w:pPr>
      <w:spacing w:after="0" w:line="360" w:lineRule="auto"/>
      <w:ind w:firstLine="720"/>
    </w:pPr>
    <w:rPr>
      <w:rFonts w:ascii="Arial" w:eastAsia="Times New Roman" w:hAnsi="Arial" w:cs="Times New Roman"/>
      <w:sz w:val="24"/>
      <w:szCs w:val="20"/>
      <w:lang w:eastAsia="ru-RU"/>
    </w:rPr>
  </w:style>
  <w:style w:type="paragraph" w:customStyle="1" w:styleId="affffffffff">
    <w:name w:val="Стиль По центру"/>
    <w:basedOn w:val="af9"/>
    <w:rsid w:val="00EE0548"/>
    <w:pPr>
      <w:spacing w:after="0" w:line="240" w:lineRule="auto"/>
      <w:jc w:val="center"/>
    </w:pPr>
    <w:rPr>
      <w:rFonts w:ascii="Times New Roman" w:eastAsia="Times New Roman" w:hAnsi="Times New Roman" w:cs="Times New Roman"/>
      <w:sz w:val="24"/>
      <w:szCs w:val="20"/>
      <w:lang w:eastAsia="ru-RU"/>
    </w:rPr>
  </w:style>
  <w:style w:type="paragraph" w:customStyle="1" w:styleId="affffffffff0">
    <w:name w:val="Заголовок таблиц"/>
    <w:basedOn w:val="afffff2"/>
    <w:autoRedefine/>
    <w:rsid w:val="00EE0548"/>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1">
    <w:name w:val="заголовок табл Знак"/>
    <w:rsid w:val="00EE0548"/>
    <w:rPr>
      <w:b/>
      <w:bCs/>
      <w:sz w:val="24"/>
      <w:szCs w:val="24"/>
      <w:lang w:val="ru-RU" w:eastAsia="ru-RU" w:bidi="ar-SA"/>
    </w:rPr>
  </w:style>
  <w:style w:type="character" w:customStyle="1" w:styleId="95">
    <w:name w:val="Знак Знак9"/>
    <w:rsid w:val="00EE0548"/>
    <w:rPr>
      <w:lang w:val="ru-RU" w:eastAsia="ru-RU" w:bidi="ar-SA"/>
    </w:rPr>
  </w:style>
  <w:style w:type="paragraph" w:customStyle="1" w:styleId="22a">
    <w:name w:val="стиль2 заголовок2"/>
    <w:basedOn w:val="20"/>
    <w:autoRedefine/>
    <w:rsid w:val="00EE0548"/>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EE0548"/>
    <w:rPr>
      <w:b/>
      <w:kern w:val="28"/>
      <w:sz w:val="24"/>
      <w:szCs w:val="24"/>
      <w:lang w:val="ru-RU" w:eastAsia="ru-RU" w:bidi="ar-SA"/>
    </w:rPr>
  </w:style>
  <w:style w:type="paragraph" w:customStyle="1" w:styleId="13313">
    <w:name w:val="Стиль Обычный 13 Знак3 + Первая строка:  1 см"/>
    <w:basedOn w:val="af9"/>
    <w:rsid w:val="00EE0548"/>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lang w:eastAsia="ru-RU"/>
    </w:rPr>
  </w:style>
  <w:style w:type="paragraph" w:customStyle="1" w:styleId="affffffffff2">
    <w:name w:val="основной текст"/>
    <w:basedOn w:val="af9"/>
    <w:autoRedefine/>
    <w:rsid w:val="00EE0548"/>
    <w:pPr>
      <w:keepNext/>
      <w:keepLines/>
      <w:suppressLineNumbers/>
      <w:suppressAutoHyphens/>
      <w:spacing w:after="0" w:line="324" w:lineRule="auto"/>
      <w:ind w:firstLine="567"/>
      <w:jc w:val="both"/>
    </w:pPr>
    <w:rPr>
      <w:rFonts w:ascii="Times New Roman" w:eastAsia="Times New Roman" w:hAnsi="Times New Roman" w:cs="Times New Roman"/>
      <w:sz w:val="26"/>
      <w:szCs w:val="20"/>
      <w:lang w:eastAsia="ru-RU"/>
    </w:rPr>
  </w:style>
  <w:style w:type="paragraph" w:customStyle="1" w:styleId="-">
    <w:name w:val="таблица-заголовок"/>
    <w:basedOn w:val="af9"/>
    <w:autoRedefine/>
    <w:rsid w:val="00EE0548"/>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9"/>
    <w:rsid w:val="00EE0548"/>
    <w:pPr>
      <w:numPr>
        <w:numId w:val="37"/>
      </w:numPr>
      <w:suppressLineNumbers/>
      <w:spacing w:after="0" w:line="324" w:lineRule="auto"/>
      <w:jc w:val="both"/>
    </w:pPr>
    <w:rPr>
      <w:rFonts w:ascii="Times New Roman" w:eastAsia="Times New Roman" w:hAnsi="Times New Roman" w:cs="Times New Roman"/>
      <w:sz w:val="24"/>
      <w:szCs w:val="20"/>
      <w:lang w:eastAsia="ru-RU"/>
    </w:rPr>
  </w:style>
  <w:style w:type="paragraph" w:customStyle="1" w:styleId="17">
    <w:name w:val="Стиль Заголовок 1"/>
    <w:aliases w:val="Заголовок 1 (табл) + Times New Roman 12 пт"/>
    <w:basedOn w:val="19"/>
    <w:autoRedefine/>
    <w:rsid w:val="00EE0548"/>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EE0548"/>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EE0548"/>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EE0548"/>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EE0548"/>
    <w:rPr>
      <w:b/>
      <w:bCs/>
      <w:kern w:val="28"/>
      <w:sz w:val="24"/>
      <w:szCs w:val="26"/>
      <w:lang w:val="ru-RU" w:eastAsia="ru-RU" w:bidi="ar-SA"/>
    </w:rPr>
  </w:style>
  <w:style w:type="table" w:customStyle="1" w:styleId="-33">
    <w:name w:val="Веб-таблица 33"/>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9"/>
    <w:rsid w:val="00EE0548"/>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1">
    <w:name w:val="Font Style11"/>
    <w:rsid w:val="00EE0548"/>
    <w:rPr>
      <w:rFonts w:ascii="Century Schoolbook" w:hAnsi="Century Schoolbook" w:cs="Century Schoolbook"/>
      <w:color w:val="000000"/>
      <w:sz w:val="22"/>
      <w:szCs w:val="22"/>
    </w:rPr>
  </w:style>
  <w:style w:type="character" w:customStyle="1" w:styleId="13b">
    <w:name w:val="Обычный 13 Знак Знак Знак"/>
    <w:link w:val="13a"/>
    <w:rsid w:val="00EE0548"/>
    <w:rPr>
      <w:rFonts w:ascii="Times New Roman" w:eastAsia="Times New Roman" w:hAnsi="Times New Roman" w:cs="Times New Roman"/>
      <w:sz w:val="26"/>
      <w:szCs w:val="26"/>
      <w:lang w:eastAsia="ru-RU"/>
    </w:rPr>
  </w:style>
  <w:style w:type="paragraph" w:customStyle="1" w:styleId="1fff7">
    <w:name w:val="1. Заголовок"/>
    <w:basedOn w:val="19"/>
    <w:link w:val="1fff8"/>
    <w:qFormat/>
    <w:rsid w:val="00EE0548"/>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EE0548"/>
    <w:rPr>
      <w:rFonts w:ascii="Times New Roman" w:eastAsia="Times New Roman" w:hAnsi="Times New Roman" w:cs="Times New Roman"/>
      <w:b/>
      <w:caps/>
      <w:kern w:val="28"/>
      <w:sz w:val="28"/>
      <w:szCs w:val="26"/>
    </w:rPr>
  </w:style>
  <w:style w:type="character" w:customStyle="1" w:styleId="211">
    <w:name w:val="заголовок 2 Знак1"/>
    <w:link w:val="2f8"/>
    <w:rsid w:val="00EE0548"/>
    <w:rPr>
      <w:rFonts w:ascii="Arial Narrow" w:eastAsia="MS Mincho" w:hAnsi="Arial Narrow" w:cs="Arial"/>
      <w:iCs/>
      <w:caps/>
      <w:snapToGrid w:val="0"/>
      <w:color w:val="1F497D"/>
      <w:spacing w:val="20"/>
      <w:sz w:val="20"/>
      <w:szCs w:val="20"/>
      <w:lang w:eastAsia="ru-RU" w:bidi="en-US"/>
    </w:rPr>
  </w:style>
  <w:style w:type="paragraph" w:customStyle="1" w:styleId="affffffffff3">
    <w:name w:val="отчетный"/>
    <w:basedOn w:val="af9"/>
    <w:link w:val="affffffffff4"/>
    <w:qFormat/>
    <w:rsid w:val="00EE0548"/>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rPr>
  </w:style>
  <w:style w:type="character" w:customStyle="1" w:styleId="affffffffff4">
    <w:name w:val="отчетный Знак"/>
    <w:link w:val="affffffffff3"/>
    <w:rsid w:val="00EE0548"/>
    <w:rPr>
      <w:rFonts w:ascii="Times New Roman CYR" w:eastAsia="Times New Roman" w:hAnsi="Times New Roman CYR" w:cs="Times New Roman"/>
      <w:sz w:val="26"/>
      <w:szCs w:val="26"/>
    </w:rPr>
  </w:style>
  <w:style w:type="paragraph" w:styleId="z-">
    <w:name w:val="HTML Top of Form"/>
    <w:basedOn w:val="af9"/>
    <w:next w:val="af9"/>
    <w:link w:val="z-0"/>
    <w:hidden/>
    <w:uiPriority w:val="99"/>
    <w:unhideWhenUsed/>
    <w:rsid w:val="00EE054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a"/>
    <w:link w:val="z-"/>
    <w:uiPriority w:val="99"/>
    <w:rsid w:val="00EE0548"/>
    <w:rPr>
      <w:rFonts w:ascii="Arial" w:eastAsia="Times New Roman" w:hAnsi="Arial" w:cs="Arial"/>
      <w:vanish/>
      <w:sz w:val="16"/>
      <w:szCs w:val="16"/>
      <w:lang w:eastAsia="ru-RU"/>
    </w:rPr>
  </w:style>
  <w:style w:type="paragraph" w:styleId="z-1">
    <w:name w:val="HTML Bottom of Form"/>
    <w:basedOn w:val="af9"/>
    <w:next w:val="af9"/>
    <w:link w:val="z-2"/>
    <w:hidden/>
    <w:uiPriority w:val="99"/>
    <w:unhideWhenUsed/>
    <w:rsid w:val="00EE054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a"/>
    <w:link w:val="z-1"/>
    <w:uiPriority w:val="99"/>
    <w:rsid w:val="00EE0548"/>
    <w:rPr>
      <w:rFonts w:ascii="Arial" w:eastAsia="Times New Roman" w:hAnsi="Arial" w:cs="Arial"/>
      <w:vanish/>
      <w:sz w:val="16"/>
      <w:szCs w:val="16"/>
      <w:lang w:eastAsia="ru-RU"/>
    </w:rPr>
  </w:style>
  <w:style w:type="paragraph" w:customStyle="1" w:styleId="affffffffff5">
    <w:name w:val="Для записок"/>
    <w:basedOn w:val="af9"/>
    <w:rsid w:val="00EE0548"/>
    <w:pPr>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maintext">
    <w:name w:val="maintext"/>
    <w:basedOn w:val="af9"/>
    <w:rsid w:val="00EE0548"/>
    <w:pPr>
      <w:spacing w:after="0" w:line="240" w:lineRule="auto"/>
      <w:ind w:left="480" w:right="480"/>
      <w:jc w:val="both"/>
    </w:pPr>
    <w:rPr>
      <w:rFonts w:ascii="Arial" w:eastAsia="Times New Roman" w:hAnsi="Arial" w:cs="Arial"/>
      <w:color w:val="202020"/>
      <w:sz w:val="20"/>
      <w:szCs w:val="20"/>
      <w:lang w:eastAsia="ru-RU"/>
    </w:rPr>
  </w:style>
  <w:style w:type="paragraph" w:customStyle="1" w:styleId="maintextbi">
    <w:name w:val="maintextbi"/>
    <w:basedOn w:val="af9"/>
    <w:rsid w:val="00EE0548"/>
    <w:pPr>
      <w:spacing w:after="0" w:line="240" w:lineRule="auto"/>
      <w:ind w:left="480" w:right="480"/>
      <w:jc w:val="center"/>
    </w:pPr>
    <w:rPr>
      <w:rFonts w:ascii="Arial" w:eastAsia="Times New Roman" w:hAnsi="Arial" w:cs="Arial"/>
      <w:b/>
      <w:bCs/>
      <w:i/>
      <w:iCs/>
      <w:color w:val="202020"/>
      <w:sz w:val="20"/>
      <w:szCs w:val="20"/>
      <w:lang w:eastAsia="ru-RU"/>
    </w:rPr>
  </w:style>
  <w:style w:type="numbering" w:customStyle="1" w:styleId="1123">
    <w:name w:val="Нет списка112"/>
    <w:next w:val="afc"/>
    <w:uiPriority w:val="99"/>
    <w:semiHidden/>
    <w:unhideWhenUsed/>
    <w:rsid w:val="00EE0548"/>
  </w:style>
  <w:style w:type="table" w:customStyle="1" w:styleId="2117">
    <w:name w:val="Сетка таблицы211"/>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9"/>
    <w:rsid w:val="00EE0548"/>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986">
    <w:name w:val="xl1986"/>
    <w:basedOn w:val="af9"/>
    <w:rsid w:val="00EE05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7">
    <w:name w:val="xl1987"/>
    <w:basedOn w:val="af9"/>
    <w:rsid w:val="00EE05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88">
    <w:name w:val="xl1988"/>
    <w:basedOn w:val="af9"/>
    <w:rsid w:val="00EE0548"/>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89">
    <w:name w:val="xl1989"/>
    <w:basedOn w:val="af9"/>
    <w:rsid w:val="00EE054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0">
    <w:name w:val="xl1990"/>
    <w:basedOn w:val="af9"/>
    <w:rsid w:val="00EE054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1">
    <w:name w:val="xl1991"/>
    <w:basedOn w:val="af9"/>
    <w:rsid w:val="00EE054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2">
    <w:name w:val="xl1992"/>
    <w:basedOn w:val="af9"/>
    <w:rsid w:val="00EE0548"/>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3">
    <w:name w:val="xl1993"/>
    <w:basedOn w:val="af9"/>
    <w:rsid w:val="00EE0548"/>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4">
    <w:name w:val="xl1994"/>
    <w:basedOn w:val="af9"/>
    <w:rsid w:val="00EE054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5">
    <w:name w:val="xl1995"/>
    <w:basedOn w:val="af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996">
    <w:name w:val="xl1996"/>
    <w:basedOn w:val="af9"/>
    <w:rsid w:val="00EE0548"/>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1997">
    <w:name w:val="xl1997"/>
    <w:basedOn w:val="af9"/>
    <w:rsid w:val="00EE0548"/>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1998">
    <w:name w:val="xl1998"/>
    <w:basedOn w:val="af9"/>
    <w:rsid w:val="00EE0548"/>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999">
    <w:name w:val="xl1999"/>
    <w:basedOn w:val="af9"/>
    <w:rsid w:val="00EE0548"/>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0">
    <w:name w:val="xl2000"/>
    <w:basedOn w:val="af9"/>
    <w:rsid w:val="00EE0548"/>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1">
    <w:name w:val="xl2001"/>
    <w:basedOn w:val="af9"/>
    <w:rsid w:val="00EE054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2">
    <w:name w:val="xl2002"/>
    <w:basedOn w:val="af9"/>
    <w:rsid w:val="00EE0548"/>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3">
    <w:name w:val="xl2003"/>
    <w:basedOn w:val="af9"/>
    <w:rsid w:val="00EE0548"/>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4">
    <w:name w:val="xl2004"/>
    <w:basedOn w:val="af9"/>
    <w:rsid w:val="00EE0548"/>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5">
    <w:name w:val="xl2005"/>
    <w:basedOn w:val="af9"/>
    <w:rsid w:val="00EE0548"/>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6">
    <w:name w:val="xl2006"/>
    <w:basedOn w:val="af9"/>
    <w:rsid w:val="00EE054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7">
    <w:name w:val="xl2007"/>
    <w:basedOn w:val="af9"/>
    <w:rsid w:val="00EE054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08">
    <w:name w:val="xl2008"/>
    <w:basedOn w:val="af9"/>
    <w:rsid w:val="00EE0548"/>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09">
    <w:name w:val="xl2009"/>
    <w:basedOn w:val="af9"/>
    <w:rsid w:val="00EE054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0">
    <w:name w:val="xl2010"/>
    <w:basedOn w:val="af9"/>
    <w:rsid w:val="00EE0548"/>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1">
    <w:name w:val="xl2011"/>
    <w:basedOn w:val="af9"/>
    <w:rsid w:val="00EE0548"/>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2012">
    <w:name w:val="xl2012"/>
    <w:basedOn w:val="af9"/>
    <w:rsid w:val="00EE0548"/>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character" w:customStyle="1" w:styleId="29pt1">
    <w:name w:val="Основной текст (2) + 9 pt;Малые прописные"/>
    <w:rsid w:val="00EE0548"/>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9"/>
    <w:rsid w:val="00EE0548"/>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4">
    <w:name w:val="xl2014"/>
    <w:basedOn w:val="af9"/>
    <w:rsid w:val="00EE054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5">
    <w:name w:val="xl2015"/>
    <w:basedOn w:val="af9"/>
    <w:rsid w:val="00EE0548"/>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16">
    <w:name w:val="xl2016"/>
    <w:basedOn w:val="af9"/>
    <w:rsid w:val="00EE0548"/>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017">
    <w:name w:val="xl2017"/>
    <w:basedOn w:val="af9"/>
    <w:rsid w:val="00EE054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8">
    <w:name w:val="xl2018"/>
    <w:basedOn w:val="af9"/>
    <w:rsid w:val="00EE054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19">
    <w:name w:val="xl2019"/>
    <w:basedOn w:val="af9"/>
    <w:rsid w:val="00EE054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0">
    <w:name w:val="xl2020"/>
    <w:basedOn w:val="af9"/>
    <w:rsid w:val="00EE054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1">
    <w:name w:val="xl2021"/>
    <w:basedOn w:val="af9"/>
    <w:rsid w:val="00EE054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2">
    <w:name w:val="xl2022"/>
    <w:basedOn w:val="af9"/>
    <w:rsid w:val="00EE0548"/>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023">
    <w:name w:val="xl2023"/>
    <w:basedOn w:val="af9"/>
    <w:rsid w:val="00EE054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1pt0">
    <w:name w:val="Основной текст (2) + 11 pt;Полужирный"/>
    <w:rsid w:val="00EE054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EE054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EE0548"/>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EE054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EE0548"/>
    <w:rPr>
      <w:b/>
      <w:bCs/>
      <w:shd w:val="clear" w:color="auto" w:fill="FFFFFF"/>
    </w:rPr>
  </w:style>
  <w:style w:type="paragraph" w:customStyle="1" w:styleId="77">
    <w:name w:val="Основной текст (7)"/>
    <w:basedOn w:val="af9"/>
    <w:link w:val="76"/>
    <w:rsid w:val="00EE0548"/>
    <w:pPr>
      <w:widowControl w:val="0"/>
      <w:shd w:val="clear" w:color="auto" w:fill="FFFFFF"/>
      <w:spacing w:after="0" w:line="0" w:lineRule="atLeast"/>
      <w:jc w:val="center"/>
    </w:pPr>
    <w:rPr>
      <w:b/>
      <w:bCs/>
    </w:rPr>
  </w:style>
  <w:style w:type="character" w:customStyle="1" w:styleId="280">
    <w:name w:val="Подпись к картинке (28)_"/>
    <w:link w:val="281"/>
    <w:rsid w:val="00EE0548"/>
    <w:rPr>
      <w:b/>
      <w:bCs/>
      <w:shd w:val="clear" w:color="auto" w:fill="FFFFFF"/>
    </w:rPr>
  </w:style>
  <w:style w:type="paragraph" w:customStyle="1" w:styleId="281">
    <w:name w:val="Подпись к картинке (28)"/>
    <w:basedOn w:val="af9"/>
    <w:link w:val="280"/>
    <w:rsid w:val="00EE0548"/>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EE0548"/>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EE0548"/>
    <w:rPr>
      <w:color w:val="000000"/>
      <w:spacing w:val="0"/>
      <w:w w:val="100"/>
      <w:position w:val="0"/>
      <w:sz w:val="26"/>
      <w:szCs w:val="26"/>
      <w:shd w:val="clear" w:color="auto" w:fill="FFFFFF"/>
      <w:lang w:val="ru-RU" w:eastAsia="ru-RU" w:bidi="ru-RU"/>
    </w:rPr>
  </w:style>
  <w:style w:type="paragraph" w:customStyle="1" w:styleId="affffffffff6">
    <w:name w:val="Содержимое таблицы"/>
    <w:basedOn w:val="af9"/>
    <w:rsid w:val="00EE0548"/>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EE0548"/>
    <w:rPr>
      <w:b/>
      <w:bCs/>
      <w:sz w:val="28"/>
      <w:szCs w:val="28"/>
      <w:shd w:val="clear" w:color="auto" w:fill="FFFFFF"/>
    </w:rPr>
  </w:style>
  <w:style w:type="paragraph" w:customStyle="1" w:styleId="67">
    <w:name w:val="Основной текст (6)"/>
    <w:basedOn w:val="af9"/>
    <w:link w:val="66"/>
    <w:rsid w:val="00EE0548"/>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EE0548"/>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EE0548"/>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EE054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9"/>
    <w:rsid w:val="00EE0548"/>
    <w:pPr>
      <w:widowControl w:val="0"/>
      <w:shd w:val="clear" w:color="auto" w:fill="FFFFFF"/>
      <w:spacing w:after="0" w:line="0" w:lineRule="atLeast"/>
      <w:jc w:val="center"/>
    </w:pPr>
    <w:rPr>
      <w:rFonts w:ascii="Times New Roman" w:eastAsia="Times New Roman" w:hAnsi="Times New Roman" w:cs="Times New Roman"/>
      <w:b/>
      <w:bCs/>
      <w:color w:val="000000"/>
      <w:lang w:eastAsia="ru-RU" w:bidi="ru-RU"/>
    </w:rPr>
  </w:style>
  <w:style w:type="paragraph" w:customStyle="1" w:styleId="xl2096">
    <w:name w:val="xl2096"/>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7">
    <w:name w:val="xl209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8">
    <w:name w:val="xl209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9">
    <w:name w:val="xl209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0">
    <w:name w:val="xl210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1">
    <w:name w:val="xl2101"/>
    <w:basedOn w:val="af9"/>
    <w:rsid w:val="00EE0548"/>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02">
    <w:name w:val="xl210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03">
    <w:name w:val="xl2103"/>
    <w:basedOn w:val="af9"/>
    <w:rsid w:val="00EE054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4">
    <w:name w:val="xl2104"/>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5">
    <w:name w:val="xl2105"/>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6">
    <w:name w:val="xl2106"/>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7">
    <w:name w:val="xl2107"/>
    <w:basedOn w:val="af9"/>
    <w:rsid w:val="00EE0548"/>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8">
    <w:name w:val="xl2108"/>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09">
    <w:name w:val="xl2109"/>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0">
    <w:name w:val="xl211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1">
    <w:name w:val="xl2111"/>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2">
    <w:name w:val="xl2112"/>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3">
    <w:name w:val="xl2113"/>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4">
    <w:name w:val="xl211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5">
    <w:name w:val="xl211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16">
    <w:name w:val="xl211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17">
    <w:name w:val="xl2117"/>
    <w:basedOn w:val="af9"/>
    <w:rsid w:val="00EE0548"/>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8">
    <w:name w:val="xl2118"/>
    <w:basedOn w:val="af9"/>
    <w:rsid w:val="00EE054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19">
    <w:name w:val="xl2119"/>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0">
    <w:name w:val="xl212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1">
    <w:name w:val="xl212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2">
    <w:name w:val="xl2122"/>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3">
    <w:name w:val="xl212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24">
    <w:name w:val="xl2124"/>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5">
    <w:name w:val="xl2125"/>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6">
    <w:name w:val="xl2126"/>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7">
    <w:name w:val="xl212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28">
    <w:name w:val="xl2128"/>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29">
    <w:name w:val="xl212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0">
    <w:name w:val="xl2130"/>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1">
    <w:name w:val="xl2131"/>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2">
    <w:name w:val="xl2132"/>
    <w:basedOn w:val="af9"/>
    <w:rsid w:val="00EE0548"/>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3">
    <w:name w:val="xl2133"/>
    <w:basedOn w:val="af9"/>
    <w:rsid w:val="00EE054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4">
    <w:name w:val="xl2134"/>
    <w:basedOn w:val="af9"/>
    <w:rsid w:val="00EE0548"/>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5">
    <w:name w:val="xl2135"/>
    <w:basedOn w:val="af9"/>
    <w:rsid w:val="00EE0548"/>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6">
    <w:name w:val="xl2136"/>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7">
    <w:name w:val="xl2137"/>
    <w:basedOn w:val="af9"/>
    <w:rsid w:val="00EE054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38">
    <w:name w:val="xl2138"/>
    <w:basedOn w:val="af9"/>
    <w:rsid w:val="00EE0548"/>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39">
    <w:name w:val="xl2139"/>
    <w:basedOn w:val="af9"/>
    <w:rsid w:val="00EE0548"/>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0">
    <w:name w:val="xl2140"/>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1">
    <w:name w:val="xl2141"/>
    <w:basedOn w:val="af9"/>
    <w:rsid w:val="00EE0548"/>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2">
    <w:name w:val="xl2142"/>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3">
    <w:name w:val="xl2143"/>
    <w:basedOn w:val="af9"/>
    <w:rsid w:val="00EE0548"/>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4">
    <w:name w:val="xl214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145">
    <w:name w:val="xl2145"/>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46">
    <w:name w:val="xl2146"/>
    <w:basedOn w:val="af9"/>
    <w:rsid w:val="00EE0548"/>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7">
    <w:name w:val="xl2147"/>
    <w:basedOn w:val="af9"/>
    <w:rsid w:val="00EE0548"/>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8">
    <w:name w:val="xl2148"/>
    <w:basedOn w:val="af9"/>
    <w:rsid w:val="00EE0548"/>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49">
    <w:name w:val="xl214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0">
    <w:name w:val="xl2150"/>
    <w:basedOn w:val="af9"/>
    <w:rsid w:val="00EE0548"/>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1">
    <w:name w:val="xl215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52">
    <w:name w:val="xl2152"/>
    <w:basedOn w:val="af9"/>
    <w:rsid w:val="00EE054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53">
    <w:name w:val="xl2153"/>
    <w:basedOn w:val="af9"/>
    <w:rsid w:val="00EE05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4">
    <w:name w:val="xl2154"/>
    <w:basedOn w:val="af9"/>
    <w:rsid w:val="00EE05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5">
    <w:name w:val="xl2155"/>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EE0548"/>
    <w:rPr>
      <w:rFonts w:ascii="Cambria" w:eastAsia="Times New Roman" w:hAnsi="Cambria" w:cs="Times New Roman"/>
      <w:b/>
      <w:bCs/>
      <w:color w:val="4F81BD"/>
    </w:rPr>
  </w:style>
  <w:style w:type="paragraph" w:customStyle="1" w:styleId="xl2157">
    <w:name w:val="xl2157"/>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8">
    <w:name w:val="xl215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9">
    <w:name w:val="xl215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0">
    <w:name w:val="xl216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1">
    <w:name w:val="xl216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2">
    <w:name w:val="xl2162"/>
    <w:basedOn w:val="af9"/>
    <w:rsid w:val="00EE0548"/>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63">
    <w:name w:val="xl216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4">
    <w:name w:val="xl2164"/>
    <w:basedOn w:val="af9"/>
    <w:rsid w:val="00EE054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5">
    <w:name w:val="xl216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6">
    <w:name w:val="xl216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7">
    <w:name w:val="xl2167"/>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8">
    <w:name w:val="xl2168"/>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69">
    <w:name w:val="xl2169"/>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0">
    <w:name w:val="xl2170"/>
    <w:basedOn w:val="af9"/>
    <w:rsid w:val="00EE0548"/>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1">
    <w:name w:val="xl2171"/>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2">
    <w:name w:val="xl2172"/>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3">
    <w:name w:val="xl2173"/>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4">
    <w:name w:val="xl2174"/>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5">
    <w:name w:val="xl217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6">
    <w:name w:val="xl217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7">
    <w:name w:val="xl2177"/>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78">
    <w:name w:val="xl2178"/>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79">
    <w:name w:val="xl217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80">
    <w:name w:val="xl2180"/>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1">
    <w:name w:val="xl218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2">
    <w:name w:val="xl218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3">
    <w:name w:val="xl2183"/>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4">
    <w:name w:val="xl218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5">
    <w:name w:val="xl218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6">
    <w:name w:val="xl218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87">
    <w:name w:val="xl218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8">
    <w:name w:val="xl2188"/>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189">
    <w:name w:val="xl2189"/>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190">
    <w:name w:val="xl219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1">
    <w:name w:val="xl219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192">
    <w:name w:val="xl2192"/>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3">
    <w:name w:val="xl219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94">
    <w:name w:val="xl2194"/>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195">
    <w:name w:val="xl2195"/>
    <w:basedOn w:val="af9"/>
    <w:rsid w:val="00EE05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6">
    <w:name w:val="xl2196"/>
    <w:basedOn w:val="af9"/>
    <w:rsid w:val="00EE054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7">
    <w:name w:val="xl2197"/>
    <w:basedOn w:val="af9"/>
    <w:rsid w:val="00EE05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98">
    <w:name w:val="xl2198"/>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199">
    <w:name w:val="xl219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0">
    <w:name w:val="xl220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6">
    <w:name w:val="xl215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affffffffff7">
    <w:name w:val="_Обычный"/>
    <w:basedOn w:val="af9"/>
    <w:link w:val="affffffffff8"/>
    <w:qFormat/>
    <w:rsid w:val="00EE0548"/>
    <w:pPr>
      <w:spacing w:after="0" w:line="360" w:lineRule="auto"/>
      <w:ind w:firstLine="709"/>
      <w:jc w:val="both"/>
    </w:pPr>
    <w:rPr>
      <w:rFonts w:ascii="Calibri" w:eastAsia="Calibri" w:hAnsi="Calibri" w:cs="Calibri"/>
      <w:sz w:val="26"/>
      <w:szCs w:val="26"/>
    </w:rPr>
  </w:style>
  <w:style w:type="paragraph" w:customStyle="1" w:styleId="ad">
    <w:name w:val="_Таблица"/>
    <w:basedOn w:val="affff7"/>
    <w:link w:val="affffffffff9"/>
    <w:uiPriority w:val="99"/>
    <w:qFormat/>
    <w:rsid w:val="00EE0548"/>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8">
    <w:name w:val="_Обычный Знак"/>
    <w:link w:val="affffffffff7"/>
    <w:locked/>
    <w:rsid w:val="00EE0548"/>
    <w:rPr>
      <w:rFonts w:ascii="Calibri" w:eastAsia="Calibri" w:hAnsi="Calibri" w:cs="Calibri"/>
      <w:sz w:val="26"/>
      <w:szCs w:val="26"/>
    </w:rPr>
  </w:style>
  <w:style w:type="paragraph" w:customStyle="1" w:styleId="af">
    <w:name w:val="_Рисунок"/>
    <w:basedOn w:val="affff7"/>
    <w:link w:val="affffffffffa"/>
    <w:qFormat/>
    <w:rsid w:val="00EE0548"/>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9">
    <w:name w:val="_Таблица Знак"/>
    <w:link w:val="ad"/>
    <w:uiPriority w:val="99"/>
    <w:locked/>
    <w:rsid w:val="00EE0548"/>
    <w:rPr>
      <w:rFonts w:ascii="Calibri" w:eastAsia="Calibri" w:hAnsi="Calibri" w:cs="Calibri"/>
      <w:b/>
      <w:bCs/>
      <w:sz w:val="26"/>
      <w:szCs w:val="26"/>
    </w:rPr>
  </w:style>
  <w:style w:type="character" w:customStyle="1" w:styleId="affffffffffa">
    <w:name w:val="_Рисунок Знак"/>
    <w:link w:val="af"/>
    <w:locked/>
    <w:rsid w:val="00EE0548"/>
    <w:rPr>
      <w:rFonts w:ascii="Calibri" w:eastAsia="Calibri" w:hAnsi="Calibri" w:cs="Calibri"/>
      <w:b/>
      <w:bCs/>
      <w:sz w:val="26"/>
      <w:szCs w:val="26"/>
      <w:lang w:eastAsia="ru-RU"/>
    </w:rPr>
  </w:style>
  <w:style w:type="paragraph" w:customStyle="1" w:styleId="00">
    <w:name w:val="00_Обычный текст"/>
    <w:basedOn w:val="af9"/>
    <w:link w:val="000"/>
    <w:uiPriority w:val="99"/>
    <w:qFormat/>
    <w:rsid w:val="00EE0548"/>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EE0548"/>
    <w:rPr>
      <w:rFonts w:ascii="Times New Roman" w:eastAsia="Times New Roman" w:hAnsi="Times New Roman" w:cs="Times New Roman"/>
      <w:sz w:val="26"/>
      <w:szCs w:val="26"/>
    </w:rPr>
  </w:style>
  <w:style w:type="paragraph" w:customStyle="1" w:styleId="116">
    <w:name w:val="1_1 Список ненумерной"/>
    <w:basedOn w:val="af9"/>
    <w:link w:val="11f8"/>
    <w:qFormat/>
    <w:rsid w:val="00EE0548"/>
    <w:pPr>
      <w:numPr>
        <w:numId w:val="41"/>
      </w:numPr>
      <w:snapToGrid w:val="0"/>
      <w:spacing w:after="40" w:line="360" w:lineRule="auto"/>
      <w:jc w:val="both"/>
    </w:pPr>
    <w:rPr>
      <w:rFonts w:ascii="Times New Roman" w:eastAsia="Times New Roman" w:hAnsi="Times New Roman" w:cs="Times New Roman"/>
      <w:sz w:val="26"/>
      <w:szCs w:val="26"/>
    </w:rPr>
  </w:style>
  <w:style w:type="character" w:customStyle="1" w:styleId="11f8">
    <w:name w:val="1_1 Список ненумерной Знак"/>
    <w:link w:val="116"/>
    <w:locked/>
    <w:rsid w:val="00EE0548"/>
    <w:rPr>
      <w:rFonts w:ascii="Times New Roman" w:eastAsia="Times New Roman" w:hAnsi="Times New Roman" w:cs="Times New Roman"/>
      <w:sz w:val="26"/>
      <w:szCs w:val="26"/>
    </w:rPr>
  </w:style>
  <w:style w:type="paragraph" w:customStyle="1" w:styleId="xl2201">
    <w:name w:val="xl220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2">
    <w:name w:val="xl2202"/>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03">
    <w:name w:val="xl2203"/>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4">
    <w:name w:val="xl2204"/>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5">
    <w:name w:val="xl2205"/>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06">
    <w:name w:val="xl220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7">
    <w:name w:val="xl220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08">
    <w:name w:val="xl2208"/>
    <w:basedOn w:val="af9"/>
    <w:rsid w:val="00EE0548"/>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09">
    <w:name w:val="xl2209"/>
    <w:basedOn w:val="af9"/>
    <w:rsid w:val="00EE0548"/>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0">
    <w:name w:val="xl2210"/>
    <w:basedOn w:val="af9"/>
    <w:rsid w:val="00EE0548"/>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1">
    <w:name w:val="xl2211"/>
    <w:basedOn w:val="af9"/>
    <w:rsid w:val="00EE054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2">
    <w:name w:val="xl2212"/>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13">
    <w:name w:val="xl221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4">
    <w:name w:val="xl2214"/>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5">
    <w:name w:val="xl221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6">
    <w:name w:val="xl221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7">
    <w:name w:val="xl221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8">
    <w:name w:val="xl2218"/>
    <w:basedOn w:val="af9"/>
    <w:rsid w:val="00EE05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19">
    <w:name w:val="xl2219"/>
    <w:basedOn w:val="af9"/>
    <w:rsid w:val="00EE05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0">
    <w:name w:val="xl2220"/>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21">
    <w:name w:val="xl222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2">
    <w:name w:val="xl2222"/>
    <w:basedOn w:val="af9"/>
    <w:rsid w:val="00EE054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3">
    <w:name w:val="xl2223"/>
    <w:basedOn w:val="af9"/>
    <w:rsid w:val="00EE05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4">
    <w:name w:val="xl2224"/>
    <w:basedOn w:val="af9"/>
    <w:rsid w:val="00EE05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5">
    <w:name w:val="xl2225"/>
    <w:basedOn w:val="af9"/>
    <w:rsid w:val="00EE054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6">
    <w:name w:val="xl222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7">
    <w:name w:val="xl222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8">
    <w:name w:val="xl2228"/>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29">
    <w:name w:val="xl222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30">
    <w:name w:val="xl223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1">
    <w:name w:val="xl223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2232">
    <w:name w:val="xl223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33">
    <w:name w:val="xl2233"/>
    <w:basedOn w:val="af9"/>
    <w:rsid w:val="00EE0548"/>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4">
    <w:name w:val="xl2234"/>
    <w:basedOn w:val="af9"/>
    <w:rsid w:val="00EE0548"/>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5">
    <w:name w:val="xl2235"/>
    <w:basedOn w:val="af9"/>
    <w:rsid w:val="00EE0548"/>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6">
    <w:name w:val="xl2236"/>
    <w:basedOn w:val="af9"/>
    <w:rsid w:val="00EE0548"/>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37">
    <w:name w:val="xl2237"/>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8">
    <w:name w:val="xl2238"/>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39">
    <w:name w:val="xl2239"/>
    <w:basedOn w:val="af9"/>
    <w:rsid w:val="00EE0548"/>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0">
    <w:name w:val="xl2240"/>
    <w:basedOn w:val="af9"/>
    <w:rsid w:val="00EE0548"/>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1">
    <w:name w:val="xl2241"/>
    <w:basedOn w:val="af9"/>
    <w:rsid w:val="00EE0548"/>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ru-RU"/>
    </w:rPr>
  </w:style>
  <w:style w:type="paragraph" w:customStyle="1" w:styleId="xl2242">
    <w:name w:val="xl2242"/>
    <w:basedOn w:val="af9"/>
    <w:rsid w:val="00EE0548"/>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3">
    <w:name w:val="xl2243"/>
    <w:basedOn w:val="af9"/>
    <w:rsid w:val="00EE0548"/>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4">
    <w:name w:val="xl2244"/>
    <w:basedOn w:val="af9"/>
    <w:rsid w:val="00EE0548"/>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5">
    <w:name w:val="xl2245"/>
    <w:basedOn w:val="af9"/>
    <w:rsid w:val="00EE0548"/>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6">
    <w:name w:val="xl2246"/>
    <w:basedOn w:val="af9"/>
    <w:rsid w:val="00EE0548"/>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7">
    <w:name w:val="xl2247"/>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48">
    <w:name w:val="xl2248"/>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2249">
    <w:name w:val="xl2249"/>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0">
    <w:name w:val="xl2250"/>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1">
    <w:name w:val="xl225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2">
    <w:name w:val="xl2252"/>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3">
    <w:name w:val="xl2253"/>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4">
    <w:name w:val="xl2254"/>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2255">
    <w:name w:val="xl2255"/>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56">
    <w:name w:val="xl2256"/>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7">
    <w:name w:val="xl2257"/>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8">
    <w:name w:val="xl2258"/>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59">
    <w:name w:val="xl225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0">
    <w:name w:val="xl226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1">
    <w:name w:val="xl226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2262">
    <w:name w:val="xl226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3">
    <w:name w:val="xl2263"/>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4">
    <w:name w:val="xl2264"/>
    <w:basedOn w:val="af9"/>
    <w:rsid w:val="00EE05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5">
    <w:name w:val="xl2265"/>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6">
    <w:name w:val="xl226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267">
    <w:name w:val="xl2267"/>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8">
    <w:name w:val="xl2268"/>
    <w:basedOn w:val="af9"/>
    <w:rsid w:val="00EE0548"/>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69">
    <w:name w:val="xl2269"/>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2270">
    <w:name w:val="xl2270"/>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1">
    <w:name w:val="xl2271"/>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2">
    <w:name w:val="xl2272"/>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3">
    <w:name w:val="xl2273"/>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4">
    <w:name w:val="xl2274"/>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5">
    <w:name w:val="xl2275"/>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6">
    <w:name w:val="xl2276"/>
    <w:basedOn w:val="af9"/>
    <w:rsid w:val="00EE0548"/>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7">
    <w:name w:val="xl2277"/>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2278">
    <w:name w:val="xl2278"/>
    <w:basedOn w:val="af9"/>
    <w:rsid w:val="00EE0548"/>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numbering" w:customStyle="1" w:styleId="22b">
    <w:name w:val="Нет списка22"/>
    <w:next w:val="afc"/>
    <w:uiPriority w:val="99"/>
    <w:semiHidden/>
    <w:unhideWhenUsed/>
    <w:rsid w:val="00EE0548"/>
  </w:style>
  <w:style w:type="table" w:customStyle="1" w:styleId="316">
    <w:name w:val="Сетка таблицы31"/>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EE0548"/>
    <w:pPr>
      <w:numPr>
        <w:numId w:val="24"/>
      </w:numPr>
    </w:pPr>
  </w:style>
  <w:style w:type="table" w:customStyle="1" w:styleId="-312">
    <w:name w:val="Веб-таблица 312"/>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c"/>
    <w:uiPriority w:val="99"/>
    <w:semiHidden/>
    <w:unhideWhenUsed/>
    <w:rsid w:val="00EE0548"/>
  </w:style>
  <w:style w:type="table" w:customStyle="1" w:styleId="TableGridReport11">
    <w:name w:val="Table Grid Report11"/>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b">
    <w:name w:val="ТЕКСТ"/>
    <w:basedOn w:val="af9"/>
    <w:link w:val="affffffffffc"/>
    <w:uiPriority w:val="99"/>
    <w:qFormat/>
    <w:rsid w:val="00EE0548"/>
    <w:pPr>
      <w:spacing w:after="0" w:line="360" w:lineRule="auto"/>
      <w:ind w:firstLine="567"/>
      <w:contextualSpacing/>
      <w:jc w:val="both"/>
    </w:pPr>
    <w:rPr>
      <w:rFonts w:ascii="Times New Roman" w:eastAsia="Calibri" w:hAnsi="Times New Roman" w:cs="Times New Roman"/>
      <w:sz w:val="24"/>
      <w:szCs w:val="24"/>
    </w:rPr>
  </w:style>
  <w:style w:type="character" w:customStyle="1" w:styleId="affffffffffc">
    <w:name w:val="ТЕКСТ Знак"/>
    <w:link w:val="affffffffffb"/>
    <w:uiPriority w:val="99"/>
    <w:rsid w:val="00EE0548"/>
    <w:rPr>
      <w:rFonts w:ascii="Times New Roman" w:eastAsia="Calibri" w:hAnsi="Times New Roman" w:cs="Times New Roman"/>
      <w:sz w:val="24"/>
      <w:szCs w:val="24"/>
    </w:rPr>
  </w:style>
  <w:style w:type="paragraph" w:customStyle="1" w:styleId="af2">
    <w:name w:val="ТАБЛ"/>
    <w:basedOn w:val="af9"/>
    <w:link w:val="affffffffffd"/>
    <w:autoRedefine/>
    <w:qFormat/>
    <w:rsid w:val="00EE0548"/>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rPr>
  </w:style>
  <w:style w:type="paragraph" w:customStyle="1" w:styleId="1fff9">
    <w:name w:val="Мой 1"/>
    <w:basedOn w:val="19"/>
    <w:next w:val="af9"/>
    <w:link w:val="1fffa"/>
    <w:autoRedefine/>
    <w:qFormat/>
    <w:rsid w:val="00EE0548"/>
    <w:pPr>
      <w:keepNext/>
      <w:keepLines/>
      <w:numPr>
        <w:numId w:val="0"/>
      </w:numPr>
      <w:suppressAutoHyphens w:val="0"/>
      <w:spacing w:after="0" w:line="240" w:lineRule="auto"/>
      <w:ind w:left="357" w:hanging="357"/>
      <w:contextualSpacing w:val="0"/>
    </w:pPr>
    <w:rPr>
      <w:rFonts w:eastAsia="TimesNewRomanPSMT"/>
      <w:smallCaps w:val="0"/>
      <w:color w:val="0070C0"/>
      <w:spacing w:val="0"/>
      <w:szCs w:val="20"/>
      <w:lang w:bidi="ar-SA"/>
    </w:rPr>
  </w:style>
  <w:style w:type="paragraph" w:customStyle="1" w:styleId="11f9">
    <w:name w:val="Мой 11"/>
    <w:basedOn w:val="20"/>
    <w:next w:val="af9"/>
    <w:link w:val="11fa"/>
    <w:qFormat/>
    <w:rsid w:val="00EE0548"/>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EE0548"/>
    <w:rPr>
      <w:rFonts w:ascii="Times New Roman" w:eastAsia="Calibri" w:hAnsi="Times New Roman" w:cs="Times New Roman"/>
      <w:b/>
      <w:bCs/>
      <w:iCs/>
      <w:sz w:val="26"/>
      <w:szCs w:val="26"/>
    </w:rPr>
  </w:style>
  <w:style w:type="paragraph" w:customStyle="1" w:styleId="affffffffffe">
    <w:name w:val="Мой Таб"/>
    <w:basedOn w:val="af2"/>
    <w:link w:val="afffffffffff"/>
    <w:qFormat/>
    <w:rsid w:val="00EE0548"/>
  </w:style>
  <w:style w:type="character" w:customStyle="1" w:styleId="afffffffffff">
    <w:name w:val="Мой Таб Знак"/>
    <w:link w:val="affffffffffe"/>
    <w:rsid w:val="00EE0548"/>
    <w:rPr>
      <w:rFonts w:ascii="Times New Roman" w:eastAsia="Calibri" w:hAnsi="Times New Roman" w:cs="Times New Roman"/>
      <w:b/>
      <w:szCs w:val="24"/>
    </w:rPr>
  </w:style>
  <w:style w:type="paragraph" w:customStyle="1" w:styleId="6">
    <w:name w:val="Стиль6"/>
    <w:basedOn w:val="af9"/>
    <w:link w:val="68"/>
    <w:rsid w:val="00EE0548"/>
    <w:pPr>
      <w:numPr>
        <w:numId w:val="44"/>
      </w:numPr>
      <w:spacing w:after="0" w:line="360" w:lineRule="auto"/>
      <w:ind w:left="0" w:firstLine="0"/>
      <w:contextualSpacing/>
      <w:jc w:val="center"/>
    </w:pPr>
    <w:rPr>
      <w:rFonts w:ascii="Times New Roman" w:eastAsia="Calibri" w:hAnsi="Times New Roman" w:cs="Times New Roman"/>
      <w:b/>
      <w:szCs w:val="24"/>
    </w:rPr>
  </w:style>
  <w:style w:type="character" w:customStyle="1" w:styleId="68">
    <w:name w:val="Стиль6 Знак"/>
    <w:link w:val="6"/>
    <w:rsid w:val="00EE0548"/>
    <w:rPr>
      <w:rFonts w:ascii="Times New Roman" w:eastAsia="Calibri" w:hAnsi="Times New Roman" w:cs="Times New Roman"/>
      <w:b/>
      <w:szCs w:val="24"/>
    </w:rPr>
  </w:style>
  <w:style w:type="paragraph" w:customStyle="1" w:styleId="afffffffffff0">
    <w:name w:val="Мой Рис."/>
    <w:basedOn w:val="af9"/>
    <w:link w:val="afffffffffff1"/>
    <w:qFormat/>
    <w:rsid w:val="00EE0548"/>
    <w:pPr>
      <w:tabs>
        <w:tab w:val="num" w:pos="360"/>
        <w:tab w:val="left" w:pos="1418"/>
      </w:tabs>
      <w:spacing w:after="0" w:line="240" w:lineRule="auto"/>
      <w:contextualSpacing/>
      <w:jc w:val="center"/>
    </w:pPr>
    <w:rPr>
      <w:rFonts w:ascii="Times New Roman" w:eastAsia="Calibri" w:hAnsi="Times New Roman" w:cs="Times New Roman"/>
      <w:b/>
      <w:szCs w:val="24"/>
    </w:rPr>
  </w:style>
  <w:style w:type="character" w:customStyle="1" w:styleId="afffffffffff1">
    <w:name w:val="Мой Рис. Знак"/>
    <w:link w:val="afffffffffff0"/>
    <w:rsid w:val="00EE0548"/>
    <w:rPr>
      <w:rFonts w:ascii="Times New Roman" w:eastAsia="Calibri" w:hAnsi="Times New Roman" w:cs="Times New Roman"/>
      <w:b/>
      <w:szCs w:val="24"/>
    </w:rPr>
  </w:style>
  <w:style w:type="paragraph" w:customStyle="1" w:styleId="afffffffffff2">
    <w:name w:val="Рисунок картинка"/>
    <w:basedOn w:val="affffffff1"/>
    <w:link w:val="afffffffffff3"/>
    <w:qFormat/>
    <w:rsid w:val="00EE0548"/>
    <w:pPr>
      <w:spacing w:before="120" w:line="300" w:lineRule="auto"/>
      <w:ind w:left="-284" w:firstLine="0"/>
      <w:jc w:val="center"/>
    </w:pPr>
    <w:rPr>
      <w:rFonts w:ascii="Times New Roman" w:hAnsi="Times New Roman" w:cs="Times New Roman"/>
      <w:b/>
      <w:noProof/>
    </w:rPr>
  </w:style>
  <w:style w:type="character" w:customStyle="1" w:styleId="afffffffffff3">
    <w:name w:val="Рисунок картинка Знак"/>
    <w:link w:val="afffffffffff2"/>
    <w:rsid w:val="00EE0548"/>
    <w:rPr>
      <w:rFonts w:ascii="Times New Roman" w:eastAsia="Calibri" w:hAnsi="Times New Roman" w:cs="Times New Roman"/>
      <w:b/>
      <w:noProof/>
      <w:sz w:val="24"/>
      <w:szCs w:val="28"/>
    </w:rPr>
  </w:style>
  <w:style w:type="character" w:customStyle="1" w:styleId="afffffffffff4">
    <w:name w:val="Мой без № Знак"/>
    <w:link w:val="afffffffffff5"/>
    <w:locked/>
    <w:rsid w:val="00EE0548"/>
    <w:rPr>
      <w:rFonts w:ascii="Times New Roman" w:hAnsi="Times New Roman"/>
      <w:b/>
      <w:sz w:val="28"/>
      <w:szCs w:val="28"/>
    </w:rPr>
  </w:style>
  <w:style w:type="paragraph" w:customStyle="1" w:styleId="afffffffffff5">
    <w:name w:val="Мой без №"/>
    <w:basedOn w:val="af9"/>
    <w:next w:val="af9"/>
    <w:link w:val="afffffffffff4"/>
    <w:autoRedefine/>
    <w:qFormat/>
    <w:rsid w:val="00EE0548"/>
    <w:pPr>
      <w:spacing w:after="0" w:line="360" w:lineRule="auto"/>
      <w:contextualSpacing/>
    </w:pPr>
    <w:rPr>
      <w:rFonts w:ascii="Times New Roman" w:hAnsi="Times New Roman"/>
      <w:b/>
      <w:sz w:val="28"/>
      <w:szCs w:val="28"/>
    </w:rPr>
  </w:style>
  <w:style w:type="character" w:customStyle="1" w:styleId="afffffffffff6">
    <w:name w:val="Мой текст книги Знак"/>
    <w:link w:val="afffffffffff7"/>
    <w:locked/>
    <w:rsid w:val="00EE0548"/>
    <w:rPr>
      <w:rFonts w:ascii="Times New Roman" w:hAnsi="Times New Roman"/>
      <w:sz w:val="24"/>
      <w:szCs w:val="24"/>
    </w:rPr>
  </w:style>
  <w:style w:type="paragraph" w:customStyle="1" w:styleId="afffffffffff7">
    <w:name w:val="Мой текст книги"/>
    <w:basedOn w:val="affffff4"/>
    <w:link w:val="afffffffffff6"/>
    <w:rsid w:val="00EE0548"/>
    <w:pPr>
      <w:ind w:firstLine="851"/>
      <w:contextualSpacing/>
    </w:pPr>
    <w:rPr>
      <w:rFonts w:ascii="Times New Roman" w:eastAsiaTheme="minorHAnsi" w:hAnsi="Times New Roman" w:cstheme="minorBidi"/>
      <w:sz w:val="24"/>
      <w:szCs w:val="24"/>
      <w:lang w:val="ru-RU" w:eastAsia="en-US" w:bidi="ar-SA"/>
    </w:rPr>
  </w:style>
  <w:style w:type="paragraph" w:customStyle="1" w:styleId="3fb">
    <w:name w:val="Стиль3"/>
    <w:basedOn w:val="-19"/>
    <w:link w:val="3fc"/>
    <w:qFormat/>
    <w:rsid w:val="00EE0548"/>
    <w:pPr>
      <w:jc w:val="left"/>
    </w:pPr>
  </w:style>
  <w:style w:type="character" w:customStyle="1" w:styleId="3fc">
    <w:name w:val="Стиль3 Знак"/>
    <w:link w:val="3fb"/>
    <w:rsid w:val="00EE0548"/>
    <w:rPr>
      <w:rFonts w:ascii="Times New Roman" w:eastAsia="Times New Roman" w:hAnsi="Times New Roman" w:cs="Times New Roman"/>
      <w:b/>
      <w:bCs/>
      <w:sz w:val="24"/>
      <w:szCs w:val="24"/>
      <w:lang w:eastAsia="ru-RU"/>
    </w:rPr>
  </w:style>
  <w:style w:type="character" w:customStyle="1" w:styleId="25Exact">
    <w:name w:val="Основной текст (25) Exact"/>
    <w:link w:val="252"/>
    <w:rsid w:val="00EE0548"/>
    <w:rPr>
      <w:sz w:val="18"/>
      <w:szCs w:val="18"/>
      <w:shd w:val="clear" w:color="auto" w:fill="FFFFFF"/>
    </w:rPr>
  </w:style>
  <w:style w:type="character" w:customStyle="1" w:styleId="251ptExact">
    <w:name w:val="Основной текст (25) + Интервал 1 pt Exact"/>
    <w:rsid w:val="00EE0548"/>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9"/>
    <w:link w:val="25Exact"/>
    <w:rsid w:val="00EE0548"/>
    <w:pPr>
      <w:widowControl w:val="0"/>
      <w:shd w:val="clear" w:color="auto" w:fill="FFFFFF"/>
      <w:spacing w:after="180" w:line="0" w:lineRule="atLeast"/>
      <w:ind w:hanging="280"/>
    </w:pPr>
    <w:rPr>
      <w:sz w:val="18"/>
      <w:szCs w:val="18"/>
    </w:rPr>
  </w:style>
  <w:style w:type="character" w:customStyle="1" w:styleId="afffffffffff8">
    <w:name w:val="Подпись к таблице_"/>
    <w:link w:val="afffffffffff9"/>
    <w:rsid w:val="00EE0548"/>
    <w:rPr>
      <w:rFonts w:ascii="Times New Roman" w:eastAsia="Times New Roman" w:hAnsi="Times New Roman"/>
      <w:shd w:val="clear" w:color="auto" w:fill="FFFFFF"/>
    </w:rPr>
  </w:style>
  <w:style w:type="character" w:customStyle="1" w:styleId="2105pt">
    <w:name w:val="Основной текст (2) + 10;5 pt;Полужирный"/>
    <w:rsid w:val="00EE054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9">
    <w:name w:val="Подпись к таблице"/>
    <w:basedOn w:val="af9"/>
    <w:link w:val="afffffffffff8"/>
    <w:rsid w:val="00EE0548"/>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EE054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EE0548"/>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EE054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EE054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EE0548"/>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EE0548"/>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EE0548"/>
    <w:rPr>
      <w:rFonts w:ascii="Times New Roman" w:eastAsia="Times New Roman" w:hAnsi="Times New Roman"/>
      <w:sz w:val="18"/>
      <w:szCs w:val="18"/>
      <w:shd w:val="clear" w:color="auto" w:fill="FFFFFF"/>
    </w:rPr>
  </w:style>
  <w:style w:type="paragraph" w:customStyle="1" w:styleId="1510">
    <w:name w:val="Основной текст (15)1"/>
    <w:basedOn w:val="af9"/>
    <w:link w:val="152"/>
    <w:rsid w:val="00EE0548"/>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EE0548"/>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EE0548"/>
    <w:rPr>
      <w:rFonts w:ascii="Times New Roman" w:eastAsia="Times New Roman" w:hAnsi="Times New Roman"/>
      <w:i/>
      <w:iCs/>
      <w:sz w:val="18"/>
      <w:szCs w:val="18"/>
      <w:shd w:val="clear" w:color="auto" w:fill="FFFFFF"/>
    </w:rPr>
  </w:style>
  <w:style w:type="paragraph" w:customStyle="1" w:styleId="971">
    <w:name w:val="Основной текст (97)1"/>
    <w:basedOn w:val="af9"/>
    <w:link w:val="97"/>
    <w:rsid w:val="00EE0548"/>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EE0548"/>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EE0548"/>
    <w:rPr>
      <w:rFonts w:ascii="Times New Roman" w:eastAsia="Times New Roman" w:hAnsi="Times New Roman"/>
      <w:b/>
      <w:bCs/>
      <w:i/>
      <w:iCs/>
      <w:shd w:val="clear" w:color="auto" w:fill="FFFFFF"/>
    </w:rPr>
  </w:style>
  <w:style w:type="paragraph" w:customStyle="1" w:styleId="1601">
    <w:name w:val="Основной текст (160)1"/>
    <w:basedOn w:val="af9"/>
    <w:link w:val="1600"/>
    <w:rsid w:val="00EE0548"/>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EE054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EE054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EE0548"/>
    <w:rPr>
      <w:rFonts w:ascii="Trebuchet MS" w:eastAsia="Trebuchet MS" w:hAnsi="Trebuchet MS" w:cs="Trebuchet MS"/>
      <w:sz w:val="26"/>
      <w:szCs w:val="26"/>
      <w:shd w:val="clear" w:color="auto" w:fill="FFFFFF"/>
    </w:rPr>
  </w:style>
  <w:style w:type="paragraph" w:customStyle="1" w:styleId="88">
    <w:name w:val="Основной текст (8)"/>
    <w:basedOn w:val="af9"/>
    <w:link w:val="87"/>
    <w:rsid w:val="00EE0548"/>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EE0548"/>
    <w:rPr>
      <w:rFonts w:ascii="Times New Roman" w:eastAsia="Times New Roman" w:hAnsi="Times New Roman"/>
      <w:sz w:val="16"/>
      <w:szCs w:val="16"/>
      <w:shd w:val="clear" w:color="auto" w:fill="FFFFFF"/>
    </w:rPr>
  </w:style>
  <w:style w:type="character" w:customStyle="1" w:styleId="159">
    <w:name w:val="Основной текст (159)_"/>
    <w:link w:val="1591"/>
    <w:rsid w:val="00EE0548"/>
    <w:rPr>
      <w:rFonts w:ascii="Times New Roman" w:eastAsia="Times New Roman" w:hAnsi="Times New Roman"/>
      <w:shd w:val="clear" w:color="auto" w:fill="FFFFFF"/>
    </w:rPr>
  </w:style>
  <w:style w:type="character" w:customStyle="1" w:styleId="15911pt">
    <w:name w:val="Основной текст (159) + 11 pt;Малые прописные"/>
    <w:rsid w:val="00EE0548"/>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EE0548"/>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9"/>
    <w:link w:val="21f"/>
    <w:rsid w:val="00EE0548"/>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9"/>
    <w:link w:val="159"/>
    <w:rsid w:val="00EE0548"/>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EE0548"/>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EE0548"/>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EE0548"/>
    <w:rPr>
      <w:rFonts w:ascii="Arial" w:eastAsia="Arial" w:hAnsi="Arial" w:cs="Arial"/>
      <w:sz w:val="13"/>
      <w:szCs w:val="13"/>
      <w:shd w:val="clear" w:color="auto" w:fill="FFFFFF"/>
    </w:rPr>
  </w:style>
  <w:style w:type="paragraph" w:customStyle="1" w:styleId="620">
    <w:name w:val="Основной текст (62)"/>
    <w:basedOn w:val="af9"/>
    <w:link w:val="62Exact"/>
    <w:rsid w:val="00EE0548"/>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EE0548"/>
    <w:rPr>
      <w:rFonts w:ascii="Times New Roman" w:eastAsia="Times New Roman" w:hAnsi="Times New Roman"/>
      <w:i/>
      <w:iCs/>
      <w:shd w:val="clear" w:color="auto" w:fill="FFFFFF"/>
    </w:rPr>
  </w:style>
  <w:style w:type="character" w:customStyle="1" w:styleId="318">
    <w:name w:val="Основной текст (31)"/>
    <w:rsid w:val="00EE0548"/>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9"/>
    <w:link w:val="317"/>
    <w:rsid w:val="00EE0548"/>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EE0548"/>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EE0548"/>
    <w:rPr>
      <w:rFonts w:ascii="Times New Roman" w:eastAsia="Times New Roman" w:hAnsi="Times New Roman"/>
      <w:b/>
      <w:bCs/>
      <w:i/>
      <w:iCs/>
      <w:shd w:val="clear" w:color="auto" w:fill="FFFFFF"/>
    </w:rPr>
  </w:style>
  <w:style w:type="paragraph" w:customStyle="1" w:styleId="1810">
    <w:name w:val="Основной текст (18)1"/>
    <w:basedOn w:val="af9"/>
    <w:link w:val="181"/>
    <w:rsid w:val="00EE0548"/>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EE0548"/>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EE0548"/>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EE0548"/>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EE0548"/>
    <w:rPr>
      <w:rFonts w:ascii="Times New Roman" w:eastAsia="Times New Roman" w:hAnsi="Times New Roman"/>
      <w:sz w:val="28"/>
      <w:szCs w:val="28"/>
      <w:shd w:val="clear" w:color="auto" w:fill="FFFFFF"/>
    </w:rPr>
  </w:style>
  <w:style w:type="paragraph" w:customStyle="1" w:styleId="721">
    <w:name w:val="Заголовок №7 (2)"/>
    <w:basedOn w:val="af9"/>
    <w:link w:val="720"/>
    <w:rsid w:val="00EE0548"/>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EE054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EE054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EE054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EE054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Таблиц"/>
    <w:basedOn w:val="affffffffff7"/>
    <w:next w:val="af9"/>
    <w:link w:val="1fffc"/>
    <w:qFormat/>
    <w:rsid w:val="00EE0548"/>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9"/>
    <w:link w:val="111e"/>
    <w:qFormat/>
    <w:rsid w:val="00EE0548"/>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EE0548"/>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EE0548"/>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paragraph" w:customStyle="1" w:styleId="11fb">
    <w:name w:val="Оглавление 11"/>
    <w:basedOn w:val="af9"/>
    <w:uiPriority w:val="1"/>
    <w:qFormat/>
    <w:rsid w:val="00EE0548"/>
    <w:pPr>
      <w:widowControl w:val="0"/>
      <w:spacing w:after="0" w:line="240" w:lineRule="auto"/>
      <w:ind w:left="601" w:hanging="439"/>
    </w:pPr>
    <w:rPr>
      <w:rFonts w:ascii="Arial" w:eastAsia="Arial" w:hAnsi="Arial" w:cs="Arial"/>
      <w:sz w:val="20"/>
      <w:szCs w:val="20"/>
      <w:lang w:val="en-US"/>
    </w:rPr>
  </w:style>
  <w:style w:type="paragraph" w:customStyle="1" w:styleId="21f1">
    <w:name w:val="Оглавление 21"/>
    <w:basedOn w:val="af9"/>
    <w:uiPriority w:val="1"/>
    <w:qFormat/>
    <w:rsid w:val="00EE0548"/>
    <w:pPr>
      <w:widowControl w:val="0"/>
      <w:spacing w:after="0" w:line="240" w:lineRule="auto"/>
      <w:ind w:left="382"/>
    </w:pPr>
    <w:rPr>
      <w:rFonts w:ascii="Arial" w:eastAsia="Arial" w:hAnsi="Arial" w:cs="Arial"/>
      <w:sz w:val="20"/>
      <w:szCs w:val="20"/>
      <w:lang w:val="en-US"/>
    </w:rPr>
  </w:style>
  <w:style w:type="paragraph" w:customStyle="1" w:styleId="319">
    <w:name w:val="Оглавление 31"/>
    <w:basedOn w:val="af9"/>
    <w:uiPriority w:val="1"/>
    <w:qFormat/>
    <w:rsid w:val="00EE0548"/>
    <w:pPr>
      <w:widowControl w:val="0"/>
      <w:spacing w:before="34" w:after="0" w:line="240" w:lineRule="auto"/>
      <w:ind w:left="1482" w:hanging="881"/>
    </w:pPr>
    <w:rPr>
      <w:rFonts w:ascii="Arial" w:eastAsia="Arial" w:hAnsi="Arial" w:cs="Arial"/>
      <w:sz w:val="20"/>
      <w:szCs w:val="20"/>
      <w:lang w:val="en-US"/>
    </w:rPr>
  </w:style>
  <w:style w:type="paragraph" w:customStyle="1" w:styleId="11fc">
    <w:name w:val="Заголовок 11"/>
    <w:basedOn w:val="af9"/>
    <w:uiPriority w:val="1"/>
    <w:qFormat/>
    <w:rsid w:val="00EE0548"/>
    <w:pPr>
      <w:widowControl w:val="0"/>
      <w:spacing w:after="0" w:line="240" w:lineRule="auto"/>
      <w:ind w:left="1" w:right="2"/>
      <w:jc w:val="center"/>
      <w:outlineLvl w:val="1"/>
    </w:pPr>
    <w:rPr>
      <w:rFonts w:ascii="Arial" w:eastAsia="Arial" w:hAnsi="Arial" w:cs="Arial"/>
      <w:b/>
      <w:bCs/>
      <w:sz w:val="36"/>
      <w:szCs w:val="36"/>
      <w:lang w:val="en-US"/>
    </w:rPr>
  </w:style>
  <w:style w:type="paragraph" w:customStyle="1" w:styleId="21f2">
    <w:name w:val="Заголовок 21"/>
    <w:basedOn w:val="af9"/>
    <w:uiPriority w:val="1"/>
    <w:qFormat/>
    <w:rsid w:val="00EE0548"/>
    <w:pPr>
      <w:widowControl w:val="0"/>
      <w:spacing w:after="0" w:line="240" w:lineRule="auto"/>
      <w:outlineLvl w:val="2"/>
    </w:pPr>
    <w:rPr>
      <w:rFonts w:ascii="Times New Roman" w:eastAsia="Times New Roman" w:hAnsi="Times New Roman" w:cs="Times New Roman"/>
      <w:sz w:val="26"/>
      <w:szCs w:val="26"/>
      <w:lang w:val="en-US"/>
    </w:rPr>
  </w:style>
  <w:style w:type="paragraph" w:customStyle="1" w:styleId="31a">
    <w:name w:val="Заголовок 31"/>
    <w:basedOn w:val="af9"/>
    <w:uiPriority w:val="1"/>
    <w:qFormat/>
    <w:rsid w:val="00EE0548"/>
    <w:pPr>
      <w:widowControl w:val="0"/>
      <w:spacing w:after="0" w:line="240" w:lineRule="auto"/>
      <w:ind w:left="2096"/>
      <w:outlineLvl w:val="3"/>
    </w:pPr>
    <w:rPr>
      <w:rFonts w:ascii="Arial" w:eastAsia="Arial" w:hAnsi="Arial" w:cs="Arial"/>
      <w:b/>
      <w:bCs/>
      <w:sz w:val="24"/>
      <w:szCs w:val="24"/>
      <w:lang w:val="en-US"/>
    </w:rPr>
  </w:style>
  <w:style w:type="paragraph" w:customStyle="1" w:styleId="413">
    <w:name w:val="Заголовок 41"/>
    <w:basedOn w:val="af9"/>
    <w:uiPriority w:val="1"/>
    <w:qFormat/>
    <w:rsid w:val="00EE0548"/>
    <w:pPr>
      <w:widowControl w:val="0"/>
      <w:spacing w:after="0" w:line="240" w:lineRule="auto"/>
      <w:ind w:left="728"/>
      <w:outlineLvl w:val="4"/>
    </w:pPr>
    <w:rPr>
      <w:rFonts w:ascii="Arial" w:eastAsia="Arial" w:hAnsi="Arial" w:cs="Arial"/>
      <w:b/>
      <w:bCs/>
      <w:i/>
      <w:sz w:val="24"/>
      <w:szCs w:val="24"/>
      <w:lang w:val="en-US"/>
    </w:rPr>
  </w:style>
  <w:style w:type="paragraph" w:customStyle="1" w:styleId="TableParagraph">
    <w:name w:val="Table Paragraph"/>
    <w:basedOn w:val="af9"/>
    <w:uiPriority w:val="1"/>
    <w:qFormat/>
    <w:rsid w:val="00EE0548"/>
    <w:pPr>
      <w:widowControl w:val="0"/>
      <w:spacing w:after="0" w:line="240" w:lineRule="auto"/>
      <w:jc w:val="center"/>
    </w:pPr>
    <w:rPr>
      <w:rFonts w:ascii="Arial" w:eastAsia="Arial" w:hAnsi="Arial" w:cs="Arial"/>
      <w:lang w:val="en-US"/>
    </w:rPr>
  </w:style>
  <w:style w:type="character" w:customStyle="1" w:styleId="12pt1pt">
    <w:name w:val="Колонтитул + 12 pt;Интервал 1 pt"/>
    <w:rsid w:val="00EE0548"/>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75pt">
    <w:name w:val="Основной текст (3) + 7;5 pt;Полужирный"/>
    <w:rsid w:val="00EE0548"/>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EE0548"/>
    <w:rPr>
      <w:rFonts w:ascii="Times New Roman" w:eastAsia="Times New Roman" w:hAnsi="Times New Roman"/>
      <w:b/>
      <w:bCs/>
      <w:shd w:val="clear" w:color="auto" w:fill="FFFFFF"/>
    </w:rPr>
  </w:style>
  <w:style w:type="paragraph" w:customStyle="1" w:styleId="8a">
    <w:name w:val="Заголовок №8"/>
    <w:basedOn w:val="af9"/>
    <w:link w:val="89"/>
    <w:rsid w:val="00EE0548"/>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EE0548"/>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EE0548"/>
    <w:rPr>
      <w:rFonts w:ascii="Arial" w:eastAsia="Arial" w:hAnsi="Arial" w:cs="Arial"/>
      <w:sz w:val="13"/>
      <w:szCs w:val="13"/>
      <w:shd w:val="clear" w:color="auto" w:fill="FFFFFF"/>
    </w:rPr>
  </w:style>
  <w:style w:type="paragraph" w:customStyle="1" w:styleId="431">
    <w:name w:val="Основной текст (43)"/>
    <w:basedOn w:val="af9"/>
    <w:link w:val="430"/>
    <w:rsid w:val="00EE0548"/>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EE0548"/>
    <w:rPr>
      <w:rFonts w:ascii="Times New Roman" w:eastAsia="Times New Roman" w:hAnsi="Times New Roman"/>
      <w:sz w:val="26"/>
      <w:szCs w:val="26"/>
      <w:shd w:val="clear" w:color="auto" w:fill="FFFFFF"/>
    </w:rPr>
  </w:style>
  <w:style w:type="paragraph" w:customStyle="1" w:styleId="153">
    <w:name w:val="Основной текст (15)"/>
    <w:basedOn w:val="af9"/>
    <w:rsid w:val="00EE0548"/>
    <w:pPr>
      <w:widowControl w:val="0"/>
      <w:shd w:val="clear" w:color="auto" w:fill="FFFFFF"/>
      <w:spacing w:after="60" w:line="104" w:lineRule="exact"/>
    </w:pPr>
    <w:rPr>
      <w:rFonts w:ascii="Times New Roman" w:eastAsia="Times New Roman" w:hAnsi="Times New Roman" w:cs="Times New Roman"/>
      <w:sz w:val="18"/>
      <w:szCs w:val="18"/>
      <w:lang w:val="en-US"/>
    </w:rPr>
  </w:style>
  <w:style w:type="paragraph" w:customStyle="1" w:styleId="760">
    <w:name w:val="Заголовок №7 (6)"/>
    <w:basedOn w:val="af9"/>
    <w:link w:val="76Exact"/>
    <w:rsid w:val="00EE0548"/>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EE0548"/>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EE0548"/>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Таблиц Знак"/>
    <w:link w:val="1fffb"/>
    <w:locked/>
    <w:rsid w:val="00EE0548"/>
    <w:rPr>
      <w:rFonts w:ascii="Times New Roman" w:eastAsia="Calibri" w:hAnsi="Times New Roman" w:cs="Calibri"/>
      <w:bCs/>
      <w:sz w:val="20"/>
      <w:szCs w:val="26"/>
      <w:lang w:eastAsia="ru-RU"/>
    </w:rPr>
  </w:style>
  <w:style w:type="paragraph" w:customStyle="1" w:styleId="113">
    <w:name w:val="_1.1.Маркер"/>
    <w:basedOn w:val="20"/>
    <w:next w:val="af9"/>
    <w:link w:val="11fd"/>
    <w:qFormat/>
    <w:rsid w:val="00EE0548"/>
    <w:pPr>
      <w:keepNext w:val="0"/>
      <w:numPr>
        <w:ilvl w:val="0"/>
        <w:numId w:val="77"/>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EE0548"/>
    <w:rPr>
      <w:rFonts w:ascii="Times New Roman" w:eastAsia="Times New Roman" w:hAnsi="Times New Roman" w:cs="Times New Roman"/>
      <w:bCs/>
      <w:sz w:val="24"/>
      <w:szCs w:val="26"/>
    </w:rPr>
  </w:style>
  <w:style w:type="character" w:customStyle="1" w:styleId="Exact0">
    <w:name w:val="Подпись к картинке Exact"/>
    <w:link w:val="afffffffffffa"/>
    <w:rsid w:val="00EE0548"/>
    <w:rPr>
      <w:rFonts w:ascii="Times New Roman" w:eastAsia="Times New Roman" w:hAnsi="Times New Roman"/>
      <w:shd w:val="clear" w:color="auto" w:fill="FFFFFF"/>
    </w:rPr>
  </w:style>
  <w:style w:type="paragraph" w:customStyle="1" w:styleId="afffffffffffa">
    <w:name w:val="Подпись к картинке"/>
    <w:basedOn w:val="af9"/>
    <w:link w:val="Exact0"/>
    <w:rsid w:val="00EE0548"/>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EE0548"/>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EE0548"/>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EE0548"/>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EE0548"/>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EE0548"/>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EE0548"/>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9"/>
    <w:link w:val="113Exact"/>
    <w:rsid w:val="00EE0548"/>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9Exact">
    <w:name w:val="Заголовок №7 (9) Exact"/>
    <w:link w:val="79"/>
    <w:rsid w:val="00EE0548"/>
    <w:rPr>
      <w:rFonts w:ascii="Times New Roman" w:eastAsia="Times New Roman" w:hAnsi="Times New Roman"/>
      <w:b/>
      <w:bCs/>
      <w:shd w:val="clear" w:color="auto" w:fill="FFFFFF"/>
    </w:rPr>
  </w:style>
  <w:style w:type="paragraph" w:customStyle="1" w:styleId="79">
    <w:name w:val="Заголовок №7 (9)"/>
    <w:basedOn w:val="af9"/>
    <w:link w:val="79Exact"/>
    <w:rsid w:val="00EE0548"/>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EE0548"/>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EE0548"/>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EE0548"/>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EE0548"/>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EE0548"/>
    <w:rPr>
      <w:rFonts w:ascii="Times New Roman" w:eastAsia="Times New Roman" w:hAnsi="Times New Roman"/>
      <w:shd w:val="clear" w:color="auto" w:fill="FFFFFF"/>
    </w:rPr>
  </w:style>
  <w:style w:type="paragraph" w:customStyle="1" w:styleId="731">
    <w:name w:val="Основной текст (73)"/>
    <w:basedOn w:val="af9"/>
    <w:link w:val="730"/>
    <w:rsid w:val="00EE0548"/>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9"/>
    <w:link w:val="6Exact0"/>
    <w:rsid w:val="00EE0548"/>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EE0548"/>
    <w:rPr>
      <w:rFonts w:ascii="Times New Roman" w:eastAsia="Times New Roman" w:hAnsi="Times New Roman"/>
      <w:b/>
      <w:bCs/>
      <w:sz w:val="21"/>
      <w:szCs w:val="21"/>
      <w:shd w:val="clear" w:color="auto" w:fill="FFFFFF"/>
    </w:rPr>
  </w:style>
  <w:style w:type="paragraph" w:customStyle="1" w:styleId="361">
    <w:name w:val="Основной текст (36)"/>
    <w:basedOn w:val="af9"/>
    <w:link w:val="360"/>
    <w:rsid w:val="00EE0548"/>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EE0548"/>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EE054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EE0548"/>
    <w:rPr>
      <w:sz w:val="15"/>
      <w:szCs w:val="15"/>
      <w:shd w:val="clear" w:color="auto" w:fill="FFFFFF"/>
    </w:rPr>
  </w:style>
  <w:style w:type="paragraph" w:customStyle="1" w:styleId="960">
    <w:name w:val="Основной текст (96)"/>
    <w:basedOn w:val="af9"/>
    <w:link w:val="96"/>
    <w:rsid w:val="00EE0548"/>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EE0548"/>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EE0548"/>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9"/>
    <w:link w:val="47Exact"/>
    <w:rsid w:val="00EE0548"/>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EE0548"/>
    <w:rPr>
      <w:rFonts w:ascii="Arial" w:eastAsia="Arial" w:hAnsi="Arial" w:cs="Arial"/>
      <w:sz w:val="14"/>
      <w:szCs w:val="14"/>
      <w:shd w:val="clear" w:color="auto" w:fill="FFFFFF"/>
    </w:rPr>
  </w:style>
  <w:style w:type="paragraph" w:customStyle="1" w:styleId="1550">
    <w:name w:val="Основной текст (155)"/>
    <w:basedOn w:val="af9"/>
    <w:link w:val="155"/>
    <w:rsid w:val="00EE0548"/>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9"/>
    <w:rsid w:val="00EE0548"/>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eastAsia="ru-RU" w:bidi="ru-RU"/>
    </w:rPr>
  </w:style>
  <w:style w:type="character" w:customStyle="1" w:styleId="15911pt0">
    <w:name w:val="Основной текст (159) + 11 pt"/>
    <w:aliases w:val="Малые прописные"/>
    <w:rsid w:val="00EE054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EE0548"/>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9"/>
    <w:link w:val="15Exact"/>
    <w:rsid w:val="00EE0548"/>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EE0548"/>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EE0548"/>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b">
    <w:name w:val="Текст титула"/>
    <w:link w:val="afffffffffffc"/>
    <w:qFormat/>
    <w:rsid w:val="00EE0548"/>
    <w:pPr>
      <w:spacing w:after="120" w:line="240" w:lineRule="auto"/>
      <w:jc w:val="center"/>
    </w:pPr>
    <w:rPr>
      <w:rFonts w:ascii="Times New Roman" w:eastAsia="Times New Roman" w:hAnsi="Times New Roman" w:cs="Times New Roman"/>
      <w:b/>
      <w:sz w:val="24"/>
      <w:szCs w:val="20"/>
    </w:rPr>
  </w:style>
  <w:style w:type="character" w:customStyle="1" w:styleId="afffffffffffc">
    <w:name w:val="Текст титула Знак"/>
    <w:link w:val="afffffffffffb"/>
    <w:rsid w:val="00EE0548"/>
    <w:rPr>
      <w:rFonts w:ascii="Times New Roman" w:eastAsia="Times New Roman" w:hAnsi="Times New Roman" w:cs="Times New Roman"/>
      <w:b/>
      <w:sz w:val="24"/>
      <w:szCs w:val="20"/>
    </w:rPr>
  </w:style>
  <w:style w:type="paragraph" w:customStyle="1" w:styleId="2fff1">
    <w:name w:val="Текст титула 2"/>
    <w:basedOn w:val="af9"/>
    <w:qFormat/>
    <w:rsid w:val="00EE0548"/>
    <w:pPr>
      <w:widowControl w:val="0"/>
      <w:snapToGrid w:val="0"/>
      <w:spacing w:before="4800" w:after="0" w:line="300" w:lineRule="auto"/>
      <w:contextualSpacing/>
      <w:jc w:val="center"/>
    </w:pPr>
    <w:rPr>
      <w:rFonts w:ascii="Times New Roman" w:eastAsia="Times New Roman" w:hAnsi="Times New Roman" w:cs="Arial"/>
      <w:b/>
      <w:sz w:val="24"/>
    </w:rPr>
  </w:style>
  <w:style w:type="paragraph" w:customStyle="1" w:styleId="001">
    <w:name w:val="0.0 Текст"/>
    <w:basedOn w:val="af9"/>
    <w:link w:val="002"/>
    <w:qFormat/>
    <w:rsid w:val="00EE0548"/>
    <w:pPr>
      <w:snapToGrid w:val="0"/>
      <w:spacing w:before="40" w:after="400" w:line="300" w:lineRule="auto"/>
      <w:ind w:firstLine="709"/>
      <w:contextualSpacing/>
      <w:jc w:val="both"/>
    </w:pPr>
    <w:rPr>
      <w:rFonts w:ascii="Times New Roman" w:eastAsia="Times New Roman" w:hAnsi="Times New Roman" w:cs="Arial"/>
      <w:sz w:val="28"/>
    </w:rPr>
  </w:style>
  <w:style w:type="character" w:customStyle="1" w:styleId="002">
    <w:name w:val="0.0 Текст Знак"/>
    <w:link w:val="001"/>
    <w:rsid w:val="00EE0548"/>
    <w:rPr>
      <w:rFonts w:ascii="Times New Roman" w:eastAsia="Times New Roman" w:hAnsi="Times New Roman" w:cs="Arial"/>
      <w:sz w:val="28"/>
    </w:rPr>
  </w:style>
  <w:style w:type="paragraph" w:customStyle="1" w:styleId="formattext">
    <w:name w:val="formattext"/>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20">
    <w:name w:val="Заголовок 3 ур12"/>
    <w:uiPriority w:val="99"/>
    <w:rsid w:val="00EE0548"/>
  </w:style>
  <w:style w:type="table" w:customStyle="1" w:styleId="13c">
    <w:name w:val="Классическая таблица 13"/>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c"/>
    <w:uiPriority w:val="99"/>
    <w:semiHidden/>
    <w:unhideWhenUsed/>
    <w:rsid w:val="00EE0548"/>
  </w:style>
  <w:style w:type="table" w:customStyle="1" w:styleId="TableGridReport2">
    <w:name w:val="Table Grid Report2"/>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EE0548"/>
    <w:pPr>
      <w:numPr>
        <w:numId w:val="5"/>
      </w:numPr>
    </w:pPr>
  </w:style>
  <w:style w:type="numbering" w:customStyle="1" w:styleId="143">
    <w:name w:val="Нет списка14"/>
    <w:next w:val="afc"/>
    <w:uiPriority w:val="99"/>
    <w:semiHidden/>
    <w:unhideWhenUsed/>
    <w:rsid w:val="00EE0548"/>
  </w:style>
  <w:style w:type="table" w:customStyle="1" w:styleId="1100">
    <w:name w:val="Сетка таблицы110"/>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EE0548"/>
  </w:style>
  <w:style w:type="table" w:customStyle="1" w:styleId="-34">
    <w:name w:val="Веб-таблица 34"/>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c"/>
    <w:uiPriority w:val="99"/>
    <w:semiHidden/>
    <w:unhideWhenUsed/>
    <w:rsid w:val="00EE0548"/>
  </w:style>
  <w:style w:type="table" w:customStyle="1" w:styleId="TableGridReport12">
    <w:name w:val="Table Grid Report12"/>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c"/>
    <w:uiPriority w:val="99"/>
    <w:semiHidden/>
    <w:unhideWhenUsed/>
    <w:rsid w:val="00EE0548"/>
  </w:style>
  <w:style w:type="table" w:customStyle="1" w:styleId="323">
    <w:name w:val="Сетка таблицы32"/>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EE0548"/>
    <w:pPr>
      <w:numPr>
        <w:numId w:val="81"/>
      </w:numPr>
    </w:pPr>
  </w:style>
  <w:style w:type="table" w:customStyle="1" w:styleId="-313">
    <w:name w:val="Веб-таблица 313"/>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c"/>
    <w:uiPriority w:val="99"/>
    <w:semiHidden/>
    <w:unhideWhenUsed/>
    <w:rsid w:val="00EE0548"/>
  </w:style>
  <w:style w:type="table" w:customStyle="1" w:styleId="TableGridReport111">
    <w:name w:val="Table Grid Report111"/>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EE0548"/>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
    <w:name w:val="Заголовок 3 ур13"/>
    <w:uiPriority w:val="99"/>
    <w:rsid w:val="00EE0548"/>
    <w:pPr>
      <w:numPr>
        <w:numId w:val="42"/>
      </w:numPr>
    </w:pPr>
  </w:style>
  <w:style w:type="table" w:customStyle="1" w:styleId="144">
    <w:name w:val="Классическая таблица 14"/>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c"/>
    <w:uiPriority w:val="99"/>
    <w:semiHidden/>
    <w:unhideWhenUsed/>
    <w:rsid w:val="00EE0548"/>
  </w:style>
  <w:style w:type="character" w:customStyle="1" w:styleId="26pt">
    <w:name w:val="Основной текст (2) + 6 pt"/>
    <w:rsid w:val="00EE0548"/>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EE054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9"/>
    <w:uiPriority w:val="99"/>
    <w:rsid w:val="00EE0548"/>
    <w:pPr>
      <w:spacing w:before="100" w:beforeAutospacing="1" w:after="100" w:afterAutospacing="1" w:line="240" w:lineRule="auto"/>
    </w:pPr>
    <w:rPr>
      <w:rFonts w:ascii="Calibri" w:eastAsia="Times New Roman" w:hAnsi="Calibri" w:cs="Calibri"/>
      <w:b/>
      <w:bCs/>
      <w:color w:val="000000"/>
      <w:sz w:val="18"/>
      <w:szCs w:val="18"/>
      <w:lang w:eastAsia="ru-RU"/>
    </w:rPr>
  </w:style>
  <w:style w:type="paragraph" w:customStyle="1" w:styleId="font18">
    <w:name w:val="font18"/>
    <w:basedOn w:val="af9"/>
    <w:uiPriority w:val="99"/>
    <w:rsid w:val="00EE0548"/>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numbering" w:customStyle="1" w:styleId="161">
    <w:name w:val="Нет списка16"/>
    <w:next w:val="afc"/>
    <w:uiPriority w:val="99"/>
    <w:semiHidden/>
    <w:unhideWhenUsed/>
    <w:rsid w:val="00EE0548"/>
  </w:style>
  <w:style w:type="paragraph" w:customStyle="1" w:styleId="S">
    <w:name w:val="S_Обычный"/>
    <w:basedOn w:val="af9"/>
    <w:uiPriority w:val="99"/>
    <w:qFormat/>
    <w:rsid w:val="00EE0548"/>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EE0548"/>
    <w:rPr>
      <w:sz w:val="24"/>
      <w:szCs w:val="16"/>
    </w:rPr>
  </w:style>
  <w:style w:type="paragraph" w:customStyle="1" w:styleId="AAA0">
    <w:name w:val="! AAA !"/>
    <w:link w:val="AAA"/>
    <w:uiPriority w:val="99"/>
    <w:rsid w:val="00EE0548"/>
    <w:pPr>
      <w:spacing w:after="120" w:line="240" w:lineRule="auto"/>
      <w:jc w:val="both"/>
    </w:pPr>
    <w:rPr>
      <w:sz w:val="24"/>
      <w:szCs w:val="16"/>
    </w:rPr>
  </w:style>
  <w:style w:type="paragraph" w:customStyle="1" w:styleId="513">
    <w:name w:val="Заголовок 51"/>
    <w:basedOn w:val="af9"/>
    <w:next w:val="af9"/>
    <w:uiPriority w:val="99"/>
    <w:unhideWhenUsed/>
    <w:qFormat/>
    <w:rsid w:val="00EE0548"/>
    <w:pPr>
      <w:spacing w:after="0" w:line="271" w:lineRule="auto"/>
      <w:ind w:firstLine="680"/>
      <w:jc w:val="both"/>
      <w:outlineLvl w:val="4"/>
    </w:pPr>
    <w:rPr>
      <w:rFonts w:ascii="Cambria" w:eastAsia="Times New Roman" w:hAnsi="Cambria" w:cs="Times New Roman"/>
      <w:i/>
      <w:iCs/>
      <w:sz w:val="24"/>
      <w:szCs w:val="24"/>
      <w:lang w:val="en-US" w:bidi="en-US"/>
    </w:rPr>
  </w:style>
  <w:style w:type="paragraph" w:customStyle="1" w:styleId="611">
    <w:name w:val="Заголовок 61"/>
    <w:basedOn w:val="af9"/>
    <w:next w:val="af9"/>
    <w:unhideWhenUsed/>
    <w:qFormat/>
    <w:rsid w:val="00EE0548"/>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bidi="en-US"/>
    </w:rPr>
  </w:style>
  <w:style w:type="paragraph" w:customStyle="1" w:styleId="712">
    <w:name w:val="Заголовок 71"/>
    <w:basedOn w:val="af9"/>
    <w:next w:val="af9"/>
    <w:unhideWhenUsed/>
    <w:qFormat/>
    <w:rsid w:val="00EE0548"/>
    <w:pPr>
      <w:spacing w:after="0" w:line="360" w:lineRule="auto"/>
      <w:ind w:firstLine="680"/>
      <w:jc w:val="both"/>
      <w:outlineLvl w:val="6"/>
    </w:pPr>
    <w:rPr>
      <w:rFonts w:ascii="Cambria" w:eastAsia="Times New Roman" w:hAnsi="Cambria" w:cs="Times New Roman"/>
      <w:b/>
      <w:bCs/>
      <w:i/>
      <w:iCs/>
      <w:color w:val="5A5A5A"/>
      <w:sz w:val="20"/>
      <w:szCs w:val="20"/>
      <w:lang w:val="en-US" w:bidi="en-US"/>
    </w:rPr>
  </w:style>
  <w:style w:type="paragraph" w:customStyle="1" w:styleId="812">
    <w:name w:val="Заголовок 81"/>
    <w:basedOn w:val="af9"/>
    <w:next w:val="af9"/>
    <w:unhideWhenUsed/>
    <w:qFormat/>
    <w:rsid w:val="00EE0548"/>
    <w:pPr>
      <w:spacing w:after="0" w:line="360" w:lineRule="auto"/>
      <w:ind w:firstLine="680"/>
      <w:jc w:val="both"/>
      <w:outlineLvl w:val="7"/>
    </w:pPr>
    <w:rPr>
      <w:rFonts w:ascii="Cambria" w:eastAsia="Times New Roman" w:hAnsi="Cambria" w:cs="Times New Roman"/>
      <w:b/>
      <w:bCs/>
      <w:color w:val="7F7F7F"/>
      <w:sz w:val="20"/>
      <w:szCs w:val="20"/>
      <w:lang w:val="en-US" w:bidi="en-US"/>
    </w:rPr>
  </w:style>
  <w:style w:type="paragraph" w:customStyle="1" w:styleId="910">
    <w:name w:val="Заголовок 91"/>
    <w:basedOn w:val="af9"/>
    <w:next w:val="af9"/>
    <w:unhideWhenUsed/>
    <w:qFormat/>
    <w:rsid w:val="00EE0548"/>
    <w:pPr>
      <w:spacing w:after="0" w:line="271" w:lineRule="auto"/>
      <w:ind w:firstLine="680"/>
      <w:jc w:val="both"/>
      <w:outlineLvl w:val="8"/>
    </w:pPr>
    <w:rPr>
      <w:rFonts w:ascii="Cambria" w:eastAsia="Times New Roman" w:hAnsi="Cambria" w:cs="Times New Roman"/>
      <w:b/>
      <w:bCs/>
      <w:i/>
      <w:iCs/>
      <w:color w:val="7F7F7F"/>
      <w:sz w:val="18"/>
      <w:szCs w:val="18"/>
      <w:lang w:val="en-US" w:bidi="en-US"/>
    </w:rPr>
  </w:style>
  <w:style w:type="numbering" w:customStyle="1" w:styleId="171">
    <w:name w:val="Нет списка17"/>
    <w:next w:val="afc"/>
    <w:uiPriority w:val="99"/>
    <w:semiHidden/>
    <w:unhideWhenUsed/>
    <w:rsid w:val="00EE0548"/>
  </w:style>
  <w:style w:type="table" w:customStyle="1" w:styleId="TableGridReport3">
    <w:name w:val="Table Grid Report3"/>
    <w:basedOn w:val="afb"/>
    <w:next w:val="afff7"/>
    <w:uiPriority w:val="59"/>
    <w:rsid w:val="00EE0548"/>
    <w:pPr>
      <w:spacing w:after="0" w:line="240" w:lineRule="auto"/>
      <w:ind w:left="1080"/>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c"/>
    <w:next w:val="111111"/>
    <w:rsid w:val="00EE0548"/>
  </w:style>
  <w:style w:type="table" w:customStyle="1" w:styleId="TableGrid12">
    <w:name w:val="Table Grid12"/>
    <w:basedOn w:val="afb"/>
    <w:next w:val="afff7"/>
    <w:rsid w:val="00EE0548"/>
    <w:pPr>
      <w:spacing w:after="0" w:line="240" w:lineRule="auto"/>
    </w:pPr>
    <w:rPr>
      <w:rFonts w:ascii="Cambria" w:eastAsia="Times New Roman" w:hAnsi="Cambria"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7"/>
    <w:rsid w:val="00EE054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b"/>
    <w:next w:val="3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b"/>
    <w:next w:val="48"/>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b"/>
    <w:next w:val="5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b"/>
    <w:next w:val="-1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b"/>
    <w:next w:val="2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b"/>
    <w:next w:val="-2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b"/>
    <w:next w:val="affff2"/>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b"/>
    <w:next w:val="2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b"/>
    <w:next w:val="afff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b"/>
    <w:next w:val="1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b"/>
    <w:next w:val="2a"/>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b"/>
    <w:next w:val="-1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b"/>
    <w:next w:val="-2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b"/>
    <w:next w:val="-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b"/>
    <w:next w:val="afff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b"/>
    <w:next w:val="1f4"/>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b"/>
    <w:next w:val="2d"/>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b"/>
    <w:next w:val="afff7"/>
    <w:uiPriority w:val="59"/>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b"/>
    <w:next w:val="afff7"/>
    <w:uiPriority w:val="59"/>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b"/>
    <w:next w:val="8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b"/>
    <w:next w:val="2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b"/>
    <w:next w:val="1f8"/>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c"/>
    <w:uiPriority w:val="99"/>
    <w:semiHidden/>
    <w:unhideWhenUsed/>
    <w:rsid w:val="00EE0548"/>
  </w:style>
  <w:style w:type="paragraph" w:customStyle="1" w:styleId="1fffd">
    <w:name w:val="Без интервала1"/>
    <w:next w:val="afffff7"/>
    <w:rsid w:val="00EE0548"/>
    <w:pPr>
      <w:spacing w:after="200" w:line="276" w:lineRule="auto"/>
    </w:pPr>
    <w:rPr>
      <w:rFonts w:ascii="Calibri" w:eastAsia="Times New Roman" w:hAnsi="Calibri" w:cs="Times New Roman"/>
      <w:lang w:val="en-US" w:bidi="en-US"/>
    </w:rPr>
  </w:style>
  <w:style w:type="table" w:customStyle="1" w:styleId="158">
    <w:name w:val="Светлая заливка15"/>
    <w:basedOn w:val="afb"/>
    <w:uiPriority w:val="60"/>
    <w:rsid w:val="00EE0548"/>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9"/>
    <w:next w:val="af9"/>
    <w:uiPriority w:val="99"/>
    <w:qFormat/>
    <w:rsid w:val="00EE0548"/>
    <w:pPr>
      <w:spacing w:after="0" w:line="360" w:lineRule="auto"/>
      <w:ind w:firstLine="680"/>
      <w:jc w:val="both"/>
    </w:pPr>
    <w:rPr>
      <w:rFonts w:ascii="Cambria" w:eastAsia="Times New Roman" w:hAnsi="Cambria" w:cs="Times New Roman"/>
      <w:i/>
      <w:iCs/>
      <w:smallCaps/>
      <w:spacing w:val="10"/>
      <w:sz w:val="28"/>
      <w:szCs w:val="28"/>
      <w:lang w:val="en-US" w:bidi="en-US"/>
    </w:rPr>
  </w:style>
  <w:style w:type="numbering" w:customStyle="1" w:styleId="22d">
    <w:name w:val="Заголовок 2 уровень2"/>
    <w:basedOn w:val="afc"/>
    <w:uiPriority w:val="99"/>
    <w:rsid w:val="00EE0548"/>
  </w:style>
  <w:style w:type="numbering" w:customStyle="1" w:styleId="324">
    <w:name w:val="Заголовок 3 ур2"/>
    <w:basedOn w:val="afc"/>
    <w:uiPriority w:val="99"/>
    <w:rsid w:val="00EE0548"/>
  </w:style>
  <w:style w:type="paragraph" w:customStyle="1" w:styleId="1ffff">
    <w:name w:val="Рецензия1"/>
    <w:next w:val="affffffa"/>
    <w:hidden/>
    <w:uiPriority w:val="99"/>
    <w:semiHidden/>
    <w:rsid w:val="00EE0548"/>
    <w:pPr>
      <w:spacing w:after="200" w:line="276" w:lineRule="auto"/>
    </w:pPr>
    <w:rPr>
      <w:rFonts w:ascii="Calibri" w:eastAsia="Times New Roman" w:hAnsi="Calibri" w:cs="Times New Roman"/>
      <w:lang w:val="en-US" w:bidi="en-US"/>
    </w:rPr>
  </w:style>
  <w:style w:type="numbering" w:customStyle="1" w:styleId="145">
    <w:name w:val="Стиль14"/>
    <w:uiPriority w:val="99"/>
    <w:rsid w:val="00EE0548"/>
  </w:style>
  <w:style w:type="paragraph" w:customStyle="1" w:styleId="21f3">
    <w:name w:val="Цитата 21"/>
    <w:basedOn w:val="af9"/>
    <w:next w:val="af9"/>
    <w:uiPriority w:val="29"/>
    <w:rsid w:val="00EE0548"/>
    <w:pPr>
      <w:spacing w:after="200" w:line="276" w:lineRule="auto"/>
    </w:pPr>
    <w:rPr>
      <w:rFonts w:ascii="Calibri" w:eastAsia="Times New Roman" w:hAnsi="Calibri" w:cs="Times New Roman"/>
      <w:i/>
      <w:iCs/>
      <w:color w:val="000000"/>
      <w:sz w:val="24"/>
      <w:lang w:val="en-US" w:bidi="en-US"/>
    </w:rPr>
  </w:style>
  <w:style w:type="paragraph" w:customStyle="1" w:styleId="1ffff0">
    <w:name w:val="Выделенная цитата1"/>
    <w:basedOn w:val="af9"/>
    <w:next w:val="af9"/>
    <w:uiPriority w:val="30"/>
    <w:qFormat/>
    <w:rsid w:val="00EE0548"/>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bidi="en-US"/>
    </w:rPr>
  </w:style>
  <w:style w:type="table" w:customStyle="1" w:styleId="334">
    <w:name w:val="Простая таблица 33"/>
    <w:basedOn w:val="afb"/>
    <w:next w:val="3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b"/>
    <w:next w:val="2-4"/>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b"/>
    <w:next w:val="LightShading1"/>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b"/>
    <w:uiPriority w:val="99"/>
    <w:rsid w:val="00EE0548"/>
    <w:pPr>
      <w:spacing w:after="0" w:line="240" w:lineRule="auto"/>
      <w:jc w:val="right"/>
    </w:pPr>
    <w:rPr>
      <w:rFonts w:ascii="Arial" w:eastAsia="Calibri" w:hAnsi="Arial" w:cs="Times New Roman"/>
      <w:sz w:val="18"/>
      <w:szCs w:val="20"/>
      <w:lang w:eastAsia="ru-RU"/>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c"/>
    <w:next w:val="111111"/>
    <w:locked/>
    <w:rsid w:val="00EE0548"/>
  </w:style>
  <w:style w:type="numbering" w:customStyle="1" w:styleId="1111131">
    <w:name w:val="1 / 1.1 / 1.1.31"/>
    <w:basedOn w:val="afc"/>
    <w:next w:val="111111"/>
    <w:locked/>
    <w:rsid w:val="00EE0548"/>
  </w:style>
  <w:style w:type="table" w:customStyle="1" w:styleId="3121">
    <w:name w:val="Светлая заливка312"/>
    <w:basedOn w:val="afb"/>
    <w:next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c"/>
    <w:uiPriority w:val="99"/>
    <w:semiHidden/>
    <w:unhideWhenUsed/>
    <w:rsid w:val="00EE0548"/>
  </w:style>
  <w:style w:type="table" w:customStyle="1" w:styleId="514">
    <w:name w:val="Сетка таблицы51"/>
    <w:basedOn w:val="afb"/>
    <w:next w:val="afff7"/>
    <w:rsid w:val="00EE0548"/>
    <w:pPr>
      <w:spacing w:after="0" w:line="240" w:lineRule="auto"/>
      <w:ind w:left="1080"/>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c"/>
    <w:next w:val="111111"/>
    <w:rsid w:val="00EE0548"/>
  </w:style>
  <w:style w:type="table" w:customStyle="1" w:styleId="TableGrid111">
    <w:name w:val="Table Grid111"/>
    <w:basedOn w:val="afb"/>
    <w:next w:val="afff7"/>
    <w:rsid w:val="00EE0548"/>
    <w:pPr>
      <w:spacing w:after="0" w:line="240" w:lineRule="auto"/>
    </w:pPr>
    <w:rPr>
      <w:rFonts w:ascii="Cambria" w:eastAsia="Times New Roman" w:hAnsi="Cambria"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7"/>
    <w:rsid w:val="00EE054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b"/>
    <w:next w:val="3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b"/>
    <w:next w:val="48"/>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b"/>
    <w:next w:val="5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b"/>
    <w:next w:val="-1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b"/>
    <w:next w:val="2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b"/>
    <w:next w:val="-2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b"/>
    <w:next w:val="affff2"/>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b"/>
    <w:next w:val="2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b"/>
    <w:next w:val="afff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b"/>
    <w:next w:val="1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b"/>
    <w:next w:val="2a"/>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b"/>
    <w:next w:val="-1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b"/>
    <w:next w:val="-2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b"/>
    <w:next w:val="-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b"/>
    <w:next w:val="afff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b"/>
    <w:next w:val="1f4"/>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b"/>
    <w:next w:val="2d"/>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b"/>
    <w:next w:val="afff7"/>
    <w:uiPriority w:val="59"/>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b"/>
    <w:next w:val="8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b"/>
    <w:next w:val="2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b"/>
    <w:next w:val="1f8"/>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b"/>
    <w:next w:val="3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b"/>
    <w:next w:val="2-4"/>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c"/>
    <w:uiPriority w:val="99"/>
    <w:semiHidden/>
    <w:unhideWhenUsed/>
    <w:rsid w:val="00EE0548"/>
  </w:style>
  <w:style w:type="table" w:customStyle="1" w:styleId="1321">
    <w:name w:val="Средний список 132"/>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b"/>
    <w:next w:val="136"/>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c"/>
    <w:uiPriority w:val="99"/>
    <w:semiHidden/>
    <w:unhideWhenUsed/>
    <w:rsid w:val="00EE0548"/>
  </w:style>
  <w:style w:type="numbering" w:customStyle="1" w:styleId="111110">
    <w:name w:val="Нет списка11111"/>
    <w:next w:val="afc"/>
    <w:uiPriority w:val="99"/>
    <w:semiHidden/>
    <w:unhideWhenUsed/>
    <w:rsid w:val="00EE0548"/>
  </w:style>
  <w:style w:type="table" w:customStyle="1" w:styleId="11221">
    <w:name w:val="Средний список 11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c"/>
    <w:semiHidden/>
    <w:unhideWhenUsed/>
    <w:rsid w:val="00EE0548"/>
  </w:style>
  <w:style w:type="table" w:customStyle="1" w:styleId="11321">
    <w:name w:val="Средний список 113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c"/>
    <w:uiPriority w:val="99"/>
    <w:semiHidden/>
    <w:unhideWhenUsed/>
    <w:rsid w:val="00EE0548"/>
  </w:style>
  <w:style w:type="table" w:customStyle="1" w:styleId="11421">
    <w:name w:val="Средний список 114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c"/>
    <w:uiPriority w:val="99"/>
    <w:semiHidden/>
    <w:unhideWhenUsed/>
    <w:rsid w:val="00EE0548"/>
  </w:style>
  <w:style w:type="table" w:customStyle="1" w:styleId="1162">
    <w:name w:val="Средний список 116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c"/>
    <w:uiPriority w:val="99"/>
    <w:semiHidden/>
    <w:unhideWhenUsed/>
    <w:rsid w:val="00EE0548"/>
  </w:style>
  <w:style w:type="table" w:customStyle="1" w:styleId="1172">
    <w:name w:val="Средний список 117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c"/>
    <w:uiPriority w:val="99"/>
    <w:semiHidden/>
    <w:unhideWhenUsed/>
    <w:rsid w:val="00EE0548"/>
  </w:style>
  <w:style w:type="table" w:customStyle="1" w:styleId="1111120">
    <w:name w:val="Средний список 111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c"/>
    <w:uiPriority w:val="99"/>
    <w:semiHidden/>
    <w:unhideWhenUsed/>
    <w:rsid w:val="00EE0548"/>
  </w:style>
  <w:style w:type="table" w:customStyle="1" w:styleId="111220">
    <w:name w:val="Средний список 111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b"/>
    <w:next w:val="55"/>
    <w:rsid w:val="00EE0548"/>
    <w:pPr>
      <w:spacing w:after="0" w:line="240" w:lineRule="auto"/>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c"/>
    <w:uiPriority w:val="99"/>
    <w:semiHidden/>
    <w:unhideWhenUsed/>
    <w:rsid w:val="00EE0548"/>
  </w:style>
  <w:style w:type="table" w:customStyle="1" w:styleId="1215">
    <w:name w:val="Простая таблица 121"/>
    <w:basedOn w:val="afb"/>
    <w:next w:val="1f3"/>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b"/>
    <w:next w:val="29"/>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b"/>
    <w:next w:val="3f6"/>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b"/>
    <w:next w:val="1f2"/>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b"/>
    <w:next w:val="2d"/>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b"/>
    <w:next w:val="28"/>
    <w:semiHidden/>
    <w:unhideWhenUsed/>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b"/>
    <w:next w:val="38"/>
    <w:semiHidden/>
    <w:unhideWhenUsed/>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b"/>
    <w:next w:val="48"/>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b"/>
    <w:next w:val="59"/>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b"/>
    <w:next w:val="1f8"/>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b"/>
    <w:next w:val="2f2"/>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b"/>
    <w:next w:val="55"/>
    <w:semiHidden/>
    <w:unhideWhenUsed/>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b"/>
    <w:next w:val="82"/>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b"/>
    <w:next w:val="-10"/>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b"/>
    <w:next w:val="-20"/>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b"/>
    <w:next w:val="affff2"/>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b"/>
    <w:next w:val="affff6"/>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b"/>
    <w:next w:val="affff3"/>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b"/>
    <w:next w:val="1f4"/>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b"/>
    <w:next w:val="2a"/>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b"/>
    <w:next w:val="-11"/>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b"/>
    <w:next w:val="-21"/>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b"/>
    <w:next w:val="-3"/>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b"/>
    <w:next w:val="2-4"/>
    <w:uiPriority w:val="64"/>
    <w:semiHidden/>
    <w:unhideWhenUsed/>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7"/>
    <w:rsid w:val="00EE0548"/>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b"/>
    <w:uiPriority w:val="60"/>
    <w:rsid w:val="00EE0548"/>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b"/>
    <w:uiPriority w:val="99"/>
    <w:rsid w:val="00EE0548"/>
    <w:pPr>
      <w:spacing w:after="0" w:line="240" w:lineRule="auto"/>
      <w:jc w:val="right"/>
    </w:pPr>
    <w:rPr>
      <w:rFonts w:ascii="Arial" w:eastAsia="Calibri" w:hAnsi="Arial" w:cs="Times New Roman"/>
      <w:sz w:val="18"/>
      <w:szCs w:val="20"/>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7"/>
    <w:rsid w:val="00EE0548"/>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b"/>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b"/>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b"/>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b"/>
    <w:rsid w:val="00EE0548"/>
    <w:pPr>
      <w:spacing w:after="0" w:line="240" w:lineRule="auto"/>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EE0548"/>
  </w:style>
  <w:style w:type="numbering" w:customStyle="1" w:styleId="1111151">
    <w:name w:val="1 / 1.1 / 1.1.51"/>
    <w:basedOn w:val="afc"/>
    <w:next w:val="111111"/>
    <w:semiHidden/>
    <w:unhideWhenUsed/>
    <w:rsid w:val="00EE0548"/>
  </w:style>
  <w:style w:type="numbering" w:customStyle="1" w:styleId="1111">
    <w:name w:val="Стиль111"/>
    <w:uiPriority w:val="99"/>
    <w:rsid w:val="00EE0548"/>
    <w:pPr>
      <w:numPr>
        <w:numId w:val="83"/>
      </w:numPr>
    </w:pPr>
  </w:style>
  <w:style w:type="numbering" w:customStyle="1" w:styleId="211a">
    <w:name w:val="Заголовок 2 уровень11"/>
    <w:uiPriority w:val="99"/>
    <w:rsid w:val="00EE0548"/>
  </w:style>
  <w:style w:type="table" w:customStyle="1" w:styleId="630">
    <w:name w:val="Сетка таблицы63"/>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b"/>
    <w:next w:val="affff6"/>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b"/>
    <w:next w:val="1f4"/>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b"/>
    <w:next w:val="2d"/>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b"/>
    <w:next w:val="afff7"/>
    <w:rsid w:val="00EE0548"/>
    <w:pPr>
      <w:spacing w:after="0" w:line="360" w:lineRule="auto"/>
      <w:ind w:firstLine="567"/>
      <w:jc w:val="both"/>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b"/>
    <w:next w:val="afff7"/>
    <w:rsid w:val="00EE0548"/>
    <w:pPr>
      <w:spacing w:after="0" w:line="360" w:lineRule="auto"/>
      <w:ind w:firstLine="567"/>
      <w:jc w:val="both"/>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b"/>
    <w:next w:val="82"/>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b"/>
    <w:next w:val="afff7"/>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EE0548"/>
  </w:style>
  <w:style w:type="numbering" w:customStyle="1" w:styleId="1011">
    <w:name w:val="Нет списка101"/>
    <w:next w:val="afc"/>
    <w:uiPriority w:val="99"/>
    <w:semiHidden/>
    <w:unhideWhenUsed/>
    <w:rsid w:val="00EE0548"/>
  </w:style>
  <w:style w:type="table" w:customStyle="1" w:styleId="TableGridReport13">
    <w:name w:val="Table Grid Report1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EE0548"/>
  </w:style>
  <w:style w:type="numbering" w:customStyle="1" w:styleId="1231">
    <w:name w:val="Нет списка123"/>
    <w:next w:val="afc"/>
    <w:uiPriority w:val="99"/>
    <w:semiHidden/>
    <w:unhideWhenUsed/>
    <w:rsid w:val="00EE0548"/>
  </w:style>
  <w:style w:type="table" w:customStyle="1" w:styleId="191">
    <w:name w:val="Сетка таблицы191"/>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EE0548"/>
  </w:style>
  <w:style w:type="table" w:customStyle="1" w:styleId="-331">
    <w:name w:val="Веб-таблица 331"/>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c"/>
    <w:uiPriority w:val="99"/>
    <w:semiHidden/>
    <w:unhideWhenUsed/>
    <w:rsid w:val="00EE0548"/>
  </w:style>
  <w:style w:type="table" w:customStyle="1" w:styleId="21116">
    <w:name w:val="Сетка таблицы2111"/>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c"/>
    <w:uiPriority w:val="99"/>
    <w:semiHidden/>
    <w:unhideWhenUsed/>
    <w:rsid w:val="00EE0548"/>
  </w:style>
  <w:style w:type="table" w:customStyle="1" w:styleId="3115">
    <w:name w:val="Сетка таблицы311"/>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EE0548"/>
  </w:style>
  <w:style w:type="table" w:customStyle="1" w:styleId="-3121">
    <w:name w:val="Веб-таблица 3121"/>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c"/>
    <w:uiPriority w:val="99"/>
    <w:semiHidden/>
    <w:unhideWhenUsed/>
    <w:rsid w:val="00EE0548"/>
  </w:style>
  <w:style w:type="table" w:customStyle="1" w:styleId="TableGridReport112">
    <w:name w:val="Table Grid Report112"/>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EE0548"/>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10">
    <w:name w:val="Заголовок 3 ур121"/>
    <w:uiPriority w:val="99"/>
    <w:rsid w:val="00EE0548"/>
  </w:style>
  <w:style w:type="table" w:customStyle="1" w:styleId="1314">
    <w:name w:val="Классическая таблица 131"/>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c"/>
    <w:uiPriority w:val="99"/>
    <w:semiHidden/>
    <w:unhideWhenUsed/>
    <w:rsid w:val="00EE0548"/>
  </w:style>
  <w:style w:type="table" w:customStyle="1" w:styleId="TableGridReport21">
    <w:name w:val="Table Grid Report21"/>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EE0548"/>
  </w:style>
  <w:style w:type="numbering" w:customStyle="1" w:styleId="1412">
    <w:name w:val="Нет списка141"/>
    <w:next w:val="afc"/>
    <w:uiPriority w:val="99"/>
    <w:semiHidden/>
    <w:unhideWhenUsed/>
    <w:rsid w:val="00EE0548"/>
  </w:style>
  <w:style w:type="table" w:customStyle="1" w:styleId="1101">
    <w:name w:val="Сетка таблицы1101"/>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EE0548"/>
  </w:style>
  <w:style w:type="table" w:customStyle="1" w:styleId="-341">
    <w:name w:val="Веб-таблица 341"/>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c"/>
    <w:uiPriority w:val="99"/>
    <w:semiHidden/>
    <w:unhideWhenUsed/>
    <w:rsid w:val="00EE0548"/>
  </w:style>
  <w:style w:type="table" w:customStyle="1" w:styleId="TableGridReport121">
    <w:name w:val="Table Grid Report121"/>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c"/>
    <w:uiPriority w:val="99"/>
    <w:semiHidden/>
    <w:unhideWhenUsed/>
    <w:rsid w:val="00EE0548"/>
  </w:style>
  <w:style w:type="table" w:customStyle="1" w:styleId="3213">
    <w:name w:val="Сетка таблицы321"/>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EE0548"/>
  </w:style>
  <w:style w:type="table" w:customStyle="1" w:styleId="-3131">
    <w:name w:val="Веб-таблица 3131"/>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c"/>
    <w:uiPriority w:val="99"/>
    <w:semiHidden/>
    <w:unhideWhenUsed/>
    <w:rsid w:val="00EE0548"/>
  </w:style>
  <w:style w:type="table" w:customStyle="1" w:styleId="TableGridReport1111">
    <w:name w:val="Table Grid Report1111"/>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EE0548"/>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1">
    <w:name w:val="Заголовок 3 ур131"/>
    <w:uiPriority w:val="99"/>
    <w:rsid w:val="00EE0548"/>
  </w:style>
  <w:style w:type="table" w:customStyle="1" w:styleId="1413">
    <w:name w:val="Классическая таблица 141"/>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EE0548"/>
    <w:rPr>
      <w:rFonts w:ascii="Cambria" w:eastAsia="Times New Roman" w:hAnsi="Cambria" w:cs="Times New Roman"/>
      <w:i/>
      <w:iCs/>
      <w:color w:val="365F91"/>
    </w:rPr>
  </w:style>
  <w:style w:type="character" w:customStyle="1" w:styleId="517">
    <w:name w:val="Заголовок 5 Знак1"/>
    <w:uiPriority w:val="9"/>
    <w:semiHidden/>
    <w:rsid w:val="00EE0548"/>
    <w:rPr>
      <w:rFonts w:ascii="Cambria" w:eastAsia="Times New Roman" w:hAnsi="Cambria" w:cs="Times New Roman"/>
      <w:color w:val="365F91"/>
    </w:rPr>
  </w:style>
  <w:style w:type="character" w:customStyle="1" w:styleId="613">
    <w:name w:val="Заголовок 6 Знак1"/>
    <w:rsid w:val="00EE0548"/>
    <w:rPr>
      <w:rFonts w:ascii="Cambria" w:eastAsia="Times New Roman" w:hAnsi="Cambria" w:cs="Times New Roman"/>
      <w:color w:val="243F60"/>
    </w:rPr>
  </w:style>
  <w:style w:type="character" w:customStyle="1" w:styleId="714">
    <w:name w:val="Заголовок 7 Знак1"/>
    <w:rsid w:val="00EE0548"/>
    <w:rPr>
      <w:rFonts w:ascii="Cambria" w:eastAsia="Times New Roman" w:hAnsi="Cambria" w:cs="Times New Roman"/>
      <w:i/>
      <w:iCs/>
      <w:color w:val="243F60"/>
    </w:rPr>
  </w:style>
  <w:style w:type="character" w:customStyle="1" w:styleId="815">
    <w:name w:val="Заголовок 8 Знак1"/>
    <w:rsid w:val="00EE0548"/>
    <w:rPr>
      <w:rFonts w:ascii="Cambria" w:eastAsia="Times New Roman" w:hAnsi="Cambria" w:cs="Times New Roman"/>
      <w:color w:val="272727"/>
      <w:sz w:val="21"/>
      <w:szCs w:val="21"/>
    </w:rPr>
  </w:style>
  <w:style w:type="character" w:customStyle="1" w:styleId="913">
    <w:name w:val="Заголовок 9 Знак1"/>
    <w:rsid w:val="00EE0548"/>
    <w:rPr>
      <w:rFonts w:ascii="Cambria" w:eastAsia="Times New Roman" w:hAnsi="Cambria" w:cs="Times New Roman"/>
      <w:i/>
      <w:iCs/>
      <w:color w:val="272727"/>
      <w:sz w:val="21"/>
      <w:szCs w:val="21"/>
    </w:rPr>
  </w:style>
  <w:style w:type="character" w:customStyle="1" w:styleId="1ffff1">
    <w:name w:val="Подзаголовок Знак1"/>
    <w:uiPriority w:val="11"/>
    <w:rsid w:val="00EE0548"/>
    <w:rPr>
      <w:rFonts w:eastAsia="Times New Roman"/>
      <w:color w:val="5A5A5A"/>
      <w:spacing w:val="15"/>
    </w:rPr>
  </w:style>
  <w:style w:type="character" w:customStyle="1" w:styleId="21f9">
    <w:name w:val="Цитата 2 Знак1"/>
    <w:uiPriority w:val="29"/>
    <w:rsid w:val="00EE0548"/>
    <w:rPr>
      <w:i/>
      <w:iCs/>
      <w:color w:val="404040"/>
    </w:rPr>
  </w:style>
  <w:style w:type="character" w:customStyle="1" w:styleId="1ffff2">
    <w:name w:val="Выделенная цитата Знак1"/>
    <w:uiPriority w:val="30"/>
    <w:rsid w:val="00EE0548"/>
    <w:rPr>
      <w:i/>
      <w:iCs/>
      <w:color w:val="4F81BD"/>
    </w:rPr>
  </w:style>
  <w:style w:type="paragraph" w:customStyle="1" w:styleId="afffffffffffd">
    <w:name w:val="Таблицы (моноширинный)"/>
    <w:basedOn w:val="af9"/>
    <w:next w:val="af9"/>
    <w:uiPriority w:val="99"/>
    <w:rsid w:val="00EE0548"/>
    <w:pPr>
      <w:widowControl w:val="0"/>
      <w:autoSpaceDE w:val="0"/>
      <w:autoSpaceDN w:val="0"/>
      <w:adjustRightInd w:val="0"/>
      <w:spacing w:after="0" w:line="240" w:lineRule="auto"/>
      <w:jc w:val="both"/>
    </w:pPr>
    <w:rPr>
      <w:rFonts w:ascii="Courier New" w:eastAsia="Times New Roman" w:hAnsi="Courier New" w:cs="Courier New"/>
      <w:sz w:val="26"/>
      <w:szCs w:val="26"/>
      <w:lang w:eastAsia="ru-RU"/>
    </w:rPr>
  </w:style>
  <w:style w:type="character" w:customStyle="1" w:styleId="1fffa">
    <w:name w:val="Мой 1 Знак"/>
    <w:link w:val="1fff9"/>
    <w:rsid w:val="00EE0548"/>
    <w:rPr>
      <w:rFonts w:ascii="Times New Roman" w:eastAsia="TimesNewRomanPSMT" w:hAnsi="Times New Roman" w:cs="Times New Roman"/>
      <w:b/>
      <w:color w:val="0070C0"/>
      <w:sz w:val="28"/>
      <w:szCs w:val="20"/>
    </w:rPr>
  </w:style>
  <w:style w:type="paragraph" w:customStyle="1" w:styleId="111f4">
    <w:name w:val="Мой 111"/>
    <w:basedOn w:val="30"/>
    <w:qFormat/>
    <w:rsid w:val="00EE0548"/>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EE0548"/>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EE0548"/>
    <w:rPr>
      <w:rFonts w:ascii="Times New Roman" w:eastAsia="Calibri" w:hAnsi="Times New Roman" w:cs="Times New Roman"/>
      <w:b/>
      <w:bCs/>
      <w:sz w:val="24"/>
      <w:szCs w:val="24"/>
      <w:lang w:eastAsia="ar-SA"/>
    </w:rPr>
  </w:style>
  <w:style w:type="paragraph" w:customStyle="1" w:styleId="afffffffffffe">
    <w:name w:val="в таблицу"/>
    <w:basedOn w:val="af9"/>
    <w:link w:val="affffffffffff"/>
    <w:qFormat/>
    <w:rsid w:val="00EE0548"/>
    <w:pPr>
      <w:spacing w:after="0" w:line="240" w:lineRule="auto"/>
      <w:jc w:val="center"/>
    </w:pPr>
    <w:rPr>
      <w:rFonts w:ascii="Times New Roman" w:eastAsia="Times New Roman" w:hAnsi="Times New Roman" w:cs="Times New Roman"/>
      <w:sz w:val="20"/>
      <w:szCs w:val="20"/>
      <w:lang w:eastAsia="ru-RU"/>
    </w:rPr>
  </w:style>
  <w:style w:type="character" w:customStyle="1" w:styleId="affffffffffff">
    <w:name w:val="в таблицу Знак"/>
    <w:link w:val="afffffffffffe"/>
    <w:rsid w:val="00EE0548"/>
    <w:rPr>
      <w:rFonts w:ascii="Times New Roman" w:eastAsia="Times New Roman" w:hAnsi="Times New Roman" w:cs="Times New Roman"/>
      <w:sz w:val="20"/>
      <w:szCs w:val="20"/>
      <w:lang w:eastAsia="ru-RU"/>
    </w:rPr>
  </w:style>
  <w:style w:type="paragraph" w:customStyle="1" w:styleId="affffffffffff0">
    <w:name w:val="мой для рисунка"/>
    <w:basedOn w:val="af9"/>
    <w:link w:val="affffffffffff1"/>
    <w:qFormat/>
    <w:rsid w:val="00EE0548"/>
    <w:pPr>
      <w:spacing w:before="120" w:after="0" w:line="300" w:lineRule="auto"/>
      <w:ind w:left="-284"/>
      <w:jc w:val="center"/>
    </w:pPr>
    <w:rPr>
      <w:rFonts w:ascii="Times New Roman" w:eastAsia="Calibri" w:hAnsi="Times New Roman" w:cs="Times New Roman"/>
      <w:b/>
      <w:noProof/>
      <w:sz w:val="24"/>
      <w:szCs w:val="28"/>
      <w:lang w:eastAsia="ru-RU"/>
    </w:rPr>
  </w:style>
  <w:style w:type="character" w:customStyle="1" w:styleId="affffffffffff1">
    <w:name w:val="мой для рисунка Знак"/>
    <w:link w:val="affffffffffff0"/>
    <w:rsid w:val="00EE0548"/>
    <w:rPr>
      <w:rFonts w:ascii="Times New Roman" w:eastAsia="Calibri" w:hAnsi="Times New Roman" w:cs="Times New Roman"/>
      <w:b/>
      <w:noProof/>
      <w:sz w:val="24"/>
      <w:szCs w:val="28"/>
      <w:lang w:eastAsia="ru-RU"/>
    </w:rPr>
  </w:style>
  <w:style w:type="character" w:customStyle="1" w:styleId="afffffffff6">
    <w:name w:val="таблица Знак"/>
    <w:link w:val="a9"/>
    <w:rsid w:val="00EE0548"/>
    <w:rPr>
      <w:rFonts w:ascii="Times New Roman" w:eastAsia="Times New Roman" w:hAnsi="Times New Roman" w:cs="Arial"/>
      <w:b/>
      <w:sz w:val="24"/>
      <w:szCs w:val="20"/>
      <w:lang w:eastAsia="ru-RU"/>
    </w:rPr>
  </w:style>
  <w:style w:type="paragraph" w:customStyle="1" w:styleId="affffffffffff2">
    <w:name w:val="Мой Рисунок"/>
    <w:basedOn w:val="af9"/>
    <w:link w:val="affffffffffff3"/>
    <w:rsid w:val="00EE0548"/>
    <w:pPr>
      <w:spacing w:after="0" w:line="360" w:lineRule="auto"/>
      <w:jc w:val="center"/>
    </w:pPr>
    <w:rPr>
      <w:rFonts w:ascii="Arial" w:eastAsia="Times New Roman" w:hAnsi="Arial" w:cs="Arial"/>
      <w:sz w:val="24"/>
      <w:szCs w:val="20"/>
      <w:lang w:eastAsia="ru-RU"/>
    </w:rPr>
  </w:style>
  <w:style w:type="character" w:customStyle="1" w:styleId="affffffffffff3">
    <w:name w:val="Мой Рисунок Знак"/>
    <w:link w:val="affffffffffff2"/>
    <w:locked/>
    <w:rsid w:val="00EE0548"/>
    <w:rPr>
      <w:rFonts w:ascii="Arial" w:eastAsia="Times New Roman" w:hAnsi="Arial" w:cs="Arial"/>
      <w:sz w:val="24"/>
      <w:szCs w:val="20"/>
      <w:lang w:eastAsia="ru-RU"/>
    </w:rPr>
  </w:style>
  <w:style w:type="paragraph" w:customStyle="1" w:styleId="3ff2">
    <w:name w:val="Стиль №3"/>
    <w:basedOn w:val="af9"/>
    <w:link w:val="3ff3"/>
    <w:autoRedefine/>
    <w:rsid w:val="00EE0548"/>
    <w:pPr>
      <w:spacing w:after="0" w:line="360" w:lineRule="auto"/>
      <w:ind w:firstLine="709"/>
      <w:jc w:val="both"/>
    </w:pPr>
    <w:rPr>
      <w:rFonts w:ascii="Arial" w:eastAsia="Times New Roman" w:hAnsi="Arial" w:cs="Arial"/>
      <w:sz w:val="24"/>
      <w:szCs w:val="20"/>
      <w:lang w:eastAsia="ru-RU"/>
    </w:rPr>
  </w:style>
  <w:style w:type="character" w:customStyle="1" w:styleId="3ff3">
    <w:name w:val="Стиль №3 Знак"/>
    <w:link w:val="3ff2"/>
    <w:rsid w:val="00EE0548"/>
    <w:rPr>
      <w:rFonts w:ascii="Arial" w:eastAsia="Times New Roman" w:hAnsi="Arial" w:cs="Arial"/>
      <w:sz w:val="24"/>
      <w:szCs w:val="20"/>
      <w:lang w:eastAsia="ru-RU"/>
    </w:rPr>
  </w:style>
  <w:style w:type="paragraph" w:customStyle="1" w:styleId="7">
    <w:name w:val="Стиль №7"/>
    <w:basedOn w:val="3ff2"/>
    <w:link w:val="78"/>
    <w:uiPriority w:val="99"/>
    <w:rsid w:val="00EE0548"/>
    <w:pPr>
      <w:numPr>
        <w:numId w:val="46"/>
      </w:numPr>
      <w:ind w:left="927" w:hanging="360"/>
    </w:pPr>
  </w:style>
  <w:style w:type="character" w:customStyle="1" w:styleId="78">
    <w:name w:val="Стиль №7 Знак"/>
    <w:link w:val="7"/>
    <w:uiPriority w:val="99"/>
    <w:rsid w:val="00EE0548"/>
    <w:rPr>
      <w:rFonts w:ascii="Arial" w:eastAsia="Times New Roman" w:hAnsi="Arial" w:cs="Arial"/>
      <w:sz w:val="24"/>
      <w:szCs w:val="20"/>
      <w:lang w:eastAsia="ru-RU"/>
    </w:rPr>
  </w:style>
  <w:style w:type="paragraph" w:customStyle="1" w:styleId="6a">
    <w:name w:val="Стиль №6"/>
    <w:basedOn w:val="af9"/>
    <w:link w:val="6b"/>
    <w:rsid w:val="00EE0548"/>
    <w:pPr>
      <w:spacing w:after="0" w:line="240" w:lineRule="auto"/>
      <w:jc w:val="center"/>
    </w:pPr>
    <w:rPr>
      <w:rFonts w:ascii="Arial" w:eastAsia="Times New Roman" w:hAnsi="Arial" w:cs="Times New Roman"/>
      <w:sz w:val="20"/>
      <w:szCs w:val="28"/>
      <w:lang w:eastAsia="ru-RU"/>
    </w:rPr>
  </w:style>
  <w:style w:type="character" w:customStyle="1" w:styleId="6b">
    <w:name w:val="Стиль №6 Знак"/>
    <w:link w:val="6a"/>
    <w:rsid w:val="00EE0548"/>
    <w:rPr>
      <w:rFonts w:ascii="Arial" w:eastAsia="Times New Roman" w:hAnsi="Arial" w:cs="Times New Roman"/>
      <w:sz w:val="20"/>
      <w:szCs w:val="28"/>
      <w:lang w:eastAsia="ru-RU"/>
    </w:rPr>
  </w:style>
  <w:style w:type="paragraph" w:customStyle="1" w:styleId="5f1">
    <w:name w:val="Стиль №5"/>
    <w:basedOn w:val="af9"/>
    <w:link w:val="5f2"/>
    <w:rsid w:val="00EE0548"/>
    <w:pPr>
      <w:spacing w:after="0" w:line="360" w:lineRule="auto"/>
      <w:jc w:val="center"/>
    </w:pPr>
    <w:rPr>
      <w:rFonts w:ascii="Times New Roman" w:eastAsia="Times New Roman" w:hAnsi="Times New Roman" w:cs="Arial"/>
      <w:sz w:val="24"/>
      <w:szCs w:val="20"/>
      <w:lang w:eastAsia="ru-RU"/>
    </w:rPr>
  </w:style>
  <w:style w:type="character" w:customStyle="1" w:styleId="5f2">
    <w:name w:val="Стиль №5 Знак"/>
    <w:link w:val="5f1"/>
    <w:rsid w:val="00EE0548"/>
    <w:rPr>
      <w:rFonts w:ascii="Times New Roman" w:eastAsia="Times New Roman" w:hAnsi="Times New Roman" w:cs="Arial"/>
      <w:sz w:val="24"/>
      <w:szCs w:val="20"/>
      <w:lang w:eastAsia="ru-RU"/>
    </w:rPr>
  </w:style>
  <w:style w:type="paragraph" w:customStyle="1" w:styleId="4f0">
    <w:name w:val="Стиль №4"/>
    <w:basedOn w:val="affff"/>
    <w:link w:val="4f1"/>
    <w:autoRedefine/>
    <w:rsid w:val="00EE0548"/>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EE0548"/>
    <w:rPr>
      <w:rFonts w:ascii="Arial" w:eastAsia="Calibri" w:hAnsi="Arial"/>
      <w:b/>
      <w:bCs/>
      <w:sz w:val="24"/>
    </w:rPr>
  </w:style>
  <w:style w:type="paragraph" w:customStyle="1" w:styleId="8b">
    <w:name w:val="Стиль №8"/>
    <w:basedOn w:val="30"/>
    <w:next w:val="af9"/>
    <w:link w:val="8c"/>
    <w:rsid w:val="00EE0548"/>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EE0548"/>
    <w:rPr>
      <w:rFonts w:ascii="Times New Roman" w:eastAsia="Times New Roman" w:hAnsi="Times New Roman" w:cs="Times New Roman"/>
      <w:b/>
      <w:sz w:val="24"/>
      <w:szCs w:val="24"/>
      <w:lang w:eastAsia="ru-RU"/>
    </w:rPr>
  </w:style>
  <w:style w:type="paragraph" w:customStyle="1" w:styleId="12f1">
    <w:name w:val="Стиль №12"/>
    <w:basedOn w:val="af9"/>
    <w:link w:val="12f2"/>
    <w:rsid w:val="00EE0548"/>
    <w:pPr>
      <w:tabs>
        <w:tab w:val="num" w:pos="720"/>
      </w:tabs>
      <w:spacing w:after="0" w:line="360" w:lineRule="auto"/>
      <w:ind w:left="720" w:firstLine="709"/>
      <w:jc w:val="both"/>
    </w:pPr>
    <w:rPr>
      <w:rFonts w:ascii="Times New Roman" w:eastAsia="Calibri" w:hAnsi="Times New Roman" w:cs="Times New Roman"/>
      <w:i/>
      <w:sz w:val="24"/>
      <w:lang w:eastAsia="ru-RU"/>
    </w:rPr>
  </w:style>
  <w:style w:type="character" w:customStyle="1" w:styleId="12f2">
    <w:name w:val="Стиль №12 Знак"/>
    <w:link w:val="12f1"/>
    <w:rsid w:val="00EE0548"/>
    <w:rPr>
      <w:rFonts w:ascii="Times New Roman" w:eastAsia="Calibri" w:hAnsi="Times New Roman" w:cs="Times New Roman"/>
      <w:i/>
      <w:sz w:val="24"/>
      <w:lang w:eastAsia="ru-RU"/>
    </w:rPr>
  </w:style>
  <w:style w:type="paragraph" w:customStyle="1" w:styleId="11ff">
    <w:name w:val="Стиль №11"/>
    <w:basedOn w:val="af9"/>
    <w:link w:val="11ff0"/>
    <w:rsid w:val="00EE0548"/>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11ff0">
    <w:name w:val="Стиль №11 Знак"/>
    <w:link w:val="11ff"/>
    <w:rsid w:val="00EE0548"/>
    <w:rPr>
      <w:rFonts w:ascii="Times New Roman" w:eastAsia="Calibri" w:hAnsi="Times New Roman" w:cs="Times New Roman"/>
      <w:sz w:val="24"/>
      <w:lang w:eastAsia="ru-RU"/>
    </w:rPr>
  </w:style>
  <w:style w:type="paragraph" w:customStyle="1" w:styleId="105">
    <w:name w:val="Стиль №10"/>
    <w:basedOn w:val="3ff2"/>
    <w:link w:val="106"/>
    <w:rsid w:val="00EE0548"/>
    <w:rPr>
      <w:i/>
    </w:rPr>
  </w:style>
  <w:style w:type="character" w:customStyle="1" w:styleId="106">
    <w:name w:val="Стиль №10 Знак"/>
    <w:link w:val="105"/>
    <w:rsid w:val="00EE0548"/>
    <w:rPr>
      <w:rFonts w:ascii="Arial" w:eastAsia="Times New Roman" w:hAnsi="Arial" w:cs="Arial"/>
      <w:i/>
      <w:sz w:val="24"/>
      <w:szCs w:val="20"/>
      <w:lang w:eastAsia="ru-RU"/>
    </w:rPr>
  </w:style>
  <w:style w:type="paragraph" w:customStyle="1" w:styleId="98">
    <w:name w:val="Стиль №9"/>
    <w:basedOn w:val="af9"/>
    <w:link w:val="99"/>
    <w:rsid w:val="00EE0548"/>
    <w:pPr>
      <w:tabs>
        <w:tab w:val="num" w:pos="720"/>
      </w:tabs>
      <w:spacing w:after="0" w:line="360" w:lineRule="auto"/>
      <w:ind w:left="1287" w:hanging="360"/>
      <w:jc w:val="both"/>
    </w:pPr>
    <w:rPr>
      <w:rFonts w:ascii="Times New Roman" w:eastAsia="Calibri" w:hAnsi="Times New Roman" w:cs="Times New Roman"/>
      <w:sz w:val="24"/>
      <w:lang w:eastAsia="ru-RU"/>
    </w:rPr>
  </w:style>
  <w:style w:type="character" w:customStyle="1" w:styleId="99">
    <w:name w:val="Стиль №9 Знак"/>
    <w:link w:val="98"/>
    <w:rsid w:val="00EE0548"/>
    <w:rPr>
      <w:rFonts w:ascii="Times New Roman" w:eastAsia="Calibri" w:hAnsi="Times New Roman" w:cs="Times New Roman"/>
      <w:sz w:val="24"/>
      <w:lang w:eastAsia="ru-RU"/>
    </w:rPr>
  </w:style>
  <w:style w:type="paragraph" w:customStyle="1" w:styleId="affffffffffff4">
    <w:name w:val="МОЯ ТАБЛИЦА"/>
    <w:basedOn w:val="af9"/>
    <w:link w:val="affffffffffff5"/>
    <w:rsid w:val="00EE0548"/>
    <w:pPr>
      <w:spacing w:after="0" w:line="360" w:lineRule="auto"/>
      <w:jc w:val="both"/>
    </w:pPr>
    <w:rPr>
      <w:rFonts w:ascii="Arial" w:eastAsia="Times New Roman" w:hAnsi="Arial" w:cs="Times New Roman"/>
      <w:bCs/>
      <w:sz w:val="24"/>
      <w:szCs w:val="28"/>
      <w:lang w:eastAsia="ru-RU"/>
    </w:rPr>
  </w:style>
  <w:style w:type="character" w:customStyle="1" w:styleId="affffffffffff5">
    <w:name w:val="МОЯ ТАБЛИЦА Знак"/>
    <w:link w:val="affffffffffff4"/>
    <w:rsid w:val="00EE0548"/>
    <w:rPr>
      <w:rFonts w:ascii="Arial" w:eastAsia="Times New Roman" w:hAnsi="Arial" w:cs="Times New Roman"/>
      <w:bCs/>
      <w:sz w:val="24"/>
      <w:szCs w:val="28"/>
      <w:lang w:eastAsia="ru-RU"/>
    </w:rPr>
  </w:style>
  <w:style w:type="paragraph" w:customStyle="1" w:styleId="affffffffffff6">
    <w:name w:val="таблица новая"/>
    <w:basedOn w:val="af9"/>
    <w:link w:val="affffffffffff7"/>
    <w:rsid w:val="00EE0548"/>
    <w:pPr>
      <w:spacing w:after="0" w:line="240" w:lineRule="auto"/>
      <w:ind w:left="-57" w:right="-57"/>
      <w:jc w:val="center"/>
    </w:pPr>
    <w:rPr>
      <w:rFonts w:ascii="Arial" w:eastAsia="Times New Roman" w:hAnsi="Arial" w:cs="Times New Roman"/>
      <w:sz w:val="20"/>
      <w:szCs w:val="28"/>
      <w:lang w:eastAsia="ru-RU"/>
    </w:rPr>
  </w:style>
  <w:style w:type="character" w:customStyle="1" w:styleId="affffffffffff7">
    <w:name w:val="таблица новая Знак"/>
    <w:link w:val="affffffffffff6"/>
    <w:rsid w:val="00EE0548"/>
    <w:rPr>
      <w:rFonts w:ascii="Arial" w:eastAsia="Times New Roman" w:hAnsi="Arial" w:cs="Times New Roman"/>
      <w:sz w:val="20"/>
      <w:szCs w:val="28"/>
      <w:lang w:eastAsia="ru-RU"/>
    </w:rPr>
  </w:style>
  <w:style w:type="paragraph" w:customStyle="1" w:styleId="affffffffffff8">
    <w:name w:val="текст"/>
    <w:basedOn w:val="af9"/>
    <w:link w:val="affffffffffff9"/>
    <w:rsid w:val="00EE0548"/>
    <w:pPr>
      <w:spacing w:after="0" w:line="360" w:lineRule="auto"/>
      <w:ind w:left="102" w:right="50" w:firstLine="851"/>
      <w:jc w:val="both"/>
    </w:pPr>
    <w:rPr>
      <w:rFonts w:ascii="Arial" w:eastAsia="Times New Roman" w:hAnsi="Arial" w:cs="Arial"/>
      <w:bCs/>
      <w:sz w:val="24"/>
      <w:szCs w:val="24"/>
      <w:lang w:eastAsia="ru-RU"/>
    </w:rPr>
  </w:style>
  <w:style w:type="character" w:customStyle="1" w:styleId="affffffffffff9">
    <w:name w:val="текст Знак"/>
    <w:link w:val="affffffffffff8"/>
    <w:rsid w:val="00EE0548"/>
    <w:rPr>
      <w:rFonts w:ascii="Arial" w:eastAsia="Times New Roman" w:hAnsi="Arial" w:cs="Arial"/>
      <w:bCs/>
      <w:sz w:val="24"/>
      <w:szCs w:val="24"/>
      <w:lang w:eastAsia="ru-RU"/>
    </w:rPr>
  </w:style>
  <w:style w:type="character" w:customStyle="1" w:styleId="FontStyle47">
    <w:name w:val="Font Style47"/>
    <w:rsid w:val="00EE0548"/>
    <w:rPr>
      <w:rFonts w:ascii="Times New Roman" w:hAnsi="Times New Roman" w:cs="Times New Roman"/>
      <w:sz w:val="26"/>
      <w:szCs w:val="26"/>
    </w:rPr>
  </w:style>
  <w:style w:type="paragraph" w:customStyle="1" w:styleId="xl63492">
    <w:name w:val="xl63492"/>
    <w:basedOn w:val="af9"/>
    <w:uiPriority w:val="99"/>
    <w:rsid w:val="00EE054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3">
    <w:name w:val="xl63493"/>
    <w:basedOn w:val="af9"/>
    <w:uiPriority w:val="99"/>
    <w:rsid w:val="00EE054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4">
    <w:name w:val="xl63494"/>
    <w:basedOn w:val="af9"/>
    <w:uiPriority w:val="99"/>
    <w:rsid w:val="00EE054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5">
    <w:name w:val="xl63495"/>
    <w:basedOn w:val="af9"/>
    <w:uiPriority w:val="99"/>
    <w:rsid w:val="00EE05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6">
    <w:name w:val="xl63496"/>
    <w:basedOn w:val="af9"/>
    <w:uiPriority w:val="99"/>
    <w:rsid w:val="00EE054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7">
    <w:name w:val="xl63497"/>
    <w:basedOn w:val="af9"/>
    <w:uiPriority w:val="99"/>
    <w:rsid w:val="00EE054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498">
    <w:name w:val="xl63498"/>
    <w:basedOn w:val="af9"/>
    <w:uiPriority w:val="99"/>
    <w:rsid w:val="00EE054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499">
    <w:name w:val="xl63499"/>
    <w:basedOn w:val="af9"/>
    <w:uiPriority w:val="99"/>
    <w:rsid w:val="00EE0548"/>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0">
    <w:name w:val="xl63500"/>
    <w:basedOn w:val="af9"/>
    <w:uiPriority w:val="99"/>
    <w:rsid w:val="00EE054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1">
    <w:name w:val="xl63501"/>
    <w:basedOn w:val="af9"/>
    <w:uiPriority w:val="99"/>
    <w:rsid w:val="00EE0548"/>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2">
    <w:name w:val="xl63502"/>
    <w:basedOn w:val="af9"/>
    <w:uiPriority w:val="99"/>
    <w:rsid w:val="00EE054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3">
    <w:name w:val="xl63503"/>
    <w:basedOn w:val="af9"/>
    <w:uiPriority w:val="99"/>
    <w:rsid w:val="00EE054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4">
    <w:name w:val="xl63504"/>
    <w:basedOn w:val="af9"/>
    <w:uiPriority w:val="99"/>
    <w:rsid w:val="00EE05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5">
    <w:name w:val="xl63505"/>
    <w:basedOn w:val="af9"/>
    <w:uiPriority w:val="99"/>
    <w:rsid w:val="00EE0548"/>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6">
    <w:name w:val="xl63506"/>
    <w:basedOn w:val="af9"/>
    <w:uiPriority w:val="99"/>
    <w:rsid w:val="00EE0548"/>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7">
    <w:name w:val="xl63507"/>
    <w:basedOn w:val="af9"/>
    <w:uiPriority w:val="99"/>
    <w:rsid w:val="00EE0548"/>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08">
    <w:name w:val="xl63508"/>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09">
    <w:name w:val="xl63509"/>
    <w:basedOn w:val="af9"/>
    <w:uiPriority w:val="99"/>
    <w:rsid w:val="00EE054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0">
    <w:name w:val="xl63510"/>
    <w:basedOn w:val="af9"/>
    <w:uiPriority w:val="99"/>
    <w:rsid w:val="00EE0548"/>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1">
    <w:name w:val="xl63511"/>
    <w:basedOn w:val="af9"/>
    <w:uiPriority w:val="99"/>
    <w:rsid w:val="00EE0548"/>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2">
    <w:name w:val="xl63512"/>
    <w:basedOn w:val="af9"/>
    <w:uiPriority w:val="99"/>
    <w:rsid w:val="00EE054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3">
    <w:name w:val="xl63513"/>
    <w:basedOn w:val="af9"/>
    <w:uiPriority w:val="99"/>
    <w:rsid w:val="00EE0548"/>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4">
    <w:name w:val="xl63514"/>
    <w:basedOn w:val="af9"/>
    <w:uiPriority w:val="99"/>
    <w:rsid w:val="00EE054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5">
    <w:name w:val="xl63515"/>
    <w:basedOn w:val="af9"/>
    <w:uiPriority w:val="99"/>
    <w:rsid w:val="00EE0548"/>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6">
    <w:name w:val="xl63516"/>
    <w:basedOn w:val="af9"/>
    <w:uiPriority w:val="99"/>
    <w:rsid w:val="00EE0548"/>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7">
    <w:name w:val="xl63517"/>
    <w:basedOn w:val="af9"/>
    <w:uiPriority w:val="99"/>
    <w:rsid w:val="00EE0548"/>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18">
    <w:name w:val="xl63518"/>
    <w:basedOn w:val="af9"/>
    <w:uiPriority w:val="99"/>
    <w:rsid w:val="00EE0548"/>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19">
    <w:name w:val="xl63519"/>
    <w:basedOn w:val="af9"/>
    <w:uiPriority w:val="99"/>
    <w:rsid w:val="00EE054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0">
    <w:name w:val="xl63520"/>
    <w:basedOn w:val="af9"/>
    <w:uiPriority w:val="99"/>
    <w:rsid w:val="00EE054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1">
    <w:name w:val="xl63521"/>
    <w:basedOn w:val="af9"/>
    <w:uiPriority w:val="99"/>
    <w:rsid w:val="00EE0548"/>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2">
    <w:name w:val="xl63522"/>
    <w:basedOn w:val="af9"/>
    <w:uiPriority w:val="99"/>
    <w:rsid w:val="00EE0548"/>
    <w:pP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23">
    <w:name w:val="xl63523"/>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character" w:customStyle="1" w:styleId="-113">
    <w:name w:val="Текст-1 Знак1"/>
    <w:rsid w:val="00EE0548"/>
    <w:rPr>
      <w:sz w:val="26"/>
      <w:lang w:val="ru-RU" w:eastAsia="ru-RU" w:bidi="ar-SA"/>
    </w:rPr>
  </w:style>
  <w:style w:type="paragraph" w:customStyle="1" w:styleId="12f3">
    <w:name w:val="ТАБ 12 Текст"/>
    <w:basedOn w:val="af9"/>
    <w:next w:val="-15"/>
    <w:rsid w:val="00EE0548"/>
    <w:pPr>
      <w:widowControl w:val="0"/>
      <w:suppressAutoHyphens/>
      <w:spacing w:after="0" w:line="240" w:lineRule="auto"/>
      <w:jc w:val="center"/>
    </w:pPr>
    <w:rPr>
      <w:rFonts w:ascii="Times New Roman" w:eastAsia="Times New Roman" w:hAnsi="Times New Roman" w:cs="Times New Roman"/>
      <w:sz w:val="24"/>
      <w:szCs w:val="26"/>
    </w:rPr>
  </w:style>
  <w:style w:type="paragraph" w:customStyle="1" w:styleId="a6">
    <w:name w:val="ТАБЛ."/>
    <w:basedOn w:val="-15"/>
    <w:next w:val="-15"/>
    <w:link w:val="affffffffffffa"/>
    <w:rsid w:val="00EE0548"/>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a">
    <w:name w:val="ТАБЛ. Знак"/>
    <w:link w:val="a6"/>
    <w:rsid w:val="00EE0548"/>
    <w:rPr>
      <w:rFonts w:ascii="Times New Roman" w:eastAsia="Calibri" w:hAnsi="Times New Roman" w:cs="Times New Roman"/>
      <w:b/>
      <w:sz w:val="24"/>
      <w:szCs w:val="24"/>
    </w:rPr>
  </w:style>
  <w:style w:type="character" w:customStyle="1" w:styleId="affffffffffd">
    <w:name w:val="ТАБЛ Знак"/>
    <w:link w:val="af2"/>
    <w:rsid w:val="00EE0548"/>
    <w:rPr>
      <w:rFonts w:ascii="Times New Roman" w:eastAsia="Calibri" w:hAnsi="Times New Roman" w:cs="Times New Roman"/>
      <w:b/>
      <w:szCs w:val="24"/>
    </w:rPr>
  </w:style>
  <w:style w:type="paragraph" w:customStyle="1" w:styleId="107">
    <w:name w:val="ТАБ 10 Текст"/>
    <w:basedOn w:val="12f3"/>
    <w:rsid w:val="00EE0548"/>
    <w:rPr>
      <w:sz w:val="20"/>
    </w:rPr>
  </w:style>
  <w:style w:type="paragraph" w:customStyle="1" w:styleId="-0">
    <w:name w:val="Рис-Т"/>
    <w:basedOn w:val="-15"/>
    <w:qFormat/>
    <w:rsid w:val="00EE0548"/>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b">
    <w:name w:val="Текст Табл"/>
    <w:basedOn w:val="af9"/>
    <w:link w:val="affffffffffffc"/>
    <w:rsid w:val="00EE0548"/>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rPr>
  </w:style>
  <w:style w:type="character" w:customStyle="1" w:styleId="affffffffffffc">
    <w:name w:val="Текст Табл Знак"/>
    <w:link w:val="affffffffffffb"/>
    <w:rsid w:val="00EE0548"/>
    <w:rPr>
      <w:rFonts w:ascii="Times New Roman" w:eastAsia="Times New Roman" w:hAnsi="Times New Roman" w:cs="Times New Roman"/>
      <w:color w:val="000000"/>
      <w:sz w:val="20"/>
      <w:szCs w:val="24"/>
    </w:rPr>
  </w:style>
  <w:style w:type="paragraph" w:customStyle="1" w:styleId="-4">
    <w:name w:val="Текст Табл-"/>
    <w:basedOn w:val="affffffffffffb"/>
    <w:link w:val="-5"/>
    <w:rsid w:val="00EE0548"/>
    <w:pPr>
      <w:ind w:left="-113" w:right="-113"/>
    </w:pPr>
  </w:style>
  <w:style w:type="character" w:customStyle="1" w:styleId="-5">
    <w:name w:val="Текст Табл- Знак"/>
    <w:link w:val="-4"/>
    <w:rsid w:val="00EE0548"/>
    <w:rPr>
      <w:rFonts w:ascii="Times New Roman" w:eastAsia="Times New Roman" w:hAnsi="Times New Roman" w:cs="Times New Roman"/>
      <w:color w:val="000000"/>
      <w:sz w:val="20"/>
      <w:szCs w:val="24"/>
    </w:rPr>
  </w:style>
  <w:style w:type="paragraph" w:customStyle="1" w:styleId="affffffffffffd">
    <w:name w:val="Приложение"/>
    <w:basedOn w:val="af9"/>
    <w:link w:val="affffffffffffe"/>
    <w:rsid w:val="00EE0548"/>
    <w:pPr>
      <w:spacing w:after="0" w:line="240" w:lineRule="auto"/>
      <w:jc w:val="center"/>
    </w:pPr>
    <w:rPr>
      <w:rFonts w:ascii="Times New Roman" w:eastAsia="Times New Roman" w:hAnsi="Times New Roman" w:cs="Times New Roman"/>
      <w:b/>
      <w:caps/>
      <w:sz w:val="24"/>
      <w:szCs w:val="24"/>
    </w:rPr>
  </w:style>
  <w:style w:type="character" w:customStyle="1" w:styleId="affffffffffffe">
    <w:name w:val="Приложение Знак"/>
    <w:link w:val="affffffffffffd"/>
    <w:rsid w:val="00EE0548"/>
    <w:rPr>
      <w:rFonts w:ascii="Times New Roman" w:eastAsia="Times New Roman" w:hAnsi="Times New Roman" w:cs="Times New Roman"/>
      <w:b/>
      <w:caps/>
      <w:sz w:val="24"/>
      <w:szCs w:val="24"/>
    </w:rPr>
  </w:style>
  <w:style w:type="paragraph" w:customStyle="1" w:styleId="1ffff3">
    <w:name w:val="Подрисуночная надпись Знак Знак1"/>
    <w:basedOn w:val="af9"/>
    <w:link w:val="1ffff4"/>
    <w:autoRedefine/>
    <w:rsid w:val="00EE0548"/>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rPr>
  </w:style>
  <w:style w:type="character" w:customStyle="1" w:styleId="1ffff4">
    <w:name w:val="Подрисуночная надпись Знак Знак1 Знак"/>
    <w:link w:val="1ffff3"/>
    <w:rsid w:val="00EE0548"/>
    <w:rPr>
      <w:rFonts w:ascii="Times New Roman" w:eastAsia="Calibri" w:hAnsi="Times New Roman" w:cs="Times New Roman"/>
      <w:b/>
      <w:bCs/>
      <w:sz w:val="24"/>
      <w:szCs w:val="24"/>
    </w:rPr>
  </w:style>
  <w:style w:type="paragraph" w:customStyle="1" w:styleId="-1">
    <w:name w:val="Список-1"/>
    <w:basedOn w:val="affffffffff2"/>
    <w:link w:val="-1d"/>
    <w:rsid w:val="00EE0548"/>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EE0548"/>
    <w:rPr>
      <w:rFonts w:ascii="Times New Roman" w:eastAsia="Times New Roman" w:hAnsi="Times New Roman" w:cs="Times New Roman"/>
      <w:sz w:val="24"/>
      <w:szCs w:val="20"/>
    </w:rPr>
  </w:style>
  <w:style w:type="paragraph" w:customStyle="1" w:styleId="-2">
    <w:name w:val="Список-2"/>
    <w:basedOn w:val="-1"/>
    <w:link w:val="-25"/>
    <w:rsid w:val="00EE0548"/>
    <w:pPr>
      <w:numPr>
        <w:numId w:val="49"/>
      </w:numPr>
      <w:tabs>
        <w:tab w:val="num" w:pos="1134"/>
        <w:tab w:val="num" w:pos="1440"/>
      </w:tabs>
    </w:pPr>
  </w:style>
  <w:style w:type="character" w:customStyle="1" w:styleId="-25">
    <w:name w:val="Список-2 Знак"/>
    <w:link w:val="-2"/>
    <w:rsid w:val="00EE0548"/>
    <w:rPr>
      <w:rFonts w:ascii="Times New Roman" w:eastAsia="Times New Roman" w:hAnsi="Times New Roman" w:cs="Times New Roman"/>
      <w:sz w:val="24"/>
      <w:szCs w:val="20"/>
    </w:rPr>
  </w:style>
  <w:style w:type="character" w:customStyle="1" w:styleId="ConsPlusCell0">
    <w:name w:val="ConsPlusCell Знак"/>
    <w:link w:val="ConsPlusCell"/>
    <w:rsid w:val="00EE0548"/>
    <w:rPr>
      <w:rFonts w:ascii="Arial" w:eastAsia="Times New Roman" w:hAnsi="Arial" w:cs="Arial"/>
      <w:lang w:val="en-US" w:eastAsia="ru-RU" w:bidi="en-US"/>
    </w:rPr>
  </w:style>
  <w:style w:type="paragraph" w:customStyle="1" w:styleId="-40">
    <w:name w:val="Заголовок-4"/>
    <w:basedOn w:val="30"/>
    <w:link w:val="-41"/>
    <w:rsid w:val="00EE0548"/>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EE0548"/>
    <w:rPr>
      <w:rFonts w:ascii="Times New Roman" w:eastAsia="TimesNewRomanPSMT" w:hAnsi="Times New Roman" w:cs="Times New Roman"/>
      <w:b/>
      <w:i/>
      <w:sz w:val="26"/>
      <w:szCs w:val="26"/>
    </w:rPr>
  </w:style>
  <w:style w:type="character" w:customStyle="1" w:styleId="afffffffffffff">
    <w:name w:val="Рисунок Знак"/>
    <w:link w:val="afffffffffffff0"/>
    <w:locked/>
    <w:rsid w:val="00EE0548"/>
    <w:rPr>
      <w:b/>
      <w:bCs/>
      <w:i/>
      <w:sz w:val="24"/>
    </w:rPr>
  </w:style>
  <w:style w:type="paragraph" w:customStyle="1" w:styleId="afffffffffffff0">
    <w:name w:val="Рисунок"/>
    <w:basedOn w:val="afffff2"/>
    <w:link w:val="afffffffffffff"/>
    <w:rsid w:val="00EE0548"/>
    <w:pPr>
      <w:spacing w:after="120" w:line="240" w:lineRule="auto"/>
      <w:ind w:firstLine="0"/>
      <w:jc w:val="center"/>
    </w:pPr>
    <w:rPr>
      <w:rFonts w:asciiTheme="minorHAnsi" w:eastAsiaTheme="minorHAnsi" w:hAnsiTheme="minorHAnsi" w:cstheme="minorBidi"/>
      <w:b/>
      <w:bCs/>
      <w:i/>
      <w:lang w:val="ru-RU" w:bidi="ar-SA"/>
    </w:rPr>
  </w:style>
  <w:style w:type="paragraph" w:customStyle="1" w:styleId="afffffffffffff1">
    <w:name w:val="Рисунок Знак Знак"/>
    <w:basedOn w:val="afffff2"/>
    <w:link w:val="afffffffffffff2"/>
    <w:rsid w:val="00EE0548"/>
    <w:pPr>
      <w:spacing w:after="120" w:line="240" w:lineRule="auto"/>
      <w:ind w:firstLine="0"/>
      <w:jc w:val="center"/>
    </w:pPr>
    <w:rPr>
      <w:rFonts w:ascii="Times New Roman" w:hAnsi="Times New Roman"/>
      <w:b/>
      <w:bCs/>
      <w:i/>
      <w:szCs w:val="24"/>
      <w:lang w:val="ru-RU" w:bidi="ar-SA"/>
    </w:rPr>
  </w:style>
  <w:style w:type="character" w:customStyle="1" w:styleId="afffffffffffff2">
    <w:name w:val="Рисунок Знак Знак Знак"/>
    <w:link w:val="afffffffffffff1"/>
    <w:rsid w:val="00EE0548"/>
    <w:rPr>
      <w:rFonts w:ascii="Times New Roman" w:eastAsia="Times New Roman" w:hAnsi="Times New Roman" w:cs="Times New Roman"/>
      <w:b/>
      <w:bCs/>
      <w:i/>
      <w:sz w:val="24"/>
      <w:szCs w:val="24"/>
    </w:rPr>
  </w:style>
  <w:style w:type="paragraph" w:customStyle="1" w:styleId="afffffffffffff3">
    <w:name w:val="абзац"/>
    <w:basedOn w:val="af9"/>
    <w:link w:val="1ffff5"/>
    <w:rsid w:val="00EE0548"/>
    <w:pPr>
      <w:spacing w:after="0" w:line="360" w:lineRule="auto"/>
      <w:ind w:firstLine="851"/>
      <w:jc w:val="both"/>
    </w:pPr>
    <w:rPr>
      <w:rFonts w:ascii="Times New Roman" w:eastAsia="Times New Roman" w:hAnsi="Times New Roman" w:cs="Times New Roman"/>
      <w:sz w:val="24"/>
      <w:szCs w:val="20"/>
    </w:rPr>
  </w:style>
  <w:style w:type="character" w:customStyle="1" w:styleId="1ffff5">
    <w:name w:val="абзац Знак1"/>
    <w:link w:val="afffffffffffff3"/>
    <w:rsid w:val="00EE0548"/>
    <w:rPr>
      <w:rFonts w:ascii="Times New Roman" w:eastAsia="Times New Roman" w:hAnsi="Times New Roman" w:cs="Times New Roman"/>
      <w:sz w:val="24"/>
      <w:szCs w:val="20"/>
    </w:rPr>
  </w:style>
  <w:style w:type="paragraph" w:customStyle="1" w:styleId="afffffffffffff4">
    <w:name w:val="в табл"/>
    <w:basedOn w:val="af9"/>
    <w:next w:val="afffffffffffff3"/>
    <w:link w:val="afffffffffffff5"/>
    <w:rsid w:val="00EE0548"/>
    <w:pPr>
      <w:keepNext/>
      <w:spacing w:after="0" w:line="240" w:lineRule="auto"/>
    </w:pPr>
    <w:rPr>
      <w:rFonts w:ascii="Times New Roman" w:eastAsia="Times New Roman" w:hAnsi="Times New Roman" w:cs="Times New Roman"/>
      <w:sz w:val="24"/>
      <w:szCs w:val="20"/>
    </w:rPr>
  </w:style>
  <w:style w:type="character" w:customStyle="1" w:styleId="afffffffffffff5">
    <w:name w:val="в табл Знак"/>
    <w:link w:val="afffffffffffff4"/>
    <w:rsid w:val="00EE0548"/>
    <w:rPr>
      <w:rFonts w:ascii="Times New Roman" w:eastAsia="Times New Roman" w:hAnsi="Times New Roman" w:cs="Times New Roman"/>
      <w:sz w:val="24"/>
      <w:szCs w:val="20"/>
    </w:rPr>
  </w:style>
  <w:style w:type="paragraph" w:customStyle="1" w:styleId="afffffffffffff6">
    <w:name w:val="Жирный текст"/>
    <w:basedOn w:val="affffffffffb"/>
    <w:link w:val="afffffffffffff7"/>
    <w:rsid w:val="00EE0548"/>
    <w:rPr>
      <w:b/>
    </w:rPr>
  </w:style>
  <w:style w:type="character" w:customStyle="1" w:styleId="afffffffffffff7">
    <w:name w:val="Жирный текст Знак"/>
    <w:link w:val="afffffffffffff6"/>
    <w:rsid w:val="00EE0548"/>
    <w:rPr>
      <w:rFonts w:ascii="Times New Roman" w:eastAsia="Calibri" w:hAnsi="Times New Roman" w:cs="Times New Roman"/>
      <w:b/>
      <w:sz w:val="24"/>
      <w:szCs w:val="24"/>
    </w:rPr>
  </w:style>
  <w:style w:type="character" w:customStyle="1" w:styleId="FontStyle624">
    <w:name w:val="Font Style624"/>
    <w:uiPriority w:val="99"/>
    <w:rsid w:val="00EE0548"/>
    <w:rPr>
      <w:rFonts w:ascii="Times New Roman" w:hAnsi="Times New Roman" w:cs="Times New Roman"/>
      <w:sz w:val="26"/>
      <w:szCs w:val="26"/>
    </w:rPr>
  </w:style>
  <w:style w:type="character" w:customStyle="1" w:styleId="FontStyle621">
    <w:name w:val="Font Style621"/>
    <w:uiPriority w:val="99"/>
    <w:rsid w:val="00EE0548"/>
    <w:rPr>
      <w:rFonts w:ascii="Times New Roman" w:hAnsi="Times New Roman" w:cs="Times New Roman"/>
      <w:sz w:val="22"/>
      <w:szCs w:val="22"/>
    </w:rPr>
  </w:style>
  <w:style w:type="paragraph" w:customStyle="1" w:styleId="afffffffffffff8">
    <w:name w:val="Заг. без №"/>
    <w:basedOn w:val="affffffffffb"/>
    <w:next w:val="affffffffffb"/>
    <w:link w:val="afffffffffffff9"/>
    <w:rsid w:val="00EE0548"/>
    <w:pPr>
      <w:ind w:firstLine="0"/>
      <w:jc w:val="left"/>
    </w:pPr>
    <w:rPr>
      <w:b/>
      <w:i/>
    </w:rPr>
  </w:style>
  <w:style w:type="character" w:customStyle="1" w:styleId="afffffffffffff9">
    <w:name w:val="Заг. без № Знак"/>
    <w:link w:val="afffffffffffff8"/>
    <w:rsid w:val="00EE0548"/>
    <w:rPr>
      <w:rFonts w:ascii="Times New Roman" w:eastAsia="Calibri" w:hAnsi="Times New Roman" w:cs="Times New Roman"/>
      <w:b/>
      <w:i/>
      <w:sz w:val="24"/>
      <w:szCs w:val="24"/>
    </w:rPr>
  </w:style>
  <w:style w:type="paragraph" w:customStyle="1" w:styleId="a3">
    <w:name w:val="Нумерация М"/>
    <w:basedOn w:val="afffffffffffff8"/>
    <w:link w:val="afffffffffffffa"/>
    <w:rsid w:val="00EE0548"/>
    <w:pPr>
      <w:numPr>
        <w:numId w:val="50"/>
      </w:numPr>
    </w:pPr>
  </w:style>
  <w:style w:type="character" w:customStyle="1" w:styleId="afffffffffffffa">
    <w:name w:val="Нумерация М Знак"/>
    <w:link w:val="a3"/>
    <w:rsid w:val="00EE0548"/>
    <w:rPr>
      <w:rFonts w:ascii="Times New Roman" w:eastAsia="Calibri" w:hAnsi="Times New Roman" w:cs="Times New Roman"/>
      <w:b/>
      <w:i/>
      <w:sz w:val="24"/>
      <w:szCs w:val="24"/>
    </w:rPr>
  </w:style>
  <w:style w:type="character" w:customStyle="1" w:styleId="FontStyle644">
    <w:name w:val="Font Style644"/>
    <w:uiPriority w:val="99"/>
    <w:rsid w:val="00EE0548"/>
    <w:rPr>
      <w:rFonts w:ascii="Times New Roman" w:hAnsi="Times New Roman" w:cs="Times New Roman"/>
      <w:sz w:val="26"/>
      <w:szCs w:val="26"/>
    </w:rPr>
  </w:style>
  <w:style w:type="character" w:customStyle="1" w:styleId="FontStyle638">
    <w:name w:val="Font Style638"/>
    <w:uiPriority w:val="99"/>
    <w:rsid w:val="00EE0548"/>
    <w:rPr>
      <w:rFonts w:ascii="Times New Roman" w:hAnsi="Times New Roman" w:cs="Times New Roman"/>
      <w:sz w:val="18"/>
      <w:szCs w:val="18"/>
    </w:rPr>
  </w:style>
  <w:style w:type="character" w:customStyle="1" w:styleId="FontStyle640">
    <w:name w:val="Font Style640"/>
    <w:uiPriority w:val="99"/>
    <w:rsid w:val="00EE0548"/>
    <w:rPr>
      <w:rFonts w:ascii="Times New Roman" w:hAnsi="Times New Roman" w:cs="Times New Roman"/>
      <w:sz w:val="22"/>
      <w:szCs w:val="22"/>
    </w:rPr>
  </w:style>
  <w:style w:type="paragraph" w:customStyle="1" w:styleId="4f2">
    <w:name w:val="Стиль4"/>
    <w:basedOn w:val="ConsPlusCell"/>
    <w:link w:val="4f3"/>
    <w:rsid w:val="00EE0548"/>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EE0548"/>
    <w:rPr>
      <w:rFonts w:ascii="Times New Roman" w:eastAsia="Calibri" w:hAnsi="Times New Roman" w:cs="Times New Roman"/>
      <w:kern w:val="1"/>
      <w:sz w:val="24"/>
      <w:szCs w:val="24"/>
      <w:lang w:eastAsia="ar-SA"/>
    </w:rPr>
  </w:style>
  <w:style w:type="paragraph" w:customStyle="1" w:styleId="100">
    <w:name w:val="Список 10"/>
    <w:basedOn w:val="-15"/>
    <w:link w:val="108"/>
    <w:rsid w:val="00EE0548"/>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EE0548"/>
    <w:rPr>
      <w:rFonts w:ascii="Times New Roman" w:eastAsia="Calibri" w:hAnsi="Times New Roman" w:cs="Times New Roman"/>
      <w:sz w:val="24"/>
      <w:szCs w:val="24"/>
    </w:rPr>
  </w:style>
  <w:style w:type="paragraph" w:customStyle="1" w:styleId="12-">
    <w:name w:val="ТАБ 12-Заг."/>
    <w:basedOn w:val="12f3"/>
    <w:qFormat/>
    <w:rsid w:val="00EE0548"/>
    <w:pPr>
      <w:suppressAutoHyphens w:val="0"/>
    </w:pPr>
    <w:rPr>
      <w:b/>
    </w:rPr>
  </w:style>
  <w:style w:type="paragraph" w:customStyle="1" w:styleId="10-">
    <w:name w:val="ТАБ 10-Заг."/>
    <w:basedOn w:val="12-"/>
    <w:qFormat/>
    <w:rsid w:val="00EE0548"/>
    <w:rPr>
      <w:sz w:val="20"/>
    </w:rPr>
  </w:style>
  <w:style w:type="character" w:customStyle="1" w:styleId="FontStyle505">
    <w:name w:val="Font Style505"/>
    <w:uiPriority w:val="99"/>
    <w:rsid w:val="00EE0548"/>
    <w:rPr>
      <w:rFonts w:ascii="Times New Roman" w:hAnsi="Times New Roman" w:cs="Times New Roman"/>
      <w:sz w:val="26"/>
      <w:szCs w:val="26"/>
    </w:rPr>
  </w:style>
  <w:style w:type="character" w:customStyle="1" w:styleId="FontStyle515">
    <w:name w:val="Font Style515"/>
    <w:uiPriority w:val="99"/>
    <w:rsid w:val="00EE0548"/>
    <w:rPr>
      <w:rFonts w:ascii="Times New Roman" w:hAnsi="Times New Roman" w:cs="Times New Roman"/>
      <w:sz w:val="26"/>
      <w:szCs w:val="26"/>
    </w:rPr>
  </w:style>
  <w:style w:type="character" w:customStyle="1" w:styleId="afffffffffffffb">
    <w:name w:val="номер страницы"/>
    <w:rsid w:val="00EE0548"/>
  </w:style>
  <w:style w:type="paragraph" w:customStyle="1" w:styleId="3ff4">
    <w:name w:val="çàãîëîâîê 3"/>
    <w:basedOn w:val="af9"/>
    <w:next w:val="af9"/>
    <w:rsid w:val="00EE0548"/>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rPr>
  </w:style>
  <w:style w:type="paragraph" w:customStyle="1" w:styleId="1ffff6">
    <w:name w:val="Стиль Оглавление 1 + По левому краю"/>
    <w:basedOn w:val="1f5"/>
    <w:rsid w:val="00EE0548"/>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EE0548"/>
    <w:rPr>
      <w:rFonts w:ascii="Times New Roman" w:hAnsi="Times New Roman" w:cs="Times New Roman"/>
      <w:sz w:val="22"/>
      <w:szCs w:val="22"/>
    </w:rPr>
  </w:style>
  <w:style w:type="character" w:customStyle="1" w:styleId="FontStyle70">
    <w:name w:val="Font Style70"/>
    <w:uiPriority w:val="99"/>
    <w:rsid w:val="00EE0548"/>
    <w:rPr>
      <w:rFonts w:ascii="Times New Roman" w:hAnsi="Times New Roman" w:cs="Times New Roman"/>
      <w:b/>
      <w:bCs/>
      <w:sz w:val="20"/>
      <w:szCs w:val="20"/>
    </w:rPr>
  </w:style>
  <w:style w:type="paragraph" w:customStyle="1" w:styleId="4f4">
    <w:name w:val="заголовок 4"/>
    <w:basedOn w:val="af9"/>
    <w:next w:val="af9"/>
    <w:rsid w:val="00EE0548"/>
    <w:pPr>
      <w:keepNext/>
      <w:spacing w:before="240" w:after="60" w:line="240" w:lineRule="auto"/>
      <w:jc w:val="both"/>
    </w:pPr>
    <w:rPr>
      <w:rFonts w:ascii="Arial" w:eastAsia="Times New Roman" w:hAnsi="Arial" w:cs="Times New Roman"/>
      <w:b/>
      <w:sz w:val="24"/>
      <w:szCs w:val="20"/>
      <w:lang w:val="en-US"/>
    </w:rPr>
  </w:style>
  <w:style w:type="paragraph" w:customStyle="1" w:styleId="5f3">
    <w:name w:val="заголовок 5"/>
    <w:basedOn w:val="af9"/>
    <w:next w:val="af9"/>
    <w:rsid w:val="00EE0548"/>
    <w:pPr>
      <w:spacing w:before="240" w:after="60" w:line="240" w:lineRule="auto"/>
      <w:jc w:val="both"/>
    </w:pPr>
    <w:rPr>
      <w:rFonts w:ascii="Arial" w:eastAsia="Times New Roman" w:hAnsi="Arial" w:cs="Times New Roman"/>
      <w:sz w:val="24"/>
      <w:szCs w:val="20"/>
      <w:lang w:val="en-US"/>
    </w:rPr>
  </w:style>
  <w:style w:type="paragraph" w:customStyle="1" w:styleId="6c">
    <w:name w:val="заголовок 6"/>
    <w:basedOn w:val="af9"/>
    <w:next w:val="af9"/>
    <w:rsid w:val="00EE0548"/>
    <w:pPr>
      <w:spacing w:before="240" w:after="60" w:line="240" w:lineRule="auto"/>
      <w:jc w:val="both"/>
    </w:pPr>
    <w:rPr>
      <w:rFonts w:ascii="Times New Roman" w:eastAsia="Times New Roman" w:hAnsi="Times New Roman" w:cs="Times New Roman"/>
      <w:i/>
      <w:sz w:val="24"/>
      <w:szCs w:val="20"/>
      <w:lang w:val="en-US"/>
    </w:rPr>
  </w:style>
  <w:style w:type="paragraph" w:customStyle="1" w:styleId="-26">
    <w:name w:val="Рис.-2"/>
    <w:rsid w:val="00EE0548"/>
    <w:pPr>
      <w:spacing w:after="0" w:line="240" w:lineRule="auto"/>
      <w:ind w:left="717" w:hanging="360"/>
      <w:contextualSpacing/>
    </w:pPr>
    <w:rPr>
      <w:rFonts w:ascii="Calibri" w:eastAsia="Calibri" w:hAnsi="Calibri" w:cs="Times New Roman"/>
      <w:sz w:val="20"/>
      <w:szCs w:val="20"/>
    </w:rPr>
  </w:style>
  <w:style w:type="paragraph" w:customStyle="1" w:styleId="-27">
    <w:name w:val="Табл.-2"/>
    <w:basedOn w:val="af2"/>
    <w:rsid w:val="00EE0548"/>
    <w:pPr>
      <w:numPr>
        <w:numId w:val="0"/>
      </w:numPr>
    </w:pPr>
  </w:style>
  <w:style w:type="paragraph" w:customStyle="1" w:styleId="Style171">
    <w:name w:val="Style171"/>
    <w:basedOn w:val="af9"/>
    <w:uiPriority w:val="99"/>
    <w:rsid w:val="00EE0548"/>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rPr>
  </w:style>
  <w:style w:type="paragraph" w:customStyle="1" w:styleId="Style53">
    <w:name w:val="Style53"/>
    <w:basedOn w:val="af9"/>
    <w:uiPriority w:val="99"/>
    <w:rsid w:val="00EE0548"/>
    <w:pPr>
      <w:widowControl w:val="0"/>
      <w:autoSpaceDE w:val="0"/>
      <w:autoSpaceDN w:val="0"/>
      <w:adjustRightInd w:val="0"/>
      <w:spacing w:after="0" w:line="274" w:lineRule="exact"/>
      <w:jc w:val="center"/>
    </w:pPr>
    <w:rPr>
      <w:rFonts w:ascii="Arial Narrow" w:eastAsia="Times New Roman" w:hAnsi="Arial Narrow" w:cs="Times New Roman"/>
      <w:sz w:val="24"/>
      <w:szCs w:val="24"/>
    </w:rPr>
  </w:style>
  <w:style w:type="paragraph" w:customStyle="1" w:styleId="Style136">
    <w:name w:val="Style136"/>
    <w:basedOn w:val="af9"/>
    <w:uiPriority w:val="99"/>
    <w:rsid w:val="00EE0548"/>
    <w:pPr>
      <w:widowControl w:val="0"/>
      <w:autoSpaceDE w:val="0"/>
      <w:autoSpaceDN w:val="0"/>
      <w:adjustRightInd w:val="0"/>
      <w:spacing w:after="0" w:line="497" w:lineRule="exact"/>
      <w:ind w:firstLine="706"/>
    </w:pPr>
    <w:rPr>
      <w:rFonts w:ascii="Arial Narrow" w:eastAsia="Times New Roman" w:hAnsi="Arial Narrow" w:cs="Times New Roman"/>
      <w:sz w:val="24"/>
      <w:szCs w:val="24"/>
    </w:rPr>
  </w:style>
  <w:style w:type="paragraph" w:customStyle="1" w:styleId="Style153">
    <w:name w:val="Style153"/>
    <w:basedOn w:val="af9"/>
    <w:uiPriority w:val="99"/>
    <w:rsid w:val="00EE0548"/>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89">
    <w:name w:val="Style189"/>
    <w:basedOn w:val="af9"/>
    <w:uiPriority w:val="99"/>
    <w:rsid w:val="00EE0548"/>
    <w:pPr>
      <w:widowControl w:val="0"/>
      <w:autoSpaceDE w:val="0"/>
      <w:autoSpaceDN w:val="0"/>
      <w:adjustRightInd w:val="0"/>
      <w:spacing w:after="0" w:line="490" w:lineRule="exact"/>
      <w:ind w:firstLine="144"/>
    </w:pPr>
    <w:rPr>
      <w:rFonts w:ascii="Arial Narrow" w:eastAsia="Times New Roman" w:hAnsi="Arial Narrow" w:cs="Times New Roman"/>
      <w:sz w:val="24"/>
      <w:szCs w:val="24"/>
    </w:rPr>
  </w:style>
  <w:style w:type="character" w:customStyle="1" w:styleId="FontStyle480">
    <w:name w:val="Font Style480"/>
    <w:rsid w:val="00EE0548"/>
    <w:rPr>
      <w:rFonts w:ascii="Times New Roman" w:hAnsi="Times New Roman" w:cs="Times New Roman" w:hint="default"/>
      <w:sz w:val="26"/>
      <w:szCs w:val="26"/>
    </w:rPr>
  </w:style>
  <w:style w:type="character" w:customStyle="1" w:styleId="FontStyle483">
    <w:name w:val="Font Style483"/>
    <w:uiPriority w:val="99"/>
    <w:rsid w:val="00EE0548"/>
    <w:rPr>
      <w:rFonts w:ascii="Times New Roman" w:hAnsi="Times New Roman" w:cs="Times New Roman" w:hint="default"/>
      <w:sz w:val="24"/>
      <w:szCs w:val="24"/>
    </w:rPr>
  </w:style>
  <w:style w:type="character" w:customStyle="1" w:styleId="FontStyle534">
    <w:name w:val="Font Style534"/>
    <w:uiPriority w:val="99"/>
    <w:rsid w:val="00EE0548"/>
    <w:rPr>
      <w:rFonts w:ascii="Times New Roman" w:hAnsi="Times New Roman" w:cs="Times New Roman" w:hint="default"/>
      <w:i/>
      <w:iCs/>
      <w:sz w:val="26"/>
      <w:szCs w:val="26"/>
    </w:rPr>
  </w:style>
  <w:style w:type="paragraph" w:customStyle="1" w:styleId="Style28">
    <w:name w:val="Style28"/>
    <w:basedOn w:val="af9"/>
    <w:uiPriority w:val="99"/>
    <w:rsid w:val="00EE0548"/>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43">
    <w:name w:val="Style143"/>
    <w:basedOn w:val="af9"/>
    <w:uiPriority w:val="99"/>
    <w:rsid w:val="00EE0548"/>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255">
    <w:name w:val="Style255"/>
    <w:basedOn w:val="af9"/>
    <w:uiPriority w:val="99"/>
    <w:rsid w:val="00EE0548"/>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123">
    <w:name w:val="Style123"/>
    <w:basedOn w:val="af9"/>
    <w:uiPriority w:val="99"/>
    <w:rsid w:val="00EE0548"/>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rPr>
  </w:style>
  <w:style w:type="paragraph" w:customStyle="1" w:styleId="Style125">
    <w:name w:val="Style125"/>
    <w:basedOn w:val="af9"/>
    <w:uiPriority w:val="99"/>
    <w:rsid w:val="00EE0548"/>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rPr>
  </w:style>
  <w:style w:type="paragraph" w:customStyle="1" w:styleId="Style152">
    <w:name w:val="Style152"/>
    <w:basedOn w:val="af9"/>
    <w:uiPriority w:val="99"/>
    <w:rsid w:val="00EE0548"/>
    <w:pPr>
      <w:widowControl w:val="0"/>
      <w:autoSpaceDE w:val="0"/>
      <w:autoSpaceDN w:val="0"/>
      <w:adjustRightInd w:val="0"/>
      <w:spacing w:after="0" w:line="511" w:lineRule="exact"/>
      <w:ind w:hanging="1008"/>
    </w:pPr>
    <w:rPr>
      <w:rFonts w:ascii="Times New Roman" w:eastAsia="Times New Roman" w:hAnsi="Times New Roman" w:cs="Times New Roman"/>
      <w:sz w:val="24"/>
      <w:szCs w:val="24"/>
    </w:rPr>
  </w:style>
  <w:style w:type="paragraph" w:customStyle="1" w:styleId="Style199">
    <w:name w:val="Style199"/>
    <w:basedOn w:val="af9"/>
    <w:uiPriority w:val="99"/>
    <w:rsid w:val="00EE0548"/>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rPr>
  </w:style>
  <w:style w:type="paragraph" w:customStyle="1" w:styleId="Style12">
    <w:name w:val="Style12"/>
    <w:basedOn w:val="af9"/>
    <w:rsid w:val="00EE0548"/>
    <w:pPr>
      <w:widowControl w:val="0"/>
      <w:autoSpaceDE w:val="0"/>
      <w:autoSpaceDN w:val="0"/>
      <w:adjustRightInd w:val="0"/>
      <w:spacing w:after="0" w:line="240" w:lineRule="auto"/>
    </w:pPr>
    <w:rPr>
      <w:rFonts w:ascii="Arial Narrow" w:eastAsia="Times New Roman" w:hAnsi="Arial Narrow" w:cs="Times New Roman"/>
      <w:sz w:val="24"/>
      <w:szCs w:val="24"/>
    </w:rPr>
  </w:style>
  <w:style w:type="paragraph" w:customStyle="1" w:styleId="Style47">
    <w:name w:val="Style47"/>
    <w:basedOn w:val="af9"/>
    <w:uiPriority w:val="99"/>
    <w:rsid w:val="00EE0548"/>
    <w:pPr>
      <w:widowControl w:val="0"/>
      <w:autoSpaceDE w:val="0"/>
      <w:autoSpaceDN w:val="0"/>
      <w:adjustRightInd w:val="0"/>
      <w:spacing w:after="0" w:line="240" w:lineRule="auto"/>
      <w:jc w:val="both"/>
    </w:pPr>
    <w:rPr>
      <w:rFonts w:ascii="Arial Narrow" w:eastAsia="Times New Roman" w:hAnsi="Arial Narrow" w:cs="Times New Roman"/>
      <w:sz w:val="24"/>
      <w:szCs w:val="24"/>
    </w:rPr>
  </w:style>
  <w:style w:type="paragraph" w:customStyle="1" w:styleId="Style121">
    <w:name w:val="Style121"/>
    <w:basedOn w:val="af9"/>
    <w:uiPriority w:val="99"/>
    <w:rsid w:val="00EE0548"/>
    <w:pPr>
      <w:widowControl w:val="0"/>
      <w:autoSpaceDE w:val="0"/>
      <w:autoSpaceDN w:val="0"/>
      <w:adjustRightInd w:val="0"/>
      <w:spacing w:after="0" w:line="461" w:lineRule="exact"/>
      <w:jc w:val="both"/>
    </w:pPr>
    <w:rPr>
      <w:rFonts w:ascii="Arial Narrow" w:eastAsia="Times New Roman" w:hAnsi="Arial Narrow" w:cs="Times New Roman"/>
      <w:sz w:val="24"/>
      <w:szCs w:val="24"/>
    </w:rPr>
  </w:style>
  <w:style w:type="paragraph" w:customStyle="1" w:styleId="Style212">
    <w:name w:val="Style212"/>
    <w:basedOn w:val="af9"/>
    <w:uiPriority w:val="99"/>
    <w:rsid w:val="00EE0548"/>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EE0548"/>
    <w:rPr>
      <w:b/>
      <w:bCs w:val="0"/>
      <w:kern w:val="28"/>
      <w:sz w:val="24"/>
      <w:szCs w:val="24"/>
      <w:lang w:val="ru-RU" w:eastAsia="ru-RU" w:bidi="ar-SA"/>
    </w:rPr>
  </w:style>
  <w:style w:type="character" w:customStyle="1" w:styleId="FontStyle454">
    <w:name w:val="Font Style454"/>
    <w:uiPriority w:val="99"/>
    <w:rsid w:val="00EE0548"/>
    <w:rPr>
      <w:rFonts w:ascii="Times New Roman" w:hAnsi="Times New Roman" w:cs="Times New Roman" w:hint="default"/>
      <w:sz w:val="26"/>
      <w:szCs w:val="26"/>
    </w:rPr>
  </w:style>
  <w:style w:type="character" w:customStyle="1" w:styleId="FontStyle442">
    <w:name w:val="Font Style442"/>
    <w:uiPriority w:val="99"/>
    <w:rsid w:val="00EE0548"/>
    <w:rPr>
      <w:rFonts w:ascii="Times New Roman" w:hAnsi="Times New Roman" w:cs="Times New Roman" w:hint="default"/>
      <w:b/>
      <w:bCs/>
      <w:i/>
      <w:iCs/>
      <w:sz w:val="18"/>
      <w:szCs w:val="18"/>
    </w:rPr>
  </w:style>
  <w:style w:type="character" w:customStyle="1" w:styleId="FontStyle481">
    <w:name w:val="Font Style481"/>
    <w:uiPriority w:val="99"/>
    <w:rsid w:val="00EE0548"/>
    <w:rPr>
      <w:rFonts w:ascii="Times New Roman" w:hAnsi="Times New Roman" w:cs="Times New Roman" w:hint="default"/>
      <w:b/>
      <w:bCs/>
      <w:i/>
      <w:iCs/>
      <w:sz w:val="22"/>
      <w:szCs w:val="22"/>
    </w:rPr>
  </w:style>
  <w:style w:type="character" w:customStyle="1" w:styleId="FontStyle485">
    <w:name w:val="Font Style485"/>
    <w:uiPriority w:val="99"/>
    <w:rsid w:val="00EE0548"/>
    <w:rPr>
      <w:rFonts w:ascii="Times New Roman" w:hAnsi="Times New Roman" w:cs="Times New Roman" w:hint="default"/>
      <w:b/>
      <w:bCs/>
      <w:i/>
      <w:iCs/>
      <w:sz w:val="26"/>
      <w:szCs w:val="26"/>
    </w:rPr>
  </w:style>
  <w:style w:type="character" w:customStyle="1" w:styleId="FontStyle540">
    <w:name w:val="Font Style540"/>
    <w:uiPriority w:val="99"/>
    <w:rsid w:val="00EE0548"/>
    <w:rPr>
      <w:rFonts w:ascii="Georgia" w:hAnsi="Georgia" w:cs="Georgia" w:hint="default"/>
      <w:b/>
      <w:bCs/>
      <w:i/>
      <w:iCs/>
      <w:sz w:val="42"/>
      <w:szCs w:val="42"/>
    </w:rPr>
  </w:style>
  <w:style w:type="character" w:customStyle="1" w:styleId="FontStyle45">
    <w:name w:val="Font Style45"/>
    <w:uiPriority w:val="99"/>
    <w:rsid w:val="00EE0548"/>
    <w:rPr>
      <w:rFonts w:ascii="Microsoft Sans Serif" w:hAnsi="Microsoft Sans Serif" w:cs="Microsoft Sans Serif"/>
      <w:sz w:val="18"/>
      <w:szCs w:val="18"/>
    </w:rPr>
  </w:style>
  <w:style w:type="paragraph" w:customStyle="1" w:styleId="Style9">
    <w:name w:val="Style9"/>
    <w:basedOn w:val="af9"/>
    <w:uiPriority w:val="99"/>
    <w:rsid w:val="00EE0548"/>
    <w:pPr>
      <w:widowControl w:val="0"/>
      <w:autoSpaceDE w:val="0"/>
      <w:autoSpaceDN w:val="0"/>
      <w:adjustRightInd w:val="0"/>
      <w:spacing w:after="0" w:line="259" w:lineRule="exact"/>
    </w:pPr>
    <w:rPr>
      <w:rFonts w:ascii="Microsoft Sans Serif" w:eastAsia="Times New Roman" w:hAnsi="Microsoft Sans Serif" w:cs="Microsoft Sans Serif"/>
      <w:sz w:val="24"/>
      <w:szCs w:val="24"/>
    </w:rPr>
  </w:style>
  <w:style w:type="paragraph" w:customStyle="1" w:styleId="Style36">
    <w:name w:val="Style36"/>
    <w:basedOn w:val="af9"/>
    <w:uiPriority w:val="99"/>
    <w:rsid w:val="00EE0548"/>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character" w:customStyle="1" w:styleId="FontStyle44">
    <w:name w:val="Font Style44"/>
    <w:uiPriority w:val="99"/>
    <w:rsid w:val="00EE0548"/>
    <w:rPr>
      <w:rFonts w:ascii="Times New Roman" w:hAnsi="Times New Roman" w:cs="Times New Roman"/>
      <w:b/>
      <w:bCs/>
      <w:spacing w:val="-10"/>
      <w:sz w:val="18"/>
      <w:szCs w:val="18"/>
    </w:rPr>
  </w:style>
  <w:style w:type="character" w:customStyle="1" w:styleId="FontStyle54">
    <w:name w:val="Font Style54"/>
    <w:rsid w:val="00EE0548"/>
    <w:rPr>
      <w:rFonts w:ascii="Times New Roman" w:hAnsi="Times New Roman" w:cs="Times New Roman"/>
      <w:sz w:val="20"/>
      <w:szCs w:val="20"/>
    </w:rPr>
  </w:style>
  <w:style w:type="paragraph" w:customStyle="1" w:styleId="Style3">
    <w:name w:val="Style3"/>
    <w:basedOn w:val="af9"/>
    <w:rsid w:val="00EE0548"/>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rPr>
  </w:style>
  <w:style w:type="paragraph" w:customStyle="1" w:styleId="Style10">
    <w:name w:val="Style10"/>
    <w:basedOn w:val="af9"/>
    <w:uiPriority w:val="99"/>
    <w:rsid w:val="00EE0548"/>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21">
    <w:name w:val="Style21"/>
    <w:basedOn w:val="af9"/>
    <w:uiPriority w:val="99"/>
    <w:rsid w:val="00EE0548"/>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rPr>
  </w:style>
  <w:style w:type="paragraph" w:customStyle="1" w:styleId="Style31">
    <w:name w:val="Style31"/>
    <w:basedOn w:val="af9"/>
    <w:uiPriority w:val="99"/>
    <w:rsid w:val="00EE0548"/>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rPr>
  </w:style>
  <w:style w:type="character" w:customStyle="1" w:styleId="FontStyle55">
    <w:name w:val="Font Style55"/>
    <w:uiPriority w:val="99"/>
    <w:rsid w:val="00EE0548"/>
    <w:rPr>
      <w:rFonts w:ascii="Microsoft Sans Serif" w:hAnsi="Microsoft Sans Serif" w:cs="Microsoft Sans Serif"/>
      <w:b/>
      <w:bCs/>
      <w:spacing w:val="-20"/>
      <w:sz w:val="16"/>
      <w:szCs w:val="16"/>
    </w:rPr>
  </w:style>
  <w:style w:type="character" w:customStyle="1" w:styleId="FontStyle56">
    <w:name w:val="Font Style56"/>
    <w:uiPriority w:val="99"/>
    <w:rsid w:val="00EE0548"/>
    <w:rPr>
      <w:rFonts w:ascii="Microsoft Sans Serif" w:hAnsi="Microsoft Sans Serif" w:cs="Microsoft Sans Serif"/>
      <w:b/>
      <w:bCs/>
      <w:sz w:val="18"/>
      <w:szCs w:val="18"/>
    </w:rPr>
  </w:style>
  <w:style w:type="paragraph" w:customStyle="1" w:styleId="Style22">
    <w:name w:val="Style22"/>
    <w:basedOn w:val="af9"/>
    <w:uiPriority w:val="99"/>
    <w:rsid w:val="00EE0548"/>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rPr>
  </w:style>
  <w:style w:type="paragraph" w:customStyle="1" w:styleId="Style105">
    <w:name w:val="Style105"/>
    <w:basedOn w:val="af9"/>
    <w:uiPriority w:val="99"/>
    <w:rsid w:val="00EE0548"/>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rPr>
  </w:style>
  <w:style w:type="character" w:customStyle="1" w:styleId="FontStyle383">
    <w:name w:val="Font Style383"/>
    <w:uiPriority w:val="99"/>
    <w:rsid w:val="00EE0548"/>
    <w:rPr>
      <w:rFonts w:ascii="Times New Roman" w:hAnsi="Times New Roman" w:cs="Times New Roman"/>
      <w:sz w:val="22"/>
      <w:szCs w:val="22"/>
    </w:rPr>
  </w:style>
  <w:style w:type="paragraph" w:customStyle="1" w:styleId="Style139">
    <w:name w:val="Style139"/>
    <w:basedOn w:val="af9"/>
    <w:uiPriority w:val="99"/>
    <w:rsid w:val="00EE0548"/>
    <w:pPr>
      <w:widowControl w:val="0"/>
      <w:autoSpaceDE w:val="0"/>
      <w:autoSpaceDN w:val="0"/>
      <w:adjustRightInd w:val="0"/>
      <w:spacing w:after="0" w:line="240" w:lineRule="auto"/>
    </w:pPr>
    <w:rPr>
      <w:rFonts w:ascii="Trebuchet MS" w:eastAsia="Times New Roman" w:hAnsi="Trebuchet MS" w:cs="Times New Roman"/>
      <w:sz w:val="24"/>
      <w:szCs w:val="24"/>
    </w:rPr>
  </w:style>
  <w:style w:type="character" w:customStyle="1" w:styleId="FontStyle387">
    <w:name w:val="Font Style387"/>
    <w:uiPriority w:val="99"/>
    <w:rsid w:val="00EE0548"/>
    <w:rPr>
      <w:rFonts w:ascii="Times New Roman" w:hAnsi="Times New Roman" w:cs="Times New Roman"/>
      <w:i/>
      <w:iCs/>
      <w:sz w:val="22"/>
      <w:szCs w:val="22"/>
    </w:rPr>
  </w:style>
  <w:style w:type="paragraph" w:customStyle="1" w:styleId="Style104">
    <w:name w:val="Style104"/>
    <w:basedOn w:val="af9"/>
    <w:uiPriority w:val="99"/>
    <w:rsid w:val="00EE0548"/>
    <w:pPr>
      <w:widowControl w:val="0"/>
      <w:autoSpaceDE w:val="0"/>
      <w:autoSpaceDN w:val="0"/>
      <w:adjustRightInd w:val="0"/>
      <w:spacing w:after="0" w:line="240" w:lineRule="auto"/>
      <w:jc w:val="right"/>
    </w:pPr>
    <w:rPr>
      <w:rFonts w:ascii="Trebuchet MS" w:eastAsia="Times New Roman" w:hAnsi="Trebuchet MS" w:cs="Times New Roman"/>
      <w:sz w:val="24"/>
      <w:szCs w:val="24"/>
    </w:rPr>
  </w:style>
  <w:style w:type="paragraph" w:customStyle="1" w:styleId="Style114">
    <w:name w:val="Style114"/>
    <w:basedOn w:val="af9"/>
    <w:uiPriority w:val="99"/>
    <w:rsid w:val="00EE0548"/>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15">
    <w:name w:val="Style215"/>
    <w:basedOn w:val="af9"/>
    <w:uiPriority w:val="99"/>
    <w:rsid w:val="00EE0548"/>
    <w:pPr>
      <w:widowControl w:val="0"/>
      <w:autoSpaceDE w:val="0"/>
      <w:autoSpaceDN w:val="0"/>
      <w:adjustRightInd w:val="0"/>
      <w:spacing w:after="0" w:line="234" w:lineRule="exact"/>
    </w:pPr>
    <w:rPr>
      <w:rFonts w:ascii="Trebuchet MS" w:eastAsia="Times New Roman" w:hAnsi="Trebuchet MS" w:cs="Times New Roman"/>
      <w:sz w:val="24"/>
      <w:szCs w:val="24"/>
    </w:rPr>
  </w:style>
  <w:style w:type="paragraph" w:customStyle="1" w:styleId="Style233">
    <w:name w:val="Style233"/>
    <w:basedOn w:val="af9"/>
    <w:uiPriority w:val="99"/>
    <w:rsid w:val="00EE0548"/>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36">
    <w:name w:val="Style236"/>
    <w:basedOn w:val="af9"/>
    <w:uiPriority w:val="99"/>
    <w:rsid w:val="00EE0548"/>
    <w:pPr>
      <w:widowControl w:val="0"/>
      <w:autoSpaceDE w:val="0"/>
      <w:autoSpaceDN w:val="0"/>
      <w:adjustRightInd w:val="0"/>
      <w:spacing w:after="0" w:line="209" w:lineRule="exact"/>
      <w:jc w:val="both"/>
    </w:pPr>
    <w:rPr>
      <w:rFonts w:ascii="Trebuchet MS" w:eastAsia="Times New Roman" w:hAnsi="Trebuchet MS" w:cs="Times New Roman"/>
      <w:sz w:val="24"/>
      <w:szCs w:val="24"/>
    </w:rPr>
  </w:style>
  <w:style w:type="paragraph" w:customStyle="1" w:styleId="Style247">
    <w:name w:val="Style247"/>
    <w:basedOn w:val="af9"/>
    <w:uiPriority w:val="99"/>
    <w:rsid w:val="00EE0548"/>
    <w:pPr>
      <w:widowControl w:val="0"/>
      <w:autoSpaceDE w:val="0"/>
      <w:autoSpaceDN w:val="0"/>
      <w:adjustRightInd w:val="0"/>
      <w:spacing w:after="0" w:line="240" w:lineRule="auto"/>
    </w:pPr>
    <w:rPr>
      <w:rFonts w:ascii="Trebuchet MS" w:eastAsia="Times New Roman" w:hAnsi="Trebuchet MS" w:cs="Times New Roman"/>
      <w:sz w:val="24"/>
      <w:szCs w:val="24"/>
    </w:rPr>
  </w:style>
  <w:style w:type="paragraph" w:customStyle="1" w:styleId="Style272">
    <w:name w:val="Style272"/>
    <w:basedOn w:val="af9"/>
    <w:uiPriority w:val="99"/>
    <w:rsid w:val="00EE0548"/>
    <w:pPr>
      <w:widowControl w:val="0"/>
      <w:autoSpaceDE w:val="0"/>
      <w:autoSpaceDN w:val="0"/>
      <w:adjustRightInd w:val="0"/>
      <w:spacing w:after="0" w:line="396" w:lineRule="exact"/>
      <w:ind w:firstLine="554"/>
    </w:pPr>
    <w:rPr>
      <w:rFonts w:ascii="Trebuchet MS" w:eastAsia="Times New Roman" w:hAnsi="Trebuchet MS" w:cs="Times New Roman"/>
      <w:sz w:val="24"/>
      <w:szCs w:val="24"/>
    </w:rPr>
  </w:style>
  <w:style w:type="paragraph" w:customStyle="1" w:styleId="Style284">
    <w:name w:val="Style284"/>
    <w:basedOn w:val="af9"/>
    <w:uiPriority w:val="99"/>
    <w:rsid w:val="00EE0548"/>
    <w:pPr>
      <w:widowControl w:val="0"/>
      <w:autoSpaceDE w:val="0"/>
      <w:autoSpaceDN w:val="0"/>
      <w:adjustRightInd w:val="0"/>
      <w:spacing w:after="0" w:line="367" w:lineRule="exact"/>
    </w:pPr>
    <w:rPr>
      <w:rFonts w:ascii="Trebuchet MS" w:eastAsia="Times New Roman" w:hAnsi="Trebuchet MS" w:cs="Times New Roman"/>
      <w:sz w:val="24"/>
      <w:szCs w:val="24"/>
    </w:rPr>
  </w:style>
  <w:style w:type="paragraph" w:customStyle="1" w:styleId="Style288">
    <w:name w:val="Style288"/>
    <w:basedOn w:val="af9"/>
    <w:uiPriority w:val="99"/>
    <w:rsid w:val="00EE0548"/>
    <w:pPr>
      <w:widowControl w:val="0"/>
      <w:autoSpaceDE w:val="0"/>
      <w:autoSpaceDN w:val="0"/>
      <w:adjustRightInd w:val="0"/>
      <w:spacing w:after="0" w:line="252" w:lineRule="exact"/>
      <w:jc w:val="both"/>
    </w:pPr>
    <w:rPr>
      <w:rFonts w:ascii="Trebuchet MS" w:eastAsia="Times New Roman" w:hAnsi="Trebuchet MS" w:cs="Times New Roman"/>
      <w:sz w:val="24"/>
      <w:szCs w:val="24"/>
    </w:rPr>
  </w:style>
  <w:style w:type="character" w:customStyle="1" w:styleId="FontStyle371">
    <w:name w:val="Font Style371"/>
    <w:uiPriority w:val="99"/>
    <w:rsid w:val="00EE0548"/>
    <w:rPr>
      <w:rFonts w:ascii="Times New Roman" w:hAnsi="Times New Roman" w:cs="Times New Roman"/>
      <w:b/>
      <w:bCs/>
      <w:sz w:val="22"/>
      <w:szCs w:val="22"/>
    </w:rPr>
  </w:style>
  <w:style w:type="character" w:customStyle="1" w:styleId="FontStyle395">
    <w:name w:val="Font Style395"/>
    <w:uiPriority w:val="99"/>
    <w:rsid w:val="00EE0548"/>
    <w:rPr>
      <w:rFonts w:ascii="Times New Roman" w:hAnsi="Times New Roman" w:cs="Times New Roman"/>
      <w:sz w:val="20"/>
      <w:szCs w:val="20"/>
    </w:rPr>
  </w:style>
  <w:style w:type="character" w:customStyle="1" w:styleId="FontStyle403">
    <w:name w:val="Font Style403"/>
    <w:uiPriority w:val="99"/>
    <w:rsid w:val="00EE0548"/>
    <w:rPr>
      <w:rFonts w:ascii="Times New Roman" w:hAnsi="Times New Roman" w:cs="Times New Roman"/>
      <w:b/>
      <w:bCs/>
      <w:sz w:val="18"/>
      <w:szCs w:val="18"/>
    </w:rPr>
  </w:style>
  <w:style w:type="character" w:customStyle="1" w:styleId="FontStyle438">
    <w:name w:val="Font Style438"/>
    <w:uiPriority w:val="99"/>
    <w:rsid w:val="00EE0548"/>
    <w:rPr>
      <w:rFonts w:ascii="Times New Roman" w:hAnsi="Times New Roman" w:cs="Times New Roman"/>
      <w:b/>
      <w:bCs/>
      <w:sz w:val="20"/>
      <w:szCs w:val="20"/>
    </w:rPr>
  </w:style>
  <w:style w:type="character" w:customStyle="1" w:styleId="FontStyle439">
    <w:name w:val="Font Style439"/>
    <w:uiPriority w:val="99"/>
    <w:rsid w:val="00EE0548"/>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EE0548"/>
    <w:rPr>
      <w:sz w:val="24"/>
      <w:lang w:val="ru-RU" w:eastAsia="ru-RU" w:bidi="ar-SA"/>
    </w:rPr>
  </w:style>
  <w:style w:type="paragraph" w:customStyle="1" w:styleId="Style144">
    <w:name w:val="Style144"/>
    <w:basedOn w:val="af9"/>
    <w:uiPriority w:val="99"/>
    <w:rsid w:val="00EE0548"/>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rPr>
  </w:style>
  <w:style w:type="paragraph" w:customStyle="1" w:styleId="Style200">
    <w:name w:val="Style200"/>
    <w:basedOn w:val="af9"/>
    <w:uiPriority w:val="99"/>
    <w:rsid w:val="00EE0548"/>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rPr>
  </w:style>
  <w:style w:type="paragraph" w:customStyle="1" w:styleId="Style66">
    <w:name w:val="Style66"/>
    <w:basedOn w:val="af9"/>
    <w:uiPriority w:val="99"/>
    <w:rsid w:val="00EE0548"/>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rPr>
  </w:style>
  <w:style w:type="paragraph" w:customStyle="1" w:styleId="Style24">
    <w:name w:val="Style24"/>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5">
    <w:name w:val="Style315"/>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16">
    <w:name w:val="Style316"/>
    <w:basedOn w:val="af9"/>
    <w:uiPriority w:val="99"/>
    <w:rsid w:val="00EE0548"/>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rPr>
  </w:style>
  <w:style w:type="paragraph" w:customStyle="1" w:styleId="Style322">
    <w:name w:val="Style322"/>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3">
    <w:name w:val="Style323"/>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4">
    <w:name w:val="Style324"/>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5">
    <w:name w:val="Style325"/>
    <w:basedOn w:val="af9"/>
    <w:uiPriority w:val="99"/>
    <w:rsid w:val="00EE0548"/>
    <w:pPr>
      <w:widowControl w:val="0"/>
      <w:autoSpaceDE w:val="0"/>
      <w:autoSpaceDN w:val="0"/>
      <w:adjustRightInd w:val="0"/>
      <w:spacing w:after="0" w:line="259" w:lineRule="exact"/>
    </w:pPr>
    <w:rPr>
      <w:rFonts w:ascii="Franklin Gothic Demi Cond" w:eastAsia="Times New Roman" w:hAnsi="Franklin Gothic Demi Cond" w:cs="Times New Roman"/>
      <w:sz w:val="24"/>
      <w:szCs w:val="24"/>
    </w:rPr>
  </w:style>
  <w:style w:type="paragraph" w:customStyle="1" w:styleId="Style326">
    <w:name w:val="Style326"/>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28">
    <w:name w:val="Style328"/>
    <w:basedOn w:val="af9"/>
    <w:uiPriority w:val="99"/>
    <w:rsid w:val="00EE0548"/>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rPr>
  </w:style>
  <w:style w:type="paragraph" w:customStyle="1" w:styleId="Style329">
    <w:name w:val="Style329"/>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0">
    <w:name w:val="Style330"/>
    <w:basedOn w:val="af9"/>
    <w:uiPriority w:val="99"/>
    <w:rsid w:val="00EE0548"/>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rPr>
  </w:style>
  <w:style w:type="character" w:customStyle="1" w:styleId="FontStyle452">
    <w:name w:val="Font Style452"/>
    <w:uiPriority w:val="99"/>
    <w:rsid w:val="00EE0548"/>
    <w:rPr>
      <w:rFonts w:ascii="Times New Roman" w:hAnsi="Times New Roman" w:cs="Times New Roman"/>
      <w:b/>
      <w:bCs/>
      <w:sz w:val="18"/>
      <w:szCs w:val="18"/>
    </w:rPr>
  </w:style>
  <w:style w:type="character" w:customStyle="1" w:styleId="FontStyle473">
    <w:name w:val="Font Style473"/>
    <w:uiPriority w:val="99"/>
    <w:rsid w:val="00EE0548"/>
    <w:rPr>
      <w:rFonts w:ascii="Franklin Gothic Demi Cond" w:hAnsi="Franklin Gothic Demi Cond" w:cs="Franklin Gothic Demi Cond"/>
      <w:sz w:val="14"/>
      <w:szCs w:val="14"/>
    </w:rPr>
  </w:style>
  <w:style w:type="character" w:customStyle="1" w:styleId="FontStyle499">
    <w:name w:val="Font Style499"/>
    <w:uiPriority w:val="99"/>
    <w:rsid w:val="00EE0548"/>
    <w:rPr>
      <w:rFonts w:ascii="Franklin Gothic Demi Cond" w:hAnsi="Franklin Gothic Demi Cond" w:cs="Franklin Gothic Demi Cond"/>
      <w:sz w:val="16"/>
      <w:szCs w:val="16"/>
    </w:rPr>
  </w:style>
  <w:style w:type="character" w:customStyle="1" w:styleId="FontStyle557">
    <w:name w:val="Font Style557"/>
    <w:uiPriority w:val="99"/>
    <w:rsid w:val="00EE0548"/>
    <w:rPr>
      <w:rFonts w:ascii="Arial" w:hAnsi="Arial" w:cs="Arial"/>
      <w:b/>
      <w:bCs/>
      <w:sz w:val="8"/>
      <w:szCs w:val="8"/>
    </w:rPr>
  </w:style>
  <w:style w:type="character" w:customStyle="1" w:styleId="FontStyle558">
    <w:name w:val="Font Style558"/>
    <w:uiPriority w:val="99"/>
    <w:rsid w:val="00EE0548"/>
    <w:rPr>
      <w:rFonts w:ascii="Trebuchet MS" w:hAnsi="Trebuchet MS" w:cs="Trebuchet MS"/>
      <w:sz w:val="24"/>
      <w:szCs w:val="24"/>
    </w:rPr>
  </w:style>
  <w:style w:type="character" w:customStyle="1" w:styleId="FontStyle559">
    <w:name w:val="Font Style559"/>
    <w:uiPriority w:val="99"/>
    <w:rsid w:val="00EE0548"/>
    <w:rPr>
      <w:rFonts w:ascii="Trebuchet MS" w:hAnsi="Trebuchet MS" w:cs="Trebuchet MS"/>
      <w:b/>
      <w:bCs/>
      <w:sz w:val="18"/>
      <w:szCs w:val="18"/>
    </w:rPr>
  </w:style>
  <w:style w:type="character" w:customStyle="1" w:styleId="FontStyle560">
    <w:name w:val="Font Style560"/>
    <w:uiPriority w:val="99"/>
    <w:rsid w:val="00EE0548"/>
    <w:rPr>
      <w:rFonts w:ascii="Arial" w:hAnsi="Arial" w:cs="Arial"/>
      <w:sz w:val="18"/>
      <w:szCs w:val="18"/>
    </w:rPr>
  </w:style>
  <w:style w:type="character" w:customStyle="1" w:styleId="FontStyle561">
    <w:name w:val="Font Style561"/>
    <w:uiPriority w:val="99"/>
    <w:rsid w:val="00EE0548"/>
    <w:rPr>
      <w:rFonts w:ascii="Times New Roman" w:hAnsi="Times New Roman" w:cs="Times New Roman"/>
      <w:b/>
      <w:bCs/>
      <w:sz w:val="20"/>
      <w:szCs w:val="20"/>
    </w:rPr>
  </w:style>
  <w:style w:type="paragraph" w:customStyle="1" w:styleId="Style137">
    <w:name w:val="Style137"/>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24">
    <w:name w:val="Style224"/>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39">
    <w:name w:val="Style339"/>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48">
    <w:name w:val="Style348"/>
    <w:basedOn w:val="af9"/>
    <w:uiPriority w:val="99"/>
    <w:rsid w:val="00EE0548"/>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rPr>
  </w:style>
  <w:style w:type="paragraph" w:customStyle="1" w:styleId="Style350">
    <w:name w:val="Style350"/>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1">
    <w:name w:val="Style351"/>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2">
    <w:name w:val="Style352"/>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3">
    <w:name w:val="Style353"/>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75">
    <w:name w:val="Font Style475"/>
    <w:uiPriority w:val="99"/>
    <w:rsid w:val="00EE0548"/>
    <w:rPr>
      <w:rFonts w:ascii="Franklin Gothic Demi Cond" w:hAnsi="Franklin Gothic Demi Cond" w:cs="Franklin Gothic Demi Cond"/>
      <w:smallCaps/>
      <w:sz w:val="16"/>
      <w:szCs w:val="16"/>
    </w:rPr>
  </w:style>
  <w:style w:type="character" w:customStyle="1" w:styleId="FontStyle536">
    <w:name w:val="Font Style536"/>
    <w:uiPriority w:val="99"/>
    <w:rsid w:val="00EE0548"/>
    <w:rPr>
      <w:rFonts w:ascii="Times New Roman" w:hAnsi="Times New Roman" w:cs="Times New Roman"/>
      <w:b/>
      <w:bCs/>
      <w:sz w:val="16"/>
      <w:szCs w:val="16"/>
    </w:rPr>
  </w:style>
  <w:style w:type="character" w:customStyle="1" w:styleId="FontStyle554">
    <w:name w:val="Font Style554"/>
    <w:uiPriority w:val="99"/>
    <w:rsid w:val="00EE0548"/>
    <w:rPr>
      <w:rFonts w:ascii="Times New Roman" w:hAnsi="Times New Roman" w:cs="Times New Roman"/>
      <w:b/>
      <w:bCs/>
      <w:sz w:val="22"/>
      <w:szCs w:val="22"/>
    </w:rPr>
  </w:style>
  <w:style w:type="character" w:customStyle="1" w:styleId="FontStyle562">
    <w:name w:val="Font Style562"/>
    <w:uiPriority w:val="99"/>
    <w:rsid w:val="00EE0548"/>
    <w:rPr>
      <w:rFonts w:ascii="Arial" w:hAnsi="Arial" w:cs="Arial"/>
      <w:b/>
      <w:bCs/>
      <w:sz w:val="18"/>
      <w:szCs w:val="18"/>
    </w:rPr>
  </w:style>
  <w:style w:type="character" w:customStyle="1" w:styleId="FontStyle563">
    <w:name w:val="Font Style563"/>
    <w:uiPriority w:val="99"/>
    <w:rsid w:val="00EE0548"/>
    <w:rPr>
      <w:rFonts w:ascii="Trebuchet MS" w:hAnsi="Trebuchet MS" w:cs="Trebuchet MS"/>
      <w:sz w:val="24"/>
      <w:szCs w:val="24"/>
    </w:rPr>
  </w:style>
  <w:style w:type="character" w:customStyle="1" w:styleId="FontStyle564">
    <w:name w:val="Font Style564"/>
    <w:uiPriority w:val="99"/>
    <w:rsid w:val="00EE0548"/>
    <w:rPr>
      <w:rFonts w:ascii="Franklin Gothic Demi Cond" w:hAnsi="Franklin Gothic Demi Cond" w:cs="Franklin Gothic Demi Cond"/>
      <w:b/>
      <w:bCs/>
      <w:sz w:val="22"/>
      <w:szCs w:val="22"/>
    </w:rPr>
  </w:style>
  <w:style w:type="character" w:customStyle="1" w:styleId="FontStyle565">
    <w:name w:val="Font Style565"/>
    <w:uiPriority w:val="99"/>
    <w:rsid w:val="00EE0548"/>
    <w:rPr>
      <w:rFonts w:ascii="Arial" w:hAnsi="Arial" w:cs="Arial"/>
      <w:sz w:val="18"/>
      <w:szCs w:val="18"/>
    </w:rPr>
  </w:style>
  <w:style w:type="character" w:customStyle="1" w:styleId="FontStyle566">
    <w:name w:val="Font Style566"/>
    <w:uiPriority w:val="99"/>
    <w:rsid w:val="00EE0548"/>
    <w:rPr>
      <w:rFonts w:ascii="Trebuchet MS" w:hAnsi="Trebuchet MS" w:cs="Trebuchet MS"/>
      <w:sz w:val="22"/>
      <w:szCs w:val="22"/>
    </w:rPr>
  </w:style>
  <w:style w:type="character" w:customStyle="1" w:styleId="FontStyle506">
    <w:name w:val="Font Style506"/>
    <w:uiPriority w:val="99"/>
    <w:rsid w:val="00EE0548"/>
    <w:rPr>
      <w:rFonts w:ascii="Times New Roman" w:hAnsi="Times New Roman" w:cs="Times New Roman"/>
      <w:sz w:val="22"/>
      <w:szCs w:val="22"/>
    </w:rPr>
  </w:style>
  <w:style w:type="paragraph" w:customStyle="1" w:styleId="Style2">
    <w:name w:val="Style2"/>
    <w:basedOn w:val="af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86">
    <w:name w:val="Style286"/>
    <w:basedOn w:val="af9"/>
    <w:uiPriority w:val="99"/>
    <w:rsid w:val="00EE0548"/>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rPr>
  </w:style>
  <w:style w:type="paragraph" w:customStyle="1" w:styleId="Style54">
    <w:name w:val="Style54"/>
    <w:basedOn w:val="af9"/>
    <w:uiPriority w:val="99"/>
    <w:rsid w:val="00EE0548"/>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rPr>
  </w:style>
  <w:style w:type="paragraph" w:customStyle="1" w:styleId="Style142">
    <w:name w:val="Style142"/>
    <w:basedOn w:val="af9"/>
    <w:uiPriority w:val="99"/>
    <w:rsid w:val="00EE0548"/>
    <w:pPr>
      <w:widowControl w:val="0"/>
      <w:autoSpaceDE w:val="0"/>
      <w:autoSpaceDN w:val="0"/>
      <w:adjustRightInd w:val="0"/>
      <w:spacing w:after="0" w:line="497" w:lineRule="exact"/>
    </w:pPr>
    <w:rPr>
      <w:rFonts w:ascii="Franklin Gothic Demi Cond" w:eastAsia="Times New Roman" w:hAnsi="Franklin Gothic Demi Cond" w:cs="Times New Roman"/>
      <w:sz w:val="24"/>
      <w:szCs w:val="24"/>
    </w:rPr>
  </w:style>
  <w:style w:type="paragraph" w:customStyle="1" w:styleId="Style235">
    <w:name w:val="Style235"/>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57">
    <w:name w:val="Font Style457"/>
    <w:uiPriority w:val="99"/>
    <w:rsid w:val="00EE0548"/>
    <w:rPr>
      <w:rFonts w:ascii="Times New Roman" w:hAnsi="Times New Roman" w:cs="Times New Roman"/>
      <w:b/>
      <w:bCs/>
      <w:i/>
      <w:iCs/>
      <w:sz w:val="20"/>
      <w:szCs w:val="20"/>
    </w:rPr>
  </w:style>
  <w:style w:type="character" w:customStyle="1" w:styleId="FontStyle525">
    <w:name w:val="Font Style525"/>
    <w:uiPriority w:val="99"/>
    <w:rsid w:val="00EE0548"/>
    <w:rPr>
      <w:rFonts w:ascii="Franklin Gothic Demi Cond" w:hAnsi="Franklin Gothic Demi Cond" w:cs="Franklin Gothic Demi Cond"/>
      <w:b/>
      <w:bCs/>
      <w:i/>
      <w:iCs/>
      <w:w w:val="66"/>
      <w:sz w:val="38"/>
      <w:szCs w:val="38"/>
    </w:rPr>
  </w:style>
  <w:style w:type="paragraph" w:customStyle="1" w:styleId="Style41">
    <w:name w:val="Style41"/>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19">
    <w:name w:val="Style119"/>
    <w:basedOn w:val="af9"/>
    <w:uiPriority w:val="99"/>
    <w:rsid w:val="00EE0548"/>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rPr>
  </w:style>
  <w:style w:type="paragraph" w:customStyle="1" w:styleId="Style128">
    <w:name w:val="Style128"/>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49">
    <w:name w:val="Style149"/>
    <w:basedOn w:val="af9"/>
    <w:uiPriority w:val="99"/>
    <w:rsid w:val="00EE0548"/>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rPr>
  </w:style>
  <w:style w:type="paragraph" w:customStyle="1" w:styleId="Style162">
    <w:name w:val="Style162"/>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64">
    <w:name w:val="Style164"/>
    <w:basedOn w:val="af9"/>
    <w:uiPriority w:val="99"/>
    <w:rsid w:val="00EE0548"/>
    <w:pPr>
      <w:widowControl w:val="0"/>
      <w:autoSpaceDE w:val="0"/>
      <w:autoSpaceDN w:val="0"/>
      <w:adjustRightInd w:val="0"/>
      <w:spacing w:after="0" w:line="691" w:lineRule="exact"/>
    </w:pPr>
    <w:rPr>
      <w:rFonts w:ascii="Franklin Gothic Demi Cond" w:eastAsia="Times New Roman" w:hAnsi="Franklin Gothic Demi Cond" w:cs="Times New Roman"/>
      <w:sz w:val="24"/>
      <w:szCs w:val="24"/>
    </w:rPr>
  </w:style>
  <w:style w:type="paragraph" w:customStyle="1" w:styleId="Style176">
    <w:name w:val="Style176"/>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188">
    <w:name w:val="Style188"/>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274">
    <w:name w:val="Style274"/>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58">
    <w:name w:val="Style358"/>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360">
    <w:name w:val="Style360"/>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paragraph" w:customStyle="1" w:styleId="Style419">
    <w:name w:val="Style419"/>
    <w:basedOn w:val="af9"/>
    <w:uiPriority w:val="99"/>
    <w:rsid w:val="00EE0548"/>
    <w:pPr>
      <w:widowControl w:val="0"/>
      <w:autoSpaceDE w:val="0"/>
      <w:autoSpaceDN w:val="0"/>
      <w:adjustRightInd w:val="0"/>
      <w:spacing w:after="0" w:line="240" w:lineRule="auto"/>
    </w:pPr>
    <w:rPr>
      <w:rFonts w:ascii="Franklin Gothic Demi Cond" w:eastAsia="Times New Roman" w:hAnsi="Franklin Gothic Demi Cond" w:cs="Times New Roman"/>
      <w:sz w:val="24"/>
      <w:szCs w:val="24"/>
    </w:rPr>
  </w:style>
  <w:style w:type="character" w:customStyle="1" w:styleId="FontStyle461">
    <w:name w:val="Font Style461"/>
    <w:uiPriority w:val="99"/>
    <w:rsid w:val="00EE0548"/>
    <w:rPr>
      <w:rFonts w:ascii="Times New Roman" w:hAnsi="Times New Roman" w:cs="Times New Roman"/>
      <w:b/>
      <w:bCs/>
      <w:i/>
      <w:iCs/>
      <w:spacing w:val="-10"/>
      <w:sz w:val="22"/>
      <w:szCs w:val="22"/>
    </w:rPr>
  </w:style>
  <w:style w:type="character" w:customStyle="1" w:styleId="FontStyle509">
    <w:name w:val="Font Style509"/>
    <w:uiPriority w:val="99"/>
    <w:rsid w:val="00EE0548"/>
    <w:rPr>
      <w:rFonts w:ascii="Franklin Gothic Demi Cond" w:hAnsi="Franklin Gothic Demi Cond" w:cs="Franklin Gothic Demi Cond"/>
      <w:sz w:val="22"/>
      <w:szCs w:val="22"/>
    </w:rPr>
  </w:style>
  <w:style w:type="character" w:customStyle="1" w:styleId="FontStyle510">
    <w:name w:val="Font Style510"/>
    <w:uiPriority w:val="99"/>
    <w:rsid w:val="00EE0548"/>
    <w:rPr>
      <w:rFonts w:ascii="Times New Roman" w:hAnsi="Times New Roman" w:cs="Times New Roman"/>
      <w:b/>
      <w:bCs/>
      <w:i/>
      <w:iCs/>
      <w:sz w:val="16"/>
      <w:szCs w:val="16"/>
    </w:rPr>
  </w:style>
  <w:style w:type="character" w:customStyle="1" w:styleId="FontStyle551">
    <w:name w:val="Font Style551"/>
    <w:uiPriority w:val="99"/>
    <w:rsid w:val="00EE0548"/>
    <w:rPr>
      <w:rFonts w:ascii="Times New Roman" w:hAnsi="Times New Roman" w:cs="Times New Roman"/>
      <w:i/>
      <w:iCs/>
      <w:sz w:val="26"/>
      <w:szCs w:val="26"/>
    </w:rPr>
  </w:style>
  <w:style w:type="character" w:customStyle="1" w:styleId="FontStyle568">
    <w:name w:val="Font Style568"/>
    <w:uiPriority w:val="99"/>
    <w:rsid w:val="00EE0548"/>
    <w:rPr>
      <w:rFonts w:ascii="Times New Roman" w:hAnsi="Times New Roman" w:cs="Times New Roman"/>
      <w:i/>
      <w:iCs/>
      <w:sz w:val="22"/>
      <w:szCs w:val="22"/>
    </w:rPr>
  </w:style>
  <w:style w:type="character" w:customStyle="1" w:styleId="FontStyle571">
    <w:name w:val="Font Style571"/>
    <w:uiPriority w:val="99"/>
    <w:rsid w:val="00EE0548"/>
    <w:rPr>
      <w:rFonts w:ascii="Times New Roman" w:hAnsi="Times New Roman" w:cs="Times New Roman"/>
      <w:sz w:val="22"/>
      <w:szCs w:val="22"/>
    </w:rPr>
  </w:style>
  <w:style w:type="character" w:customStyle="1" w:styleId="FontStyle585">
    <w:name w:val="Font Style585"/>
    <w:uiPriority w:val="99"/>
    <w:rsid w:val="00EE0548"/>
    <w:rPr>
      <w:rFonts w:ascii="Times New Roman" w:hAnsi="Times New Roman" w:cs="Times New Roman"/>
      <w:sz w:val="28"/>
      <w:szCs w:val="28"/>
    </w:rPr>
  </w:style>
  <w:style w:type="paragraph" w:customStyle="1" w:styleId="Style27">
    <w:name w:val="Style27"/>
    <w:basedOn w:val="af9"/>
    <w:uiPriority w:val="99"/>
    <w:rsid w:val="00EE0548"/>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rPr>
  </w:style>
  <w:style w:type="paragraph" w:customStyle="1" w:styleId="Style48">
    <w:name w:val="Style48"/>
    <w:basedOn w:val="af9"/>
    <w:uiPriority w:val="99"/>
    <w:rsid w:val="00EE0548"/>
    <w:pPr>
      <w:widowControl w:val="0"/>
      <w:autoSpaceDE w:val="0"/>
      <w:autoSpaceDN w:val="0"/>
      <w:adjustRightInd w:val="0"/>
      <w:spacing w:after="0" w:line="322" w:lineRule="exact"/>
      <w:ind w:firstLine="845"/>
    </w:pPr>
    <w:rPr>
      <w:rFonts w:ascii="Times New Roman" w:eastAsia="Times New Roman" w:hAnsi="Times New Roman" w:cs="Times New Roman"/>
      <w:sz w:val="24"/>
      <w:szCs w:val="24"/>
    </w:rPr>
  </w:style>
  <w:style w:type="paragraph" w:customStyle="1" w:styleId="Style59">
    <w:name w:val="Style59"/>
    <w:basedOn w:val="af9"/>
    <w:uiPriority w:val="99"/>
    <w:rsid w:val="00EE0548"/>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584">
    <w:name w:val="Font Style584"/>
    <w:uiPriority w:val="99"/>
    <w:rsid w:val="00EE0548"/>
    <w:rPr>
      <w:rFonts w:ascii="Times New Roman" w:hAnsi="Times New Roman" w:cs="Times New Roman"/>
      <w:b/>
      <w:bCs/>
      <w:sz w:val="18"/>
      <w:szCs w:val="18"/>
    </w:rPr>
  </w:style>
  <w:style w:type="paragraph" w:customStyle="1" w:styleId="Style74">
    <w:name w:val="Style74"/>
    <w:basedOn w:val="af9"/>
    <w:uiPriority w:val="99"/>
    <w:rsid w:val="00EE0548"/>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1ffff8">
    <w:name w:val="Заголовок оглавления1"/>
    <w:basedOn w:val="19"/>
    <w:next w:val="af9"/>
    <w:uiPriority w:val="39"/>
    <w:qFormat/>
    <w:rsid w:val="00EE0548"/>
    <w:pPr>
      <w:keepNext/>
      <w:keepLines/>
      <w:numPr>
        <w:numId w:val="0"/>
      </w:numPr>
      <w:suppressAutoHyphens w:val="0"/>
      <w:spacing w:before="480" w:after="0"/>
      <w:ind w:right="-108"/>
      <w:contextualSpacing w:val="0"/>
      <w:outlineLvl w:val="9"/>
    </w:pPr>
    <w:rPr>
      <w:rFonts w:ascii="Cambria" w:hAnsi="Cambria"/>
      <w:bCs/>
      <w:caps/>
      <w:smallCaps w:val="0"/>
      <w:color w:val="365F91"/>
      <w:spacing w:val="0"/>
      <w:szCs w:val="28"/>
      <w:lang w:bidi="ar-SA"/>
    </w:rPr>
  </w:style>
  <w:style w:type="character" w:customStyle="1" w:styleId="1ffff9">
    <w:name w:val="Слабое выделение1"/>
    <w:rsid w:val="00EE0548"/>
    <w:rPr>
      <w:i/>
      <w:iCs/>
      <w:color w:val="808080"/>
    </w:rPr>
  </w:style>
  <w:style w:type="paragraph" w:customStyle="1" w:styleId="Style56">
    <w:name w:val="Style56"/>
    <w:basedOn w:val="af9"/>
    <w:rsid w:val="00EE0548"/>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rPr>
  </w:style>
  <w:style w:type="paragraph" w:customStyle="1" w:styleId="Style84">
    <w:name w:val="Style84"/>
    <w:basedOn w:val="af9"/>
    <w:rsid w:val="00EE0548"/>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rPr>
  </w:style>
  <w:style w:type="paragraph" w:customStyle="1" w:styleId="Style37">
    <w:name w:val="Style37"/>
    <w:basedOn w:val="af9"/>
    <w:uiPriority w:val="99"/>
    <w:rsid w:val="00EE054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5">
    <w:name w:val="Style75"/>
    <w:basedOn w:val="af9"/>
    <w:uiPriority w:val="99"/>
    <w:rsid w:val="00EE0548"/>
    <w:pPr>
      <w:widowControl w:val="0"/>
      <w:autoSpaceDE w:val="0"/>
      <w:autoSpaceDN w:val="0"/>
      <w:adjustRightInd w:val="0"/>
      <w:spacing w:after="0" w:line="269" w:lineRule="exact"/>
      <w:jc w:val="center"/>
    </w:pPr>
    <w:rPr>
      <w:rFonts w:ascii="Times New Roman" w:eastAsia="Times New Roman" w:hAnsi="Times New Roman" w:cs="Times New Roman"/>
      <w:sz w:val="24"/>
      <w:szCs w:val="24"/>
    </w:rPr>
  </w:style>
  <w:style w:type="paragraph" w:customStyle="1" w:styleId="Style76">
    <w:name w:val="Style76"/>
    <w:basedOn w:val="af9"/>
    <w:uiPriority w:val="99"/>
    <w:rsid w:val="00EE054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03">
    <w:name w:val="Font Style603"/>
    <w:uiPriority w:val="99"/>
    <w:rsid w:val="00EE0548"/>
    <w:rPr>
      <w:rFonts w:ascii="Times New Roman" w:hAnsi="Times New Roman" w:cs="Times New Roman"/>
      <w:b/>
      <w:bCs/>
      <w:sz w:val="22"/>
      <w:szCs w:val="22"/>
    </w:rPr>
  </w:style>
  <w:style w:type="paragraph" w:customStyle="1" w:styleId="Style154">
    <w:name w:val="Style154"/>
    <w:basedOn w:val="af9"/>
    <w:uiPriority w:val="99"/>
    <w:rsid w:val="00EE0548"/>
    <w:pPr>
      <w:widowControl w:val="0"/>
      <w:autoSpaceDE w:val="0"/>
      <w:autoSpaceDN w:val="0"/>
      <w:adjustRightInd w:val="0"/>
      <w:spacing w:after="0" w:line="274" w:lineRule="exact"/>
      <w:ind w:firstLine="288"/>
    </w:pPr>
    <w:rPr>
      <w:rFonts w:ascii="Times New Roman" w:eastAsia="Times New Roman" w:hAnsi="Times New Roman" w:cs="Times New Roman"/>
      <w:sz w:val="24"/>
      <w:szCs w:val="24"/>
    </w:rPr>
  </w:style>
  <w:style w:type="character" w:customStyle="1" w:styleId="FontStyle635">
    <w:name w:val="Font Style635"/>
    <w:uiPriority w:val="99"/>
    <w:rsid w:val="00EE0548"/>
    <w:rPr>
      <w:rFonts w:ascii="Times New Roman" w:hAnsi="Times New Roman" w:cs="Times New Roman"/>
      <w:sz w:val="16"/>
      <w:szCs w:val="16"/>
    </w:rPr>
  </w:style>
  <w:style w:type="paragraph" w:customStyle="1" w:styleId="Style29">
    <w:name w:val="Style29"/>
    <w:basedOn w:val="af9"/>
    <w:uiPriority w:val="99"/>
    <w:rsid w:val="00EE0548"/>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rPr>
  </w:style>
  <w:style w:type="character" w:customStyle="1" w:styleId="FontStyle512">
    <w:name w:val="Font Style512"/>
    <w:uiPriority w:val="99"/>
    <w:rsid w:val="00EE0548"/>
    <w:rPr>
      <w:rFonts w:ascii="Times New Roman" w:hAnsi="Times New Roman" w:cs="Times New Roman"/>
      <w:sz w:val="26"/>
      <w:szCs w:val="26"/>
    </w:rPr>
  </w:style>
  <w:style w:type="paragraph" w:customStyle="1" w:styleId="2fff4">
    <w:name w:val="Заголовок оглавления2"/>
    <w:basedOn w:val="19"/>
    <w:next w:val="af9"/>
    <w:uiPriority w:val="39"/>
    <w:qFormat/>
    <w:rsid w:val="00EE0548"/>
    <w:pPr>
      <w:keepNext/>
      <w:keepLines/>
      <w:numPr>
        <w:numId w:val="0"/>
      </w:numPr>
      <w:suppressAutoHyphens w:val="0"/>
      <w:spacing w:before="480" w:after="0"/>
      <w:ind w:right="-108"/>
      <w:contextualSpacing w:val="0"/>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EE0548"/>
    <w:pPr>
      <w:spacing w:after="0" w:line="240" w:lineRule="auto"/>
      <w:ind w:right="-108"/>
      <w:jc w:val="center"/>
    </w:pPr>
    <w:rPr>
      <w:rFonts w:ascii="Times New Roman" w:eastAsia="Times New Roman" w:hAnsi="Times New Roman" w:cs="Times New Roman"/>
      <w:sz w:val="28"/>
      <w:szCs w:val="20"/>
    </w:rPr>
  </w:style>
  <w:style w:type="character" w:customStyle="1" w:styleId="2fff6">
    <w:name w:val="Слабое выделение2"/>
    <w:rsid w:val="00EE0548"/>
    <w:rPr>
      <w:i/>
      <w:iCs/>
      <w:color w:val="808080"/>
    </w:rPr>
  </w:style>
  <w:style w:type="paragraph" w:customStyle="1" w:styleId="109">
    <w:name w:val="Стиль ТАБЛ. + 10 пт"/>
    <w:basedOn w:val="a6"/>
    <w:rsid w:val="00EE0548"/>
    <w:pPr>
      <w:numPr>
        <w:numId w:val="0"/>
      </w:numPr>
      <w:tabs>
        <w:tab w:val="num" w:pos="1440"/>
      </w:tabs>
      <w:ind w:left="786" w:hanging="360"/>
    </w:pPr>
    <w:rPr>
      <w:bCs/>
    </w:rPr>
  </w:style>
  <w:style w:type="character" w:customStyle="1" w:styleId="FontStyle630">
    <w:name w:val="Font Style630"/>
    <w:uiPriority w:val="99"/>
    <w:rsid w:val="00EE0548"/>
    <w:rPr>
      <w:rFonts w:ascii="Times New Roman" w:hAnsi="Times New Roman" w:cs="Times New Roman"/>
      <w:sz w:val="20"/>
      <w:szCs w:val="20"/>
    </w:rPr>
  </w:style>
  <w:style w:type="paragraph" w:customStyle="1" w:styleId="Style299">
    <w:name w:val="Style299"/>
    <w:basedOn w:val="af9"/>
    <w:rsid w:val="00EE054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662">
    <w:name w:val="Font Style662"/>
    <w:uiPriority w:val="99"/>
    <w:rsid w:val="00EE0548"/>
    <w:rPr>
      <w:rFonts w:ascii="Times New Roman" w:hAnsi="Times New Roman" w:cs="Times New Roman"/>
      <w:sz w:val="38"/>
      <w:szCs w:val="38"/>
    </w:rPr>
  </w:style>
  <w:style w:type="paragraph" w:customStyle="1" w:styleId="Style58">
    <w:name w:val="Style58"/>
    <w:basedOn w:val="af9"/>
    <w:uiPriority w:val="99"/>
    <w:rsid w:val="00EE0548"/>
    <w:pPr>
      <w:widowControl w:val="0"/>
      <w:autoSpaceDE w:val="0"/>
      <w:autoSpaceDN w:val="0"/>
      <w:adjustRightInd w:val="0"/>
      <w:spacing w:after="0" w:line="233" w:lineRule="exact"/>
      <w:jc w:val="center"/>
    </w:pPr>
    <w:rPr>
      <w:rFonts w:ascii="Times New Roman" w:eastAsia="Times New Roman" w:hAnsi="Times New Roman" w:cs="Times New Roman"/>
      <w:sz w:val="24"/>
      <w:szCs w:val="24"/>
    </w:rPr>
  </w:style>
  <w:style w:type="character" w:customStyle="1" w:styleId="FontStyle611">
    <w:name w:val="Font Style611"/>
    <w:uiPriority w:val="99"/>
    <w:rsid w:val="00EE0548"/>
    <w:rPr>
      <w:rFonts w:ascii="Times New Roman" w:hAnsi="Times New Roman" w:cs="Times New Roman"/>
      <w:sz w:val="20"/>
      <w:szCs w:val="20"/>
    </w:rPr>
  </w:style>
  <w:style w:type="character" w:customStyle="1" w:styleId="FontStyle687">
    <w:name w:val="Font Style687"/>
    <w:uiPriority w:val="99"/>
    <w:rsid w:val="00EE0548"/>
    <w:rPr>
      <w:rFonts w:ascii="Times New Roman" w:hAnsi="Times New Roman" w:cs="Times New Roman"/>
      <w:sz w:val="30"/>
      <w:szCs w:val="30"/>
    </w:rPr>
  </w:style>
  <w:style w:type="character" w:customStyle="1" w:styleId="FontStyle596">
    <w:name w:val="Font Style596"/>
    <w:uiPriority w:val="99"/>
    <w:rsid w:val="00EE0548"/>
    <w:rPr>
      <w:rFonts w:ascii="Times New Roman" w:hAnsi="Times New Roman" w:cs="Times New Roman"/>
      <w:b/>
      <w:bCs/>
      <w:sz w:val="20"/>
      <w:szCs w:val="20"/>
    </w:rPr>
  </w:style>
  <w:style w:type="character" w:customStyle="1" w:styleId="afffffffffffffc">
    <w:name w:val="Формулы нумерация"/>
    <w:uiPriority w:val="1"/>
    <w:rsid w:val="00EE0548"/>
    <w:rPr>
      <w:rFonts w:ascii="Times New Roman" w:hAnsi="Times New Roman"/>
      <w:b w:val="0"/>
      <w:bCs/>
      <w:sz w:val="24"/>
    </w:rPr>
  </w:style>
  <w:style w:type="paragraph" w:customStyle="1" w:styleId="3ff5">
    <w:name w:val="Заголовок оглавления3"/>
    <w:basedOn w:val="19"/>
    <w:next w:val="af9"/>
    <w:uiPriority w:val="39"/>
    <w:qFormat/>
    <w:rsid w:val="00EE0548"/>
    <w:pPr>
      <w:keepNext/>
      <w:keepLines/>
      <w:numPr>
        <w:numId w:val="0"/>
      </w:numPr>
      <w:suppressAutoHyphens w:val="0"/>
      <w:spacing w:before="480" w:after="0"/>
      <w:ind w:right="-108"/>
      <w:contextualSpacing w:val="0"/>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EE0548"/>
    <w:pPr>
      <w:spacing w:after="0" w:line="240" w:lineRule="auto"/>
      <w:ind w:right="-108"/>
      <w:jc w:val="center"/>
    </w:pPr>
    <w:rPr>
      <w:rFonts w:ascii="Times New Roman" w:eastAsia="Times New Roman" w:hAnsi="Times New Roman" w:cs="Times New Roman"/>
      <w:sz w:val="28"/>
      <w:szCs w:val="20"/>
    </w:rPr>
  </w:style>
  <w:style w:type="character" w:customStyle="1" w:styleId="3ff7">
    <w:name w:val="Слабое выделение3"/>
    <w:rsid w:val="00EE0548"/>
    <w:rPr>
      <w:i/>
      <w:iCs/>
      <w:color w:val="808080"/>
    </w:rPr>
  </w:style>
  <w:style w:type="paragraph" w:customStyle="1" w:styleId="3ff8">
    <w:name w:val="Абзац списка3"/>
    <w:basedOn w:val="af9"/>
    <w:rsid w:val="00EE0548"/>
    <w:pPr>
      <w:spacing w:after="200" w:line="276" w:lineRule="auto"/>
      <w:ind w:left="720"/>
      <w:contextualSpacing/>
    </w:pPr>
    <w:rPr>
      <w:rFonts w:ascii="Times New Roman" w:eastAsia="Calibri" w:hAnsi="Times New Roman" w:cs="Times New Roman"/>
      <w:spacing w:val="37"/>
      <w:sz w:val="28"/>
      <w:szCs w:val="28"/>
    </w:rPr>
  </w:style>
  <w:style w:type="paragraph" w:styleId="afffffffffffffd">
    <w:name w:val="Body Text First Indent"/>
    <w:basedOn w:val="afffff2"/>
    <w:link w:val="afffffffffffffe"/>
    <w:uiPriority w:val="99"/>
    <w:rsid w:val="00EE0548"/>
    <w:pPr>
      <w:spacing w:after="120"/>
      <w:ind w:firstLine="210"/>
      <w:jc w:val="left"/>
    </w:pPr>
    <w:rPr>
      <w:rFonts w:ascii="Times New Roman" w:hAnsi="Times New Roman"/>
      <w:szCs w:val="24"/>
      <w:lang w:val="ru-RU" w:bidi="ar-SA"/>
    </w:rPr>
  </w:style>
  <w:style w:type="character" w:customStyle="1" w:styleId="afffffffffffffe">
    <w:name w:val="Красная строка Знак"/>
    <w:basedOn w:val="afffff3"/>
    <w:link w:val="afffffffffffffd"/>
    <w:uiPriority w:val="99"/>
    <w:rsid w:val="00EE0548"/>
    <w:rPr>
      <w:rFonts w:ascii="Times New Roman" w:eastAsia="Times New Roman" w:hAnsi="Times New Roman" w:cs="Times New Roman"/>
      <w:sz w:val="24"/>
      <w:szCs w:val="24"/>
      <w:lang w:val="en-US" w:bidi="en-US"/>
    </w:rPr>
  </w:style>
  <w:style w:type="paragraph" w:styleId="2fff7">
    <w:name w:val="Body Text First Indent 2"/>
    <w:basedOn w:val="affffc"/>
    <w:link w:val="2fff8"/>
    <w:rsid w:val="00EE0548"/>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d"/>
    <w:link w:val="2fff7"/>
    <w:rsid w:val="00EE0548"/>
    <w:rPr>
      <w:rFonts w:ascii="Times New Roman" w:eastAsia="Times New Roman" w:hAnsi="Times New Roman" w:cs="Times New Roman"/>
      <w:sz w:val="24"/>
      <w:szCs w:val="24"/>
      <w:lang w:val="en-US" w:bidi="en-US"/>
    </w:rPr>
  </w:style>
  <w:style w:type="paragraph" w:customStyle="1" w:styleId="affffffffffffff">
    <w:name w:val="Формула"/>
    <w:basedOn w:val="af9"/>
    <w:autoRedefine/>
    <w:rsid w:val="00EE0548"/>
    <w:pPr>
      <w:autoSpaceDE w:val="0"/>
      <w:autoSpaceDN w:val="0"/>
      <w:adjustRightInd w:val="0"/>
      <w:spacing w:after="120" w:line="360" w:lineRule="auto"/>
      <w:ind w:firstLine="684"/>
      <w:jc w:val="center"/>
    </w:pPr>
    <w:rPr>
      <w:rFonts w:ascii="Times New Roman" w:eastAsia="Times New Roman" w:hAnsi="Times New Roman" w:cs="Times New Roman"/>
      <w:sz w:val="28"/>
      <w:szCs w:val="28"/>
    </w:rPr>
  </w:style>
  <w:style w:type="character" w:customStyle="1" w:styleId="FontStyle14">
    <w:name w:val="Font Style14"/>
    <w:rsid w:val="00EE0548"/>
    <w:rPr>
      <w:rFonts w:ascii="Century Schoolbook" w:hAnsi="Century Schoolbook" w:cs="Century Schoolbook"/>
      <w:sz w:val="18"/>
      <w:szCs w:val="18"/>
    </w:rPr>
  </w:style>
  <w:style w:type="character" w:customStyle="1" w:styleId="FontStyle15">
    <w:name w:val="Font Style15"/>
    <w:uiPriority w:val="99"/>
    <w:rsid w:val="00EE0548"/>
    <w:rPr>
      <w:rFonts w:ascii="Century Schoolbook" w:hAnsi="Century Schoolbook" w:cs="Century Schoolbook"/>
      <w:i/>
      <w:iCs/>
      <w:spacing w:val="-10"/>
      <w:sz w:val="18"/>
      <w:szCs w:val="18"/>
    </w:rPr>
  </w:style>
  <w:style w:type="character" w:customStyle="1" w:styleId="FontStyle12">
    <w:name w:val="Font Style12"/>
    <w:rsid w:val="00EE0548"/>
    <w:rPr>
      <w:rFonts w:ascii="Times New Roman" w:hAnsi="Times New Roman" w:cs="Times New Roman"/>
      <w:sz w:val="22"/>
      <w:szCs w:val="22"/>
    </w:rPr>
  </w:style>
  <w:style w:type="paragraph" w:customStyle="1" w:styleId="Style4">
    <w:name w:val="Style4"/>
    <w:basedOn w:val="af9"/>
    <w:rsid w:val="00EE0548"/>
    <w:pPr>
      <w:widowControl w:val="0"/>
      <w:autoSpaceDE w:val="0"/>
      <w:autoSpaceDN w:val="0"/>
      <w:adjustRightInd w:val="0"/>
      <w:spacing w:after="120" w:line="276" w:lineRule="exact"/>
      <w:ind w:hanging="430"/>
    </w:pPr>
    <w:rPr>
      <w:rFonts w:ascii="Times New Roman" w:eastAsia="Times New Roman" w:hAnsi="Times New Roman" w:cs="Times New Roman"/>
      <w:sz w:val="24"/>
      <w:szCs w:val="24"/>
    </w:rPr>
  </w:style>
  <w:style w:type="paragraph" w:customStyle="1" w:styleId="Style5">
    <w:name w:val="Style5"/>
    <w:basedOn w:val="af9"/>
    <w:rsid w:val="00EE0548"/>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rPr>
  </w:style>
  <w:style w:type="character" w:customStyle="1" w:styleId="FontStyle13">
    <w:name w:val="Font Style13"/>
    <w:uiPriority w:val="99"/>
    <w:rsid w:val="00EE0548"/>
    <w:rPr>
      <w:rFonts w:ascii="Times New Roman" w:hAnsi="Times New Roman" w:cs="Times New Roman"/>
      <w:b/>
      <w:bCs/>
      <w:sz w:val="22"/>
      <w:szCs w:val="22"/>
    </w:rPr>
  </w:style>
  <w:style w:type="paragraph" w:customStyle="1" w:styleId="affffffffffffff0">
    <w:name w:val="Таблица"/>
    <w:basedOn w:val="affffffff5"/>
    <w:link w:val="affffffffffffff1"/>
    <w:autoRedefine/>
    <w:qFormat/>
    <w:rsid w:val="00EE0548"/>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1">
    <w:name w:val="Таблица Знак"/>
    <w:aliases w:val="14Без отступа Знак,Без отступа Знак"/>
    <w:link w:val="affffffffffffff0"/>
    <w:rsid w:val="00EE0548"/>
    <w:rPr>
      <w:rFonts w:ascii="Times New Roman" w:eastAsia="Times New Roman" w:hAnsi="Times New Roman" w:cs="Times New Roman"/>
      <w:b/>
      <w:szCs w:val="20"/>
    </w:rPr>
  </w:style>
  <w:style w:type="character" w:customStyle="1" w:styleId="FontStyle18">
    <w:name w:val="Font Style18"/>
    <w:uiPriority w:val="99"/>
    <w:rsid w:val="00EE0548"/>
    <w:rPr>
      <w:rFonts w:ascii="Times New Roman" w:hAnsi="Times New Roman" w:cs="Times New Roman"/>
      <w:b/>
      <w:bCs/>
      <w:sz w:val="20"/>
      <w:szCs w:val="20"/>
    </w:rPr>
  </w:style>
  <w:style w:type="paragraph" w:customStyle="1" w:styleId="af4">
    <w:name w:val="Рисунок подпись"/>
    <w:basedOn w:val="affffffff8"/>
    <w:link w:val="affffffffffffff2"/>
    <w:autoRedefine/>
    <w:rsid w:val="00EE0548"/>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2">
    <w:name w:val="Рисунок подпись Знак"/>
    <w:link w:val="af4"/>
    <w:rsid w:val="00EE0548"/>
    <w:rPr>
      <w:rFonts w:ascii="Times New Roman" w:eastAsia="Times New Roman" w:hAnsi="Times New Roman" w:cs="Times New Roman"/>
      <w:b/>
      <w:bCs/>
      <w:szCs w:val="24"/>
    </w:rPr>
  </w:style>
  <w:style w:type="paragraph" w:customStyle="1" w:styleId="50">
    <w:name w:val="Стиль5"/>
    <w:basedOn w:val="af9"/>
    <w:link w:val="5f4"/>
    <w:rsid w:val="00EE0548"/>
    <w:pPr>
      <w:numPr>
        <w:numId w:val="52"/>
      </w:numPr>
      <w:spacing w:after="0" w:line="240" w:lineRule="auto"/>
      <w:ind w:left="1985" w:right="-108"/>
    </w:pPr>
    <w:rPr>
      <w:rFonts w:ascii="Times New Roman" w:eastAsia="Times New Roman" w:hAnsi="Times New Roman" w:cs="Times New Roman"/>
      <w:sz w:val="24"/>
      <w:szCs w:val="24"/>
    </w:rPr>
  </w:style>
  <w:style w:type="character" w:customStyle="1" w:styleId="5f4">
    <w:name w:val="Стиль5 Знак"/>
    <w:link w:val="50"/>
    <w:rsid w:val="00EE0548"/>
    <w:rPr>
      <w:rFonts w:ascii="Times New Roman" w:eastAsia="Times New Roman" w:hAnsi="Times New Roman" w:cs="Times New Roman"/>
      <w:sz w:val="24"/>
      <w:szCs w:val="24"/>
    </w:rPr>
  </w:style>
  <w:style w:type="paragraph" w:customStyle="1" w:styleId="18">
    <w:name w:val="Стиль №1"/>
    <w:basedOn w:val="af9"/>
    <w:rsid w:val="00EE0548"/>
    <w:pPr>
      <w:keepNext/>
      <w:keepLines/>
      <w:numPr>
        <w:numId w:val="53"/>
      </w:numPr>
      <w:spacing w:after="0" w:line="240" w:lineRule="auto"/>
      <w:jc w:val="center"/>
    </w:pPr>
    <w:rPr>
      <w:rFonts w:ascii="Times New Roman" w:eastAsia="Times New Roman" w:hAnsi="Times New Roman" w:cs="Times New Roman"/>
      <w:b/>
      <w:sz w:val="24"/>
      <w:szCs w:val="24"/>
    </w:rPr>
  </w:style>
  <w:style w:type="paragraph" w:customStyle="1" w:styleId="12">
    <w:name w:val="1"/>
    <w:basedOn w:val="af9"/>
    <w:next w:val="af9"/>
    <w:link w:val="1ffffa"/>
    <w:autoRedefine/>
    <w:qFormat/>
    <w:rsid w:val="00EE0548"/>
    <w:pPr>
      <w:keepNext/>
      <w:keepLines/>
      <w:numPr>
        <w:numId w:val="55"/>
      </w:numPr>
      <w:spacing w:before="280" w:after="280" w:line="240" w:lineRule="auto"/>
      <w:ind w:left="0" w:firstLine="851"/>
    </w:pPr>
    <w:rPr>
      <w:rFonts w:ascii="Times New Roman" w:eastAsia="Times New Roman" w:hAnsi="Times New Roman" w:cs="Times New Roman"/>
      <w:b/>
      <w:sz w:val="28"/>
      <w:szCs w:val="20"/>
    </w:rPr>
  </w:style>
  <w:style w:type="character" w:customStyle="1" w:styleId="1ffffa">
    <w:name w:val="1 Знак"/>
    <w:link w:val="12"/>
    <w:rsid w:val="00EE0548"/>
    <w:rPr>
      <w:rFonts w:ascii="Times New Roman" w:eastAsia="Times New Roman" w:hAnsi="Times New Roman" w:cs="Times New Roman"/>
      <w:b/>
      <w:sz w:val="28"/>
      <w:szCs w:val="20"/>
    </w:rPr>
  </w:style>
  <w:style w:type="paragraph" w:customStyle="1" w:styleId="affffffffffffff3">
    <w:name w:val="Мой рис."/>
    <w:basedOn w:val="6"/>
    <w:link w:val="affffffffffffff4"/>
    <w:autoRedefine/>
    <w:rsid w:val="00EE0548"/>
    <w:pPr>
      <w:numPr>
        <w:numId w:val="0"/>
      </w:numPr>
      <w:tabs>
        <w:tab w:val="left" w:pos="1418"/>
      </w:tabs>
    </w:pPr>
  </w:style>
  <w:style w:type="character" w:customStyle="1" w:styleId="affffffffffffff4">
    <w:name w:val="Мой рис. Знак"/>
    <w:link w:val="affffffffffffff3"/>
    <w:rsid w:val="00EE0548"/>
    <w:rPr>
      <w:rFonts w:ascii="Times New Roman" w:eastAsia="Calibri" w:hAnsi="Times New Roman" w:cs="Times New Roman"/>
      <w:b/>
      <w:szCs w:val="24"/>
    </w:rPr>
  </w:style>
  <w:style w:type="paragraph" w:customStyle="1" w:styleId="BodyText22">
    <w:name w:val="Body Text 22"/>
    <w:basedOn w:val="af9"/>
    <w:rsid w:val="00EE0548"/>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lang w:eastAsia="ru-RU"/>
    </w:rPr>
  </w:style>
  <w:style w:type="table" w:customStyle="1" w:styleId="TableGridReport31">
    <w:name w:val="Table Grid Report31"/>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9"/>
    <w:link w:val="02"/>
    <w:rsid w:val="00EE0548"/>
    <w:pPr>
      <w:spacing w:after="0" w:line="240" w:lineRule="auto"/>
      <w:ind w:left="284" w:right="284" w:firstLine="709"/>
      <w:jc w:val="both"/>
    </w:pPr>
    <w:rPr>
      <w:rFonts w:ascii="Times New Roman" w:eastAsia="Batang" w:hAnsi="Times New Roman" w:cs="Times New Roman"/>
      <w:color w:val="000000"/>
      <w:sz w:val="28"/>
      <w:szCs w:val="28"/>
      <w:lang w:eastAsia="ru-RU"/>
    </w:rPr>
  </w:style>
  <w:style w:type="character" w:customStyle="1" w:styleId="02">
    <w:name w:val="0 Основной текст Знак"/>
    <w:link w:val="01"/>
    <w:locked/>
    <w:rsid w:val="00EE0548"/>
    <w:rPr>
      <w:rFonts w:ascii="Times New Roman" w:eastAsia="Batang" w:hAnsi="Times New Roman" w:cs="Times New Roman"/>
      <w:color w:val="000000"/>
      <w:sz w:val="28"/>
      <w:szCs w:val="28"/>
      <w:lang w:eastAsia="ru-RU"/>
    </w:rPr>
  </w:style>
  <w:style w:type="paragraph" w:customStyle="1" w:styleId="1210">
    <w:name w:val="Стиль 12 пт По ширине1"/>
    <w:basedOn w:val="af9"/>
    <w:rsid w:val="00EE0548"/>
    <w:pPr>
      <w:numPr>
        <w:ilvl w:val="1"/>
        <w:numId w:val="56"/>
      </w:numPr>
      <w:spacing w:after="0" w:line="240" w:lineRule="auto"/>
      <w:jc w:val="both"/>
    </w:pPr>
    <w:rPr>
      <w:rFonts w:ascii="Times New Roman" w:eastAsia="Times New Roman" w:hAnsi="Times New Roman" w:cs="Times New Roman"/>
      <w:sz w:val="28"/>
      <w:szCs w:val="20"/>
      <w:lang w:eastAsia="ru-RU"/>
    </w:rPr>
  </w:style>
  <w:style w:type="paragraph" w:customStyle="1" w:styleId="affffffffffffff5">
    <w:name w:val="МГП Обычный"/>
    <w:basedOn w:val="af9"/>
    <w:rsid w:val="00EE0548"/>
    <w:pPr>
      <w:spacing w:after="0" w:line="240" w:lineRule="auto"/>
      <w:ind w:right="284" w:firstLine="851"/>
      <w:jc w:val="both"/>
    </w:pPr>
    <w:rPr>
      <w:rFonts w:ascii="Times New Roman" w:eastAsia="Batang" w:hAnsi="Times New Roman" w:cs="Times New Roman"/>
      <w:color w:val="000000"/>
      <w:sz w:val="28"/>
      <w:szCs w:val="28"/>
      <w:lang w:eastAsia="ru-RU"/>
    </w:rPr>
  </w:style>
  <w:style w:type="character" w:customStyle="1" w:styleId="xdtextbox1">
    <w:name w:val="xdtextbox1"/>
    <w:rsid w:val="00EE0548"/>
    <w:rPr>
      <w:color w:val="auto"/>
      <w:bdr w:val="single" w:sz="8" w:space="1" w:color="DCDCDC" w:frame="1"/>
      <w:shd w:val="clear" w:color="auto" w:fill="FFFFFF"/>
    </w:rPr>
  </w:style>
  <w:style w:type="paragraph" w:customStyle="1" w:styleId="affffffffffffff6">
    <w:name w:val="подпись Знак"/>
    <w:basedOn w:val="af9"/>
    <w:rsid w:val="00EE0548"/>
    <w:pPr>
      <w:suppressLineNumbers/>
      <w:tabs>
        <w:tab w:val="right" w:pos="9072"/>
      </w:tabs>
      <w:spacing w:before="840" w:after="0" w:line="240" w:lineRule="auto"/>
    </w:pPr>
    <w:rPr>
      <w:rFonts w:ascii="Times New Roman" w:eastAsia="Times New Roman" w:hAnsi="Times New Roman" w:cs="Times New Roman"/>
      <w:sz w:val="24"/>
      <w:szCs w:val="20"/>
      <w:lang w:eastAsia="ru-RU"/>
    </w:rPr>
  </w:style>
  <w:style w:type="paragraph" w:customStyle="1" w:styleId="Iacaaiea">
    <w:name w:val="Iacaaiea"/>
    <w:basedOn w:val="af9"/>
    <w:rsid w:val="00EE0548"/>
    <w:pPr>
      <w:spacing w:after="0" w:line="240" w:lineRule="auto"/>
      <w:jc w:val="center"/>
    </w:pPr>
    <w:rPr>
      <w:rFonts w:ascii="Times New Roman" w:eastAsia="Times New Roman" w:hAnsi="Times New Roman" w:cs="Times New Roman"/>
      <w:sz w:val="24"/>
      <w:szCs w:val="20"/>
      <w:lang w:eastAsia="ru-RU"/>
    </w:rPr>
  </w:style>
  <w:style w:type="numbering" w:customStyle="1" w:styleId="3116">
    <w:name w:val="Нет списка311"/>
    <w:next w:val="afc"/>
    <w:semiHidden/>
    <w:rsid w:val="00EE0548"/>
  </w:style>
  <w:style w:type="paragraph" w:customStyle="1" w:styleId="7a">
    <w:name w:val="Стиль7"/>
    <w:basedOn w:val="affffffff1"/>
    <w:link w:val="7b"/>
    <w:qFormat/>
    <w:rsid w:val="00EE0548"/>
    <w:pPr>
      <w:spacing w:before="120" w:line="300" w:lineRule="auto"/>
    </w:pPr>
    <w:rPr>
      <w:rFonts w:ascii="Times New Roman" w:hAnsi="Times New Roman"/>
      <w:color w:val="00B050"/>
    </w:rPr>
  </w:style>
  <w:style w:type="character" w:customStyle="1" w:styleId="7b">
    <w:name w:val="Стиль7 Знак"/>
    <w:link w:val="7a"/>
    <w:rsid w:val="00EE0548"/>
    <w:rPr>
      <w:rFonts w:ascii="Times New Roman" w:eastAsia="Calibri" w:hAnsi="Times New Roman" w:cs="Calibri"/>
      <w:color w:val="00B050"/>
      <w:sz w:val="24"/>
      <w:szCs w:val="28"/>
    </w:rPr>
  </w:style>
  <w:style w:type="paragraph" w:customStyle="1" w:styleId="Style565">
    <w:name w:val="Style565"/>
    <w:basedOn w:val="af9"/>
    <w:uiPriority w:val="99"/>
    <w:rsid w:val="00EE054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65">
    <w:name w:val="Font Style1165"/>
    <w:uiPriority w:val="99"/>
    <w:rsid w:val="00EE0548"/>
    <w:rPr>
      <w:rFonts w:ascii="Times New Roman" w:hAnsi="Times New Roman" w:cs="Times New Roman"/>
      <w:color w:val="000000"/>
      <w:sz w:val="24"/>
      <w:szCs w:val="24"/>
    </w:rPr>
  </w:style>
  <w:style w:type="character" w:customStyle="1" w:styleId="affffffffffffff7">
    <w:name w:val="Гипертекстовая ссылка"/>
    <w:uiPriority w:val="99"/>
    <w:rsid w:val="00EE0548"/>
    <w:rPr>
      <w:rFonts w:cs="Times New Roman"/>
      <w:b w:val="0"/>
      <w:color w:val="106BBE"/>
    </w:rPr>
  </w:style>
  <w:style w:type="paragraph" w:customStyle="1" w:styleId="western">
    <w:name w:val="western"/>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4">
    <w:name w:val="xl1894"/>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5">
    <w:name w:val="xl1895"/>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6">
    <w:name w:val="xl1896"/>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7">
    <w:name w:val="xl1897"/>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898">
    <w:name w:val="xl1898"/>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899">
    <w:name w:val="xl1899"/>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00">
    <w:name w:val="xl1900"/>
    <w:basedOn w:val="af9"/>
    <w:rsid w:val="00EE054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1">
    <w:name w:val="xl1901"/>
    <w:basedOn w:val="af9"/>
    <w:rsid w:val="00EE0548"/>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lang w:eastAsia="ru-RU"/>
    </w:rPr>
  </w:style>
  <w:style w:type="paragraph" w:customStyle="1" w:styleId="xl1902">
    <w:name w:val="xl1902"/>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3">
    <w:name w:val="xl1903"/>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4">
    <w:name w:val="xl1904"/>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5">
    <w:name w:val="xl1905"/>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6">
    <w:name w:val="xl1906"/>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7">
    <w:name w:val="xl1907"/>
    <w:basedOn w:val="af9"/>
    <w:rsid w:val="00EE05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08">
    <w:name w:val="xl1908"/>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09">
    <w:name w:val="xl1909"/>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1910">
    <w:name w:val="xl1910"/>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1">
    <w:name w:val="xl1911"/>
    <w:basedOn w:val="af9"/>
    <w:rsid w:val="00EE054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12">
    <w:name w:val="xl1912"/>
    <w:basedOn w:val="af9"/>
    <w:rsid w:val="00EE0548"/>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13">
    <w:name w:val="xl1913"/>
    <w:basedOn w:val="af9"/>
    <w:rsid w:val="00EE05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4">
    <w:name w:val="xl1914"/>
    <w:basedOn w:val="af9"/>
    <w:rsid w:val="00EE054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15">
    <w:name w:val="xl1915"/>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6">
    <w:name w:val="xl1916"/>
    <w:basedOn w:val="af9"/>
    <w:rsid w:val="00EE054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7">
    <w:name w:val="xl1917"/>
    <w:basedOn w:val="af9"/>
    <w:rsid w:val="00EE0548"/>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8">
    <w:name w:val="xl1918"/>
    <w:basedOn w:val="af9"/>
    <w:rsid w:val="00EE0548"/>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19">
    <w:name w:val="xl1919"/>
    <w:basedOn w:val="af9"/>
    <w:rsid w:val="00EE0548"/>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0">
    <w:name w:val="xl1920"/>
    <w:basedOn w:val="af9"/>
    <w:rsid w:val="00EE0548"/>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1">
    <w:name w:val="xl1921"/>
    <w:basedOn w:val="af9"/>
    <w:rsid w:val="00EE0548"/>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2">
    <w:name w:val="xl1922"/>
    <w:basedOn w:val="af9"/>
    <w:rsid w:val="00EE0548"/>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23">
    <w:name w:val="xl1923"/>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4">
    <w:name w:val="xl1924"/>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5">
    <w:name w:val="xl1925"/>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6">
    <w:name w:val="xl1926"/>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27">
    <w:name w:val="xl1927"/>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8">
    <w:name w:val="xl1928"/>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29">
    <w:name w:val="xl1929"/>
    <w:basedOn w:val="af9"/>
    <w:rsid w:val="00EE0548"/>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0">
    <w:name w:val="xl1930"/>
    <w:basedOn w:val="af9"/>
    <w:rsid w:val="00EE0548"/>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31">
    <w:name w:val="xl1931"/>
    <w:basedOn w:val="af9"/>
    <w:rsid w:val="00EE0548"/>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lang w:eastAsia="ru-RU"/>
    </w:rPr>
  </w:style>
  <w:style w:type="paragraph" w:customStyle="1" w:styleId="xl1932">
    <w:name w:val="xl193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933">
    <w:name w:val="xl1933"/>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4">
    <w:name w:val="xl1934"/>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35">
    <w:name w:val="xl1935"/>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1936">
    <w:name w:val="xl1936"/>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7">
    <w:name w:val="xl1937"/>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38">
    <w:name w:val="xl1938"/>
    <w:basedOn w:val="af9"/>
    <w:rsid w:val="00EE0548"/>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lang w:eastAsia="ru-RU"/>
    </w:rPr>
  </w:style>
  <w:style w:type="paragraph" w:customStyle="1" w:styleId="xl1939">
    <w:name w:val="xl1939"/>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0">
    <w:name w:val="xl1940"/>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1">
    <w:name w:val="xl1941"/>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2">
    <w:name w:val="xl1942"/>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lang w:eastAsia="ru-RU"/>
    </w:rPr>
  </w:style>
  <w:style w:type="paragraph" w:customStyle="1" w:styleId="xl1943">
    <w:name w:val="xl1943"/>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4">
    <w:name w:val="xl1944"/>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1945">
    <w:name w:val="xl194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lang w:eastAsia="ru-RU"/>
    </w:rPr>
  </w:style>
  <w:style w:type="paragraph" w:customStyle="1" w:styleId="xl1946">
    <w:name w:val="xl1946"/>
    <w:basedOn w:val="af9"/>
    <w:rsid w:val="00EE054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lang w:eastAsia="ru-RU"/>
    </w:rPr>
  </w:style>
  <w:style w:type="paragraph" w:customStyle="1" w:styleId="xl1947">
    <w:name w:val="xl1947"/>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8">
    <w:name w:val="xl1948"/>
    <w:basedOn w:val="af9"/>
    <w:rsid w:val="00EE0548"/>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49">
    <w:name w:val="xl1949"/>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0">
    <w:name w:val="xl1950"/>
    <w:basedOn w:val="af9"/>
    <w:rsid w:val="00EE054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1">
    <w:name w:val="xl1951"/>
    <w:basedOn w:val="af9"/>
    <w:rsid w:val="00EE0548"/>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2">
    <w:name w:val="xl1952"/>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3">
    <w:name w:val="xl1953"/>
    <w:basedOn w:val="af9"/>
    <w:rsid w:val="00EE05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4">
    <w:name w:val="xl1954"/>
    <w:basedOn w:val="af9"/>
    <w:rsid w:val="00EE05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1955">
    <w:name w:val="xl1955"/>
    <w:basedOn w:val="af9"/>
    <w:rsid w:val="00EE0548"/>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6">
    <w:name w:val="xl1956"/>
    <w:basedOn w:val="af9"/>
    <w:rsid w:val="00EE0548"/>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7">
    <w:name w:val="xl1957"/>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8">
    <w:name w:val="xl1958"/>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59">
    <w:name w:val="xl1959"/>
    <w:basedOn w:val="af9"/>
    <w:rsid w:val="00EE054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0">
    <w:name w:val="xl1960"/>
    <w:basedOn w:val="af9"/>
    <w:rsid w:val="00EE0548"/>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1">
    <w:name w:val="xl1961"/>
    <w:basedOn w:val="af9"/>
    <w:rsid w:val="00EE054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2">
    <w:name w:val="xl1962"/>
    <w:basedOn w:val="af9"/>
    <w:rsid w:val="00EE0548"/>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1963">
    <w:name w:val="xl1963"/>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4">
    <w:name w:val="xl1964"/>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5">
    <w:name w:val="xl1965"/>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6">
    <w:name w:val="xl1966"/>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7">
    <w:name w:val="xl1967"/>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8">
    <w:name w:val="xl1968"/>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69">
    <w:name w:val="xl1969"/>
    <w:basedOn w:val="af9"/>
    <w:rsid w:val="00EE0548"/>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0">
    <w:name w:val="xl1970"/>
    <w:basedOn w:val="af9"/>
    <w:rsid w:val="00EE0548"/>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1">
    <w:name w:val="xl1971"/>
    <w:basedOn w:val="af9"/>
    <w:rsid w:val="00EE0548"/>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2">
    <w:name w:val="xl1972"/>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3">
    <w:name w:val="xl1973"/>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4">
    <w:name w:val="xl1974"/>
    <w:basedOn w:val="af9"/>
    <w:rsid w:val="00EE0548"/>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5">
    <w:name w:val="xl1975"/>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6">
    <w:name w:val="xl1976"/>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77">
    <w:name w:val="xl1977"/>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8">
    <w:name w:val="xl1978"/>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1979">
    <w:name w:val="xl1979"/>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0">
    <w:name w:val="xl1980"/>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1">
    <w:name w:val="xl1981"/>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2">
    <w:name w:val="xl1982"/>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3">
    <w:name w:val="xl1983"/>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1984">
    <w:name w:val="xl1984"/>
    <w:basedOn w:val="af9"/>
    <w:rsid w:val="00EE0548"/>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24">
    <w:name w:val="xl2024"/>
    <w:basedOn w:val="af9"/>
    <w:rsid w:val="00EE0548"/>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5">
    <w:name w:val="xl2025"/>
    <w:basedOn w:val="af9"/>
    <w:rsid w:val="00EE0548"/>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6">
    <w:name w:val="xl2026"/>
    <w:basedOn w:val="af9"/>
    <w:rsid w:val="00EE0548"/>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27">
    <w:name w:val="xl2027"/>
    <w:basedOn w:val="af9"/>
    <w:rsid w:val="00EE054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8">
    <w:name w:val="xl2028"/>
    <w:basedOn w:val="af9"/>
    <w:rsid w:val="00EE054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lang w:eastAsia="ru-RU"/>
    </w:rPr>
  </w:style>
  <w:style w:type="paragraph" w:customStyle="1" w:styleId="xl2029">
    <w:name w:val="xl2029"/>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0">
    <w:name w:val="xl2030"/>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lang w:eastAsia="ru-RU"/>
    </w:rPr>
  </w:style>
  <w:style w:type="paragraph" w:customStyle="1" w:styleId="xl2031">
    <w:name w:val="xl2031"/>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2">
    <w:name w:val="xl2032"/>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3">
    <w:name w:val="xl2033"/>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4">
    <w:name w:val="xl2034"/>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35">
    <w:name w:val="xl2035"/>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6">
    <w:name w:val="xl2036"/>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37">
    <w:name w:val="xl2037"/>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8">
    <w:name w:val="xl2038"/>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39">
    <w:name w:val="xl2039"/>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0">
    <w:name w:val="xl2040"/>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1">
    <w:name w:val="xl2041"/>
    <w:basedOn w:val="af9"/>
    <w:rsid w:val="00EE054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2">
    <w:name w:val="xl2042"/>
    <w:basedOn w:val="af9"/>
    <w:rsid w:val="00EE0548"/>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43">
    <w:name w:val="xl2043"/>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4">
    <w:name w:val="xl2044"/>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5">
    <w:name w:val="xl2045"/>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6">
    <w:name w:val="xl2046"/>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47">
    <w:name w:val="xl2047"/>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8">
    <w:name w:val="xl2048"/>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49">
    <w:name w:val="xl2049"/>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0">
    <w:name w:val="xl2050"/>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1">
    <w:name w:val="xl2051"/>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2">
    <w:name w:val="xl2052"/>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lang w:eastAsia="ru-RU"/>
    </w:rPr>
  </w:style>
  <w:style w:type="paragraph" w:customStyle="1" w:styleId="xl2053">
    <w:name w:val="xl2053"/>
    <w:basedOn w:val="af9"/>
    <w:rsid w:val="00EE0548"/>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4">
    <w:name w:val="xl2054"/>
    <w:basedOn w:val="af9"/>
    <w:rsid w:val="00EE0548"/>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5">
    <w:name w:val="xl2055"/>
    <w:basedOn w:val="af9"/>
    <w:rsid w:val="00EE0548"/>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6">
    <w:name w:val="xl2056"/>
    <w:basedOn w:val="af9"/>
    <w:rsid w:val="00EE0548"/>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57">
    <w:name w:val="xl2057"/>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lang w:eastAsia="ru-RU"/>
    </w:rPr>
  </w:style>
  <w:style w:type="paragraph" w:customStyle="1" w:styleId="xl2058">
    <w:name w:val="xl2058"/>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59">
    <w:name w:val="xl2059"/>
    <w:basedOn w:val="af9"/>
    <w:rsid w:val="00EE0548"/>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2060">
    <w:name w:val="xl2060"/>
    <w:basedOn w:val="af9"/>
    <w:rsid w:val="00EE0548"/>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lang w:eastAsia="ru-RU"/>
    </w:rPr>
  </w:style>
  <w:style w:type="paragraph" w:customStyle="1" w:styleId="xl2061">
    <w:name w:val="xl2061"/>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2">
    <w:name w:val="xl2062"/>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3">
    <w:name w:val="xl2063"/>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4">
    <w:name w:val="xl2064"/>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lang w:eastAsia="ru-RU"/>
    </w:rPr>
  </w:style>
  <w:style w:type="paragraph" w:customStyle="1" w:styleId="xl2065">
    <w:name w:val="xl2065"/>
    <w:basedOn w:val="af9"/>
    <w:rsid w:val="00EE0548"/>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6">
    <w:name w:val="xl2066"/>
    <w:basedOn w:val="af9"/>
    <w:rsid w:val="00EE05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7">
    <w:name w:val="xl2067"/>
    <w:basedOn w:val="af9"/>
    <w:rsid w:val="00EE0548"/>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lang w:eastAsia="ru-RU"/>
    </w:rPr>
  </w:style>
  <w:style w:type="paragraph" w:customStyle="1" w:styleId="xl2068">
    <w:name w:val="xl2068"/>
    <w:basedOn w:val="af9"/>
    <w:rsid w:val="00EE0548"/>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69">
    <w:name w:val="xl2069"/>
    <w:basedOn w:val="af9"/>
    <w:rsid w:val="00EE0548"/>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0">
    <w:name w:val="xl2070"/>
    <w:basedOn w:val="af9"/>
    <w:rsid w:val="00EE0548"/>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1">
    <w:name w:val="xl2071"/>
    <w:basedOn w:val="af9"/>
    <w:rsid w:val="00EE0548"/>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2">
    <w:name w:val="xl2072"/>
    <w:basedOn w:val="af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3">
    <w:name w:val="xl2073"/>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lang w:eastAsia="ru-RU"/>
    </w:rPr>
  </w:style>
  <w:style w:type="paragraph" w:customStyle="1" w:styleId="xl2074">
    <w:name w:val="xl2074"/>
    <w:basedOn w:val="af9"/>
    <w:rsid w:val="00EE0548"/>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5">
    <w:name w:val="xl2075"/>
    <w:basedOn w:val="af9"/>
    <w:rsid w:val="00EE0548"/>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76">
    <w:name w:val="xl2076"/>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7">
    <w:name w:val="xl2077"/>
    <w:basedOn w:val="af9"/>
    <w:rsid w:val="00EE0548"/>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8">
    <w:name w:val="xl2078"/>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lang w:eastAsia="ru-RU"/>
    </w:rPr>
  </w:style>
  <w:style w:type="paragraph" w:customStyle="1" w:styleId="xl2079">
    <w:name w:val="xl2079"/>
    <w:basedOn w:val="af9"/>
    <w:rsid w:val="00EE0548"/>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0">
    <w:name w:val="xl2080"/>
    <w:basedOn w:val="af9"/>
    <w:rsid w:val="00EE0548"/>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1">
    <w:name w:val="xl2081"/>
    <w:basedOn w:val="af9"/>
    <w:rsid w:val="00EE0548"/>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2">
    <w:name w:val="xl2082"/>
    <w:basedOn w:val="af9"/>
    <w:rsid w:val="00EE0548"/>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3">
    <w:name w:val="xl2083"/>
    <w:basedOn w:val="af9"/>
    <w:rsid w:val="00EE0548"/>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4">
    <w:name w:val="xl2084"/>
    <w:basedOn w:val="af9"/>
    <w:rsid w:val="00EE0548"/>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5">
    <w:name w:val="xl2085"/>
    <w:basedOn w:val="af9"/>
    <w:rsid w:val="00EE0548"/>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6">
    <w:name w:val="xl2086"/>
    <w:basedOn w:val="af9"/>
    <w:rsid w:val="00EE0548"/>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7">
    <w:name w:val="xl2087"/>
    <w:basedOn w:val="af9"/>
    <w:rsid w:val="00EE054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8">
    <w:name w:val="xl2088"/>
    <w:basedOn w:val="af9"/>
    <w:rsid w:val="00EE0548"/>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89">
    <w:name w:val="xl2089"/>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0">
    <w:name w:val="xl2090"/>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1">
    <w:name w:val="xl2091"/>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2">
    <w:name w:val="xl2092"/>
    <w:basedOn w:val="af9"/>
    <w:rsid w:val="00EE0548"/>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lang w:eastAsia="ru-RU"/>
    </w:rPr>
  </w:style>
  <w:style w:type="paragraph" w:customStyle="1" w:styleId="xl2093">
    <w:name w:val="xl2093"/>
    <w:basedOn w:val="af9"/>
    <w:rsid w:val="00EE0548"/>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4">
    <w:name w:val="xl2094"/>
    <w:basedOn w:val="af9"/>
    <w:rsid w:val="00EE0548"/>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lang w:eastAsia="ru-RU"/>
    </w:rPr>
  </w:style>
  <w:style w:type="paragraph" w:customStyle="1" w:styleId="xl2095">
    <w:name w:val="xl2095"/>
    <w:basedOn w:val="af9"/>
    <w:rsid w:val="00EE054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lang w:eastAsia="ru-RU"/>
    </w:rPr>
  </w:style>
  <w:style w:type="paragraph" w:customStyle="1" w:styleId="xl63568">
    <w:name w:val="xl63568"/>
    <w:basedOn w:val="af9"/>
    <w:uiPriority w:val="99"/>
    <w:rsid w:val="00EE054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69">
    <w:name w:val="xl63569"/>
    <w:basedOn w:val="af9"/>
    <w:uiPriority w:val="99"/>
    <w:rsid w:val="00EE054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70">
    <w:name w:val="xl63570"/>
    <w:basedOn w:val="af9"/>
    <w:uiPriority w:val="99"/>
    <w:rsid w:val="00EE054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1">
    <w:name w:val="xl63571"/>
    <w:basedOn w:val="af9"/>
    <w:uiPriority w:val="99"/>
    <w:rsid w:val="00EE054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2">
    <w:name w:val="xl63572"/>
    <w:basedOn w:val="af9"/>
    <w:uiPriority w:val="99"/>
    <w:rsid w:val="00EE054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3">
    <w:name w:val="xl63573"/>
    <w:basedOn w:val="af9"/>
    <w:uiPriority w:val="99"/>
    <w:rsid w:val="00EE054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4">
    <w:name w:val="xl63574"/>
    <w:basedOn w:val="af9"/>
    <w:uiPriority w:val="99"/>
    <w:rsid w:val="00EE054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5">
    <w:name w:val="xl63575"/>
    <w:basedOn w:val="af9"/>
    <w:uiPriority w:val="99"/>
    <w:rsid w:val="00EE0548"/>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576">
    <w:name w:val="xl63576"/>
    <w:basedOn w:val="af9"/>
    <w:uiPriority w:val="99"/>
    <w:rsid w:val="00EE054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xl63577">
    <w:name w:val="xl63577"/>
    <w:basedOn w:val="af9"/>
    <w:uiPriority w:val="99"/>
    <w:rsid w:val="00EE0548"/>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578">
    <w:name w:val="xl63578"/>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3579">
    <w:name w:val="xl63579"/>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xl63580">
    <w:name w:val="xl63580"/>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xl63581">
    <w:name w:val="xl63581"/>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lang w:eastAsia="ru-RU"/>
    </w:rPr>
  </w:style>
  <w:style w:type="paragraph" w:customStyle="1" w:styleId="8d">
    <w:name w:val="Стиль8"/>
    <w:basedOn w:val="affffffd"/>
    <w:uiPriority w:val="99"/>
    <w:qFormat/>
    <w:rsid w:val="00EE0548"/>
    <w:pPr>
      <w:spacing w:before="120" w:line="360" w:lineRule="auto"/>
      <w:ind w:firstLine="720"/>
    </w:pPr>
    <w:rPr>
      <w:lang w:val="ru-RU" w:bidi="ar-SA"/>
    </w:rPr>
  </w:style>
  <w:style w:type="paragraph" w:customStyle="1" w:styleId="xl63567">
    <w:name w:val="xl63567"/>
    <w:basedOn w:val="af9"/>
    <w:uiPriority w:val="99"/>
    <w:rsid w:val="00EE054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2">
    <w:name w:val="xl63582"/>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583">
    <w:name w:val="xl63583"/>
    <w:basedOn w:val="af9"/>
    <w:uiPriority w:val="99"/>
    <w:rsid w:val="00EE0548"/>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4">
    <w:name w:val="xl63584"/>
    <w:basedOn w:val="af9"/>
    <w:uiPriority w:val="99"/>
    <w:rsid w:val="00EE0548"/>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585">
    <w:name w:val="xl63585"/>
    <w:basedOn w:val="af9"/>
    <w:uiPriority w:val="99"/>
    <w:rsid w:val="00EE0548"/>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1f6">
    <w:name w:val="Оглавление 1 Знак"/>
    <w:link w:val="1f5"/>
    <w:uiPriority w:val="39"/>
    <w:rsid w:val="00EE0548"/>
    <w:rPr>
      <w:rFonts w:ascii="Arial" w:eastAsia="Times New Roman" w:hAnsi="Arial" w:cs="Calibri"/>
      <w:bCs/>
      <w:iCs/>
      <w:noProof/>
      <w:sz w:val="24"/>
      <w:szCs w:val="24"/>
      <w:lang w:val="en-US" w:bidi="en-US"/>
    </w:rPr>
  </w:style>
  <w:style w:type="table" w:customStyle="1" w:styleId="TableGridReport5">
    <w:name w:val="Table Grid Report5"/>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9"/>
    <w:uiPriority w:val="99"/>
    <w:rsid w:val="00EE0548"/>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18">
    <w:name w:val="xl63618"/>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19">
    <w:name w:val="xl63619"/>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1">
    <w:name w:val="xl63621"/>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22">
    <w:name w:val="xl63622"/>
    <w:basedOn w:val="af9"/>
    <w:uiPriority w:val="99"/>
    <w:rsid w:val="00EE054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3">
    <w:name w:val="xl63623"/>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625">
    <w:name w:val="xl63625"/>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26">
    <w:name w:val="xl63626"/>
    <w:basedOn w:val="af9"/>
    <w:uiPriority w:val="99"/>
    <w:rsid w:val="00EE0548"/>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27">
    <w:name w:val="xl63627"/>
    <w:basedOn w:val="af9"/>
    <w:uiPriority w:val="99"/>
    <w:rsid w:val="00EE0548"/>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8">
    <w:name w:val="xl63628"/>
    <w:basedOn w:val="af9"/>
    <w:uiPriority w:val="99"/>
    <w:rsid w:val="00EE0548"/>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ru-RU"/>
    </w:rPr>
  </w:style>
  <w:style w:type="paragraph" w:customStyle="1" w:styleId="xl63629">
    <w:name w:val="xl63629"/>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630">
    <w:name w:val="xl63630"/>
    <w:basedOn w:val="af9"/>
    <w:uiPriority w:val="9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1">
    <w:name w:val="xl63631"/>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2">
    <w:name w:val="xl63632"/>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3">
    <w:name w:val="xl63633"/>
    <w:basedOn w:val="af9"/>
    <w:uiPriority w:val="99"/>
    <w:rsid w:val="00EE054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4">
    <w:name w:val="xl63634"/>
    <w:basedOn w:val="af9"/>
    <w:uiPriority w:val="9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3635">
    <w:name w:val="xl63635"/>
    <w:basedOn w:val="af9"/>
    <w:uiPriority w:val="99"/>
    <w:rsid w:val="00EE05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6">
    <w:name w:val="xl63636"/>
    <w:basedOn w:val="af9"/>
    <w:uiPriority w:val="99"/>
    <w:rsid w:val="00EE05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7">
    <w:name w:val="xl63637"/>
    <w:basedOn w:val="af9"/>
    <w:uiPriority w:val="99"/>
    <w:rsid w:val="00EE05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8">
    <w:name w:val="xl63638"/>
    <w:basedOn w:val="af9"/>
    <w:uiPriority w:val="99"/>
    <w:rsid w:val="00EE054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39">
    <w:name w:val="xl63639"/>
    <w:basedOn w:val="af9"/>
    <w:uiPriority w:val="99"/>
    <w:rsid w:val="00EE054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0">
    <w:name w:val="xl63640"/>
    <w:basedOn w:val="af9"/>
    <w:uiPriority w:val="99"/>
    <w:rsid w:val="00EE05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1">
    <w:name w:val="xl63641"/>
    <w:basedOn w:val="af9"/>
    <w:uiPriority w:val="99"/>
    <w:rsid w:val="00EE0548"/>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2">
    <w:name w:val="xl63642"/>
    <w:basedOn w:val="af9"/>
    <w:uiPriority w:val="99"/>
    <w:rsid w:val="00EE0548"/>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3">
    <w:name w:val="xl63643"/>
    <w:basedOn w:val="af9"/>
    <w:uiPriority w:val="99"/>
    <w:rsid w:val="00EE0548"/>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4">
    <w:name w:val="xl63644"/>
    <w:basedOn w:val="af9"/>
    <w:uiPriority w:val="99"/>
    <w:rsid w:val="00EE0548"/>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5">
    <w:name w:val="xl63645"/>
    <w:basedOn w:val="af9"/>
    <w:uiPriority w:val="99"/>
    <w:rsid w:val="00EE0548"/>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6">
    <w:name w:val="xl63646"/>
    <w:basedOn w:val="af9"/>
    <w:uiPriority w:val="99"/>
    <w:rsid w:val="00EE0548"/>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7">
    <w:name w:val="xl63647"/>
    <w:basedOn w:val="af9"/>
    <w:uiPriority w:val="99"/>
    <w:rsid w:val="00EE05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8">
    <w:name w:val="xl63648"/>
    <w:basedOn w:val="af9"/>
    <w:uiPriority w:val="99"/>
    <w:rsid w:val="00EE054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49">
    <w:name w:val="xl63649"/>
    <w:basedOn w:val="af9"/>
    <w:uiPriority w:val="99"/>
    <w:rsid w:val="00EE0548"/>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0">
    <w:name w:val="xl63650"/>
    <w:basedOn w:val="af9"/>
    <w:uiPriority w:val="9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1">
    <w:name w:val="xl63651"/>
    <w:basedOn w:val="af9"/>
    <w:uiPriority w:val="99"/>
    <w:rsid w:val="00EE054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52">
    <w:name w:val="xl63652"/>
    <w:basedOn w:val="af9"/>
    <w:uiPriority w:val="99"/>
    <w:rsid w:val="00EE054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620">
    <w:name w:val="xl63620"/>
    <w:basedOn w:val="af9"/>
    <w:uiPriority w:val="99"/>
    <w:rsid w:val="00EE0548"/>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624">
    <w:name w:val="xl63624"/>
    <w:basedOn w:val="af9"/>
    <w:uiPriority w:val="99"/>
    <w:rsid w:val="00EE0548"/>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lang w:eastAsia="ru-RU"/>
    </w:rPr>
  </w:style>
  <w:style w:type="paragraph" w:customStyle="1" w:styleId="xl63616">
    <w:name w:val="xl63616"/>
    <w:basedOn w:val="af9"/>
    <w:uiPriority w:val="99"/>
    <w:rsid w:val="00EE0548"/>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character" w:customStyle="1" w:styleId="21pt">
    <w:name w:val="Основной текст (2) + Интервал 1 pt"/>
    <w:rsid w:val="00EE0548"/>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EE0548"/>
    <w:rPr>
      <w:rFonts w:ascii="Arial" w:eastAsia="Arial" w:hAnsi="Arial" w:cs="Arial"/>
      <w:shd w:val="clear" w:color="auto" w:fill="FFFFFF"/>
    </w:rPr>
  </w:style>
  <w:style w:type="paragraph" w:customStyle="1" w:styleId="2fffa">
    <w:name w:val="Заголовок №2"/>
    <w:basedOn w:val="af9"/>
    <w:link w:val="2fff9"/>
    <w:rsid w:val="00EE0548"/>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a"/>
    <w:rsid w:val="00EE0548"/>
  </w:style>
  <w:style w:type="character" w:customStyle="1" w:styleId="285pt">
    <w:name w:val="Основной текст (2) + 8;5 pt;Полужирный"/>
    <w:rsid w:val="00EE054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EE054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EE0548"/>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EE0548"/>
    <w:rPr>
      <w:rFonts w:ascii="Arial" w:eastAsia="Arial" w:hAnsi="Arial" w:cs="Arial"/>
      <w:b/>
      <w:bCs/>
      <w:sz w:val="19"/>
      <w:szCs w:val="19"/>
      <w:shd w:val="clear" w:color="auto" w:fill="FFFFFF"/>
    </w:rPr>
  </w:style>
  <w:style w:type="paragraph" w:customStyle="1" w:styleId="5f6">
    <w:name w:val="Подпись к таблице (5)"/>
    <w:basedOn w:val="af9"/>
    <w:link w:val="5f5"/>
    <w:rsid w:val="00EE0548"/>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indent">
    <w:name w:val="Text body indent"/>
    <w:basedOn w:val="Standard"/>
    <w:uiPriority w:val="99"/>
    <w:rsid w:val="00EE0548"/>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c"/>
    <w:uiPriority w:val="99"/>
    <w:semiHidden/>
    <w:unhideWhenUsed/>
    <w:rsid w:val="00EE0548"/>
  </w:style>
  <w:style w:type="paragraph" w:customStyle="1" w:styleId="1111e">
    <w:name w:val="1111"/>
    <w:basedOn w:val="af9"/>
    <w:next w:val="af9"/>
    <w:uiPriority w:val="99"/>
    <w:qFormat/>
    <w:rsid w:val="00EE0548"/>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h211">
    <w:name w:val="h211"/>
    <w:basedOn w:val="af9"/>
    <w:next w:val="af9"/>
    <w:uiPriority w:val="9"/>
    <w:unhideWhenUsed/>
    <w:qFormat/>
    <w:rsid w:val="00EE0548"/>
    <w:pPr>
      <w:keepNext/>
      <w:keepLines/>
      <w:spacing w:before="40" w:after="0" w:line="276" w:lineRule="auto"/>
      <w:outlineLvl w:val="1"/>
    </w:pPr>
    <w:rPr>
      <w:rFonts w:ascii="Cambria" w:eastAsia="Times New Roman" w:hAnsi="Cambria" w:cs="Times New Roman"/>
      <w:color w:val="365F91"/>
      <w:sz w:val="26"/>
      <w:szCs w:val="26"/>
    </w:rPr>
  </w:style>
  <w:style w:type="paragraph" w:customStyle="1" w:styleId="1ffffb">
    <w:name w:val="влево1"/>
    <w:basedOn w:val="af9"/>
    <w:next w:val="af9"/>
    <w:uiPriority w:val="99"/>
    <w:unhideWhenUsed/>
    <w:qFormat/>
    <w:rsid w:val="00EE0548"/>
    <w:pPr>
      <w:keepNext/>
      <w:keepLines/>
      <w:spacing w:before="40" w:after="0" w:line="276" w:lineRule="auto"/>
      <w:outlineLvl w:val="2"/>
    </w:pPr>
    <w:rPr>
      <w:rFonts w:ascii="Cambria" w:eastAsia="Times New Roman" w:hAnsi="Cambria" w:cs="Times New Roman"/>
      <w:color w:val="243F60"/>
      <w:sz w:val="24"/>
      <w:szCs w:val="24"/>
    </w:rPr>
  </w:style>
  <w:style w:type="numbering" w:customStyle="1" w:styleId="1611">
    <w:name w:val="Нет списка161"/>
    <w:next w:val="afc"/>
    <w:uiPriority w:val="99"/>
    <w:semiHidden/>
    <w:unhideWhenUsed/>
    <w:rsid w:val="00EE0548"/>
  </w:style>
  <w:style w:type="numbering" w:customStyle="1" w:styleId="11412">
    <w:name w:val="Нет списка1141"/>
    <w:next w:val="afc"/>
    <w:uiPriority w:val="99"/>
    <w:semiHidden/>
    <w:unhideWhenUsed/>
    <w:rsid w:val="00EE0548"/>
  </w:style>
  <w:style w:type="numbering" w:customStyle="1" w:styleId="1111161">
    <w:name w:val="1 / 1.1 / 1.1.61"/>
    <w:basedOn w:val="afc"/>
    <w:next w:val="111111"/>
    <w:rsid w:val="00EE0548"/>
  </w:style>
  <w:style w:type="table" w:customStyle="1" w:styleId="11191">
    <w:name w:val="Средний список 1119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c"/>
    <w:uiPriority w:val="99"/>
    <w:semiHidden/>
    <w:unhideWhenUsed/>
    <w:rsid w:val="00EE0548"/>
  </w:style>
  <w:style w:type="table" w:customStyle="1" w:styleId="12212">
    <w:name w:val="Средний список 12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c"/>
    <w:uiPriority w:val="99"/>
    <w:rsid w:val="00EE0548"/>
  </w:style>
  <w:style w:type="numbering" w:customStyle="1" w:styleId="3214">
    <w:name w:val="Заголовок 3 ур21"/>
    <w:basedOn w:val="afc"/>
    <w:uiPriority w:val="99"/>
    <w:rsid w:val="00EE0548"/>
  </w:style>
  <w:style w:type="numbering" w:customStyle="1" w:styleId="1414">
    <w:name w:val="Стиль141"/>
    <w:uiPriority w:val="99"/>
    <w:rsid w:val="00EE0548"/>
  </w:style>
  <w:style w:type="numbering" w:customStyle="1" w:styleId="11111211">
    <w:name w:val="1 / 1.1 / 1.1.211"/>
    <w:basedOn w:val="afc"/>
    <w:next w:val="111111"/>
    <w:locked/>
    <w:rsid w:val="00EE0548"/>
  </w:style>
  <w:style w:type="numbering" w:customStyle="1" w:styleId="11111311">
    <w:name w:val="1 / 1.1 / 1.1.311"/>
    <w:basedOn w:val="afc"/>
    <w:next w:val="111111"/>
    <w:locked/>
    <w:rsid w:val="00EE0548"/>
  </w:style>
  <w:style w:type="numbering" w:customStyle="1" w:styleId="2411">
    <w:name w:val="Нет списка241"/>
    <w:next w:val="afc"/>
    <w:uiPriority w:val="99"/>
    <w:semiHidden/>
    <w:unhideWhenUsed/>
    <w:rsid w:val="00EE0548"/>
  </w:style>
  <w:style w:type="numbering" w:customStyle="1" w:styleId="11111411">
    <w:name w:val="1 / 1.1 / 1.1.411"/>
    <w:basedOn w:val="afc"/>
    <w:next w:val="111111"/>
    <w:rsid w:val="00EE0548"/>
  </w:style>
  <w:style w:type="table" w:customStyle="1" w:styleId="111101">
    <w:name w:val="Средний список 11110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c"/>
    <w:uiPriority w:val="99"/>
    <w:semiHidden/>
    <w:unhideWhenUsed/>
    <w:rsid w:val="00EE0548"/>
  </w:style>
  <w:style w:type="table" w:customStyle="1" w:styleId="13210">
    <w:name w:val="Средний список 1321"/>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b"/>
    <w:next w:val="136"/>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c"/>
    <w:uiPriority w:val="99"/>
    <w:semiHidden/>
    <w:unhideWhenUsed/>
    <w:rsid w:val="00EE0548"/>
  </w:style>
  <w:style w:type="numbering" w:customStyle="1" w:styleId="11111110">
    <w:name w:val="Нет списка1111111"/>
    <w:next w:val="afc"/>
    <w:uiPriority w:val="99"/>
    <w:semiHidden/>
    <w:unhideWhenUsed/>
    <w:rsid w:val="00EE0548"/>
  </w:style>
  <w:style w:type="table" w:customStyle="1" w:styleId="112210">
    <w:name w:val="Средний список 112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c"/>
    <w:semiHidden/>
    <w:unhideWhenUsed/>
    <w:rsid w:val="00EE0548"/>
  </w:style>
  <w:style w:type="table" w:customStyle="1" w:styleId="113210">
    <w:name w:val="Средний список 113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c"/>
    <w:uiPriority w:val="99"/>
    <w:semiHidden/>
    <w:unhideWhenUsed/>
    <w:rsid w:val="00EE0548"/>
  </w:style>
  <w:style w:type="table" w:customStyle="1" w:styleId="114210">
    <w:name w:val="Средний список 114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c"/>
    <w:uiPriority w:val="99"/>
    <w:semiHidden/>
    <w:unhideWhenUsed/>
    <w:rsid w:val="00EE0548"/>
  </w:style>
  <w:style w:type="table" w:customStyle="1" w:styleId="11621">
    <w:name w:val="Средний список 116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c"/>
    <w:uiPriority w:val="99"/>
    <w:semiHidden/>
    <w:unhideWhenUsed/>
    <w:rsid w:val="00EE0548"/>
  </w:style>
  <w:style w:type="table" w:customStyle="1" w:styleId="11721">
    <w:name w:val="Средний список 117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c"/>
    <w:uiPriority w:val="99"/>
    <w:semiHidden/>
    <w:unhideWhenUsed/>
    <w:rsid w:val="00EE0548"/>
  </w:style>
  <w:style w:type="table" w:customStyle="1" w:styleId="11111210">
    <w:name w:val="Средний список 11111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c"/>
    <w:uiPriority w:val="99"/>
    <w:semiHidden/>
    <w:unhideWhenUsed/>
    <w:rsid w:val="00EE0548"/>
  </w:style>
  <w:style w:type="table" w:customStyle="1" w:styleId="111221">
    <w:name w:val="Средний список 1112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c"/>
    <w:uiPriority w:val="99"/>
    <w:semiHidden/>
    <w:unhideWhenUsed/>
    <w:rsid w:val="00EE0548"/>
  </w:style>
  <w:style w:type="table" w:customStyle="1" w:styleId="111711">
    <w:name w:val="Средний список 1117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EE0548"/>
  </w:style>
  <w:style w:type="numbering" w:customStyle="1" w:styleId="11111511">
    <w:name w:val="1 / 1.1 / 1.1.511"/>
    <w:basedOn w:val="afc"/>
    <w:next w:val="111111"/>
    <w:semiHidden/>
    <w:unhideWhenUsed/>
    <w:rsid w:val="00EE0548"/>
  </w:style>
  <w:style w:type="numbering" w:customStyle="1" w:styleId="1111f">
    <w:name w:val="Стиль1111"/>
    <w:uiPriority w:val="99"/>
    <w:rsid w:val="00EE0548"/>
  </w:style>
  <w:style w:type="numbering" w:customStyle="1" w:styleId="21118">
    <w:name w:val="Заголовок 2 уровень111"/>
    <w:uiPriority w:val="99"/>
    <w:rsid w:val="00EE0548"/>
  </w:style>
  <w:style w:type="numbering" w:customStyle="1" w:styleId="311110">
    <w:name w:val="Заголовок 3 ур1111"/>
    <w:uiPriority w:val="99"/>
    <w:rsid w:val="00EE0548"/>
  </w:style>
  <w:style w:type="numbering" w:customStyle="1" w:styleId="10110">
    <w:name w:val="Нет списка1011"/>
    <w:next w:val="afc"/>
    <w:uiPriority w:val="99"/>
    <w:semiHidden/>
    <w:unhideWhenUsed/>
    <w:rsid w:val="00EE0548"/>
  </w:style>
  <w:style w:type="numbering" w:customStyle="1" w:styleId="12114">
    <w:name w:val="Стиль1211"/>
    <w:uiPriority w:val="99"/>
    <w:rsid w:val="00EE0548"/>
  </w:style>
  <w:style w:type="numbering" w:customStyle="1" w:styleId="12310">
    <w:name w:val="Нет списка1231"/>
    <w:next w:val="afc"/>
    <w:uiPriority w:val="99"/>
    <w:semiHidden/>
    <w:unhideWhenUsed/>
    <w:rsid w:val="00EE0548"/>
  </w:style>
  <w:style w:type="numbering" w:customStyle="1" w:styleId="31c">
    <w:name w:val="Рис.31"/>
    <w:rsid w:val="00EE0548"/>
  </w:style>
  <w:style w:type="numbering" w:customStyle="1" w:styleId="112112">
    <w:name w:val="Нет списка11211"/>
    <w:next w:val="afc"/>
    <w:uiPriority w:val="99"/>
    <w:semiHidden/>
    <w:unhideWhenUsed/>
    <w:rsid w:val="00EE0548"/>
  </w:style>
  <w:style w:type="numbering" w:customStyle="1" w:styleId="22111">
    <w:name w:val="Нет списка2211"/>
    <w:next w:val="afc"/>
    <w:uiPriority w:val="99"/>
    <w:semiHidden/>
    <w:unhideWhenUsed/>
    <w:rsid w:val="00EE0548"/>
  </w:style>
  <w:style w:type="numbering" w:customStyle="1" w:styleId="121a">
    <w:name w:val="Рис.121"/>
    <w:rsid w:val="00EE0548"/>
  </w:style>
  <w:style w:type="numbering" w:customStyle="1" w:styleId="121111">
    <w:name w:val="Нет списка12111"/>
    <w:next w:val="afc"/>
    <w:uiPriority w:val="99"/>
    <w:semiHidden/>
    <w:unhideWhenUsed/>
    <w:rsid w:val="00EE0548"/>
  </w:style>
  <w:style w:type="numbering" w:customStyle="1" w:styleId="31211">
    <w:name w:val="Заголовок 3 ур1211"/>
    <w:uiPriority w:val="99"/>
    <w:rsid w:val="00EE0548"/>
  </w:style>
  <w:style w:type="numbering" w:customStyle="1" w:styleId="13112">
    <w:name w:val="Нет списка1311"/>
    <w:next w:val="afc"/>
    <w:uiPriority w:val="99"/>
    <w:semiHidden/>
    <w:unhideWhenUsed/>
    <w:rsid w:val="00EE0548"/>
  </w:style>
  <w:style w:type="numbering" w:customStyle="1" w:styleId="13113">
    <w:name w:val="Стиль1311"/>
    <w:uiPriority w:val="99"/>
    <w:rsid w:val="00EE0548"/>
  </w:style>
  <w:style w:type="numbering" w:customStyle="1" w:styleId="14110">
    <w:name w:val="Нет списка1411"/>
    <w:next w:val="afc"/>
    <w:uiPriority w:val="99"/>
    <w:semiHidden/>
    <w:unhideWhenUsed/>
    <w:rsid w:val="00EE0548"/>
  </w:style>
  <w:style w:type="numbering" w:customStyle="1" w:styleId="211b">
    <w:name w:val="Рис.211"/>
    <w:rsid w:val="00EE0548"/>
  </w:style>
  <w:style w:type="numbering" w:customStyle="1" w:styleId="113112">
    <w:name w:val="Нет списка11311"/>
    <w:next w:val="afc"/>
    <w:uiPriority w:val="99"/>
    <w:semiHidden/>
    <w:unhideWhenUsed/>
    <w:rsid w:val="00EE0548"/>
  </w:style>
  <w:style w:type="numbering" w:customStyle="1" w:styleId="23110">
    <w:name w:val="Нет списка2311"/>
    <w:next w:val="afc"/>
    <w:uiPriority w:val="99"/>
    <w:semiHidden/>
    <w:unhideWhenUsed/>
    <w:rsid w:val="00EE0548"/>
  </w:style>
  <w:style w:type="numbering" w:customStyle="1" w:styleId="1111f0">
    <w:name w:val="Рис.1111"/>
    <w:rsid w:val="00EE0548"/>
  </w:style>
  <w:style w:type="numbering" w:customStyle="1" w:styleId="122110">
    <w:name w:val="Нет списка12211"/>
    <w:next w:val="afc"/>
    <w:uiPriority w:val="99"/>
    <w:semiHidden/>
    <w:unhideWhenUsed/>
    <w:rsid w:val="00EE0548"/>
  </w:style>
  <w:style w:type="numbering" w:customStyle="1" w:styleId="31311">
    <w:name w:val="Заголовок 3 ур1311"/>
    <w:uiPriority w:val="99"/>
    <w:rsid w:val="00EE0548"/>
  </w:style>
  <w:style w:type="paragraph" w:customStyle="1" w:styleId="2fffb">
    <w:name w:val="Выделенная цитата2"/>
    <w:basedOn w:val="af9"/>
    <w:next w:val="af9"/>
    <w:uiPriority w:val="30"/>
    <w:qFormat/>
    <w:rsid w:val="00EE0548"/>
    <w:pPr>
      <w:pBdr>
        <w:top w:val="single" w:sz="4" w:space="10" w:color="4F81BD"/>
        <w:bottom w:val="single" w:sz="4" w:space="10" w:color="4F81BD"/>
      </w:pBdr>
      <w:spacing w:before="360" w:after="360"/>
      <w:ind w:left="864" w:right="864"/>
      <w:jc w:val="center"/>
    </w:pPr>
    <w:rPr>
      <w:rFonts w:ascii="Calibri" w:eastAsia="Calibri" w:hAnsi="Calibri" w:cs="Times New Roman"/>
      <w:i/>
      <w:iCs/>
    </w:rPr>
  </w:style>
  <w:style w:type="numbering" w:customStyle="1" w:styleId="31114">
    <w:name w:val="Нет списка3111"/>
    <w:next w:val="afc"/>
    <w:uiPriority w:val="99"/>
    <w:semiHidden/>
    <w:rsid w:val="00EE0548"/>
  </w:style>
  <w:style w:type="character" w:customStyle="1" w:styleId="326">
    <w:name w:val="Заголовок 3 Знак2"/>
    <w:uiPriority w:val="9"/>
    <w:semiHidden/>
    <w:rsid w:val="00EE0548"/>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EE0548"/>
    <w:rPr>
      <w:i/>
      <w:iCs/>
      <w:color w:val="5B9BD5"/>
    </w:rPr>
  </w:style>
  <w:style w:type="numbering" w:customStyle="1" w:styleId="183">
    <w:name w:val="Нет списка18"/>
    <w:next w:val="afc"/>
    <w:uiPriority w:val="99"/>
    <w:semiHidden/>
    <w:unhideWhenUsed/>
    <w:rsid w:val="00EE0548"/>
  </w:style>
  <w:style w:type="numbering" w:customStyle="1" w:styleId="192">
    <w:name w:val="Нет списка19"/>
    <w:next w:val="afc"/>
    <w:uiPriority w:val="99"/>
    <w:semiHidden/>
    <w:unhideWhenUsed/>
    <w:rsid w:val="00EE0548"/>
  </w:style>
  <w:style w:type="table" w:customStyle="1" w:styleId="TableGridReport6">
    <w:name w:val="Table Grid Report6"/>
    <w:basedOn w:val="afb"/>
    <w:next w:val="afff7"/>
    <w:uiPriority w:val="59"/>
    <w:rsid w:val="00EE0548"/>
    <w:pPr>
      <w:spacing w:after="0" w:line="240" w:lineRule="auto"/>
      <w:ind w:left="1080"/>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c"/>
    <w:next w:val="111111"/>
    <w:rsid w:val="00EE0548"/>
    <w:pPr>
      <w:numPr>
        <w:numId w:val="7"/>
      </w:numPr>
    </w:pPr>
  </w:style>
  <w:style w:type="table" w:customStyle="1" w:styleId="TableGrid13">
    <w:name w:val="Table Grid13"/>
    <w:basedOn w:val="afb"/>
    <w:next w:val="afff7"/>
    <w:rsid w:val="00EE0548"/>
    <w:pPr>
      <w:spacing w:after="0" w:line="240" w:lineRule="auto"/>
    </w:pPr>
    <w:rPr>
      <w:rFonts w:ascii="Cambria" w:eastAsia="Times New Roman" w:hAnsi="Cambria"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7"/>
    <w:rsid w:val="00EE054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b"/>
    <w:next w:val="3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b"/>
    <w:next w:val="48"/>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b"/>
    <w:next w:val="5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b"/>
    <w:next w:val="-1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b"/>
    <w:next w:val="2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b"/>
    <w:next w:val="-2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b"/>
    <w:next w:val="affff2"/>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b"/>
    <w:next w:val="2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b"/>
    <w:next w:val="afff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b"/>
    <w:next w:val="1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b"/>
    <w:next w:val="2a"/>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b"/>
    <w:next w:val="-1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b"/>
    <w:next w:val="-2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b"/>
    <w:next w:val="-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b"/>
    <w:next w:val="afff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b"/>
    <w:next w:val="1f4"/>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b"/>
    <w:next w:val="2d"/>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b"/>
    <w:next w:val="afff7"/>
    <w:uiPriority w:val="59"/>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b"/>
    <w:next w:val="afff7"/>
    <w:uiPriority w:val="59"/>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b"/>
    <w:next w:val="8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b"/>
    <w:next w:val="2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b"/>
    <w:next w:val="1f8"/>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c"/>
    <w:uiPriority w:val="99"/>
    <w:semiHidden/>
    <w:unhideWhenUsed/>
    <w:rsid w:val="00EE0548"/>
  </w:style>
  <w:style w:type="table" w:customStyle="1" w:styleId="163">
    <w:name w:val="Светлая заливка16"/>
    <w:basedOn w:val="afb"/>
    <w:uiPriority w:val="60"/>
    <w:rsid w:val="00EE0548"/>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c"/>
    <w:uiPriority w:val="99"/>
    <w:rsid w:val="00EE0548"/>
  </w:style>
  <w:style w:type="numbering" w:customStyle="1" w:styleId="330">
    <w:name w:val="Заголовок 3 ур3"/>
    <w:basedOn w:val="afc"/>
    <w:uiPriority w:val="99"/>
    <w:rsid w:val="00EE0548"/>
    <w:pPr>
      <w:numPr>
        <w:numId w:val="16"/>
      </w:numPr>
    </w:pPr>
  </w:style>
  <w:style w:type="numbering" w:customStyle="1" w:styleId="15">
    <w:name w:val="Стиль15"/>
    <w:uiPriority w:val="99"/>
    <w:rsid w:val="00EE0548"/>
    <w:pPr>
      <w:numPr>
        <w:numId w:val="18"/>
      </w:numPr>
    </w:pPr>
  </w:style>
  <w:style w:type="table" w:customStyle="1" w:styleId="344">
    <w:name w:val="Простая таблица 34"/>
    <w:basedOn w:val="afb"/>
    <w:next w:val="3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b"/>
    <w:next w:val="2-4"/>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b"/>
    <w:next w:val="LightShading1"/>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b"/>
    <w:uiPriority w:val="99"/>
    <w:rsid w:val="00EE0548"/>
    <w:pPr>
      <w:spacing w:after="0" w:line="240" w:lineRule="auto"/>
      <w:jc w:val="right"/>
    </w:pPr>
    <w:rPr>
      <w:rFonts w:ascii="Arial" w:eastAsia="Calibri" w:hAnsi="Arial" w:cs="Times New Roman"/>
      <w:sz w:val="18"/>
      <w:szCs w:val="20"/>
      <w:lang w:eastAsia="ru-RU"/>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c"/>
    <w:next w:val="111111"/>
    <w:locked/>
    <w:rsid w:val="00EE0548"/>
  </w:style>
  <w:style w:type="numbering" w:customStyle="1" w:styleId="1111132">
    <w:name w:val="1 / 1.1 / 1.1.32"/>
    <w:basedOn w:val="afc"/>
    <w:next w:val="111111"/>
    <w:locked/>
    <w:rsid w:val="00EE0548"/>
  </w:style>
  <w:style w:type="table" w:customStyle="1" w:styleId="3132">
    <w:name w:val="Светлая заливка313"/>
    <w:basedOn w:val="afb"/>
    <w:next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c"/>
    <w:uiPriority w:val="99"/>
    <w:semiHidden/>
    <w:unhideWhenUsed/>
    <w:rsid w:val="00EE0548"/>
  </w:style>
  <w:style w:type="table" w:customStyle="1" w:styleId="525">
    <w:name w:val="Сетка таблицы52"/>
    <w:basedOn w:val="afb"/>
    <w:next w:val="afff7"/>
    <w:rsid w:val="00EE0548"/>
    <w:pPr>
      <w:spacing w:after="0" w:line="240" w:lineRule="auto"/>
      <w:ind w:left="1080"/>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c"/>
    <w:next w:val="111111"/>
    <w:rsid w:val="00EE0548"/>
  </w:style>
  <w:style w:type="table" w:customStyle="1" w:styleId="TableGrid112">
    <w:name w:val="Table Grid112"/>
    <w:basedOn w:val="afb"/>
    <w:next w:val="afff7"/>
    <w:rsid w:val="00EE0548"/>
    <w:pPr>
      <w:spacing w:after="0" w:line="240" w:lineRule="auto"/>
    </w:pPr>
    <w:rPr>
      <w:rFonts w:ascii="Cambria" w:eastAsia="Times New Roman" w:hAnsi="Cambria"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7"/>
    <w:rsid w:val="00EE054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b"/>
    <w:next w:val="3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b"/>
    <w:next w:val="48"/>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b"/>
    <w:next w:val="5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b"/>
    <w:next w:val="-1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b"/>
    <w:next w:val="2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b"/>
    <w:next w:val="-2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b"/>
    <w:next w:val="affff2"/>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b"/>
    <w:next w:val="2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b"/>
    <w:next w:val="afff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b"/>
    <w:next w:val="1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b"/>
    <w:next w:val="2a"/>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b"/>
    <w:next w:val="-1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b"/>
    <w:next w:val="-2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b"/>
    <w:next w:val="-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b"/>
    <w:next w:val="afff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b"/>
    <w:next w:val="1f4"/>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b"/>
    <w:next w:val="2d"/>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b"/>
    <w:next w:val="afff7"/>
    <w:uiPriority w:val="59"/>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b"/>
    <w:next w:val="8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b"/>
    <w:next w:val="2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b"/>
    <w:next w:val="1f8"/>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b"/>
    <w:next w:val="3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b"/>
    <w:next w:val="2-4"/>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c"/>
    <w:uiPriority w:val="99"/>
    <w:semiHidden/>
    <w:unhideWhenUsed/>
    <w:rsid w:val="00EE0548"/>
  </w:style>
  <w:style w:type="table" w:customStyle="1" w:styleId="1334">
    <w:name w:val="Средний список 133"/>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b"/>
    <w:next w:val="136"/>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c"/>
    <w:uiPriority w:val="99"/>
    <w:semiHidden/>
    <w:unhideWhenUsed/>
    <w:rsid w:val="00EE0548"/>
  </w:style>
  <w:style w:type="numbering" w:customStyle="1" w:styleId="111122">
    <w:name w:val="Нет списка11112"/>
    <w:next w:val="afc"/>
    <w:uiPriority w:val="99"/>
    <w:semiHidden/>
    <w:unhideWhenUsed/>
    <w:rsid w:val="00EE0548"/>
  </w:style>
  <w:style w:type="table" w:customStyle="1" w:styleId="11231">
    <w:name w:val="Средний список 112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c"/>
    <w:semiHidden/>
    <w:unhideWhenUsed/>
    <w:rsid w:val="00EE0548"/>
  </w:style>
  <w:style w:type="table" w:customStyle="1" w:styleId="11331">
    <w:name w:val="Средний список 113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c"/>
    <w:uiPriority w:val="99"/>
    <w:semiHidden/>
    <w:unhideWhenUsed/>
    <w:rsid w:val="00EE0548"/>
  </w:style>
  <w:style w:type="table" w:customStyle="1" w:styleId="11431">
    <w:name w:val="Средний список 114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c"/>
    <w:uiPriority w:val="99"/>
    <w:semiHidden/>
    <w:unhideWhenUsed/>
    <w:rsid w:val="00EE0548"/>
  </w:style>
  <w:style w:type="table" w:customStyle="1" w:styleId="11630">
    <w:name w:val="Средний список 116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c"/>
    <w:uiPriority w:val="99"/>
    <w:semiHidden/>
    <w:unhideWhenUsed/>
    <w:rsid w:val="00EE0548"/>
  </w:style>
  <w:style w:type="table" w:customStyle="1" w:styleId="1173">
    <w:name w:val="Средний список 117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c"/>
    <w:uiPriority w:val="99"/>
    <w:semiHidden/>
    <w:unhideWhenUsed/>
    <w:rsid w:val="00EE0548"/>
  </w:style>
  <w:style w:type="table" w:customStyle="1" w:styleId="1111130">
    <w:name w:val="Средний список 11111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c"/>
    <w:uiPriority w:val="99"/>
    <w:semiHidden/>
    <w:unhideWhenUsed/>
    <w:rsid w:val="00EE0548"/>
  </w:style>
  <w:style w:type="table" w:customStyle="1" w:styleId="111230">
    <w:name w:val="Средний список 1112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b"/>
    <w:next w:val="55"/>
    <w:rsid w:val="00EE0548"/>
    <w:pPr>
      <w:spacing w:after="0" w:line="240" w:lineRule="auto"/>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c"/>
    <w:uiPriority w:val="99"/>
    <w:semiHidden/>
    <w:unhideWhenUsed/>
    <w:rsid w:val="00EE0548"/>
  </w:style>
  <w:style w:type="table" w:customStyle="1" w:styleId="1224">
    <w:name w:val="Простая таблица 122"/>
    <w:basedOn w:val="afb"/>
    <w:next w:val="1f3"/>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b"/>
    <w:next w:val="29"/>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b"/>
    <w:next w:val="3f6"/>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b"/>
    <w:next w:val="1f2"/>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b"/>
    <w:next w:val="2d"/>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b"/>
    <w:next w:val="28"/>
    <w:semiHidden/>
    <w:unhideWhenUsed/>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b"/>
    <w:next w:val="38"/>
    <w:semiHidden/>
    <w:unhideWhenUsed/>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b"/>
    <w:next w:val="48"/>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b"/>
    <w:next w:val="59"/>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b"/>
    <w:next w:val="1f8"/>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b"/>
    <w:next w:val="2f2"/>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b"/>
    <w:next w:val="55"/>
    <w:semiHidden/>
    <w:unhideWhenUsed/>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b"/>
    <w:next w:val="82"/>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b"/>
    <w:next w:val="-10"/>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b"/>
    <w:next w:val="-20"/>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b"/>
    <w:next w:val="affff2"/>
    <w:semiHidden/>
    <w:unhideWhenUsed/>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b"/>
    <w:next w:val="affff6"/>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b"/>
    <w:next w:val="affff3"/>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b"/>
    <w:next w:val="1f4"/>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b"/>
    <w:next w:val="2a"/>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b"/>
    <w:next w:val="-11"/>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b"/>
    <w:next w:val="-21"/>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b"/>
    <w:next w:val="-3"/>
    <w:semiHidden/>
    <w:unhideWhenUsed/>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b"/>
    <w:next w:val="2-4"/>
    <w:uiPriority w:val="64"/>
    <w:semiHidden/>
    <w:unhideWhenUsed/>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7"/>
    <w:rsid w:val="00EE0548"/>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b"/>
    <w:uiPriority w:val="60"/>
    <w:rsid w:val="00EE0548"/>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b"/>
    <w:uiPriority w:val="99"/>
    <w:rsid w:val="00EE0548"/>
    <w:pPr>
      <w:spacing w:after="0" w:line="240" w:lineRule="auto"/>
      <w:jc w:val="right"/>
    </w:pPr>
    <w:rPr>
      <w:rFonts w:ascii="Arial" w:eastAsia="Calibri" w:hAnsi="Arial" w:cs="Times New Roman"/>
      <w:sz w:val="18"/>
      <w:szCs w:val="20"/>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7"/>
    <w:rsid w:val="00EE0548"/>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b"/>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b"/>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b"/>
    <w:rsid w:val="00EE0548"/>
    <w:pPr>
      <w:widowControl w:val="0"/>
      <w:adjustRightInd w:val="0"/>
      <w:spacing w:after="0" w:line="360" w:lineRule="atLeast"/>
      <w:ind w:firstLine="567"/>
      <w:jc w:val="both"/>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b"/>
    <w:rsid w:val="00EE0548"/>
    <w:pPr>
      <w:widowControl w:val="0"/>
      <w:adjustRightInd w:val="0"/>
      <w:spacing w:after="0" w:line="360" w:lineRule="atLeast"/>
      <w:ind w:firstLine="567"/>
      <w:jc w:val="both"/>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b"/>
    <w:rsid w:val="00EE0548"/>
    <w:pPr>
      <w:widowControl w:val="0"/>
      <w:adjustRightInd w:val="0"/>
      <w:spacing w:before="120" w:after="120" w:line="240" w:lineRule="auto"/>
      <w:ind w:firstLine="567"/>
      <w:jc w:val="both"/>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b"/>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b"/>
    <w:rsid w:val="00EE0548"/>
    <w:pPr>
      <w:spacing w:after="0" w:line="240" w:lineRule="auto"/>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EE0548"/>
    <w:pPr>
      <w:numPr>
        <w:numId w:val="12"/>
      </w:numPr>
    </w:pPr>
  </w:style>
  <w:style w:type="numbering" w:customStyle="1" w:styleId="1111152">
    <w:name w:val="1 / 1.1 / 1.1.52"/>
    <w:basedOn w:val="afc"/>
    <w:next w:val="111111"/>
    <w:unhideWhenUsed/>
    <w:rsid w:val="00EE0548"/>
    <w:pPr>
      <w:numPr>
        <w:numId w:val="13"/>
      </w:numPr>
    </w:pPr>
  </w:style>
  <w:style w:type="numbering" w:customStyle="1" w:styleId="112">
    <w:name w:val="Стиль112"/>
    <w:uiPriority w:val="99"/>
    <w:rsid w:val="00EE0548"/>
    <w:pPr>
      <w:numPr>
        <w:numId w:val="14"/>
      </w:numPr>
    </w:pPr>
  </w:style>
  <w:style w:type="numbering" w:customStyle="1" w:styleId="212">
    <w:name w:val="Заголовок 2 уровень12"/>
    <w:uiPriority w:val="99"/>
    <w:rsid w:val="00EE0548"/>
    <w:pPr>
      <w:numPr>
        <w:numId w:val="15"/>
      </w:numPr>
    </w:pPr>
  </w:style>
  <w:style w:type="table" w:customStyle="1" w:styleId="640">
    <w:name w:val="Сетка таблицы64"/>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b"/>
    <w:next w:val="affff6"/>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b"/>
    <w:next w:val="1f4"/>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b"/>
    <w:next w:val="2d"/>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b"/>
    <w:next w:val="afff7"/>
    <w:rsid w:val="00EE0548"/>
    <w:pPr>
      <w:spacing w:after="0" w:line="360" w:lineRule="auto"/>
      <w:ind w:firstLine="567"/>
      <w:jc w:val="both"/>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b"/>
    <w:next w:val="afff7"/>
    <w:rsid w:val="00EE0548"/>
    <w:pPr>
      <w:spacing w:after="0" w:line="360" w:lineRule="auto"/>
      <w:ind w:firstLine="567"/>
      <w:jc w:val="both"/>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b"/>
    <w:next w:val="82"/>
    <w:rsid w:val="00EE0548"/>
    <w:pPr>
      <w:widowControl w:val="0"/>
      <w:adjustRightInd w:val="0"/>
      <w:spacing w:before="120" w:after="120" w:line="36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b"/>
    <w:next w:val="afff7"/>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EE0548"/>
  </w:style>
  <w:style w:type="numbering" w:customStyle="1" w:styleId="1021">
    <w:name w:val="Нет списка102"/>
    <w:next w:val="afc"/>
    <w:uiPriority w:val="99"/>
    <w:semiHidden/>
    <w:unhideWhenUsed/>
    <w:rsid w:val="00EE0548"/>
  </w:style>
  <w:style w:type="table" w:customStyle="1" w:styleId="TableGridReport14">
    <w:name w:val="Table Grid Report14"/>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EE0548"/>
  </w:style>
  <w:style w:type="numbering" w:customStyle="1" w:styleId="1241">
    <w:name w:val="Нет списка124"/>
    <w:next w:val="afc"/>
    <w:uiPriority w:val="99"/>
    <w:semiHidden/>
    <w:unhideWhenUsed/>
    <w:rsid w:val="00EE0548"/>
  </w:style>
  <w:style w:type="table" w:customStyle="1" w:styleId="1920">
    <w:name w:val="Сетка таблицы192"/>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EE0548"/>
    <w:pPr>
      <w:numPr>
        <w:numId w:val="26"/>
      </w:numPr>
    </w:pPr>
  </w:style>
  <w:style w:type="table" w:customStyle="1" w:styleId="-332">
    <w:name w:val="Веб-таблица 332"/>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c"/>
    <w:uiPriority w:val="99"/>
    <w:semiHidden/>
    <w:unhideWhenUsed/>
    <w:rsid w:val="00EE0548"/>
  </w:style>
  <w:style w:type="table" w:customStyle="1" w:styleId="21126">
    <w:name w:val="Сетка таблицы2112"/>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c"/>
    <w:uiPriority w:val="99"/>
    <w:semiHidden/>
    <w:unhideWhenUsed/>
    <w:rsid w:val="00EE0548"/>
  </w:style>
  <w:style w:type="table" w:customStyle="1" w:styleId="3124">
    <w:name w:val="Сетка таблицы312"/>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EE0548"/>
    <w:pPr>
      <w:numPr>
        <w:numId w:val="23"/>
      </w:numPr>
    </w:pPr>
  </w:style>
  <w:style w:type="table" w:customStyle="1" w:styleId="-3122">
    <w:name w:val="Веб-таблица 3122"/>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c"/>
    <w:uiPriority w:val="99"/>
    <w:semiHidden/>
    <w:unhideWhenUsed/>
    <w:rsid w:val="00EE0548"/>
  </w:style>
  <w:style w:type="table" w:customStyle="1" w:styleId="TableGridReport113">
    <w:name w:val="Table Grid Report11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EE0548"/>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220">
    <w:name w:val="Заголовок 3 ур122"/>
    <w:uiPriority w:val="99"/>
    <w:rsid w:val="00EE0548"/>
  </w:style>
  <w:style w:type="table" w:customStyle="1" w:styleId="1324">
    <w:name w:val="Классическая таблица 132"/>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c"/>
    <w:uiPriority w:val="99"/>
    <w:semiHidden/>
    <w:unhideWhenUsed/>
    <w:rsid w:val="00EE0548"/>
  </w:style>
  <w:style w:type="table" w:customStyle="1" w:styleId="TableGridReport22">
    <w:name w:val="Table Grid Report22"/>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EE0548"/>
    <w:pPr>
      <w:numPr>
        <w:numId w:val="9"/>
      </w:numPr>
    </w:pPr>
  </w:style>
  <w:style w:type="numbering" w:customStyle="1" w:styleId="1422">
    <w:name w:val="Нет списка142"/>
    <w:next w:val="afc"/>
    <w:uiPriority w:val="99"/>
    <w:semiHidden/>
    <w:unhideWhenUsed/>
    <w:rsid w:val="00EE0548"/>
  </w:style>
  <w:style w:type="table" w:customStyle="1" w:styleId="1102">
    <w:name w:val="Сетка таблицы1102"/>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EE0548"/>
    <w:pPr>
      <w:numPr>
        <w:numId w:val="17"/>
      </w:numPr>
    </w:pPr>
  </w:style>
  <w:style w:type="table" w:customStyle="1" w:styleId="-342">
    <w:name w:val="Веб-таблица 342"/>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c"/>
    <w:uiPriority w:val="99"/>
    <w:semiHidden/>
    <w:unhideWhenUsed/>
    <w:rsid w:val="00EE0548"/>
  </w:style>
  <w:style w:type="table" w:customStyle="1" w:styleId="TableGridReport122">
    <w:name w:val="Table Grid Report122"/>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c"/>
    <w:uiPriority w:val="99"/>
    <w:semiHidden/>
    <w:unhideWhenUsed/>
    <w:rsid w:val="00EE0548"/>
  </w:style>
  <w:style w:type="table" w:customStyle="1" w:styleId="3223">
    <w:name w:val="Сетка таблицы322"/>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EE0548"/>
    <w:pPr>
      <w:numPr>
        <w:numId w:val="11"/>
      </w:numPr>
    </w:pPr>
  </w:style>
  <w:style w:type="table" w:customStyle="1" w:styleId="-3132">
    <w:name w:val="Веб-таблица 3132"/>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c"/>
    <w:uiPriority w:val="99"/>
    <w:semiHidden/>
    <w:unhideWhenUsed/>
    <w:rsid w:val="00EE0548"/>
  </w:style>
  <w:style w:type="table" w:customStyle="1" w:styleId="TableGridReport1112">
    <w:name w:val="Table Grid Report1112"/>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b"/>
    <w:next w:val="afff7"/>
    <w:uiPriority w:val="59"/>
    <w:rsid w:val="00EE0548"/>
    <w:pPr>
      <w:spacing w:after="0" w:line="240" w:lineRule="auto"/>
    </w:pPr>
    <w:rPr>
      <w:rFonts w:ascii="Calibri" w:eastAsia="Times New Roman"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EE0548"/>
    <w:pPr>
      <w:widowControl w:val="0"/>
      <w:spacing w:after="0" w:line="240" w:lineRule="auto"/>
    </w:pPr>
    <w:rPr>
      <w:rFonts w:ascii="Calibri" w:eastAsia="Calibri" w:hAnsi="Calibri" w:cs="Arial"/>
      <w:lang w:val="en-US"/>
    </w:rPr>
    <w:tblPr>
      <w:tblInd w:w="0" w:type="dxa"/>
      <w:tblCellMar>
        <w:top w:w="0" w:type="dxa"/>
        <w:left w:w="0" w:type="dxa"/>
        <w:bottom w:w="0" w:type="dxa"/>
        <w:right w:w="0" w:type="dxa"/>
      </w:tblCellMar>
    </w:tblPr>
  </w:style>
  <w:style w:type="numbering" w:customStyle="1" w:styleId="31320">
    <w:name w:val="Заголовок 3 ур132"/>
    <w:uiPriority w:val="99"/>
    <w:rsid w:val="00EE0548"/>
  </w:style>
  <w:style w:type="table" w:customStyle="1" w:styleId="1423">
    <w:name w:val="Классическая таблица 142"/>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c"/>
    <w:semiHidden/>
    <w:rsid w:val="00EE0548"/>
  </w:style>
  <w:style w:type="table" w:customStyle="1" w:styleId="TableGridReport51">
    <w:name w:val="Table Grid Report51"/>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c"/>
    <w:uiPriority w:val="99"/>
    <w:semiHidden/>
    <w:unhideWhenUsed/>
    <w:rsid w:val="00EE0548"/>
  </w:style>
  <w:style w:type="numbering" w:customStyle="1" w:styleId="1621">
    <w:name w:val="Нет списка162"/>
    <w:next w:val="afc"/>
    <w:uiPriority w:val="99"/>
    <w:semiHidden/>
    <w:unhideWhenUsed/>
    <w:rsid w:val="00EE0548"/>
  </w:style>
  <w:style w:type="numbering" w:customStyle="1" w:styleId="11422">
    <w:name w:val="Нет списка1142"/>
    <w:next w:val="afc"/>
    <w:uiPriority w:val="99"/>
    <w:semiHidden/>
    <w:unhideWhenUsed/>
    <w:rsid w:val="00EE0548"/>
  </w:style>
  <w:style w:type="numbering" w:customStyle="1" w:styleId="1111162">
    <w:name w:val="1 / 1.1 / 1.1.62"/>
    <w:basedOn w:val="afc"/>
    <w:next w:val="111111"/>
    <w:rsid w:val="00EE0548"/>
  </w:style>
  <w:style w:type="table" w:customStyle="1" w:styleId="11192">
    <w:name w:val="Средний список 1119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c"/>
    <w:uiPriority w:val="99"/>
    <w:semiHidden/>
    <w:unhideWhenUsed/>
    <w:rsid w:val="00EE0548"/>
  </w:style>
  <w:style w:type="table" w:customStyle="1" w:styleId="12222">
    <w:name w:val="Средний список 12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c"/>
    <w:uiPriority w:val="99"/>
    <w:rsid w:val="00EE0548"/>
  </w:style>
  <w:style w:type="numbering" w:customStyle="1" w:styleId="3224">
    <w:name w:val="Заголовок 3 ур22"/>
    <w:basedOn w:val="afc"/>
    <w:uiPriority w:val="99"/>
    <w:rsid w:val="00EE0548"/>
  </w:style>
  <w:style w:type="numbering" w:customStyle="1" w:styleId="1424">
    <w:name w:val="Стиль142"/>
    <w:uiPriority w:val="99"/>
    <w:rsid w:val="00EE0548"/>
  </w:style>
  <w:style w:type="numbering" w:customStyle="1" w:styleId="11111212">
    <w:name w:val="1 / 1.1 / 1.1.212"/>
    <w:basedOn w:val="afc"/>
    <w:next w:val="111111"/>
    <w:locked/>
    <w:rsid w:val="00EE0548"/>
  </w:style>
  <w:style w:type="numbering" w:customStyle="1" w:styleId="11111312">
    <w:name w:val="1 / 1.1 / 1.1.312"/>
    <w:basedOn w:val="afc"/>
    <w:next w:val="111111"/>
    <w:locked/>
    <w:rsid w:val="00EE0548"/>
  </w:style>
  <w:style w:type="numbering" w:customStyle="1" w:styleId="2421">
    <w:name w:val="Нет списка242"/>
    <w:next w:val="afc"/>
    <w:uiPriority w:val="99"/>
    <w:semiHidden/>
    <w:unhideWhenUsed/>
    <w:rsid w:val="00EE0548"/>
  </w:style>
  <w:style w:type="numbering" w:customStyle="1" w:styleId="11111412">
    <w:name w:val="1 / 1.1 / 1.1.412"/>
    <w:basedOn w:val="afc"/>
    <w:next w:val="111111"/>
    <w:rsid w:val="00EE0548"/>
  </w:style>
  <w:style w:type="table" w:customStyle="1" w:styleId="111102">
    <w:name w:val="Средний список 11110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c"/>
    <w:uiPriority w:val="99"/>
    <w:semiHidden/>
    <w:unhideWhenUsed/>
    <w:rsid w:val="00EE0548"/>
  </w:style>
  <w:style w:type="table" w:customStyle="1" w:styleId="13220">
    <w:name w:val="Средний список 1322"/>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b"/>
    <w:next w:val="136"/>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c"/>
    <w:uiPriority w:val="99"/>
    <w:semiHidden/>
    <w:unhideWhenUsed/>
    <w:rsid w:val="00EE0548"/>
  </w:style>
  <w:style w:type="numbering" w:customStyle="1" w:styleId="11111121">
    <w:name w:val="Нет списка1111112"/>
    <w:next w:val="afc"/>
    <w:uiPriority w:val="99"/>
    <w:semiHidden/>
    <w:unhideWhenUsed/>
    <w:rsid w:val="00EE0548"/>
  </w:style>
  <w:style w:type="table" w:customStyle="1" w:styleId="112220">
    <w:name w:val="Средний список 112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c"/>
    <w:semiHidden/>
    <w:unhideWhenUsed/>
    <w:rsid w:val="00EE0548"/>
  </w:style>
  <w:style w:type="table" w:customStyle="1" w:styleId="113220">
    <w:name w:val="Средний список 113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c"/>
    <w:uiPriority w:val="99"/>
    <w:semiHidden/>
    <w:unhideWhenUsed/>
    <w:rsid w:val="00EE0548"/>
  </w:style>
  <w:style w:type="table" w:customStyle="1" w:styleId="114220">
    <w:name w:val="Средний список 114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c"/>
    <w:uiPriority w:val="99"/>
    <w:semiHidden/>
    <w:unhideWhenUsed/>
    <w:rsid w:val="00EE0548"/>
  </w:style>
  <w:style w:type="table" w:customStyle="1" w:styleId="11622">
    <w:name w:val="Средний список 116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c"/>
    <w:uiPriority w:val="99"/>
    <w:semiHidden/>
    <w:unhideWhenUsed/>
    <w:rsid w:val="00EE0548"/>
  </w:style>
  <w:style w:type="table" w:customStyle="1" w:styleId="11722">
    <w:name w:val="Средний список 117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c"/>
    <w:uiPriority w:val="99"/>
    <w:semiHidden/>
    <w:unhideWhenUsed/>
    <w:rsid w:val="00EE0548"/>
  </w:style>
  <w:style w:type="table" w:customStyle="1" w:styleId="11111220">
    <w:name w:val="Средний список 11111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c"/>
    <w:uiPriority w:val="99"/>
    <w:semiHidden/>
    <w:unhideWhenUsed/>
    <w:rsid w:val="00EE0548"/>
  </w:style>
  <w:style w:type="table" w:customStyle="1" w:styleId="111222">
    <w:name w:val="Средний список 1112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c"/>
    <w:uiPriority w:val="99"/>
    <w:semiHidden/>
    <w:unhideWhenUsed/>
    <w:rsid w:val="00EE0548"/>
  </w:style>
  <w:style w:type="table" w:customStyle="1" w:styleId="111712">
    <w:name w:val="Средний список 1117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EE0548"/>
  </w:style>
  <w:style w:type="numbering" w:customStyle="1" w:styleId="11111512">
    <w:name w:val="1 / 1.1 / 1.1.512"/>
    <w:basedOn w:val="afc"/>
    <w:next w:val="111111"/>
    <w:semiHidden/>
    <w:unhideWhenUsed/>
    <w:rsid w:val="00EE0548"/>
  </w:style>
  <w:style w:type="numbering" w:customStyle="1" w:styleId="11129">
    <w:name w:val="Стиль1112"/>
    <w:uiPriority w:val="99"/>
    <w:rsid w:val="00EE0548"/>
  </w:style>
  <w:style w:type="numbering" w:customStyle="1" w:styleId="21128">
    <w:name w:val="Заголовок 2 уровень112"/>
    <w:uiPriority w:val="99"/>
    <w:rsid w:val="00EE0548"/>
  </w:style>
  <w:style w:type="numbering" w:customStyle="1" w:styleId="311120">
    <w:name w:val="Заголовок 3 ур1112"/>
    <w:uiPriority w:val="99"/>
    <w:rsid w:val="00EE0548"/>
  </w:style>
  <w:style w:type="numbering" w:customStyle="1" w:styleId="1012">
    <w:name w:val="Нет списка1012"/>
    <w:next w:val="afc"/>
    <w:uiPriority w:val="99"/>
    <w:semiHidden/>
    <w:unhideWhenUsed/>
    <w:rsid w:val="00EE0548"/>
  </w:style>
  <w:style w:type="numbering" w:customStyle="1" w:styleId="12124">
    <w:name w:val="Стиль1212"/>
    <w:uiPriority w:val="99"/>
    <w:rsid w:val="00EE0548"/>
  </w:style>
  <w:style w:type="numbering" w:customStyle="1" w:styleId="12320">
    <w:name w:val="Нет списка1232"/>
    <w:next w:val="afc"/>
    <w:uiPriority w:val="99"/>
    <w:semiHidden/>
    <w:unhideWhenUsed/>
    <w:rsid w:val="00EE0548"/>
  </w:style>
  <w:style w:type="numbering" w:customStyle="1" w:styleId="327">
    <w:name w:val="Рис.32"/>
    <w:rsid w:val="00EE0548"/>
  </w:style>
  <w:style w:type="numbering" w:customStyle="1" w:styleId="112122">
    <w:name w:val="Нет списка11212"/>
    <w:next w:val="afc"/>
    <w:uiPriority w:val="99"/>
    <w:semiHidden/>
    <w:unhideWhenUsed/>
    <w:rsid w:val="00EE0548"/>
  </w:style>
  <w:style w:type="numbering" w:customStyle="1" w:styleId="22121">
    <w:name w:val="Нет списка2212"/>
    <w:next w:val="afc"/>
    <w:uiPriority w:val="99"/>
    <w:semiHidden/>
    <w:unhideWhenUsed/>
    <w:rsid w:val="00EE0548"/>
  </w:style>
  <w:style w:type="numbering" w:customStyle="1" w:styleId="1229">
    <w:name w:val="Рис.122"/>
    <w:rsid w:val="00EE0548"/>
  </w:style>
  <w:style w:type="numbering" w:customStyle="1" w:styleId="121121">
    <w:name w:val="Нет списка12112"/>
    <w:next w:val="afc"/>
    <w:uiPriority w:val="99"/>
    <w:semiHidden/>
    <w:unhideWhenUsed/>
    <w:rsid w:val="00EE0548"/>
  </w:style>
  <w:style w:type="numbering" w:customStyle="1" w:styleId="31212">
    <w:name w:val="Заголовок 3 ур1212"/>
    <w:uiPriority w:val="99"/>
    <w:rsid w:val="00EE0548"/>
  </w:style>
  <w:style w:type="numbering" w:customStyle="1" w:styleId="13122">
    <w:name w:val="Нет списка1312"/>
    <w:next w:val="afc"/>
    <w:uiPriority w:val="99"/>
    <w:semiHidden/>
    <w:unhideWhenUsed/>
    <w:rsid w:val="00EE0548"/>
  </w:style>
  <w:style w:type="numbering" w:customStyle="1" w:styleId="13123">
    <w:name w:val="Стиль1312"/>
    <w:uiPriority w:val="99"/>
    <w:rsid w:val="00EE0548"/>
  </w:style>
  <w:style w:type="numbering" w:customStyle="1" w:styleId="14120">
    <w:name w:val="Нет списка1412"/>
    <w:next w:val="afc"/>
    <w:uiPriority w:val="99"/>
    <w:semiHidden/>
    <w:unhideWhenUsed/>
    <w:rsid w:val="00EE0548"/>
  </w:style>
  <w:style w:type="numbering" w:customStyle="1" w:styleId="2128">
    <w:name w:val="Рис.212"/>
    <w:rsid w:val="00EE0548"/>
  </w:style>
  <w:style w:type="numbering" w:customStyle="1" w:styleId="113122">
    <w:name w:val="Нет списка11312"/>
    <w:next w:val="afc"/>
    <w:uiPriority w:val="99"/>
    <w:semiHidden/>
    <w:unhideWhenUsed/>
    <w:rsid w:val="00EE0548"/>
  </w:style>
  <w:style w:type="numbering" w:customStyle="1" w:styleId="2312">
    <w:name w:val="Нет списка2312"/>
    <w:next w:val="afc"/>
    <w:uiPriority w:val="99"/>
    <w:semiHidden/>
    <w:unhideWhenUsed/>
    <w:rsid w:val="00EE0548"/>
  </w:style>
  <w:style w:type="numbering" w:customStyle="1" w:styleId="1112a">
    <w:name w:val="Рис.1112"/>
    <w:rsid w:val="00EE0548"/>
  </w:style>
  <w:style w:type="numbering" w:customStyle="1" w:styleId="122120">
    <w:name w:val="Нет списка12212"/>
    <w:next w:val="afc"/>
    <w:uiPriority w:val="99"/>
    <w:semiHidden/>
    <w:unhideWhenUsed/>
    <w:rsid w:val="00EE0548"/>
  </w:style>
  <w:style w:type="numbering" w:customStyle="1" w:styleId="31312">
    <w:name w:val="Заголовок 3 ур1312"/>
    <w:uiPriority w:val="99"/>
    <w:rsid w:val="00EE0548"/>
  </w:style>
  <w:style w:type="numbering" w:customStyle="1" w:styleId="31124">
    <w:name w:val="Нет списка3112"/>
    <w:next w:val="afc"/>
    <w:semiHidden/>
    <w:rsid w:val="00EE0548"/>
  </w:style>
  <w:style w:type="paragraph" w:customStyle="1" w:styleId="font19">
    <w:name w:val="font19"/>
    <w:basedOn w:val="af9"/>
    <w:uiPriority w:val="99"/>
    <w:rsid w:val="00EE0548"/>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paragraph" w:customStyle="1" w:styleId="font20">
    <w:name w:val="font20"/>
    <w:basedOn w:val="af9"/>
    <w:uiPriority w:val="99"/>
    <w:rsid w:val="00EE0548"/>
    <w:pPr>
      <w:spacing w:before="100" w:beforeAutospacing="1" w:after="100" w:afterAutospacing="1" w:line="240" w:lineRule="auto"/>
    </w:pPr>
    <w:rPr>
      <w:rFonts w:ascii="Times New Roman" w:eastAsia="Times New Roman" w:hAnsi="Times New Roman" w:cs="Times New Roman"/>
      <w:b/>
      <w:bCs/>
      <w:i/>
      <w:iCs/>
      <w:color w:val="000000"/>
      <w:sz w:val="20"/>
      <w:szCs w:val="20"/>
      <w:lang w:eastAsia="ru-RU"/>
    </w:rPr>
  </w:style>
  <w:style w:type="numbering" w:customStyle="1" w:styleId="200">
    <w:name w:val="Нет списка20"/>
    <w:next w:val="afc"/>
    <w:uiPriority w:val="99"/>
    <w:semiHidden/>
    <w:unhideWhenUsed/>
    <w:rsid w:val="00EE0548"/>
  </w:style>
  <w:style w:type="table" w:customStyle="1" w:styleId="201">
    <w:name w:val="Сетка таблицы20"/>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c"/>
    <w:uiPriority w:val="99"/>
    <w:semiHidden/>
    <w:rsid w:val="00EE0548"/>
  </w:style>
  <w:style w:type="numbering" w:customStyle="1" w:styleId="261">
    <w:name w:val="Нет списка26"/>
    <w:next w:val="afc"/>
    <w:uiPriority w:val="99"/>
    <w:semiHidden/>
    <w:rsid w:val="00EE0548"/>
  </w:style>
  <w:style w:type="table" w:customStyle="1" w:styleId="TableGridReport15">
    <w:name w:val="Table Grid Report15"/>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c"/>
    <w:semiHidden/>
    <w:rsid w:val="00EE0548"/>
  </w:style>
  <w:style w:type="numbering" w:customStyle="1" w:styleId="435">
    <w:name w:val="Нет списка43"/>
    <w:next w:val="afc"/>
    <w:uiPriority w:val="99"/>
    <w:semiHidden/>
    <w:unhideWhenUsed/>
    <w:rsid w:val="00EE0548"/>
  </w:style>
  <w:style w:type="numbering" w:customStyle="1" w:styleId="1164">
    <w:name w:val="Нет списка116"/>
    <w:next w:val="afc"/>
    <w:uiPriority w:val="99"/>
    <w:semiHidden/>
    <w:rsid w:val="00EE0548"/>
  </w:style>
  <w:style w:type="numbering" w:customStyle="1" w:styleId="2137">
    <w:name w:val="Нет списка213"/>
    <w:next w:val="afc"/>
    <w:uiPriority w:val="99"/>
    <w:semiHidden/>
    <w:rsid w:val="00EE0548"/>
  </w:style>
  <w:style w:type="numbering" w:customStyle="1" w:styleId="3135">
    <w:name w:val="Нет списка313"/>
    <w:next w:val="afc"/>
    <w:semiHidden/>
    <w:rsid w:val="00EE0548"/>
  </w:style>
  <w:style w:type="table" w:customStyle="1" w:styleId="1174">
    <w:name w:val="Сетка таблицы117"/>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c"/>
    <w:uiPriority w:val="99"/>
    <w:semiHidden/>
    <w:unhideWhenUsed/>
    <w:rsid w:val="00EE0548"/>
  </w:style>
  <w:style w:type="table" w:customStyle="1" w:styleId="351">
    <w:name w:val="Сетка таблицы35"/>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c"/>
    <w:uiPriority w:val="99"/>
    <w:semiHidden/>
    <w:unhideWhenUsed/>
    <w:rsid w:val="00EE0548"/>
  </w:style>
  <w:style w:type="table" w:customStyle="1" w:styleId="290">
    <w:name w:val="Сетка таблицы29"/>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c"/>
    <w:uiPriority w:val="99"/>
    <w:semiHidden/>
    <w:rsid w:val="00EE0548"/>
  </w:style>
  <w:style w:type="numbering" w:customStyle="1" w:styleId="283">
    <w:name w:val="Нет списка28"/>
    <w:next w:val="afc"/>
    <w:uiPriority w:val="99"/>
    <w:semiHidden/>
    <w:rsid w:val="00EE0548"/>
  </w:style>
  <w:style w:type="table" w:customStyle="1" w:styleId="TableGridReport16">
    <w:name w:val="Table Grid Report16"/>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c"/>
    <w:semiHidden/>
    <w:rsid w:val="00EE0548"/>
  </w:style>
  <w:style w:type="numbering" w:customStyle="1" w:styleId="441">
    <w:name w:val="Нет списка44"/>
    <w:next w:val="afc"/>
    <w:uiPriority w:val="99"/>
    <w:semiHidden/>
    <w:unhideWhenUsed/>
    <w:rsid w:val="00EE0548"/>
  </w:style>
  <w:style w:type="numbering" w:customStyle="1" w:styleId="1184">
    <w:name w:val="Нет списка118"/>
    <w:next w:val="afc"/>
    <w:uiPriority w:val="99"/>
    <w:semiHidden/>
    <w:rsid w:val="00EE0548"/>
  </w:style>
  <w:style w:type="numbering" w:customStyle="1" w:styleId="2141">
    <w:name w:val="Нет списка214"/>
    <w:next w:val="afc"/>
    <w:uiPriority w:val="99"/>
    <w:semiHidden/>
    <w:rsid w:val="00EE0548"/>
  </w:style>
  <w:style w:type="numbering" w:customStyle="1" w:styleId="3143">
    <w:name w:val="Нет списка314"/>
    <w:next w:val="afc"/>
    <w:semiHidden/>
    <w:rsid w:val="00EE0548"/>
  </w:style>
  <w:style w:type="table" w:customStyle="1" w:styleId="1185">
    <w:name w:val="Сетка таблицы118"/>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c"/>
    <w:uiPriority w:val="99"/>
    <w:semiHidden/>
    <w:unhideWhenUsed/>
    <w:rsid w:val="00EE0548"/>
  </w:style>
  <w:style w:type="table" w:customStyle="1" w:styleId="363">
    <w:name w:val="Сетка таблицы36"/>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c"/>
    <w:uiPriority w:val="99"/>
    <w:semiHidden/>
    <w:unhideWhenUsed/>
    <w:rsid w:val="00EE0548"/>
  </w:style>
  <w:style w:type="table" w:customStyle="1" w:styleId="300">
    <w:name w:val="Сетка таблицы30"/>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c"/>
    <w:uiPriority w:val="99"/>
    <w:semiHidden/>
    <w:rsid w:val="00EE0548"/>
  </w:style>
  <w:style w:type="numbering" w:customStyle="1" w:styleId="2101">
    <w:name w:val="Нет списка210"/>
    <w:next w:val="afc"/>
    <w:uiPriority w:val="99"/>
    <w:semiHidden/>
    <w:rsid w:val="00EE0548"/>
  </w:style>
  <w:style w:type="table" w:customStyle="1" w:styleId="TableGridReport17">
    <w:name w:val="Table Grid Report17"/>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c"/>
    <w:semiHidden/>
    <w:rsid w:val="00EE0548"/>
  </w:style>
  <w:style w:type="numbering" w:customStyle="1" w:styleId="450">
    <w:name w:val="Нет списка45"/>
    <w:next w:val="afc"/>
    <w:uiPriority w:val="99"/>
    <w:semiHidden/>
    <w:unhideWhenUsed/>
    <w:rsid w:val="00EE0548"/>
  </w:style>
  <w:style w:type="numbering" w:customStyle="1" w:styleId="11104">
    <w:name w:val="Нет списка1110"/>
    <w:next w:val="afc"/>
    <w:uiPriority w:val="99"/>
    <w:semiHidden/>
    <w:rsid w:val="00EE0548"/>
  </w:style>
  <w:style w:type="numbering" w:customStyle="1" w:styleId="2150">
    <w:name w:val="Нет списка215"/>
    <w:next w:val="afc"/>
    <w:uiPriority w:val="99"/>
    <w:semiHidden/>
    <w:rsid w:val="00EE0548"/>
  </w:style>
  <w:style w:type="numbering" w:customStyle="1" w:styleId="3150">
    <w:name w:val="Нет списка315"/>
    <w:next w:val="afc"/>
    <w:semiHidden/>
    <w:rsid w:val="00EE0548"/>
  </w:style>
  <w:style w:type="table" w:customStyle="1" w:styleId="1195">
    <w:name w:val="Сетка таблицы119"/>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c"/>
    <w:uiPriority w:val="99"/>
    <w:semiHidden/>
    <w:unhideWhenUsed/>
    <w:rsid w:val="00EE0548"/>
  </w:style>
  <w:style w:type="table" w:customStyle="1" w:styleId="370">
    <w:name w:val="Сетка таблицы37"/>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09">
    <w:name w:val="xl6380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0">
    <w:name w:val="xl63810"/>
    <w:basedOn w:val="af9"/>
    <w:rsid w:val="00EE05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2">
    <w:name w:val="xl6381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3">
    <w:name w:val="xl6381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4">
    <w:name w:val="xl63814"/>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815">
    <w:name w:val="xl63815"/>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816">
    <w:name w:val="xl6381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7">
    <w:name w:val="xl6381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18">
    <w:name w:val="xl6381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9">
    <w:name w:val="xl63819"/>
    <w:basedOn w:val="af9"/>
    <w:rsid w:val="00EE05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0">
    <w:name w:val="xl6382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1">
    <w:name w:val="xl6382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2">
    <w:name w:val="xl63822"/>
    <w:basedOn w:val="af9"/>
    <w:rsid w:val="00EE054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23">
    <w:name w:val="xl63823"/>
    <w:basedOn w:val="af9"/>
    <w:rsid w:val="00EE054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24">
    <w:name w:val="xl63824"/>
    <w:basedOn w:val="af9"/>
    <w:rsid w:val="00EE0548"/>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06">
    <w:name w:val="xl6380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07">
    <w:name w:val="xl6380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11">
    <w:name w:val="xl6381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3825">
    <w:name w:val="xl63825"/>
    <w:basedOn w:val="af9"/>
    <w:rsid w:val="00EE05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6">
    <w:name w:val="xl63826"/>
    <w:basedOn w:val="af9"/>
    <w:rsid w:val="00EE054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7">
    <w:name w:val="xl63827"/>
    <w:basedOn w:val="af9"/>
    <w:rsid w:val="00EE05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28">
    <w:name w:val="xl63828"/>
    <w:basedOn w:val="af9"/>
    <w:rsid w:val="00EE054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lang w:eastAsia="ru-RU"/>
    </w:rPr>
  </w:style>
  <w:style w:type="paragraph" w:customStyle="1" w:styleId="xl63829">
    <w:name w:val="xl6382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3830">
    <w:name w:val="xl63830"/>
    <w:basedOn w:val="af9"/>
    <w:rsid w:val="00EE054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3831">
    <w:name w:val="xl63831"/>
    <w:basedOn w:val="af9"/>
    <w:rsid w:val="00EE054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lang w:eastAsia="ru-RU"/>
    </w:rPr>
  </w:style>
  <w:style w:type="numbering" w:customStyle="1" w:styleId="301">
    <w:name w:val="Нет списка30"/>
    <w:next w:val="afc"/>
    <w:uiPriority w:val="99"/>
    <w:semiHidden/>
    <w:unhideWhenUsed/>
    <w:rsid w:val="00EE0548"/>
  </w:style>
  <w:style w:type="table" w:customStyle="1" w:styleId="380">
    <w:name w:val="Сетка таблицы38"/>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c"/>
    <w:uiPriority w:val="99"/>
    <w:semiHidden/>
    <w:unhideWhenUsed/>
    <w:rsid w:val="00EE0548"/>
  </w:style>
  <w:style w:type="numbering" w:customStyle="1" w:styleId="2160">
    <w:name w:val="Нет списка216"/>
    <w:next w:val="afc"/>
    <w:uiPriority w:val="99"/>
    <w:semiHidden/>
    <w:unhideWhenUsed/>
    <w:rsid w:val="00EE0548"/>
  </w:style>
  <w:style w:type="paragraph" w:customStyle="1" w:styleId="1ffffc">
    <w:name w:val="Верхний колонтитул1"/>
    <w:basedOn w:val="af9"/>
    <w:next w:val="affc"/>
    <w:uiPriority w:val="99"/>
    <w:unhideWhenUsed/>
    <w:rsid w:val="00EE0548"/>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rPr>
  </w:style>
  <w:style w:type="paragraph" w:customStyle="1" w:styleId="1ffffd">
    <w:name w:val="Нижний колонтитул1"/>
    <w:basedOn w:val="af9"/>
    <w:next w:val="aff7"/>
    <w:uiPriority w:val="99"/>
    <w:unhideWhenUsed/>
    <w:rsid w:val="00EE0548"/>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rPr>
  </w:style>
  <w:style w:type="paragraph" w:customStyle="1" w:styleId="1ffffe">
    <w:name w:val="Текст выноски1"/>
    <w:basedOn w:val="af9"/>
    <w:next w:val="afd"/>
    <w:uiPriority w:val="99"/>
    <w:semiHidden/>
    <w:unhideWhenUsed/>
    <w:rsid w:val="00EE0548"/>
    <w:pPr>
      <w:widowControl w:val="0"/>
      <w:autoSpaceDE w:val="0"/>
      <w:autoSpaceDN w:val="0"/>
      <w:adjustRightInd w:val="0"/>
      <w:spacing w:after="0" w:line="240" w:lineRule="auto"/>
    </w:pPr>
    <w:rPr>
      <w:rFonts w:ascii="Tahoma" w:eastAsia="Calibri" w:hAnsi="Tahoma" w:cs="Tahoma"/>
      <w:sz w:val="16"/>
      <w:szCs w:val="16"/>
    </w:rPr>
  </w:style>
  <w:style w:type="table" w:customStyle="1" w:styleId="1201">
    <w:name w:val="Сетка таблицы120"/>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EE0548"/>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EE0548"/>
    <w:rPr>
      <w:rFonts w:ascii="Segoe UI" w:eastAsia="Times New Roman" w:hAnsi="Segoe UI" w:cs="Segoe UI"/>
      <w:sz w:val="18"/>
      <w:szCs w:val="18"/>
      <w:lang w:eastAsia="ru-RU"/>
    </w:rPr>
  </w:style>
  <w:style w:type="paragraph" w:customStyle="1" w:styleId="328">
    <w:name w:val="Оглавление 32"/>
    <w:basedOn w:val="af9"/>
    <w:next w:val="af9"/>
    <w:autoRedefine/>
    <w:uiPriority w:val="39"/>
    <w:unhideWhenUsed/>
    <w:rsid w:val="00EE0548"/>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2f5">
    <w:name w:val="Оглавление 12"/>
    <w:basedOn w:val="af9"/>
    <w:next w:val="af9"/>
    <w:autoRedefine/>
    <w:uiPriority w:val="39"/>
    <w:unhideWhenUsed/>
    <w:rsid w:val="00EE0548"/>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2161">
    <w:name w:val="Сетка таблицы216"/>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c"/>
    <w:uiPriority w:val="99"/>
    <w:semiHidden/>
    <w:unhideWhenUsed/>
    <w:rsid w:val="00EE0548"/>
  </w:style>
  <w:style w:type="paragraph" w:customStyle="1" w:styleId="336">
    <w:name w:val="Оглавление 33"/>
    <w:basedOn w:val="af9"/>
    <w:next w:val="af9"/>
    <w:autoRedefine/>
    <w:uiPriority w:val="39"/>
    <w:unhideWhenUsed/>
    <w:rsid w:val="00EE0548"/>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3f5">
    <w:name w:val="Оглавление 13"/>
    <w:basedOn w:val="af9"/>
    <w:next w:val="af9"/>
    <w:autoRedefine/>
    <w:uiPriority w:val="39"/>
    <w:unhideWhenUsed/>
    <w:rsid w:val="00EE0548"/>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390">
    <w:name w:val="Сетка таблицы39"/>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c"/>
    <w:uiPriority w:val="99"/>
    <w:semiHidden/>
    <w:unhideWhenUsed/>
    <w:rsid w:val="00EE0548"/>
  </w:style>
  <w:style w:type="paragraph" w:customStyle="1" w:styleId="4f9">
    <w:name w:val="Заголовок оглавления4"/>
    <w:basedOn w:val="19"/>
    <w:next w:val="af9"/>
    <w:uiPriority w:val="39"/>
    <w:semiHidden/>
    <w:unhideWhenUsed/>
    <w:qFormat/>
    <w:rsid w:val="00EE0548"/>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9"/>
    <w:next w:val="af9"/>
    <w:autoRedefine/>
    <w:uiPriority w:val="39"/>
    <w:unhideWhenUsed/>
    <w:rsid w:val="00EE0548"/>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49">
    <w:name w:val="Оглавление 14"/>
    <w:basedOn w:val="af9"/>
    <w:next w:val="af9"/>
    <w:autoRedefine/>
    <w:uiPriority w:val="39"/>
    <w:unhideWhenUsed/>
    <w:rsid w:val="00EE0548"/>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442">
    <w:name w:val="Сетка таблицы44"/>
    <w:basedOn w:val="afb"/>
    <w:next w:val="afff7"/>
    <w:uiPriority w:val="3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c"/>
    <w:uiPriority w:val="99"/>
    <w:semiHidden/>
    <w:unhideWhenUsed/>
    <w:rsid w:val="00EE0548"/>
  </w:style>
  <w:style w:type="paragraph" w:customStyle="1" w:styleId="5f7">
    <w:name w:val="Заголовок оглавления5"/>
    <w:basedOn w:val="19"/>
    <w:next w:val="af9"/>
    <w:uiPriority w:val="39"/>
    <w:semiHidden/>
    <w:unhideWhenUsed/>
    <w:qFormat/>
    <w:rsid w:val="00EE0548"/>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9"/>
    <w:next w:val="af9"/>
    <w:autoRedefine/>
    <w:uiPriority w:val="39"/>
    <w:unhideWhenUsed/>
    <w:rsid w:val="00EE0548"/>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5a">
    <w:name w:val="Оглавление 15"/>
    <w:basedOn w:val="af9"/>
    <w:next w:val="af9"/>
    <w:autoRedefine/>
    <w:uiPriority w:val="39"/>
    <w:unhideWhenUsed/>
    <w:rsid w:val="00EE0548"/>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534">
    <w:name w:val="Сетка таблицы53"/>
    <w:basedOn w:val="afb"/>
    <w:next w:val="afff7"/>
    <w:uiPriority w:val="3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c"/>
    <w:uiPriority w:val="99"/>
    <w:semiHidden/>
    <w:unhideWhenUsed/>
    <w:rsid w:val="00EE0548"/>
  </w:style>
  <w:style w:type="paragraph" w:customStyle="1" w:styleId="6d">
    <w:name w:val="Заголовок оглавления6"/>
    <w:basedOn w:val="19"/>
    <w:next w:val="af9"/>
    <w:uiPriority w:val="39"/>
    <w:semiHidden/>
    <w:unhideWhenUsed/>
    <w:qFormat/>
    <w:rsid w:val="00EE0548"/>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9"/>
    <w:next w:val="af9"/>
    <w:autoRedefine/>
    <w:uiPriority w:val="39"/>
    <w:unhideWhenUsed/>
    <w:rsid w:val="00EE0548"/>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64">
    <w:name w:val="Оглавление 16"/>
    <w:basedOn w:val="af9"/>
    <w:next w:val="af9"/>
    <w:autoRedefine/>
    <w:uiPriority w:val="39"/>
    <w:unhideWhenUsed/>
    <w:rsid w:val="00EE0548"/>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650">
    <w:name w:val="Сетка таблицы65"/>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c"/>
    <w:uiPriority w:val="99"/>
    <w:semiHidden/>
    <w:unhideWhenUsed/>
    <w:rsid w:val="00EE0548"/>
  </w:style>
  <w:style w:type="paragraph" w:customStyle="1" w:styleId="7c">
    <w:name w:val="Заголовок оглавления7"/>
    <w:basedOn w:val="19"/>
    <w:next w:val="af9"/>
    <w:uiPriority w:val="39"/>
    <w:semiHidden/>
    <w:unhideWhenUsed/>
    <w:qFormat/>
    <w:rsid w:val="00EE0548"/>
    <w:pPr>
      <w:keepNext/>
      <w:keepLines/>
      <w:numPr>
        <w:numId w:val="0"/>
      </w:numPr>
      <w:suppressAutoHyphens w:val="0"/>
      <w:spacing w:before="480" w:after="0"/>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9"/>
    <w:next w:val="af9"/>
    <w:autoRedefine/>
    <w:uiPriority w:val="39"/>
    <w:unhideWhenUsed/>
    <w:rsid w:val="00EE0548"/>
    <w:pPr>
      <w:widowControl w:val="0"/>
      <w:autoSpaceDE w:val="0"/>
      <w:autoSpaceDN w:val="0"/>
      <w:adjustRightInd w:val="0"/>
      <w:spacing w:after="0" w:line="240" w:lineRule="auto"/>
      <w:ind w:left="480"/>
    </w:pPr>
    <w:rPr>
      <w:rFonts w:ascii="Times New Roman" w:eastAsia="Times New Roman" w:hAnsi="Times New Roman" w:cs="Times New Roman"/>
      <w:sz w:val="24"/>
      <w:szCs w:val="24"/>
      <w:lang w:eastAsia="ru-RU"/>
    </w:rPr>
  </w:style>
  <w:style w:type="paragraph" w:customStyle="1" w:styleId="173">
    <w:name w:val="Оглавление 17"/>
    <w:basedOn w:val="af9"/>
    <w:next w:val="af9"/>
    <w:autoRedefine/>
    <w:uiPriority w:val="39"/>
    <w:unhideWhenUsed/>
    <w:rsid w:val="00EE0548"/>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table" w:customStyle="1" w:styleId="750">
    <w:name w:val="Сетка таблицы75"/>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c"/>
    <w:uiPriority w:val="99"/>
    <w:semiHidden/>
    <w:unhideWhenUsed/>
    <w:rsid w:val="00EE0548"/>
  </w:style>
  <w:style w:type="table" w:customStyle="1" w:styleId="400">
    <w:name w:val="Сетка таблицы40"/>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c"/>
    <w:uiPriority w:val="99"/>
    <w:semiHidden/>
    <w:unhideWhenUsed/>
    <w:rsid w:val="00EE0548"/>
  </w:style>
  <w:style w:type="numbering" w:customStyle="1" w:styleId="2170">
    <w:name w:val="Нет списка217"/>
    <w:next w:val="afc"/>
    <w:uiPriority w:val="99"/>
    <w:semiHidden/>
    <w:unhideWhenUsed/>
    <w:rsid w:val="00EE0548"/>
  </w:style>
  <w:style w:type="table" w:customStyle="1" w:styleId="1251">
    <w:name w:val="Сетка таблицы125"/>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c"/>
    <w:uiPriority w:val="99"/>
    <w:semiHidden/>
    <w:unhideWhenUsed/>
    <w:rsid w:val="00EE0548"/>
  </w:style>
  <w:style w:type="table" w:customStyle="1" w:styleId="3100">
    <w:name w:val="Сетка таблицы310"/>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c"/>
    <w:uiPriority w:val="99"/>
    <w:semiHidden/>
    <w:unhideWhenUsed/>
    <w:rsid w:val="00EE0548"/>
  </w:style>
  <w:style w:type="table" w:customStyle="1" w:styleId="451">
    <w:name w:val="Сетка таблицы45"/>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c"/>
    <w:uiPriority w:val="99"/>
    <w:semiHidden/>
    <w:unhideWhenUsed/>
    <w:rsid w:val="00EE0548"/>
  </w:style>
  <w:style w:type="table" w:customStyle="1" w:styleId="543">
    <w:name w:val="Сетка таблицы54"/>
    <w:basedOn w:val="afb"/>
    <w:next w:val="afff7"/>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c"/>
    <w:uiPriority w:val="99"/>
    <w:semiHidden/>
    <w:unhideWhenUsed/>
    <w:rsid w:val="00EE0548"/>
  </w:style>
  <w:style w:type="table" w:customStyle="1" w:styleId="660">
    <w:name w:val="Сетка таблицы66"/>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c"/>
    <w:uiPriority w:val="99"/>
    <w:semiHidden/>
    <w:unhideWhenUsed/>
    <w:rsid w:val="00EE0548"/>
  </w:style>
  <w:style w:type="table" w:customStyle="1" w:styleId="761">
    <w:name w:val="Сетка таблицы76"/>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c"/>
    <w:uiPriority w:val="99"/>
    <w:semiHidden/>
    <w:unhideWhenUsed/>
    <w:rsid w:val="00EE0548"/>
  </w:style>
  <w:style w:type="numbering" w:customStyle="1" w:styleId="1260">
    <w:name w:val="Нет списка126"/>
    <w:next w:val="afc"/>
    <w:uiPriority w:val="99"/>
    <w:semiHidden/>
    <w:unhideWhenUsed/>
    <w:rsid w:val="00EE0548"/>
  </w:style>
  <w:style w:type="table" w:customStyle="1" w:styleId="1261">
    <w:name w:val="Сетка таблицы126"/>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c"/>
    <w:uiPriority w:val="99"/>
    <w:semiHidden/>
    <w:unhideWhenUsed/>
    <w:rsid w:val="00EE0548"/>
  </w:style>
  <w:style w:type="table" w:customStyle="1" w:styleId="2181">
    <w:name w:val="Сетка таблицы218"/>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c"/>
    <w:uiPriority w:val="99"/>
    <w:semiHidden/>
    <w:unhideWhenUsed/>
    <w:rsid w:val="00EE0548"/>
  </w:style>
  <w:style w:type="table" w:customStyle="1" w:styleId="3136">
    <w:name w:val="Сетка таблицы313"/>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c"/>
    <w:uiPriority w:val="99"/>
    <w:semiHidden/>
    <w:unhideWhenUsed/>
    <w:rsid w:val="00EE0548"/>
  </w:style>
  <w:style w:type="table" w:customStyle="1" w:styleId="472">
    <w:name w:val="Сетка таблицы47"/>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c"/>
    <w:uiPriority w:val="99"/>
    <w:semiHidden/>
    <w:unhideWhenUsed/>
    <w:rsid w:val="00EE0548"/>
  </w:style>
  <w:style w:type="table" w:customStyle="1" w:styleId="552">
    <w:name w:val="Сетка таблицы55"/>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c"/>
    <w:uiPriority w:val="99"/>
    <w:semiHidden/>
    <w:unhideWhenUsed/>
    <w:rsid w:val="00EE0548"/>
  </w:style>
  <w:style w:type="table" w:customStyle="1" w:styleId="670">
    <w:name w:val="Сетка таблицы67"/>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c"/>
    <w:uiPriority w:val="99"/>
    <w:semiHidden/>
    <w:unhideWhenUsed/>
    <w:rsid w:val="00EE0548"/>
  </w:style>
  <w:style w:type="table" w:customStyle="1" w:styleId="770">
    <w:name w:val="Сетка таблицы77"/>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c"/>
    <w:uiPriority w:val="99"/>
    <w:semiHidden/>
    <w:unhideWhenUsed/>
    <w:rsid w:val="00EE0548"/>
  </w:style>
  <w:style w:type="table" w:customStyle="1" w:styleId="481">
    <w:name w:val="Сетка таблицы48"/>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c"/>
    <w:uiPriority w:val="99"/>
    <w:semiHidden/>
    <w:rsid w:val="00EE0548"/>
  </w:style>
  <w:style w:type="numbering" w:customStyle="1" w:styleId="2190">
    <w:name w:val="Нет списка219"/>
    <w:next w:val="afc"/>
    <w:uiPriority w:val="99"/>
    <w:semiHidden/>
    <w:rsid w:val="00EE0548"/>
  </w:style>
  <w:style w:type="table" w:customStyle="1" w:styleId="TableGridReport18">
    <w:name w:val="Table Grid Report18"/>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c"/>
    <w:uiPriority w:val="99"/>
    <w:semiHidden/>
    <w:rsid w:val="00EE0548"/>
  </w:style>
  <w:style w:type="numbering" w:customStyle="1" w:styleId="4100">
    <w:name w:val="Нет списка410"/>
    <w:next w:val="afc"/>
    <w:uiPriority w:val="99"/>
    <w:semiHidden/>
    <w:unhideWhenUsed/>
    <w:rsid w:val="00EE0548"/>
  </w:style>
  <w:style w:type="numbering" w:customStyle="1" w:styleId="11144">
    <w:name w:val="Нет списка1114"/>
    <w:next w:val="afc"/>
    <w:uiPriority w:val="99"/>
    <w:semiHidden/>
    <w:rsid w:val="00EE0548"/>
  </w:style>
  <w:style w:type="numbering" w:customStyle="1" w:styleId="21100">
    <w:name w:val="Нет списка2110"/>
    <w:next w:val="afc"/>
    <w:uiPriority w:val="99"/>
    <w:semiHidden/>
    <w:rsid w:val="00EE0548"/>
  </w:style>
  <w:style w:type="numbering" w:customStyle="1" w:styleId="3170">
    <w:name w:val="Нет списка317"/>
    <w:next w:val="afc"/>
    <w:uiPriority w:val="99"/>
    <w:semiHidden/>
    <w:rsid w:val="00EE0548"/>
  </w:style>
  <w:style w:type="table" w:customStyle="1" w:styleId="1271">
    <w:name w:val="Сетка таблицы127"/>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c"/>
    <w:uiPriority w:val="99"/>
    <w:semiHidden/>
    <w:unhideWhenUsed/>
    <w:rsid w:val="00EE0548"/>
  </w:style>
  <w:style w:type="table" w:customStyle="1" w:styleId="3144">
    <w:name w:val="Сетка таблицы314"/>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c"/>
    <w:uiPriority w:val="99"/>
    <w:semiHidden/>
    <w:unhideWhenUsed/>
    <w:rsid w:val="00EE0548"/>
  </w:style>
  <w:style w:type="table" w:customStyle="1" w:styleId="491">
    <w:name w:val="Сетка таблицы49"/>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c"/>
    <w:uiPriority w:val="99"/>
    <w:semiHidden/>
    <w:rsid w:val="00EE0548"/>
  </w:style>
  <w:style w:type="numbering" w:customStyle="1" w:styleId="2200">
    <w:name w:val="Нет списка220"/>
    <w:next w:val="afc"/>
    <w:uiPriority w:val="99"/>
    <w:semiHidden/>
    <w:rsid w:val="00EE0548"/>
  </w:style>
  <w:style w:type="table" w:customStyle="1" w:styleId="TableGridReport19">
    <w:name w:val="Table Grid Report19"/>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c"/>
    <w:uiPriority w:val="99"/>
    <w:semiHidden/>
    <w:rsid w:val="00EE0548"/>
  </w:style>
  <w:style w:type="numbering" w:customStyle="1" w:styleId="4131">
    <w:name w:val="Нет списка413"/>
    <w:next w:val="afc"/>
    <w:uiPriority w:val="99"/>
    <w:semiHidden/>
    <w:unhideWhenUsed/>
    <w:rsid w:val="00EE0548"/>
  </w:style>
  <w:style w:type="numbering" w:customStyle="1" w:styleId="11154">
    <w:name w:val="Нет списка1115"/>
    <w:next w:val="afc"/>
    <w:uiPriority w:val="99"/>
    <w:semiHidden/>
    <w:rsid w:val="00EE0548"/>
  </w:style>
  <w:style w:type="numbering" w:customStyle="1" w:styleId="21130">
    <w:name w:val="Нет списка2113"/>
    <w:next w:val="afc"/>
    <w:uiPriority w:val="99"/>
    <w:semiHidden/>
    <w:rsid w:val="00EE0548"/>
  </w:style>
  <w:style w:type="numbering" w:customStyle="1" w:styleId="3190">
    <w:name w:val="Нет списка319"/>
    <w:next w:val="afc"/>
    <w:semiHidden/>
    <w:rsid w:val="00EE0548"/>
  </w:style>
  <w:style w:type="table" w:customStyle="1" w:styleId="1281">
    <w:name w:val="Сетка таблицы128"/>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c"/>
    <w:uiPriority w:val="99"/>
    <w:semiHidden/>
    <w:unhideWhenUsed/>
    <w:rsid w:val="00EE0548"/>
  </w:style>
  <w:style w:type="table" w:customStyle="1" w:styleId="3151">
    <w:name w:val="Сетка таблицы315"/>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EE0548"/>
    <w:rPr>
      <w:rFonts w:ascii="Consolas" w:hAnsi="Consolas"/>
      <w:sz w:val="21"/>
      <w:szCs w:val="21"/>
    </w:rPr>
  </w:style>
  <w:style w:type="character" w:customStyle="1" w:styleId="2Verdana">
    <w:name w:val="Основной текст (2) + Verdana"/>
    <w:aliases w:val="8 pt"/>
    <w:rsid w:val="00EE0548"/>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EE0548"/>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EE0548"/>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EE0548"/>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EE0548"/>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EE0548"/>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EE0548"/>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EE0548"/>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EE0548"/>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EE0548"/>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EE0548"/>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9"/>
    <w:rsid w:val="00EE054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numbering" w:customStyle="1" w:styleId="600">
    <w:name w:val="Нет списка60"/>
    <w:next w:val="afc"/>
    <w:uiPriority w:val="99"/>
    <w:semiHidden/>
    <w:unhideWhenUsed/>
    <w:rsid w:val="00EE0548"/>
  </w:style>
  <w:style w:type="table" w:customStyle="1" w:styleId="501">
    <w:name w:val="Сетка таблицы50"/>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c"/>
    <w:uiPriority w:val="99"/>
    <w:semiHidden/>
    <w:rsid w:val="00EE0548"/>
  </w:style>
  <w:style w:type="numbering" w:customStyle="1" w:styleId="2231">
    <w:name w:val="Нет списка223"/>
    <w:next w:val="afc"/>
    <w:uiPriority w:val="99"/>
    <w:semiHidden/>
    <w:rsid w:val="00EE0548"/>
  </w:style>
  <w:style w:type="table" w:customStyle="1" w:styleId="TableGridReport110">
    <w:name w:val="Table Grid Report110"/>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c"/>
    <w:semiHidden/>
    <w:rsid w:val="00EE0548"/>
  </w:style>
  <w:style w:type="numbering" w:customStyle="1" w:styleId="4140">
    <w:name w:val="Нет списка414"/>
    <w:next w:val="afc"/>
    <w:uiPriority w:val="99"/>
    <w:semiHidden/>
    <w:unhideWhenUsed/>
    <w:rsid w:val="00EE0548"/>
  </w:style>
  <w:style w:type="numbering" w:customStyle="1" w:styleId="11160">
    <w:name w:val="Нет списка1116"/>
    <w:next w:val="afc"/>
    <w:uiPriority w:val="99"/>
    <w:semiHidden/>
    <w:rsid w:val="00EE0548"/>
  </w:style>
  <w:style w:type="numbering" w:customStyle="1" w:styleId="21140">
    <w:name w:val="Нет списка2114"/>
    <w:next w:val="afc"/>
    <w:uiPriority w:val="99"/>
    <w:semiHidden/>
    <w:rsid w:val="00EE0548"/>
  </w:style>
  <w:style w:type="numbering" w:customStyle="1" w:styleId="31100">
    <w:name w:val="Нет списка3110"/>
    <w:next w:val="afc"/>
    <w:semiHidden/>
    <w:rsid w:val="00EE0548"/>
  </w:style>
  <w:style w:type="table" w:customStyle="1" w:styleId="1291">
    <w:name w:val="Сетка таблицы129"/>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c"/>
    <w:uiPriority w:val="99"/>
    <w:semiHidden/>
    <w:unhideWhenUsed/>
    <w:rsid w:val="00EE0548"/>
  </w:style>
  <w:style w:type="table" w:customStyle="1" w:styleId="3161">
    <w:name w:val="Сетка таблицы316"/>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c"/>
    <w:uiPriority w:val="99"/>
    <w:semiHidden/>
    <w:unhideWhenUsed/>
    <w:rsid w:val="00EE0548"/>
  </w:style>
  <w:style w:type="table" w:customStyle="1" w:styleId="561">
    <w:name w:val="Сетка таблицы56"/>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c"/>
    <w:uiPriority w:val="99"/>
    <w:semiHidden/>
    <w:rsid w:val="00EE0548"/>
  </w:style>
  <w:style w:type="numbering" w:customStyle="1" w:styleId="2241">
    <w:name w:val="Нет списка224"/>
    <w:next w:val="afc"/>
    <w:uiPriority w:val="99"/>
    <w:semiHidden/>
    <w:rsid w:val="00EE0548"/>
  </w:style>
  <w:style w:type="table" w:customStyle="1" w:styleId="TableGridReport114">
    <w:name w:val="Table Grid Report114"/>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c"/>
    <w:semiHidden/>
    <w:rsid w:val="00EE0548"/>
  </w:style>
  <w:style w:type="numbering" w:customStyle="1" w:styleId="4150">
    <w:name w:val="Нет списка415"/>
    <w:next w:val="afc"/>
    <w:uiPriority w:val="99"/>
    <w:semiHidden/>
    <w:unhideWhenUsed/>
    <w:rsid w:val="00EE0548"/>
  </w:style>
  <w:style w:type="numbering" w:customStyle="1" w:styleId="11170">
    <w:name w:val="Нет списка1117"/>
    <w:next w:val="afc"/>
    <w:uiPriority w:val="99"/>
    <w:semiHidden/>
    <w:rsid w:val="00EE0548"/>
  </w:style>
  <w:style w:type="numbering" w:customStyle="1" w:styleId="21150">
    <w:name w:val="Нет списка2115"/>
    <w:next w:val="afc"/>
    <w:uiPriority w:val="99"/>
    <w:semiHidden/>
    <w:rsid w:val="00EE0548"/>
  </w:style>
  <w:style w:type="numbering" w:customStyle="1" w:styleId="31130">
    <w:name w:val="Нет списка3113"/>
    <w:next w:val="afc"/>
    <w:semiHidden/>
    <w:rsid w:val="00EE0548"/>
  </w:style>
  <w:style w:type="table" w:customStyle="1" w:styleId="1301">
    <w:name w:val="Сетка таблицы130"/>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c"/>
    <w:uiPriority w:val="99"/>
    <w:semiHidden/>
    <w:unhideWhenUsed/>
    <w:rsid w:val="00EE0548"/>
  </w:style>
  <w:style w:type="table" w:customStyle="1" w:styleId="3171">
    <w:name w:val="Сетка таблицы317"/>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c"/>
    <w:uiPriority w:val="99"/>
    <w:semiHidden/>
    <w:unhideWhenUsed/>
    <w:rsid w:val="00EE0548"/>
  </w:style>
  <w:style w:type="table" w:customStyle="1" w:styleId="571">
    <w:name w:val="Сетка таблицы57"/>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c"/>
    <w:uiPriority w:val="99"/>
    <w:semiHidden/>
    <w:rsid w:val="00EE0548"/>
  </w:style>
  <w:style w:type="numbering" w:customStyle="1" w:styleId="2251">
    <w:name w:val="Нет списка225"/>
    <w:next w:val="afc"/>
    <w:uiPriority w:val="99"/>
    <w:semiHidden/>
    <w:rsid w:val="00EE0548"/>
  </w:style>
  <w:style w:type="table" w:customStyle="1" w:styleId="TableGridReport115">
    <w:name w:val="Table Grid Report115"/>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c"/>
    <w:semiHidden/>
    <w:rsid w:val="00EE0548"/>
  </w:style>
  <w:style w:type="numbering" w:customStyle="1" w:styleId="4160">
    <w:name w:val="Нет списка416"/>
    <w:next w:val="afc"/>
    <w:uiPriority w:val="99"/>
    <w:semiHidden/>
    <w:unhideWhenUsed/>
    <w:rsid w:val="00EE0548"/>
  </w:style>
  <w:style w:type="numbering" w:customStyle="1" w:styleId="11180">
    <w:name w:val="Нет списка1118"/>
    <w:next w:val="afc"/>
    <w:uiPriority w:val="99"/>
    <w:semiHidden/>
    <w:rsid w:val="00EE0548"/>
  </w:style>
  <w:style w:type="numbering" w:customStyle="1" w:styleId="21160">
    <w:name w:val="Нет списка2116"/>
    <w:next w:val="afc"/>
    <w:uiPriority w:val="99"/>
    <w:semiHidden/>
    <w:rsid w:val="00EE0548"/>
  </w:style>
  <w:style w:type="numbering" w:customStyle="1" w:styleId="31140">
    <w:name w:val="Нет списка3114"/>
    <w:next w:val="afc"/>
    <w:semiHidden/>
    <w:rsid w:val="00EE0548"/>
  </w:style>
  <w:style w:type="table" w:customStyle="1" w:styleId="1337">
    <w:name w:val="Сетка таблицы13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c"/>
    <w:uiPriority w:val="99"/>
    <w:semiHidden/>
    <w:unhideWhenUsed/>
    <w:rsid w:val="00EE0548"/>
  </w:style>
  <w:style w:type="table" w:customStyle="1" w:styleId="3181">
    <w:name w:val="Сетка таблицы318"/>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c"/>
    <w:uiPriority w:val="99"/>
    <w:semiHidden/>
    <w:unhideWhenUsed/>
    <w:rsid w:val="00EE0548"/>
  </w:style>
  <w:style w:type="table" w:customStyle="1" w:styleId="581">
    <w:name w:val="Сетка таблицы58"/>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c"/>
    <w:uiPriority w:val="99"/>
    <w:semiHidden/>
    <w:rsid w:val="00EE0548"/>
  </w:style>
  <w:style w:type="numbering" w:customStyle="1" w:styleId="2261">
    <w:name w:val="Нет списка226"/>
    <w:next w:val="afc"/>
    <w:uiPriority w:val="99"/>
    <w:semiHidden/>
    <w:rsid w:val="00EE0548"/>
  </w:style>
  <w:style w:type="table" w:customStyle="1" w:styleId="TableGridReport116">
    <w:name w:val="Table Grid Report116"/>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c"/>
    <w:semiHidden/>
    <w:rsid w:val="00EE0548"/>
  </w:style>
  <w:style w:type="numbering" w:customStyle="1" w:styleId="417">
    <w:name w:val="Нет списка417"/>
    <w:next w:val="afc"/>
    <w:uiPriority w:val="99"/>
    <w:semiHidden/>
    <w:unhideWhenUsed/>
    <w:rsid w:val="00EE0548"/>
  </w:style>
  <w:style w:type="numbering" w:customStyle="1" w:styleId="11193">
    <w:name w:val="Нет списка1119"/>
    <w:next w:val="afc"/>
    <w:uiPriority w:val="99"/>
    <w:semiHidden/>
    <w:rsid w:val="00EE0548"/>
  </w:style>
  <w:style w:type="numbering" w:customStyle="1" w:styleId="21170">
    <w:name w:val="Нет списка2117"/>
    <w:next w:val="afc"/>
    <w:uiPriority w:val="99"/>
    <w:semiHidden/>
    <w:rsid w:val="00EE0548"/>
  </w:style>
  <w:style w:type="numbering" w:customStyle="1" w:styleId="31150">
    <w:name w:val="Нет списка3115"/>
    <w:next w:val="afc"/>
    <w:semiHidden/>
    <w:rsid w:val="00EE0548"/>
  </w:style>
  <w:style w:type="table" w:customStyle="1" w:styleId="1344">
    <w:name w:val="Сетка таблицы134"/>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c"/>
    <w:uiPriority w:val="99"/>
    <w:semiHidden/>
    <w:unhideWhenUsed/>
    <w:rsid w:val="00EE0548"/>
  </w:style>
  <w:style w:type="table" w:customStyle="1" w:styleId="3191">
    <w:name w:val="Сетка таблицы319"/>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c"/>
    <w:uiPriority w:val="99"/>
    <w:semiHidden/>
    <w:unhideWhenUsed/>
    <w:rsid w:val="00EE0548"/>
  </w:style>
  <w:style w:type="table" w:customStyle="1" w:styleId="591">
    <w:name w:val="Сетка таблицы59"/>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c"/>
    <w:uiPriority w:val="99"/>
    <w:semiHidden/>
    <w:rsid w:val="00EE0548"/>
  </w:style>
  <w:style w:type="numbering" w:customStyle="1" w:styleId="2271">
    <w:name w:val="Нет списка227"/>
    <w:next w:val="afc"/>
    <w:uiPriority w:val="99"/>
    <w:semiHidden/>
    <w:rsid w:val="00EE0548"/>
  </w:style>
  <w:style w:type="table" w:customStyle="1" w:styleId="TableGridReport117">
    <w:name w:val="Table Grid Report117"/>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c"/>
    <w:semiHidden/>
    <w:rsid w:val="00EE0548"/>
  </w:style>
  <w:style w:type="numbering" w:customStyle="1" w:styleId="418">
    <w:name w:val="Нет списка418"/>
    <w:next w:val="afc"/>
    <w:uiPriority w:val="99"/>
    <w:semiHidden/>
    <w:unhideWhenUsed/>
    <w:rsid w:val="00EE0548"/>
  </w:style>
  <w:style w:type="numbering" w:customStyle="1" w:styleId="11201">
    <w:name w:val="Нет списка1120"/>
    <w:next w:val="afc"/>
    <w:uiPriority w:val="99"/>
    <w:semiHidden/>
    <w:rsid w:val="00EE0548"/>
  </w:style>
  <w:style w:type="numbering" w:customStyle="1" w:styleId="21180">
    <w:name w:val="Нет списка2118"/>
    <w:next w:val="afc"/>
    <w:uiPriority w:val="99"/>
    <w:semiHidden/>
    <w:rsid w:val="00EE0548"/>
  </w:style>
  <w:style w:type="numbering" w:customStyle="1" w:styleId="31160">
    <w:name w:val="Нет списка3116"/>
    <w:next w:val="afc"/>
    <w:semiHidden/>
    <w:rsid w:val="00EE0548"/>
  </w:style>
  <w:style w:type="table" w:customStyle="1" w:styleId="1351">
    <w:name w:val="Сетка таблицы135"/>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c"/>
    <w:uiPriority w:val="99"/>
    <w:semiHidden/>
    <w:unhideWhenUsed/>
    <w:rsid w:val="00EE0548"/>
  </w:style>
  <w:style w:type="table" w:customStyle="1" w:styleId="3201">
    <w:name w:val="Сетка таблицы320"/>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c"/>
    <w:uiPriority w:val="99"/>
    <w:semiHidden/>
    <w:unhideWhenUsed/>
    <w:rsid w:val="00EE0548"/>
  </w:style>
  <w:style w:type="table" w:customStyle="1" w:styleId="601">
    <w:name w:val="Сетка таблицы60"/>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c"/>
    <w:uiPriority w:val="99"/>
    <w:semiHidden/>
    <w:rsid w:val="00EE0548"/>
  </w:style>
  <w:style w:type="numbering" w:customStyle="1" w:styleId="2281">
    <w:name w:val="Нет списка228"/>
    <w:next w:val="afc"/>
    <w:uiPriority w:val="99"/>
    <w:semiHidden/>
    <w:rsid w:val="00EE0548"/>
  </w:style>
  <w:style w:type="table" w:customStyle="1" w:styleId="TableGridReport118">
    <w:name w:val="Table Grid Report118"/>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c"/>
    <w:semiHidden/>
    <w:rsid w:val="00EE0548"/>
  </w:style>
  <w:style w:type="numbering" w:customStyle="1" w:styleId="419">
    <w:name w:val="Нет списка419"/>
    <w:next w:val="afc"/>
    <w:uiPriority w:val="99"/>
    <w:semiHidden/>
    <w:unhideWhenUsed/>
    <w:rsid w:val="00EE0548"/>
  </w:style>
  <w:style w:type="numbering" w:customStyle="1" w:styleId="11232">
    <w:name w:val="Нет списка1123"/>
    <w:next w:val="afc"/>
    <w:uiPriority w:val="99"/>
    <w:semiHidden/>
    <w:rsid w:val="00EE0548"/>
  </w:style>
  <w:style w:type="numbering" w:customStyle="1" w:styleId="21190">
    <w:name w:val="Нет списка2119"/>
    <w:next w:val="afc"/>
    <w:uiPriority w:val="99"/>
    <w:semiHidden/>
    <w:rsid w:val="00EE0548"/>
  </w:style>
  <w:style w:type="numbering" w:customStyle="1" w:styleId="3117">
    <w:name w:val="Нет списка3117"/>
    <w:next w:val="afc"/>
    <w:semiHidden/>
    <w:rsid w:val="00EE0548"/>
  </w:style>
  <w:style w:type="table" w:customStyle="1" w:styleId="1361">
    <w:name w:val="Сетка таблицы136"/>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c"/>
    <w:uiPriority w:val="99"/>
    <w:semiHidden/>
    <w:unhideWhenUsed/>
    <w:rsid w:val="00EE0548"/>
  </w:style>
  <w:style w:type="table" w:customStyle="1" w:styleId="3232">
    <w:name w:val="Сетка таблицы323"/>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c"/>
    <w:uiPriority w:val="99"/>
    <w:semiHidden/>
    <w:unhideWhenUsed/>
    <w:rsid w:val="00EE0548"/>
  </w:style>
  <w:style w:type="table" w:customStyle="1" w:styleId="683">
    <w:name w:val="Сетка таблицы68"/>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c"/>
    <w:uiPriority w:val="99"/>
    <w:semiHidden/>
    <w:rsid w:val="00EE0548"/>
  </w:style>
  <w:style w:type="numbering" w:customStyle="1" w:styleId="2291">
    <w:name w:val="Нет списка229"/>
    <w:next w:val="afc"/>
    <w:uiPriority w:val="99"/>
    <w:semiHidden/>
    <w:rsid w:val="00EE0548"/>
  </w:style>
  <w:style w:type="table" w:customStyle="1" w:styleId="TableGridReport119">
    <w:name w:val="Table Grid Report119"/>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c"/>
    <w:semiHidden/>
    <w:rsid w:val="00EE0548"/>
  </w:style>
  <w:style w:type="numbering" w:customStyle="1" w:styleId="4200">
    <w:name w:val="Нет списка420"/>
    <w:next w:val="afc"/>
    <w:uiPriority w:val="99"/>
    <w:semiHidden/>
    <w:unhideWhenUsed/>
    <w:rsid w:val="00EE0548"/>
  </w:style>
  <w:style w:type="numbering" w:customStyle="1" w:styleId="11240">
    <w:name w:val="Нет списка1124"/>
    <w:next w:val="afc"/>
    <w:uiPriority w:val="99"/>
    <w:semiHidden/>
    <w:rsid w:val="00EE0548"/>
  </w:style>
  <w:style w:type="numbering" w:customStyle="1" w:styleId="21200">
    <w:name w:val="Нет списка2120"/>
    <w:next w:val="afc"/>
    <w:uiPriority w:val="99"/>
    <w:semiHidden/>
    <w:rsid w:val="00EE0548"/>
  </w:style>
  <w:style w:type="numbering" w:customStyle="1" w:styleId="3118">
    <w:name w:val="Нет списка3118"/>
    <w:next w:val="afc"/>
    <w:semiHidden/>
    <w:rsid w:val="00EE0548"/>
  </w:style>
  <w:style w:type="table" w:customStyle="1" w:styleId="1371">
    <w:name w:val="Сетка таблицы137"/>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c"/>
    <w:uiPriority w:val="99"/>
    <w:semiHidden/>
    <w:unhideWhenUsed/>
    <w:rsid w:val="00EE0548"/>
  </w:style>
  <w:style w:type="table" w:customStyle="1" w:styleId="3241">
    <w:name w:val="Сетка таблицы324"/>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c"/>
    <w:uiPriority w:val="99"/>
    <w:semiHidden/>
    <w:unhideWhenUsed/>
    <w:rsid w:val="00EE0548"/>
  </w:style>
  <w:style w:type="table" w:customStyle="1" w:styleId="691">
    <w:name w:val="Сетка таблицы69"/>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c"/>
    <w:uiPriority w:val="99"/>
    <w:semiHidden/>
    <w:rsid w:val="00EE0548"/>
  </w:style>
  <w:style w:type="numbering" w:customStyle="1" w:styleId="2301">
    <w:name w:val="Нет списка230"/>
    <w:next w:val="afc"/>
    <w:uiPriority w:val="99"/>
    <w:semiHidden/>
    <w:rsid w:val="00EE0548"/>
  </w:style>
  <w:style w:type="table" w:customStyle="1" w:styleId="TableGridReport120">
    <w:name w:val="Table Grid Report120"/>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c"/>
    <w:semiHidden/>
    <w:rsid w:val="00EE0548"/>
  </w:style>
  <w:style w:type="numbering" w:customStyle="1" w:styleId="4212">
    <w:name w:val="Нет списка421"/>
    <w:next w:val="afc"/>
    <w:uiPriority w:val="99"/>
    <w:semiHidden/>
    <w:unhideWhenUsed/>
    <w:rsid w:val="00EE0548"/>
  </w:style>
  <w:style w:type="numbering" w:customStyle="1" w:styleId="11250">
    <w:name w:val="Нет списка1125"/>
    <w:next w:val="afc"/>
    <w:uiPriority w:val="99"/>
    <w:semiHidden/>
    <w:rsid w:val="00EE0548"/>
  </w:style>
  <w:style w:type="numbering" w:customStyle="1" w:styleId="21211">
    <w:name w:val="Нет списка2121"/>
    <w:next w:val="afc"/>
    <w:uiPriority w:val="99"/>
    <w:semiHidden/>
    <w:rsid w:val="00EE0548"/>
  </w:style>
  <w:style w:type="numbering" w:customStyle="1" w:styleId="3119">
    <w:name w:val="Нет списка3119"/>
    <w:next w:val="afc"/>
    <w:semiHidden/>
    <w:rsid w:val="00EE0548"/>
  </w:style>
  <w:style w:type="table" w:customStyle="1" w:styleId="1381">
    <w:name w:val="Сетка таблицы138"/>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c"/>
    <w:uiPriority w:val="99"/>
    <w:semiHidden/>
    <w:unhideWhenUsed/>
    <w:rsid w:val="00EE0548"/>
  </w:style>
  <w:style w:type="table" w:customStyle="1" w:styleId="3251">
    <w:name w:val="Сетка таблицы325"/>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c"/>
    <w:uiPriority w:val="99"/>
    <w:semiHidden/>
    <w:unhideWhenUsed/>
    <w:rsid w:val="00EE0548"/>
  </w:style>
  <w:style w:type="table" w:customStyle="1" w:styleId="701">
    <w:name w:val="Сетка таблицы70"/>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c"/>
    <w:uiPriority w:val="99"/>
    <w:semiHidden/>
    <w:rsid w:val="00EE0548"/>
  </w:style>
  <w:style w:type="numbering" w:customStyle="1" w:styleId="2331">
    <w:name w:val="Нет списка233"/>
    <w:next w:val="afc"/>
    <w:uiPriority w:val="99"/>
    <w:semiHidden/>
    <w:rsid w:val="00EE0548"/>
  </w:style>
  <w:style w:type="table" w:customStyle="1" w:styleId="TableGridReport123">
    <w:name w:val="Table Grid Report123"/>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c"/>
    <w:semiHidden/>
    <w:rsid w:val="00EE0548"/>
  </w:style>
  <w:style w:type="numbering" w:customStyle="1" w:styleId="4222">
    <w:name w:val="Нет списка422"/>
    <w:next w:val="afc"/>
    <w:uiPriority w:val="99"/>
    <w:semiHidden/>
    <w:unhideWhenUsed/>
    <w:rsid w:val="00EE0548"/>
  </w:style>
  <w:style w:type="numbering" w:customStyle="1" w:styleId="11260">
    <w:name w:val="Нет списка1126"/>
    <w:next w:val="afc"/>
    <w:uiPriority w:val="99"/>
    <w:semiHidden/>
    <w:rsid w:val="00EE0548"/>
  </w:style>
  <w:style w:type="numbering" w:customStyle="1" w:styleId="21221">
    <w:name w:val="Нет списка2122"/>
    <w:next w:val="afc"/>
    <w:uiPriority w:val="99"/>
    <w:semiHidden/>
    <w:rsid w:val="00EE0548"/>
  </w:style>
  <w:style w:type="numbering" w:customStyle="1" w:styleId="31200">
    <w:name w:val="Нет списка3120"/>
    <w:next w:val="afc"/>
    <w:semiHidden/>
    <w:rsid w:val="00EE0548"/>
  </w:style>
  <w:style w:type="table" w:customStyle="1" w:styleId="1391">
    <w:name w:val="Сетка таблицы139"/>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c"/>
    <w:uiPriority w:val="99"/>
    <w:semiHidden/>
    <w:unhideWhenUsed/>
    <w:rsid w:val="00EE0548"/>
  </w:style>
  <w:style w:type="table" w:customStyle="1" w:styleId="3261">
    <w:name w:val="Сетка таблицы326"/>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c"/>
    <w:uiPriority w:val="99"/>
    <w:semiHidden/>
    <w:unhideWhenUsed/>
    <w:rsid w:val="00EE0548"/>
  </w:style>
  <w:style w:type="table" w:customStyle="1" w:styleId="781">
    <w:name w:val="Сетка таблицы78"/>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c"/>
    <w:uiPriority w:val="99"/>
    <w:semiHidden/>
    <w:rsid w:val="00EE0548"/>
  </w:style>
  <w:style w:type="numbering" w:customStyle="1" w:styleId="2341">
    <w:name w:val="Нет списка234"/>
    <w:next w:val="afc"/>
    <w:uiPriority w:val="99"/>
    <w:semiHidden/>
    <w:rsid w:val="00EE0548"/>
  </w:style>
  <w:style w:type="table" w:customStyle="1" w:styleId="TableGridReport124">
    <w:name w:val="Table Grid Report124"/>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c"/>
    <w:semiHidden/>
    <w:rsid w:val="00EE0548"/>
  </w:style>
  <w:style w:type="numbering" w:customStyle="1" w:styleId="4230">
    <w:name w:val="Нет списка423"/>
    <w:next w:val="afc"/>
    <w:uiPriority w:val="99"/>
    <w:semiHidden/>
    <w:unhideWhenUsed/>
    <w:rsid w:val="00EE0548"/>
  </w:style>
  <w:style w:type="numbering" w:customStyle="1" w:styleId="11270">
    <w:name w:val="Нет списка1127"/>
    <w:next w:val="afc"/>
    <w:uiPriority w:val="99"/>
    <w:semiHidden/>
    <w:rsid w:val="00EE0548"/>
  </w:style>
  <w:style w:type="numbering" w:customStyle="1" w:styleId="21230">
    <w:name w:val="Нет списка2123"/>
    <w:next w:val="afc"/>
    <w:uiPriority w:val="99"/>
    <w:semiHidden/>
    <w:rsid w:val="00EE0548"/>
  </w:style>
  <w:style w:type="numbering" w:customStyle="1" w:styleId="31213">
    <w:name w:val="Нет списка3121"/>
    <w:next w:val="afc"/>
    <w:semiHidden/>
    <w:rsid w:val="00EE0548"/>
  </w:style>
  <w:style w:type="table" w:customStyle="1" w:styleId="1401">
    <w:name w:val="Сетка таблицы140"/>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c"/>
    <w:uiPriority w:val="99"/>
    <w:semiHidden/>
    <w:unhideWhenUsed/>
    <w:rsid w:val="00EE0548"/>
  </w:style>
  <w:style w:type="table" w:customStyle="1" w:styleId="3271">
    <w:name w:val="Сетка таблицы327"/>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c"/>
    <w:uiPriority w:val="99"/>
    <w:semiHidden/>
    <w:unhideWhenUsed/>
    <w:rsid w:val="00EE0548"/>
  </w:style>
  <w:style w:type="table" w:customStyle="1" w:styleId="791">
    <w:name w:val="Сетка таблицы79"/>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c"/>
    <w:uiPriority w:val="99"/>
    <w:semiHidden/>
    <w:rsid w:val="00EE0548"/>
  </w:style>
  <w:style w:type="numbering" w:customStyle="1" w:styleId="2351">
    <w:name w:val="Нет списка235"/>
    <w:next w:val="afc"/>
    <w:uiPriority w:val="99"/>
    <w:semiHidden/>
    <w:rsid w:val="00EE0548"/>
  </w:style>
  <w:style w:type="table" w:customStyle="1" w:styleId="TableGridReport125">
    <w:name w:val="Table Grid Report125"/>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c"/>
    <w:semiHidden/>
    <w:rsid w:val="00EE0548"/>
  </w:style>
  <w:style w:type="numbering" w:customStyle="1" w:styleId="424">
    <w:name w:val="Нет списка424"/>
    <w:next w:val="afc"/>
    <w:uiPriority w:val="99"/>
    <w:semiHidden/>
    <w:unhideWhenUsed/>
    <w:rsid w:val="00EE0548"/>
  </w:style>
  <w:style w:type="numbering" w:customStyle="1" w:styleId="11280">
    <w:name w:val="Нет списка1128"/>
    <w:next w:val="afc"/>
    <w:uiPriority w:val="99"/>
    <w:semiHidden/>
    <w:rsid w:val="00EE0548"/>
  </w:style>
  <w:style w:type="numbering" w:customStyle="1" w:styleId="21240">
    <w:name w:val="Нет списка2124"/>
    <w:next w:val="afc"/>
    <w:uiPriority w:val="99"/>
    <w:semiHidden/>
    <w:rsid w:val="00EE0548"/>
  </w:style>
  <w:style w:type="numbering" w:customStyle="1" w:styleId="31221">
    <w:name w:val="Нет списка3122"/>
    <w:next w:val="afc"/>
    <w:semiHidden/>
    <w:rsid w:val="00EE0548"/>
  </w:style>
  <w:style w:type="table" w:customStyle="1" w:styleId="1431">
    <w:name w:val="Сетка таблицы14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c"/>
    <w:uiPriority w:val="99"/>
    <w:semiHidden/>
    <w:unhideWhenUsed/>
    <w:rsid w:val="00EE0548"/>
  </w:style>
  <w:style w:type="table" w:customStyle="1" w:styleId="3281">
    <w:name w:val="Сетка таблицы328"/>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c"/>
    <w:uiPriority w:val="99"/>
    <w:semiHidden/>
    <w:unhideWhenUsed/>
    <w:rsid w:val="00EE0548"/>
  </w:style>
  <w:style w:type="numbering" w:customStyle="1" w:styleId="1440">
    <w:name w:val="Нет списка144"/>
    <w:next w:val="afc"/>
    <w:uiPriority w:val="99"/>
    <w:semiHidden/>
    <w:unhideWhenUsed/>
    <w:rsid w:val="00EE0548"/>
  </w:style>
  <w:style w:type="table" w:customStyle="1" w:styleId="1441">
    <w:name w:val="Сетка таблицы144"/>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c"/>
    <w:uiPriority w:val="99"/>
    <w:semiHidden/>
    <w:unhideWhenUsed/>
    <w:rsid w:val="00EE0548"/>
  </w:style>
  <w:style w:type="table" w:customStyle="1" w:styleId="2370">
    <w:name w:val="Сетка таблицы237"/>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c"/>
    <w:uiPriority w:val="99"/>
    <w:semiHidden/>
    <w:unhideWhenUsed/>
    <w:rsid w:val="00EE0548"/>
  </w:style>
  <w:style w:type="table" w:customStyle="1" w:styleId="3290">
    <w:name w:val="Сетка таблицы329"/>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c"/>
    <w:uiPriority w:val="99"/>
    <w:semiHidden/>
    <w:unhideWhenUsed/>
    <w:rsid w:val="00EE0548"/>
  </w:style>
  <w:style w:type="table" w:customStyle="1" w:styleId="4101">
    <w:name w:val="Сетка таблицы410"/>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c"/>
    <w:uiPriority w:val="99"/>
    <w:semiHidden/>
    <w:unhideWhenUsed/>
    <w:rsid w:val="00EE0548"/>
  </w:style>
  <w:style w:type="table" w:customStyle="1" w:styleId="5101">
    <w:name w:val="Сетка таблицы510"/>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c"/>
    <w:uiPriority w:val="99"/>
    <w:semiHidden/>
    <w:unhideWhenUsed/>
    <w:rsid w:val="00EE0548"/>
  </w:style>
  <w:style w:type="table" w:customStyle="1" w:styleId="6101">
    <w:name w:val="Сетка таблицы610"/>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c"/>
    <w:uiPriority w:val="99"/>
    <w:semiHidden/>
    <w:unhideWhenUsed/>
    <w:rsid w:val="00EE0548"/>
  </w:style>
  <w:style w:type="table" w:customStyle="1" w:styleId="7101">
    <w:name w:val="Сетка таблицы710"/>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b"/>
    <w:next w:val="afff7"/>
    <w:uiPriority w:val="59"/>
    <w:rsid w:val="00EE05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c"/>
    <w:uiPriority w:val="99"/>
    <w:semiHidden/>
    <w:unhideWhenUsed/>
    <w:rsid w:val="00EE0548"/>
  </w:style>
  <w:style w:type="table" w:customStyle="1" w:styleId="TableGridReport126">
    <w:name w:val="Table Grid Report126"/>
    <w:basedOn w:val="afb"/>
    <w:next w:val="afff7"/>
    <w:uiPriority w:val="59"/>
    <w:locked/>
    <w:rsid w:val="00EE0548"/>
    <w:pPr>
      <w:spacing w:after="0" w:line="240" w:lineRule="auto"/>
      <w:ind w:left="1080"/>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c"/>
    <w:next w:val="111111"/>
    <w:rsid w:val="00EE0548"/>
  </w:style>
  <w:style w:type="table" w:customStyle="1" w:styleId="TableGrid14">
    <w:name w:val="Table Grid14"/>
    <w:basedOn w:val="afb"/>
    <w:next w:val="afff7"/>
    <w:rsid w:val="00EE0548"/>
    <w:pPr>
      <w:spacing w:after="0" w:line="240" w:lineRule="auto"/>
    </w:pPr>
    <w:rPr>
      <w:rFonts w:ascii="Cambria" w:eastAsia="Times New Roman" w:hAnsi="Cambria"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7"/>
    <w:rsid w:val="00EE054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b"/>
    <w:next w:val="3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b"/>
    <w:next w:val="48"/>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b"/>
    <w:next w:val="5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b"/>
    <w:next w:val="-1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b"/>
    <w:next w:val="2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b"/>
    <w:next w:val="-2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b"/>
    <w:next w:val="affff2"/>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b"/>
    <w:next w:val="2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b"/>
    <w:next w:val="afff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b"/>
    <w:next w:val="1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b"/>
    <w:next w:val="2a"/>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b"/>
    <w:next w:val="-1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b"/>
    <w:next w:val="-2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b"/>
    <w:next w:val="-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b"/>
    <w:next w:val="afff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b"/>
    <w:next w:val="1f4"/>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b"/>
    <w:next w:val="2d"/>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b"/>
    <w:next w:val="8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b"/>
    <w:next w:val="2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b"/>
    <w:next w:val="1f8"/>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8">
    <w:name w:val="перечень таблиц"/>
    <w:basedOn w:val="affff"/>
    <w:uiPriority w:val="99"/>
    <w:qFormat/>
    <w:rsid w:val="00EE0548"/>
    <w:pPr>
      <w:keepNext/>
      <w:suppressAutoHyphens w:val="0"/>
      <w:ind w:firstLine="426"/>
    </w:pPr>
    <w:rPr>
      <w:rFonts w:ascii="Times New Roman" w:hAnsi="Times New Roman"/>
      <w:b w:val="0"/>
      <w:i/>
      <w:color w:val="auto"/>
      <w:sz w:val="20"/>
    </w:rPr>
  </w:style>
  <w:style w:type="numbering" w:customStyle="1" w:styleId="11290">
    <w:name w:val="Нет списка1129"/>
    <w:next w:val="afc"/>
    <w:uiPriority w:val="99"/>
    <w:semiHidden/>
    <w:unhideWhenUsed/>
    <w:rsid w:val="00EE0548"/>
  </w:style>
  <w:style w:type="table" w:customStyle="1" w:styleId="175">
    <w:name w:val="Светлая заливка17"/>
    <w:basedOn w:val="afb"/>
    <w:uiPriority w:val="60"/>
    <w:rsid w:val="00EE0548"/>
    <w:pPr>
      <w:spacing w:after="0" w:line="240" w:lineRule="auto"/>
    </w:pPr>
    <w:rPr>
      <w:rFonts w:ascii="Arial" w:eastAsia="Times New Roman" w:hAnsi="Arial"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b"/>
    <w:next w:val="afff7"/>
    <w:rsid w:val="00EE0548"/>
    <w:pPr>
      <w:spacing w:after="0" w:line="240" w:lineRule="auto"/>
    </w:pPr>
    <w:rPr>
      <w:rFonts w:ascii="Cambria" w:eastAsia="Times New Roman" w:hAnsi="Cambria"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c"/>
    <w:uiPriority w:val="99"/>
    <w:rsid w:val="00EE0548"/>
  </w:style>
  <w:style w:type="numbering" w:customStyle="1" w:styleId="347">
    <w:name w:val="Заголовок 3 ур4"/>
    <w:basedOn w:val="afc"/>
    <w:uiPriority w:val="99"/>
    <w:rsid w:val="00EE0548"/>
  </w:style>
  <w:style w:type="table" w:customStyle="1" w:styleId="11106">
    <w:name w:val="Светлая заливка1110"/>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b"/>
    <w:next w:val="3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b"/>
    <w:next w:val="afb"/>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b"/>
    <w:next w:val="LightShading1"/>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b"/>
    <w:uiPriority w:val="99"/>
    <w:rsid w:val="00EE0548"/>
    <w:pPr>
      <w:spacing w:after="0" w:line="240" w:lineRule="auto"/>
      <w:jc w:val="right"/>
    </w:pPr>
    <w:rPr>
      <w:rFonts w:ascii="Arial" w:eastAsia="Calibri" w:hAnsi="Arial" w:cs="Times New Roman"/>
      <w:sz w:val="18"/>
      <w:szCs w:val="20"/>
      <w:lang w:eastAsia="ru-RU"/>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c"/>
    <w:next w:val="111111"/>
    <w:locked/>
    <w:rsid w:val="00EE0548"/>
    <w:pPr>
      <w:numPr>
        <w:numId w:val="76"/>
      </w:numPr>
    </w:pPr>
  </w:style>
  <w:style w:type="numbering" w:customStyle="1" w:styleId="1111133">
    <w:name w:val="1 / 1.1 / 1.1.33"/>
    <w:basedOn w:val="afc"/>
    <w:next w:val="111111"/>
    <w:locked/>
    <w:rsid w:val="00EE0548"/>
  </w:style>
  <w:style w:type="table" w:customStyle="1" w:styleId="3145">
    <w:name w:val="Светлая заливка314"/>
    <w:basedOn w:val="afb"/>
    <w:next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c"/>
    <w:uiPriority w:val="99"/>
    <w:semiHidden/>
    <w:unhideWhenUsed/>
    <w:rsid w:val="00EE0548"/>
  </w:style>
  <w:style w:type="table" w:customStyle="1" w:styleId="5151">
    <w:name w:val="Сетка таблицы 515"/>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c"/>
    <w:next w:val="111111"/>
    <w:rsid w:val="00EE0548"/>
  </w:style>
  <w:style w:type="table" w:customStyle="1" w:styleId="TableGrid113">
    <w:name w:val="Table Grid113"/>
    <w:basedOn w:val="afb"/>
    <w:next w:val="afff7"/>
    <w:rsid w:val="00EE0548"/>
    <w:pPr>
      <w:spacing w:after="0" w:line="240" w:lineRule="auto"/>
    </w:pPr>
    <w:rPr>
      <w:rFonts w:ascii="Cambria" w:eastAsia="Times New Roman" w:hAnsi="Cambria"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7"/>
    <w:rsid w:val="00EE054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b"/>
    <w:next w:val="55"/>
    <w:rsid w:val="00EE0548"/>
    <w:pPr>
      <w:spacing w:after="0" w:line="240" w:lineRule="auto"/>
      <w:ind w:left="1080"/>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b"/>
    <w:next w:val="3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b"/>
    <w:next w:val="48"/>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b"/>
    <w:next w:val="5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b"/>
    <w:next w:val="-1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b"/>
    <w:next w:val="28"/>
    <w:rsid w:val="00EE0548"/>
    <w:pPr>
      <w:widowControl w:val="0"/>
      <w:adjustRightInd w:val="0"/>
      <w:spacing w:after="0" w:line="360" w:lineRule="atLeast"/>
      <w:ind w:firstLine="567"/>
      <w:jc w:val="both"/>
      <w:textAlignment w:val="baseline"/>
    </w:pPr>
    <w:rPr>
      <w:rFonts w:ascii="Cambria" w:eastAsia="Times New Roman" w:hAnsi="Cambria"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b"/>
    <w:next w:val="-20"/>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b"/>
    <w:next w:val="affff2"/>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b"/>
    <w:next w:val="29"/>
    <w:rsid w:val="00EE0548"/>
    <w:pPr>
      <w:widowControl w:val="0"/>
      <w:adjustRightInd w:val="0"/>
      <w:spacing w:after="0" w:line="360" w:lineRule="atLeast"/>
      <w:ind w:firstLine="567"/>
      <w:jc w:val="both"/>
      <w:textAlignment w:val="baseline"/>
    </w:pPr>
    <w:rPr>
      <w:rFonts w:ascii="Cambria" w:eastAsia="Times New Roman" w:hAnsi="Cambria"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b"/>
    <w:next w:val="afff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b"/>
    <w:next w:val="1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b"/>
    <w:next w:val="1f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b"/>
    <w:next w:val="2a"/>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b"/>
    <w:next w:val="-1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b"/>
    <w:next w:val="-21"/>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b"/>
    <w:next w:val="-3"/>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b"/>
    <w:next w:val="afff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b"/>
    <w:next w:val="1f4"/>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b"/>
    <w:next w:val="2d"/>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b"/>
    <w:next w:val="8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b"/>
    <w:next w:val="2f2"/>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b"/>
    <w:next w:val="1f8"/>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b"/>
    <w:next w:val="3f6"/>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b"/>
    <w:next w:val="afb"/>
    <w:uiPriority w:val="64"/>
    <w:rsid w:val="00EE0548"/>
    <w:pPr>
      <w:spacing w:after="0" w:line="240" w:lineRule="auto"/>
    </w:pPr>
    <w:rPr>
      <w:rFonts w:ascii="Cambria" w:eastAsia="Times New Roman" w:hAnsi="Cambria"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c"/>
    <w:uiPriority w:val="99"/>
    <w:semiHidden/>
    <w:unhideWhenUsed/>
    <w:rsid w:val="00EE0548"/>
  </w:style>
  <w:style w:type="table" w:customStyle="1" w:styleId="1345">
    <w:name w:val="Средний список 134"/>
    <w:basedOn w:val="afb"/>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b"/>
    <w:next w:val="136"/>
    <w:uiPriority w:val="65"/>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b"/>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c"/>
    <w:uiPriority w:val="99"/>
    <w:semiHidden/>
    <w:unhideWhenUsed/>
    <w:rsid w:val="00EE0548"/>
  </w:style>
  <w:style w:type="numbering" w:customStyle="1" w:styleId="111133">
    <w:name w:val="Нет списка11113"/>
    <w:next w:val="afc"/>
    <w:uiPriority w:val="99"/>
    <w:semiHidden/>
    <w:unhideWhenUsed/>
    <w:rsid w:val="00EE0548"/>
  </w:style>
  <w:style w:type="table" w:customStyle="1" w:styleId="11251">
    <w:name w:val="Средний список 1125"/>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c"/>
    <w:uiPriority w:val="99"/>
    <w:semiHidden/>
    <w:unhideWhenUsed/>
    <w:rsid w:val="00EE0548"/>
  </w:style>
  <w:style w:type="table" w:customStyle="1" w:styleId="11341">
    <w:name w:val="Средний список 113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c"/>
    <w:uiPriority w:val="99"/>
    <w:semiHidden/>
    <w:unhideWhenUsed/>
    <w:rsid w:val="00EE0548"/>
  </w:style>
  <w:style w:type="table" w:customStyle="1" w:styleId="11440">
    <w:name w:val="Средний список 114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c"/>
    <w:uiPriority w:val="99"/>
    <w:semiHidden/>
    <w:unhideWhenUsed/>
    <w:rsid w:val="00EE0548"/>
  </w:style>
  <w:style w:type="table" w:customStyle="1" w:styleId="11640">
    <w:name w:val="Средний список 116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c"/>
    <w:uiPriority w:val="99"/>
    <w:semiHidden/>
    <w:unhideWhenUsed/>
    <w:rsid w:val="00EE0548"/>
  </w:style>
  <w:style w:type="table" w:customStyle="1" w:styleId="11740">
    <w:name w:val="Средний список 117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c"/>
    <w:uiPriority w:val="99"/>
    <w:semiHidden/>
    <w:unhideWhenUsed/>
    <w:rsid w:val="00EE0548"/>
  </w:style>
  <w:style w:type="table" w:customStyle="1" w:styleId="1111140">
    <w:name w:val="Средний список 11111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c"/>
    <w:uiPriority w:val="99"/>
    <w:semiHidden/>
    <w:unhideWhenUsed/>
    <w:rsid w:val="00EE0548"/>
  </w:style>
  <w:style w:type="table" w:customStyle="1" w:styleId="111240">
    <w:name w:val="Средний список 1112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b"/>
    <w:uiPriority w:val="65"/>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b"/>
    <w:uiPriority w:val="60"/>
    <w:rsid w:val="00EE0548"/>
    <w:pPr>
      <w:spacing w:after="0" w:line="240" w:lineRule="auto"/>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b"/>
    <w:next w:val="4e"/>
    <w:uiPriority w:val="60"/>
    <w:rsid w:val="00EE0548"/>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b"/>
    <w:next w:val="55"/>
    <w:rsid w:val="00EE0548"/>
    <w:pPr>
      <w:spacing w:after="0" w:line="240" w:lineRule="auto"/>
    </w:pPr>
    <w:rPr>
      <w:rFonts w:ascii="Cambria" w:eastAsia="Times New Roman" w:hAnsi="Cambria"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f"/>
    <w:next w:val="affffffffffffff8"/>
    <w:uiPriority w:val="99"/>
    <w:qFormat/>
    <w:rsid w:val="00EE0548"/>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5"/>
    <w:next w:val="affffffffffffff8"/>
    <w:uiPriority w:val="99"/>
    <w:qFormat/>
    <w:rsid w:val="00EE0548"/>
    <w:pPr>
      <w:tabs>
        <w:tab w:val="right" w:leader="dot" w:pos="9628"/>
      </w:tabs>
      <w:jc w:val="both"/>
    </w:pPr>
    <w:rPr>
      <w:bCs/>
      <w:noProof/>
    </w:rPr>
  </w:style>
  <w:style w:type="paragraph" w:customStyle="1" w:styleId="xl46768">
    <w:name w:val="xl46768"/>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eastAsia="ru-RU" w:bidi="en-US"/>
    </w:rPr>
  </w:style>
  <w:style w:type="paragraph" w:customStyle="1" w:styleId="xl46769">
    <w:name w:val="xl46769"/>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eastAsia="ru-RU" w:bidi="en-US"/>
    </w:rPr>
  </w:style>
  <w:style w:type="paragraph" w:customStyle="1" w:styleId="xl46770">
    <w:name w:val="xl46770"/>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1">
    <w:name w:val="xl46771"/>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2">
    <w:name w:val="xl46772"/>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73">
    <w:name w:val="xl46773"/>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eastAsia="ru-RU" w:bidi="en-US"/>
    </w:rPr>
  </w:style>
  <w:style w:type="paragraph" w:customStyle="1" w:styleId="xl46774">
    <w:name w:val="xl46774"/>
    <w:basedOn w:val="af9"/>
    <w:rsid w:val="00EE0548"/>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eastAsia="ru-RU" w:bidi="en-US"/>
    </w:rPr>
  </w:style>
  <w:style w:type="paragraph" w:customStyle="1" w:styleId="xl46775">
    <w:name w:val="xl46775"/>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eastAsia="ru-RU" w:bidi="en-US"/>
    </w:rPr>
  </w:style>
  <w:style w:type="paragraph" w:customStyle="1" w:styleId="xl46776">
    <w:name w:val="xl46776"/>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eastAsia="ru-RU" w:bidi="en-US"/>
    </w:rPr>
  </w:style>
  <w:style w:type="paragraph" w:customStyle="1" w:styleId="xl46777">
    <w:name w:val="xl46777"/>
    <w:basedOn w:val="af9"/>
    <w:rsid w:val="00EE0548"/>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eastAsia="ru-RU" w:bidi="en-US"/>
    </w:rPr>
  </w:style>
  <w:style w:type="paragraph" w:customStyle="1" w:styleId="xl46778">
    <w:name w:val="xl46778"/>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eastAsia="ru-RU" w:bidi="en-US"/>
    </w:rPr>
  </w:style>
  <w:style w:type="paragraph" w:customStyle="1" w:styleId="xl46779">
    <w:name w:val="xl46779"/>
    <w:basedOn w:val="af9"/>
    <w:rsid w:val="00EE0548"/>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0">
    <w:name w:val="xl46780"/>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eastAsia="ru-RU" w:bidi="en-US"/>
    </w:rPr>
  </w:style>
  <w:style w:type="paragraph" w:customStyle="1" w:styleId="xl46781">
    <w:name w:val="xl46781"/>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2">
    <w:name w:val="xl46782"/>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eastAsia="ru-RU" w:bidi="en-US"/>
    </w:rPr>
  </w:style>
  <w:style w:type="paragraph" w:customStyle="1" w:styleId="xl46783">
    <w:name w:val="xl46783"/>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eastAsia="ru-RU" w:bidi="en-US"/>
    </w:rPr>
  </w:style>
  <w:style w:type="paragraph" w:customStyle="1" w:styleId="xl46784">
    <w:name w:val="xl46784"/>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eastAsia="ru-RU" w:bidi="en-US"/>
    </w:rPr>
  </w:style>
  <w:style w:type="paragraph" w:customStyle="1" w:styleId="xl46785">
    <w:name w:val="xl46785"/>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eastAsia="ru-RU" w:bidi="en-US"/>
    </w:rPr>
  </w:style>
  <w:style w:type="paragraph" w:customStyle="1" w:styleId="xl46786">
    <w:name w:val="xl46786"/>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eastAsia="ru-RU" w:bidi="en-US"/>
    </w:rPr>
  </w:style>
  <w:style w:type="paragraph" w:customStyle="1" w:styleId="xl46787">
    <w:name w:val="xl46787"/>
    <w:basedOn w:val="af9"/>
    <w:rsid w:val="00EE054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eastAsia="ru-RU" w:bidi="en-US"/>
    </w:rPr>
  </w:style>
  <w:style w:type="paragraph" w:customStyle="1" w:styleId="xl46788">
    <w:name w:val="xl4678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eastAsia="ru-RU" w:bidi="en-US"/>
    </w:rPr>
  </w:style>
  <w:style w:type="paragraph" w:customStyle="1" w:styleId="xl51716">
    <w:name w:val="xl51716"/>
    <w:basedOn w:val="af9"/>
    <w:rsid w:val="00EE054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eastAsia="ru-RU" w:bidi="en-US"/>
    </w:rPr>
  </w:style>
  <w:style w:type="paragraph" w:customStyle="1" w:styleId="xl51717">
    <w:name w:val="xl51717"/>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eastAsia="ru-RU" w:bidi="en-US"/>
    </w:rPr>
  </w:style>
  <w:style w:type="table" w:styleId="4fb">
    <w:name w:val="Table Classic 4"/>
    <w:basedOn w:val="afb"/>
    <w:rsid w:val="00EE0548"/>
    <w:pPr>
      <w:widowControl w:val="0"/>
      <w:adjustRightInd w:val="0"/>
      <w:spacing w:before="120" w:after="120" w:line="240" w:lineRule="auto"/>
      <w:ind w:firstLine="567"/>
      <w:jc w:val="both"/>
      <w:textAlignment w:val="baseline"/>
    </w:pPr>
    <w:rPr>
      <w:rFonts w:ascii="Cambria" w:eastAsia="Times New Roman" w:hAnsi="Cambria"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c"/>
    <w:uiPriority w:val="99"/>
    <w:semiHidden/>
    <w:unhideWhenUsed/>
    <w:rsid w:val="00EE0548"/>
  </w:style>
  <w:style w:type="numbering" w:customStyle="1" w:styleId="1030">
    <w:name w:val="Нет списка103"/>
    <w:next w:val="afc"/>
    <w:uiPriority w:val="99"/>
    <w:semiHidden/>
    <w:unhideWhenUsed/>
    <w:rsid w:val="00EE0548"/>
  </w:style>
  <w:style w:type="table" w:customStyle="1" w:styleId="6131">
    <w:name w:val="Сетка таблицы613"/>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9"/>
    <w:next w:val="021"/>
    <w:link w:val="11ff2"/>
    <w:rsid w:val="00EE0548"/>
    <w:pPr>
      <w:pageBreakBefore/>
      <w:widowControl w:val="0"/>
      <w:numPr>
        <w:numId w:val="57"/>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EE0548"/>
    <w:pPr>
      <w:keepNext/>
      <w:keepLines/>
      <w:pageBreakBefore/>
      <w:numPr>
        <w:ilvl w:val="1"/>
        <w:numId w:val="57"/>
      </w:numPr>
      <w:spacing w:after="0" w:line="240" w:lineRule="auto"/>
      <w:jc w:val="both"/>
      <w:outlineLvl w:val="0"/>
    </w:pPr>
    <w:rPr>
      <w:rFonts w:ascii="Times New Roman" w:eastAsia="Times New Roman" w:hAnsi="Times New Roman" w:cs="Times New Roman"/>
      <w:b/>
      <w:iCs/>
      <w:caps/>
      <w:snapToGrid w:val="0"/>
      <w:sz w:val="26"/>
      <w:szCs w:val="26"/>
    </w:rPr>
  </w:style>
  <w:style w:type="paragraph" w:customStyle="1" w:styleId="0311">
    <w:name w:val="03_Глава 1.1."/>
    <w:next w:val="af9"/>
    <w:link w:val="03110"/>
    <w:qFormat/>
    <w:rsid w:val="00EE0548"/>
    <w:pPr>
      <w:keepNext/>
      <w:keepLines/>
      <w:numPr>
        <w:ilvl w:val="2"/>
        <w:numId w:val="57"/>
      </w:numPr>
      <w:spacing w:before="120" w:after="120" w:line="240" w:lineRule="auto"/>
      <w:jc w:val="both"/>
      <w:outlineLvl w:val="1"/>
    </w:pPr>
    <w:rPr>
      <w:rFonts w:ascii="Times New Roman" w:eastAsia="Times New Roman" w:hAnsi="Times New Roman" w:cs="Times New Roman"/>
      <w:b/>
      <w:sz w:val="26"/>
      <w:szCs w:val="24"/>
    </w:rPr>
  </w:style>
  <w:style w:type="paragraph" w:customStyle="1" w:styleId="04111">
    <w:name w:val="04_Глава 1.1.1."/>
    <w:next w:val="af9"/>
    <w:link w:val="041110"/>
    <w:qFormat/>
    <w:rsid w:val="00EE0548"/>
    <w:pPr>
      <w:keepNext/>
      <w:keepLines/>
      <w:numPr>
        <w:ilvl w:val="3"/>
        <w:numId w:val="57"/>
      </w:numPr>
      <w:spacing w:before="120" w:after="120" w:line="240" w:lineRule="auto"/>
      <w:jc w:val="both"/>
      <w:outlineLvl w:val="2"/>
    </w:pPr>
    <w:rPr>
      <w:rFonts w:ascii="Times New Roman" w:eastAsia="Times New Roman" w:hAnsi="Times New Roman" w:cs="Times New Roman"/>
      <w:b/>
      <w:iCs/>
      <w:sz w:val="26"/>
    </w:rPr>
  </w:style>
  <w:style w:type="paragraph" w:customStyle="1" w:styleId="051111">
    <w:name w:val="05_Глава 1.1.1.1."/>
    <w:next w:val="af9"/>
    <w:link w:val="0511110"/>
    <w:qFormat/>
    <w:rsid w:val="00EE0548"/>
    <w:pPr>
      <w:keepNext/>
      <w:keepLines/>
      <w:numPr>
        <w:ilvl w:val="4"/>
        <w:numId w:val="57"/>
      </w:numPr>
      <w:spacing w:after="120" w:line="240" w:lineRule="auto"/>
      <w:jc w:val="both"/>
    </w:pPr>
    <w:rPr>
      <w:rFonts w:ascii="Times New Roman" w:eastAsia="Times New Roman" w:hAnsi="Times New Roman" w:cs="Times New Roman"/>
      <w:b/>
      <w:i/>
      <w:iCs/>
      <w:snapToGrid w:val="0"/>
      <w:spacing w:val="20"/>
      <w:sz w:val="26"/>
      <w:szCs w:val="26"/>
    </w:rPr>
  </w:style>
  <w:style w:type="paragraph" w:customStyle="1" w:styleId="16">
    <w:name w:val="1.6 Заг. Подпараграфов"/>
    <w:next w:val="af9"/>
    <w:link w:val="166"/>
    <w:rsid w:val="00EE0548"/>
    <w:pPr>
      <w:keepNext/>
      <w:keepLines/>
      <w:numPr>
        <w:ilvl w:val="5"/>
        <w:numId w:val="57"/>
      </w:numPr>
      <w:jc w:val="both"/>
    </w:pPr>
    <w:rPr>
      <w:rFonts w:ascii="Times New Roman" w:eastAsia="Times New Roman" w:hAnsi="Times New Roman" w:cs="Times New Roman"/>
      <w:i/>
      <w:iCs/>
      <w:snapToGrid w:val="0"/>
      <w:spacing w:val="20"/>
      <w:sz w:val="28"/>
    </w:rPr>
  </w:style>
  <w:style w:type="paragraph" w:customStyle="1" w:styleId="21">
    <w:name w:val="2_1 Рисунок"/>
    <w:link w:val="21fa"/>
    <w:qFormat/>
    <w:rsid w:val="00EE0548"/>
    <w:pPr>
      <w:keepLines/>
      <w:numPr>
        <w:ilvl w:val="6"/>
        <w:numId w:val="57"/>
      </w:numPr>
      <w:spacing w:after="320" w:line="240" w:lineRule="auto"/>
      <w:ind w:firstLine="709"/>
      <w:jc w:val="both"/>
    </w:pPr>
    <w:rPr>
      <w:rFonts w:ascii="Times New Roman" w:eastAsia="Times New Roman" w:hAnsi="Times New Roman" w:cs="Times New Roman"/>
      <w:b/>
      <w:iCs/>
      <w:snapToGrid w:val="0"/>
      <w:sz w:val="26"/>
      <w:szCs w:val="26"/>
    </w:rPr>
  </w:style>
  <w:style w:type="paragraph" w:customStyle="1" w:styleId="22">
    <w:name w:val="2_2 Таблица"/>
    <w:link w:val="22f2"/>
    <w:qFormat/>
    <w:rsid w:val="00EE0548"/>
    <w:pPr>
      <w:keepNext/>
      <w:keepLines/>
      <w:numPr>
        <w:ilvl w:val="7"/>
        <w:numId w:val="57"/>
      </w:numPr>
      <w:spacing w:after="240" w:line="240" w:lineRule="auto"/>
      <w:ind w:firstLine="709"/>
      <w:jc w:val="both"/>
    </w:pPr>
    <w:rPr>
      <w:rFonts w:ascii="Times New Roman" w:eastAsia="Times New Roman" w:hAnsi="Times New Roman" w:cs="Times New Roman"/>
      <w:b/>
      <w:iCs/>
      <w:snapToGrid w:val="0"/>
      <w:sz w:val="26"/>
      <w:szCs w:val="26"/>
    </w:rPr>
  </w:style>
  <w:style w:type="paragraph" w:customStyle="1" w:styleId="60-">
    <w:name w:val="6.0 Список лит-ры"/>
    <w:link w:val="60-0"/>
    <w:rsid w:val="00EE0548"/>
    <w:pPr>
      <w:keepNext/>
      <w:keepLines/>
      <w:numPr>
        <w:ilvl w:val="8"/>
        <w:numId w:val="57"/>
      </w:numPr>
      <w:spacing w:after="40" w:line="300" w:lineRule="auto"/>
      <w:jc w:val="both"/>
    </w:pPr>
    <w:rPr>
      <w:rFonts w:ascii="Times New Roman" w:eastAsia="Times New Roman" w:hAnsi="Times New Roman" w:cs="Times New Roman"/>
      <w:sz w:val="28"/>
    </w:rPr>
  </w:style>
  <w:style w:type="character" w:customStyle="1" w:styleId="041110">
    <w:name w:val="04_Глава 1.1.1. Знак"/>
    <w:link w:val="04111"/>
    <w:rsid w:val="00EE0548"/>
    <w:rPr>
      <w:rFonts w:ascii="Times New Roman" w:eastAsia="Times New Roman" w:hAnsi="Times New Roman" w:cs="Times New Roman"/>
      <w:b/>
      <w:iCs/>
      <w:sz w:val="26"/>
    </w:rPr>
  </w:style>
  <w:style w:type="paragraph" w:customStyle="1" w:styleId="2ffff">
    <w:name w:val="Знак Знак Знак2 Знак Знак Знак Знак Знак Знак Знак"/>
    <w:basedOn w:val="af9"/>
    <w:rsid w:val="00EE0548"/>
    <w:pPr>
      <w:spacing w:after="0" w:line="240" w:lineRule="auto"/>
    </w:pPr>
    <w:rPr>
      <w:rFonts w:ascii="Verdana" w:eastAsia="Times New Roman" w:hAnsi="Verdana" w:cs="Verdana"/>
      <w:sz w:val="20"/>
      <w:szCs w:val="20"/>
      <w:lang w:val="en-US"/>
    </w:rPr>
  </w:style>
  <w:style w:type="table" w:customStyle="1" w:styleId="TableGridReport1110">
    <w:name w:val="Table Grid Report1110"/>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E0548"/>
  </w:style>
  <w:style w:type="paragraph" w:customStyle="1" w:styleId="affffffffffffff9">
    <w:name w:val="Номер"/>
    <w:basedOn w:val="af9"/>
    <w:uiPriority w:val="99"/>
    <w:qFormat/>
    <w:rsid w:val="00EE0548"/>
    <w:pPr>
      <w:spacing w:before="60" w:after="60" w:line="240" w:lineRule="auto"/>
      <w:jc w:val="center"/>
    </w:pPr>
    <w:rPr>
      <w:rFonts w:ascii="Times New Roman" w:eastAsia="Times New Roman" w:hAnsi="Times New Roman" w:cs="Times New Roman"/>
      <w:sz w:val="28"/>
      <w:szCs w:val="20"/>
      <w:lang w:eastAsia="ru-RU"/>
    </w:rPr>
  </w:style>
  <w:style w:type="numbering" w:customStyle="1" w:styleId="5">
    <w:name w:val="Рис.5"/>
    <w:rsid w:val="00EE0548"/>
    <w:pPr>
      <w:numPr>
        <w:numId w:val="37"/>
      </w:numPr>
    </w:pPr>
  </w:style>
  <w:style w:type="paragraph" w:customStyle="1" w:styleId="21fb">
    <w:name w:val="Знак Знак Знак2 Знак Знак Знак Знак Знак Знак Знак1"/>
    <w:basedOn w:val="af9"/>
    <w:rsid w:val="00EE0548"/>
    <w:pPr>
      <w:spacing w:after="0" w:line="240" w:lineRule="auto"/>
    </w:pPr>
    <w:rPr>
      <w:rFonts w:ascii="Verdana" w:eastAsia="Times New Roman" w:hAnsi="Verdana" w:cs="Verdana"/>
      <w:sz w:val="20"/>
      <w:szCs w:val="20"/>
      <w:lang w:val="en-US"/>
    </w:rPr>
  </w:style>
  <w:style w:type="character" w:customStyle="1" w:styleId="1338">
    <w:name w:val="Обычный 13 Знак Знак3"/>
    <w:rsid w:val="00EE0548"/>
    <w:rPr>
      <w:rFonts w:ascii="Times New Roman" w:eastAsia="Times New Roman" w:hAnsi="Times New Roman"/>
      <w:sz w:val="26"/>
    </w:rPr>
  </w:style>
  <w:style w:type="paragraph" w:customStyle="1" w:styleId="txt1">
    <w:name w:val="txt1"/>
    <w:basedOn w:val="af9"/>
    <w:rsid w:val="00EE0548"/>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affffffffffffffa">
    <w:name w:val="Рис. Знак"/>
    <w:locked/>
    <w:rsid w:val="00EE0548"/>
    <w:rPr>
      <w:rFonts w:ascii="Times New Roman" w:eastAsia="Times New Roman" w:hAnsi="Times New Roman"/>
      <w:b/>
      <w:sz w:val="26"/>
    </w:rPr>
  </w:style>
  <w:style w:type="paragraph" w:customStyle="1" w:styleId="affffffffffffffb">
    <w:name w:val="Базовый"/>
    <w:rsid w:val="00EE0548"/>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af3">
    <w:name w:val="_таблица"/>
    <w:basedOn w:val="af9"/>
    <w:link w:val="affffffffffffffc"/>
    <w:qFormat/>
    <w:rsid w:val="00EE0548"/>
    <w:pPr>
      <w:keepNext/>
      <w:keepLines/>
      <w:numPr>
        <w:numId w:val="60"/>
      </w:numPr>
      <w:autoSpaceDE w:val="0"/>
      <w:autoSpaceDN w:val="0"/>
      <w:adjustRightInd w:val="0"/>
      <w:spacing w:after="0" w:line="360" w:lineRule="auto"/>
      <w:jc w:val="right"/>
    </w:pPr>
    <w:rPr>
      <w:rFonts w:ascii="Times New Roman" w:eastAsia="Calibri" w:hAnsi="Times New Roman" w:cs="Times New Roman"/>
      <w:b/>
      <w:sz w:val="26"/>
      <w:szCs w:val="26"/>
    </w:rPr>
  </w:style>
  <w:style w:type="character" w:customStyle="1" w:styleId="affffffffffffffc">
    <w:name w:val="_таблица Знак"/>
    <w:link w:val="af3"/>
    <w:rsid w:val="00EE0548"/>
    <w:rPr>
      <w:rFonts w:ascii="Times New Roman" w:eastAsia="Calibri" w:hAnsi="Times New Roman" w:cs="Times New Roman"/>
      <w:b/>
      <w:sz w:val="26"/>
      <w:szCs w:val="26"/>
    </w:rPr>
  </w:style>
  <w:style w:type="paragraph" w:customStyle="1" w:styleId="ae">
    <w:name w:val="_прилож_"/>
    <w:basedOn w:val="20"/>
    <w:link w:val="affffffffffffffd"/>
    <w:qFormat/>
    <w:rsid w:val="00EE0548"/>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d">
    <w:name w:val="_прилож_ Знак"/>
    <w:link w:val="ae"/>
    <w:rsid w:val="00EE0548"/>
    <w:rPr>
      <w:rFonts w:ascii="Times New Roman" w:eastAsia="Times New Roman" w:hAnsi="Times New Roman" w:cs="Times New Roman"/>
      <w:b/>
      <w:bCs/>
      <w:iCs/>
      <w:color w:val="000000"/>
      <w:sz w:val="48"/>
      <w:szCs w:val="28"/>
    </w:rPr>
  </w:style>
  <w:style w:type="character" w:customStyle="1" w:styleId="affffffffffffffe">
    <w:name w:val="_рисунок Знак"/>
    <w:link w:val="a1"/>
    <w:locked/>
    <w:rsid w:val="00EE0548"/>
    <w:rPr>
      <w:rFonts w:ascii="Times New Roman" w:hAnsi="Times New Roman"/>
      <w:b/>
      <w:sz w:val="24"/>
      <w:szCs w:val="24"/>
      <w:lang w:val="en-US" w:bidi="en-US"/>
    </w:rPr>
  </w:style>
  <w:style w:type="paragraph" w:customStyle="1" w:styleId="a1">
    <w:name w:val="_рисунок"/>
    <w:basedOn w:val="af9"/>
    <w:link w:val="affffffffffffffe"/>
    <w:qFormat/>
    <w:rsid w:val="00EE0548"/>
    <w:pPr>
      <w:numPr>
        <w:numId w:val="61"/>
      </w:numPr>
      <w:autoSpaceDE w:val="0"/>
      <w:autoSpaceDN w:val="0"/>
      <w:adjustRightInd w:val="0"/>
      <w:spacing w:after="0" w:line="240" w:lineRule="auto"/>
      <w:jc w:val="center"/>
    </w:pPr>
    <w:rPr>
      <w:rFonts w:ascii="Times New Roman" w:hAnsi="Times New Roman"/>
      <w:b/>
      <w:sz w:val="24"/>
      <w:szCs w:val="24"/>
      <w:lang w:val="en-US" w:bidi="en-US"/>
    </w:rPr>
  </w:style>
  <w:style w:type="paragraph" w:customStyle="1" w:styleId="a5">
    <w:name w:val="_прилож"/>
    <w:basedOn w:val="30"/>
    <w:link w:val="afffffffffffffff"/>
    <w:qFormat/>
    <w:rsid w:val="00EE0548"/>
    <w:pPr>
      <w:keepLines/>
      <w:numPr>
        <w:ilvl w:val="0"/>
        <w:numId w:val="62"/>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f">
    <w:name w:val="_прилож Знак"/>
    <w:link w:val="a5"/>
    <w:rsid w:val="00EE0548"/>
    <w:rPr>
      <w:rFonts w:ascii="Times New Roman" w:eastAsia="Times New Roman" w:hAnsi="Times New Roman" w:cs="Times New Roman"/>
      <w:b/>
      <w:bCs/>
      <w:sz w:val="48"/>
    </w:rPr>
  </w:style>
  <w:style w:type="paragraph" w:customStyle="1" w:styleId="a2">
    <w:name w:val="_Выделение"/>
    <w:basedOn w:val="affff7"/>
    <w:link w:val="afffffffffffffff0"/>
    <w:qFormat/>
    <w:rsid w:val="00EE0548"/>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2"/>
    <w:rsid w:val="00EE0548"/>
    <w:rPr>
      <w:rFonts w:ascii="Times New Roman" w:eastAsia="Calibri" w:hAnsi="Times New Roman" w:cs="Times New Roman"/>
      <w:sz w:val="24"/>
      <w:szCs w:val="26"/>
      <w:u w:val="single"/>
    </w:rPr>
  </w:style>
  <w:style w:type="paragraph" w:customStyle="1" w:styleId="1e">
    <w:name w:val="Стиль1_ГЛАВА"/>
    <w:basedOn w:val="19"/>
    <w:link w:val="1fffff2"/>
    <w:qFormat/>
    <w:rsid w:val="00EE0548"/>
    <w:pPr>
      <w:numPr>
        <w:numId w:val="65"/>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EE0548"/>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e"/>
    <w:rsid w:val="00EE0548"/>
    <w:rPr>
      <w:rFonts w:ascii="Times New Roman" w:eastAsia="Times New Roman" w:hAnsi="Times New Roman" w:cs="Times New Roman"/>
      <w:b/>
      <w:bCs/>
      <w:caps/>
      <w:kern w:val="28"/>
      <w:sz w:val="28"/>
      <w:szCs w:val="28"/>
    </w:rPr>
  </w:style>
  <w:style w:type="paragraph" w:customStyle="1" w:styleId="3ffa">
    <w:name w:val="Стиль3_Подпункты"/>
    <w:basedOn w:val="20"/>
    <w:link w:val="3ffb"/>
    <w:qFormat/>
    <w:rsid w:val="00EE0548"/>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EE0548"/>
    <w:rPr>
      <w:rFonts w:ascii="Times New Roman" w:eastAsia="Times New Roman" w:hAnsi="Times New Roman" w:cs="Times New Roman"/>
      <w:b/>
      <w:bCs/>
      <w:kern w:val="28"/>
      <w:sz w:val="24"/>
      <w:szCs w:val="26"/>
    </w:rPr>
  </w:style>
  <w:style w:type="character" w:customStyle="1" w:styleId="3ffb">
    <w:name w:val="Стиль3_Подпункты Знак"/>
    <w:link w:val="3ffa"/>
    <w:rsid w:val="00EE0548"/>
    <w:rPr>
      <w:rFonts w:ascii="Times New Roman" w:eastAsia="Times New Roman" w:hAnsi="Times New Roman" w:cs="Times New Roman"/>
      <w:b/>
      <w:bCs/>
      <w:kern w:val="28"/>
      <w:sz w:val="24"/>
      <w:szCs w:val="26"/>
    </w:rPr>
  </w:style>
  <w:style w:type="paragraph" w:customStyle="1" w:styleId="Style150">
    <w:name w:val="Style150"/>
    <w:basedOn w:val="af9"/>
    <w:rsid w:val="00EE0548"/>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9"/>
    <w:rsid w:val="00EE0548"/>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9"/>
    <w:rsid w:val="00EE0548"/>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rsid w:val="00EE0548"/>
    <w:rPr>
      <w:rFonts w:ascii="Arial" w:eastAsia="Arial" w:hAnsi="Arial" w:cs="Arial"/>
      <w:b w:val="0"/>
      <w:bCs w:val="0"/>
      <w:i w:val="0"/>
      <w:iCs w:val="0"/>
      <w:smallCaps w:val="0"/>
      <w:spacing w:val="-10"/>
      <w:sz w:val="18"/>
      <w:szCs w:val="18"/>
    </w:rPr>
  </w:style>
  <w:style w:type="character" w:customStyle="1" w:styleId="CharStyle76">
    <w:name w:val="CharStyle76"/>
    <w:rsid w:val="00EE0548"/>
    <w:rPr>
      <w:rFonts w:ascii="Arial" w:eastAsia="Arial" w:hAnsi="Arial" w:cs="Arial"/>
      <w:b w:val="0"/>
      <w:bCs w:val="0"/>
      <w:i/>
      <w:iCs/>
      <w:smallCaps w:val="0"/>
      <w:spacing w:val="-10"/>
      <w:sz w:val="18"/>
      <w:szCs w:val="18"/>
    </w:rPr>
  </w:style>
  <w:style w:type="character" w:customStyle="1" w:styleId="CharStyle63">
    <w:name w:val="CharStyle63"/>
    <w:rsid w:val="00EE0548"/>
    <w:rPr>
      <w:rFonts w:ascii="Georgia" w:eastAsia="Georgia" w:hAnsi="Georgia" w:cs="Georgia"/>
      <w:b w:val="0"/>
      <w:bCs w:val="0"/>
      <w:i w:val="0"/>
      <w:iCs w:val="0"/>
      <w:smallCaps w:val="0"/>
      <w:sz w:val="20"/>
      <w:szCs w:val="20"/>
    </w:rPr>
  </w:style>
  <w:style w:type="character" w:customStyle="1" w:styleId="CharStyle113">
    <w:name w:val="CharStyle113"/>
    <w:rsid w:val="00EE0548"/>
    <w:rPr>
      <w:rFonts w:ascii="Arial" w:eastAsia="Arial" w:hAnsi="Arial" w:cs="Arial"/>
      <w:b/>
      <w:bCs/>
      <w:i w:val="0"/>
      <w:iCs w:val="0"/>
      <w:smallCaps w:val="0"/>
      <w:sz w:val="20"/>
      <w:szCs w:val="20"/>
    </w:rPr>
  </w:style>
  <w:style w:type="paragraph" w:customStyle="1" w:styleId="Style148">
    <w:name w:val="Style148"/>
    <w:basedOn w:val="af9"/>
    <w:rsid w:val="00EE0548"/>
    <w:pPr>
      <w:spacing w:after="0" w:line="240" w:lineRule="auto"/>
    </w:pPr>
    <w:rPr>
      <w:rFonts w:ascii="Arial" w:eastAsia="Arial" w:hAnsi="Arial" w:cs="Arial"/>
      <w:sz w:val="20"/>
      <w:szCs w:val="20"/>
      <w:lang w:eastAsia="ru-RU"/>
    </w:rPr>
  </w:style>
  <w:style w:type="character" w:customStyle="1" w:styleId="FontStyle139">
    <w:name w:val="Font Style139"/>
    <w:uiPriority w:val="99"/>
    <w:rsid w:val="00EE0548"/>
    <w:rPr>
      <w:rFonts w:ascii="Arial" w:hAnsi="Arial" w:cs="Arial" w:hint="default"/>
      <w:sz w:val="22"/>
      <w:szCs w:val="22"/>
    </w:rPr>
  </w:style>
  <w:style w:type="paragraph" w:customStyle="1" w:styleId="Style8">
    <w:name w:val="Style8"/>
    <w:basedOn w:val="af9"/>
    <w:uiPriority w:val="99"/>
    <w:rsid w:val="00EE0548"/>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9"/>
    <w:uiPriority w:val="99"/>
    <w:rsid w:val="00EE054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9"/>
    <w:uiPriority w:val="99"/>
    <w:rsid w:val="00EE054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9"/>
    <w:uiPriority w:val="99"/>
    <w:rsid w:val="00EE054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9"/>
    <w:uiPriority w:val="99"/>
    <w:rsid w:val="00EE0548"/>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EE0548"/>
    <w:rPr>
      <w:rFonts w:ascii="Arial" w:hAnsi="Arial" w:cs="Arial"/>
      <w:sz w:val="18"/>
      <w:szCs w:val="18"/>
    </w:rPr>
  </w:style>
  <w:style w:type="paragraph" w:styleId="afffffffffffffff1">
    <w:name w:val="Normal Indent"/>
    <w:basedOn w:val="af9"/>
    <w:uiPriority w:val="99"/>
    <w:rsid w:val="00EE0548"/>
    <w:pPr>
      <w:spacing w:after="200" w:line="276" w:lineRule="auto"/>
      <w:ind w:left="708"/>
    </w:pPr>
    <w:rPr>
      <w:rFonts w:ascii="Calibri" w:eastAsia="Times New Roman" w:hAnsi="Calibri" w:cs="Times New Roman"/>
    </w:rPr>
  </w:style>
  <w:style w:type="paragraph" w:customStyle="1" w:styleId="1fffff3">
    <w:name w:val="_Часть 1."/>
    <w:basedOn w:val="20"/>
    <w:link w:val="1fffff4"/>
    <w:qFormat/>
    <w:rsid w:val="00EE0548"/>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EE0548"/>
    <w:rPr>
      <w:rFonts w:ascii="Times New Roman" w:eastAsia="Times New Roman" w:hAnsi="Times New Roman" w:cs="Times New Roman"/>
      <w:b/>
      <w:bCs/>
      <w:i/>
      <w:iCs/>
      <w:color w:val="000000"/>
      <w:kern w:val="28"/>
      <w:sz w:val="28"/>
      <w:szCs w:val="28"/>
    </w:rPr>
  </w:style>
  <w:style w:type="paragraph" w:customStyle="1" w:styleId="a8">
    <w:name w:val="_Обычный список точка"/>
    <w:basedOn w:val="affff7"/>
    <w:link w:val="afffffffffffffff2"/>
    <w:qFormat/>
    <w:rsid w:val="00EE0548"/>
    <w:pPr>
      <w:numPr>
        <w:numId w:val="63"/>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8"/>
    <w:rsid w:val="00EE0548"/>
    <w:rPr>
      <w:rFonts w:ascii="Times New Roman" w:eastAsia="Calibri" w:hAnsi="Times New Roman" w:cs="Times New Roman"/>
      <w:sz w:val="26"/>
      <w:szCs w:val="26"/>
      <w:lang w:eastAsia="ru-RU"/>
    </w:rPr>
  </w:style>
  <w:style w:type="paragraph" w:customStyle="1" w:styleId="11ff3">
    <w:name w:val="_1.1 Текст"/>
    <w:basedOn w:val="affffffffff7"/>
    <w:link w:val="11ff4"/>
    <w:qFormat/>
    <w:rsid w:val="00EE0548"/>
    <w:rPr>
      <w:rFonts w:ascii="Times New Roman" w:hAnsi="Times New Roman" w:cs="Times New Roman"/>
      <w:bCs/>
      <w:iCs/>
      <w:color w:val="0A0A0C"/>
      <w:w w:val="105"/>
      <w:kern w:val="28"/>
      <w:sz w:val="24"/>
      <w:szCs w:val="24"/>
    </w:rPr>
  </w:style>
  <w:style w:type="character" w:customStyle="1" w:styleId="11ff4">
    <w:name w:val="_1.1 Текст Знак"/>
    <w:link w:val="11ff3"/>
    <w:rsid w:val="00EE0548"/>
    <w:rPr>
      <w:rFonts w:ascii="Times New Roman" w:eastAsia="Calibri" w:hAnsi="Times New Roman" w:cs="Times New Roman"/>
      <w:bCs/>
      <w:iCs/>
      <w:color w:val="0A0A0C"/>
      <w:w w:val="105"/>
      <w:kern w:val="28"/>
      <w:sz w:val="24"/>
      <w:szCs w:val="24"/>
    </w:rPr>
  </w:style>
  <w:style w:type="paragraph" w:customStyle="1" w:styleId="1">
    <w:name w:val="_Раздел 1"/>
    <w:basedOn w:val="19"/>
    <w:link w:val="1fffff5"/>
    <w:rsid w:val="00EE0548"/>
    <w:pPr>
      <w:keepNext/>
      <w:numPr>
        <w:numId w:val="64"/>
      </w:numPr>
      <w:tabs>
        <w:tab w:val="left" w:pos="0"/>
      </w:tabs>
      <w:contextualSpacing w:val="0"/>
    </w:pPr>
    <w:rPr>
      <w:bCs/>
      <w:smallCaps w:val="0"/>
      <w:color w:val="000000"/>
      <w:spacing w:val="0"/>
      <w:kern w:val="28"/>
      <w:sz w:val="26"/>
      <w:szCs w:val="32"/>
      <w:lang w:bidi="ar-SA"/>
    </w:rPr>
  </w:style>
  <w:style w:type="character" w:customStyle="1" w:styleId="1fffff5">
    <w:name w:val="_Раздел 1 Знак"/>
    <w:link w:val="1"/>
    <w:rsid w:val="00EE0548"/>
    <w:rPr>
      <w:rFonts w:ascii="Times New Roman" w:eastAsia="Times New Roman" w:hAnsi="Times New Roman" w:cs="Times New Roman"/>
      <w:b/>
      <w:bCs/>
      <w:color w:val="000000"/>
      <w:kern w:val="28"/>
      <w:sz w:val="26"/>
      <w:szCs w:val="32"/>
    </w:rPr>
  </w:style>
  <w:style w:type="numbering" w:customStyle="1" w:styleId="afffffffffffffff3">
    <w:name w:val="Со второго раздела"/>
    <w:uiPriority w:val="99"/>
    <w:rsid w:val="00EE0548"/>
  </w:style>
  <w:style w:type="paragraph" w:customStyle="1" w:styleId="righttext">
    <w:name w:val="righttext"/>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ktext">
    <w:name w:val="bloktext"/>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fff6">
    <w:name w:val="Текст концевой сноски Знак1"/>
    <w:uiPriority w:val="99"/>
    <w:semiHidden/>
    <w:rsid w:val="00EE0548"/>
    <w:rPr>
      <w:rFonts w:ascii="Times New Roman" w:hAnsi="Times New Roman"/>
      <w:color w:val="000000"/>
      <w:lang w:eastAsia="en-US"/>
    </w:rPr>
  </w:style>
  <w:style w:type="character" w:customStyle="1" w:styleId="1fffff7">
    <w:name w:val="Текст сноски Знак1"/>
    <w:uiPriority w:val="99"/>
    <w:semiHidden/>
    <w:rsid w:val="00EE0548"/>
    <w:rPr>
      <w:rFonts w:ascii="Times New Roman" w:hAnsi="Times New Roman"/>
      <w:color w:val="000000"/>
      <w:lang w:eastAsia="en-US"/>
    </w:rPr>
  </w:style>
  <w:style w:type="character" w:customStyle="1" w:styleId="21fc">
    <w:name w:val="Основной текст с отступом 2 Знак1"/>
    <w:uiPriority w:val="99"/>
    <w:semiHidden/>
    <w:rsid w:val="00EE0548"/>
    <w:rPr>
      <w:rFonts w:ascii="Times New Roman" w:hAnsi="Times New Roman"/>
      <w:color w:val="000000"/>
      <w:sz w:val="26"/>
      <w:szCs w:val="26"/>
      <w:lang w:eastAsia="en-US"/>
    </w:rPr>
  </w:style>
  <w:style w:type="character" w:customStyle="1" w:styleId="22f2">
    <w:name w:val="2_2 Таблица Знак"/>
    <w:link w:val="22"/>
    <w:rsid w:val="00EE0548"/>
    <w:rPr>
      <w:rFonts w:ascii="Times New Roman" w:eastAsia="Times New Roman" w:hAnsi="Times New Roman" w:cs="Times New Roman"/>
      <w:b/>
      <w:iCs/>
      <w:snapToGrid w:val="0"/>
      <w:sz w:val="26"/>
      <w:szCs w:val="26"/>
    </w:rPr>
  </w:style>
  <w:style w:type="character" w:customStyle="1" w:styleId="0210">
    <w:name w:val="02_Глава 1. Знак"/>
    <w:link w:val="021"/>
    <w:rsid w:val="00EE0548"/>
    <w:rPr>
      <w:rFonts w:ascii="Times New Roman" w:eastAsia="Times New Roman" w:hAnsi="Times New Roman" w:cs="Times New Roman"/>
      <w:b/>
      <w:iCs/>
      <w:caps/>
      <w:snapToGrid w:val="0"/>
      <w:sz w:val="26"/>
      <w:szCs w:val="26"/>
    </w:rPr>
  </w:style>
  <w:style w:type="character" w:customStyle="1" w:styleId="11pt">
    <w:name w:val="Основной текст + 11 pt"/>
    <w:rsid w:val="00EE054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9"/>
    <w:uiPriority w:val="99"/>
    <w:rsid w:val="00EE0548"/>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
    <w:name w:val="1."/>
    <w:basedOn w:val="affff7"/>
    <w:link w:val="1fffff8"/>
    <w:rsid w:val="00EE0548"/>
    <w:pPr>
      <w:pageBreakBefore/>
      <w:widowControl w:val="0"/>
      <w:numPr>
        <w:numId w:val="68"/>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7"/>
    <w:link w:val="11ff5"/>
    <w:rsid w:val="00EE0548"/>
    <w:pPr>
      <w:keepNext/>
      <w:numPr>
        <w:ilvl w:val="1"/>
        <w:numId w:val="68"/>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EE0548"/>
    <w:rPr>
      <w:rFonts w:ascii="Times New Roman" w:eastAsia="Calibri" w:hAnsi="Times New Roman" w:cs="Times New Roman"/>
      <w:b/>
      <w:sz w:val="26"/>
      <w:szCs w:val="26"/>
      <w:lang w:eastAsia="ru-RU"/>
    </w:rPr>
  </w:style>
  <w:style w:type="paragraph" w:customStyle="1" w:styleId="afffffffffffffff4">
    <w:name w:val="Обычный текст"/>
    <w:basedOn w:val="affff7"/>
    <w:link w:val="afffffffffffffff5"/>
    <w:rsid w:val="00EE0548"/>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EE0548"/>
    <w:rPr>
      <w:rFonts w:ascii="Times New Roman" w:eastAsia="Calibri" w:hAnsi="Times New Roman" w:cs="Times New Roman"/>
      <w:b/>
      <w:sz w:val="26"/>
      <w:szCs w:val="26"/>
      <w:lang w:eastAsia="ru-RU"/>
    </w:rPr>
  </w:style>
  <w:style w:type="character" w:customStyle="1" w:styleId="afffffffffffffff5">
    <w:name w:val="Обычный текст Знак"/>
    <w:link w:val="afffffffffffffff4"/>
    <w:rsid w:val="00EE0548"/>
    <w:rPr>
      <w:rFonts w:ascii="Times New Roman" w:eastAsia="Calibri" w:hAnsi="Times New Roman" w:cs="Times New Roman"/>
      <w:sz w:val="26"/>
      <w:szCs w:val="26"/>
      <w:lang w:eastAsia="ru-RU"/>
    </w:rPr>
  </w:style>
  <w:style w:type="paragraph" w:customStyle="1" w:styleId="afffffffffffffff6">
    <w:name w:val="_Подразделение"/>
    <w:basedOn w:val="1fffb"/>
    <w:link w:val="afffffffffffffff7"/>
    <w:qFormat/>
    <w:rsid w:val="00EE0548"/>
    <w:pPr>
      <w:spacing w:before="240"/>
      <w:jc w:val="both"/>
    </w:pPr>
    <w:rPr>
      <w:b/>
      <w:smallCaps/>
    </w:rPr>
  </w:style>
  <w:style w:type="paragraph" w:customStyle="1" w:styleId="aa">
    <w:name w:val="_Список маркерны"/>
    <w:basedOn w:val="affffffffff7"/>
    <w:link w:val="afffffffffffffff8"/>
    <w:qFormat/>
    <w:rsid w:val="00EE0548"/>
    <w:pPr>
      <w:numPr>
        <w:numId w:val="66"/>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E0548"/>
    <w:rPr>
      <w:rFonts w:ascii="Times New Roman" w:eastAsia="Calibri" w:hAnsi="Times New Roman" w:cs="Calibri"/>
      <w:b/>
      <w:bCs/>
      <w:smallCaps/>
      <w:sz w:val="20"/>
      <w:szCs w:val="26"/>
      <w:lang w:eastAsia="ru-RU"/>
    </w:rPr>
  </w:style>
  <w:style w:type="paragraph" w:customStyle="1" w:styleId="a4">
    <w:name w:val="_Список нумерованный"/>
    <w:basedOn w:val="aa"/>
    <w:link w:val="afffffffffffffff9"/>
    <w:qFormat/>
    <w:rsid w:val="00EE0548"/>
    <w:pPr>
      <w:numPr>
        <w:numId w:val="67"/>
      </w:numPr>
    </w:pPr>
  </w:style>
  <w:style w:type="character" w:customStyle="1" w:styleId="afffffffffffffff8">
    <w:name w:val="_Список маркерны Знак"/>
    <w:link w:val="aa"/>
    <w:rsid w:val="00EE0548"/>
    <w:rPr>
      <w:rFonts w:ascii="Times New Roman" w:eastAsia="Calibri" w:hAnsi="Times New Roman" w:cs="Times New Roman"/>
      <w:iCs/>
      <w:sz w:val="26"/>
      <w:szCs w:val="26"/>
    </w:rPr>
  </w:style>
  <w:style w:type="character" w:customStyle="1" w:styleId="afffffffffffffff9">
    <w:name w:val="_Список нумерованный Знак"/>
    <w:link w:val="a4"/>
    <w:rsid w:val="00EE0548"/>
    <w:rPr>
      <w:rFonts w:ascii="Times New Roman" w:eastAsia="Calibri" w:hAnsi="Times New Roman" w:cs="Times New Roman"/>
      <w:iCs/>
      <w:sz w:val="26"/>
      <w:szCs w:val="26"/>
    </w:rPr>
  </w:style>
  <w:style w:type="paragraph" w:customStyle="1" w:styleId="afffffffffffffffa">
    <w:name w:val="_комментарий"/>
    <w:basedOn w:val="affffffffff7"/>
    <w:link w:val="afffffffffffffffb"/>
    <w:rsid w:val="00EE0548"/>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E0548"/>
    <w:rPr>
      <w:rFonts w:ascii="Times New Roman" w:eastAsia="Calibri" w:hAnsi="Times New Roman" w:cs="Times New Roman"/>
      <w:iCs/>
      <w:color w:val="FF0000"/>
      <w:sz w:val="26"/>
      <w:szCs w:val="26"/>
    </w:rPr>
  </w:style>
  <w:style w:type="paragraph" w:customStyle="1" w:styleId="1fffff9">
    <w:name w:val="Заголовок записки1"/>
    <w:next w:val="af9"/>
    <w:link w:val="afffffffffffffffc"/>
    <w:autoRedefine/>
    <w:uiPriority w:val="99"/>
    <w:unhideWhenUsed/>
    <w:qFormat/>
    <w:rsid w:val="00EE0548"/>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rPr>
  </w:style>
  <w:style w:type="character" w:customStyle="1" w:styleId="afffffffffffffffc">
    <w:name w:val="Заголовок записки Знак"/>
    <w:link w:val="1fffff9"/>
    <w:uiPriority w:val="99"/>
    <w:rsid w:val="00EE0548"/>
    <w:rPr>
      <w:rFonts w:ascii="Times New Roman" w:eastAsia="Times New Roman" w:hAnsi="Times New Roman" w:cs="Times New Roman"/>
      <w:b/>
      <w:caps/>
      <w:spacing w:val="5"/>
      <w:sz w:val="32"/>
    </w:rPr>
  </w:style>
  <w:style w:type="paragraph" w:customStyle="1" w:styleId="ac">
    <w:name w:val="Перечисление"/>
    <w:basedOn w:val="affff7"/>
    <w:link w:val="afffffffffffffffd"/>
    <w:qFormat/>
    <w:rsid w:val="00EE0548"/>
    <w:pPr>
      <w:numPr>
        <w:numId w:val="69"/>
      </w:numPr>
      <w:adjustRightInd w:val="0"/>
      <w:snapToGrid w:val="0"/>
      <w:spacing w:after="40" w:line="300" w:lineRule="auto"/>
      <w:ind w:left="1004" w:hanging="295"/>
      <w:contextualSpacing w:val="0"/>
    </w:pPr>
    <w:rPr>
      <w:rFonts w:ascii="Times New Roman" w:eastAsia="MS Mincho" w:hAnsi="Times New Roman"/>
      <w:sz w:val="28"/>
      <w:szCs w:val="24"/>
      <w:lang w:eastAsia="ru-RU"/>
    </w:rPr>
  </w:style>
  <w:style w:type="paragraph" w:customStyle="1" w:styleId="1fffffa">
    <w:name w:val="_Рисунок1"/>
    <w:basedOn w:val="a"/>
    <w:next w:val="affffffffff7"/>
    <w:link w:val="1fffffb"/>
    <w:qFormat/>
    <w:rsid w:val="00EE0548"/>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EE0548"/>
    <w:rPr>
      <w:rFonts w:ascii="Times New Roman" w:eastAsia="Calibri" w:hAnsi="Times New Roman" w:cs="Times New Roman"/>
      <w:sz w:val="26"/>
      <w:szCs w:val="26"/>
      <w:lang w:eastAsia="ru-RU"/>
    </w:rPr>
  </w:style>
  <w:style w:type="paragraph" w:customStyle="1" w:styleId="afffffffffffffffe">
    <w:name w:val="Название рисунка"/>
    <w:link w:val="affffffffffffffff"/>
    <w:qFormat/>
    <w:rsid w:val="00EE0548"/>
    <w:pPr>
      <w:adjustRightInd w:val="0"/>
      <w:snapToGrid w:val="0"/>
      <w:spacing w:before="120" w:after="240" w:line="240" w:lineRule="auto"/>
      <w:jc w:val="center"/>
    </w:pPr>
    <w:rPr>
      <w:rFonts w:ascii="Times New Roman" w:eastAsia="Times New Roman" w:hAnsi="Times New Roman" w:cs="Times New Roman"/>
      <w:i/>
      <w:spacing w:val="6"/>
      <w:sz w:val="26"/>
    </w:rPr>
  </w:style>
  <w:style w:type="character" w:customStyle="1" w:styleId="affffffffffffffff">
    <w:name w:val="Название рисунка Знак"/>
    <w:link w:val="afffffffffffffffe"/>
    <w:rsid w:val="00EE0548"/>
    <w:rPr>
      <w:rFonts w:ascii="Times New Roman" w:eastAsia="Times New Roman" w:hAnsi="Times New Roman" w:cs="Times New Roman"/>
      <w:i/>
      <w:spacing w:val="6"/>
      <w:sz w:val="26"/>
    </w:rPr>
  </w:style>
  <w:style w:type="numbering" w:customStyle="1" w:styleId="05">
    <w:name w:val="0.5 Список Заг."/>
    <w:uiPriority w:val="99"/>
    <w:rsid w:val="00EE0548"/>
  </w:style>
  <w:style w:type="paragraph" w:customStyle="1" w:styleId="348">
    <w:name w:val="3.4 Т. Центр"/>
    <w:link w:val="349"/>
    <w:rsid w:val="00EE0548"/>
    <w:pPr>
      <w:spacing w:after="0" w:line="240" w:lineRule="auto"/>
      <w:jc w:val="center"/>
    </w:pPr>
    <w:rPr>
      <w:rFonts w:ascii="Times New Roman" w:eastAsia="Times New Roman" w:hAnsi="Times New Roman" w:cs="Times New Roman"/>
      <w:sz w:val="20"/>
      <w:szCs w:val="20"/>
    </w:rPr>
  </w:style>
  <w:style w:type="character" w:customStyle="1" w:styleId="349">
    <w:name w:val="3.4 Т. Центр Знак"/>
    <w:link w:val="348"/>
    <w:rsid w:val="00EE0548"/>
    <w:rPr>
      <w:rFonts w:ascii="Times New Roman" w:eastAsia="Times New Roman" w:hAnsi="Times New Roman" w:cs="Times New Roman"/>
      <w:sz w:val="20"/>
      <w:szCs w:val="20"/>
    </w:rPr>
  </w:style>
  <w:style w:type="numbering" w:customStyle="1" w:styleId="0510">
    <w:name w:val="0.5 Список Заг.1"/>
    <w:uiPriority w:val="99"/>
    <w:rsid w:val="00EE0548"/>
  </w:style>
  <w:style w:type="paragraph" w:customStyle="1" w:styleId="121">
    <w:name w:val="1_2 Список нумерной"/>
    <w:basedOn w:val="00"/>
    <w:link w:val="12f6"/>
    <w:rsid w:val="00EE0548"/>
    <w:pPr>
      <w:numPr>
        <w:ilvl w:val="1"/>
        <w:numId w:val="71"/>
      </w:numPr>
      <w:spacing w:after="40"/>
      <w:ind w:left="0" w:firstLine="709"/>
    </w:pPr>
    <w:rPr>
      <w:i/>
    </w:rPr>
  </w:style>
  <w:style w:type="character" w:customStyle="1" w:styleId="12f6">
    <w:name w:val="1_2 Список нумерной Знак"/>
    <w:link w:val="121"/>
    <w:rsid w:val="00EE0548"/>
    <w:rPr>
      <w:rFonts w:ascii="Times New Roman" w:eastAsia="Times New Roman" w:hAnsi="Times New Roman" w:cs="Times New Roman"/>
      <w:i/>
      <w:sz w:val="26"/>
      <w:szCs w:val="26"/>
    </w:rPr>
  </w:style>
  <w:style w:type="paragraph" w:customStyle="1" w:styleId="120">
    <w:name w:val="1_2 Список нумерованный"/>
    <w:basedOn w:val="121"/>
    <w:link w:val="12f7"/>
    <w:qFormat/>
    <w:rsid w:val="00EE0548"/>
    <w:pPr>
      <w:numPr>
        <w:ilvl w:val="0"/>
        <w:numId w:val="72"/>
      </w:numPr>
      <w:ind w:left="0" w:firstLine="709"/>
    </w:pPr>
  </w:style>
  <w:style w:type="character" w:customStyle="1" w:styleId="12f7">
    <w:name w:val="1_2 Список нумерованный Знак"/>
    <w:link w:val="120"/>
    <w:rsid w:val="00EE0548"/>
    <w:rPr>
      <w:rFonts w:ascii="Times New Roman" w:eastAsia="Times New Roman" w:hAnsi="Times New Roman" w:cs="Times New Roman"/>
      <w:i/>
      <w:sz w:val="26"/>
      <w:szCs w:val="26"/>
    </w:rPr>
  </w:style>
  <w:style w:type="paragraph" w:customStyle="1" w:styleId="3301">
    <w:name w:val="3.3 Т. Слева + 0"/>
    <w:basedOn w:val="af9"/>
    <w:rsid w:val="00EE0548"/>
    <w:pPr>
      <w:spacing w:after="0" w:line="240" w:lineRule="auto"/>
    </w:pPr>
    <w:rPr>
      <w:rFonts w:ascii="Times New Roman" w:eastAsia="Times New Roman" w:hAnsi="Times New Roman" w:cs="Times New Roman"/>
      <w:sz w:val="20"/>
      <w:szCs w:val="20"/>
    </w:rPr>
  </w:style>
  <w:style w:type="paragraph" w:customStyle="1" w:styleId="31d">
    <w:name w:val="3.1 Т. Подзаг."/>
    <w:link w:val="31e"/>
    <w:rsid w:val="00EE0548"/>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link w:val="31d"/>
    <w:rsid w:val="00EE0548"/>
    <w:rPr>
      <w:rFonts w:ascii="Times New Roman" w:eastAsia="Times New Roman" w:hAnsi="Times New Roman" w:cs="Times New Roman"/>
      <w:b/>
      <w:bCs/>
      <w:smallCaps/>
      <w:spacing w:val="20"/>
      <w:sz w:val="20"/>
      <w:szCs w:val="20"/>
    </w:rPr>
  </w:style>
  <w:style w:type="paragraph" w:customStyle="1" w:styleId="1fffffc">
    <w:name w:val="Текст титула отступ 1"/>
    <w:rsid w:val="00EE0548"/>
    <w:pPr>
      <w:spacing w:after="3600"/>
      <w:jc w:val="center"/>
    </w:pPr>
    <w:rPr>
      <w:rFonts w:ascii="Times New Roman" w:eastAsia="Times New Roman" w:hAnsi="Times New Roman" w:cs="Times New Roman"/>
      <w:b/>
      <w:sz w:val="24"/>
      <w:szCs w:val="20"/>
    </w:rPr>
  </w:style>
  <w:style w:type="paragraph" w:customStyle="1" w:styleId="affffffffffffffff0">
    <w:name w:val="Обычный б/п"/>
    <w:basedOn w:val="af9"/>
    <w:rsid w:val="00EE0548"/>
    <w:pPr>
      <w:snapToGrid w:val="0"/>
      <w:spacing w:after="0" w:line="300" w:lineRule="auto"/>
      <w:contextualSpacing/>
      <w:jc w:val="both"/>
    </w:pPr>
    <w:rPr>
      <w:rFonts w:ascii="Times New Roman" w:eastAsia="Times New Roman" w:hAnsi="Times New Roman" w:cs="Times New Roman"/>
      <w:sz w:val="28"/>
    </w:rPr>
  </w:style>
  <w:style w:type="paragraph" w:customStyle="1" w:styleId="21fd">
    <w:name w:val="2.1 Наз. записки"/>
    <w:basedOn w:val="10a"/>
    <w:link w:val="21fe"/>
    <w:rsid w:val="00EE0548"/>
    <w:rPr>
      <w:caps w:val="0"/>
    </w:rPr>
  </w:style>
  <w:style w:type="character" w:customStyle="1" w:styleId="afffffffffffffffd">
    <w:name w:val="Перечисление Знак"/>
    <w:basedOn w:val="affff8"/>
    <w:link w:val="ac"/>
    <w:rsid w:val="00EE0548"/>
    <w:rPr>
      <w:rFonts w:ascii="Times New Roman" w:eastAsia="MS Mincho" w:hAnsi="Times New Roman" w:cs="Times New Roman"/>
      <w:sz w:val="28"/>
      <w:szCs w:val="24"/>
      <w:lang w:val="en-US" w:eastAsia="ru-RU" w:bidi="en-US"/>
    </w:rPr>
  </w:style>
  <w:style w:type="paragraph" w:customStyle="1" w:styleId="1fffffd">
    <w:name w:val="Красная строка1"/>
    <w:basedOn w:val="afffff2"/>
    <w:next w:val="af9"/>
    <w:uiPriority w:val="99"/>
    <w:unhideWhenUsed/>
    <w:rsid w:val="00EE0548"/>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EE0548"/>
    <w:pPr>
      <w:spacing w:before="80" w:after="80" w:line="300" w:lineRule="auto"/>
      <w:ind w:left="2829"/>
    </w:pPr>
    <w:rPr>
      <w:rFonts w:ascii="Cambria Math" w:eastAsia="Times New Roman" w:hAnsi="Cambria Math" w:cs="Times New Roman"/>
      <w:i/>
      <w:sz w:val="28"/>
    </w:rPr>
  </w:style>
  <w:style w:type="paragraph" w:customStyle="1" w:styleId="4113">
    <w:name w:val="4.1 Абз. титула 1"/>
    <w:next w:val="10a"/>
    <w:link w:val="4114"/>
    <w:rsid w:val="00EE0548"/>
    <w:pPr>
      <w:spacing w:after="1200" w:line="300" w:lineRule="auto"/>
      <w:jc w:val="center"/>
    </w:pPr>
    <w:rPr>
      <w:rFonts w:ascii="Times New Roman" w:eastAsia="Times New Roman" w:hAnsi="Times New Roman" w:cs="Times New Roman"/>
      <w:caps/>
      <w:smallCaps/>
      <w:spacing w:val="20"/>
      <w:sz w:val="32"/>
      <w:szCs w:val="36"/>
    </w:rPr>
  </w:style>
  <w:style w:type="character" w:customStyle="1" w:styleId="21fe">
    <w:name w:val="2.1 Наз. записки Знак"/>
    <w:link w:val="21fd"/>
    <w:rsid w:val="00EE0548"/>
    <w:rPr>
      <w:rFonts w:ascii="Times New Roman" w:eastAsia="Times New Roman" w:hAnsi="Times New Roman" w:cs="Times New Roman"/>
      <w:b/>
      <w:spacing w:val="10"/>
      <w:sz w:val="32"/>
      <w:szCs w:val="36"/>
    </w:rPr>
  </w:style>
  <w:style w:type="paragraph" w:customStyle="1" w:styleId="4223">
    <w:name w:val="4.2 Абз. титула 2"/>
    <w:basedOn w:val="4113"/>
    <w:link w:val="4224"/>
    <w:rsid w:val="00EE0548"/>
    <w:pPr>
      <w:spacing w:after="0"/>
    </w:pPr>
  </w:style>
  <w:style w:type="character" w:customStyle="1" w:styleId="4114">
    <w:name w:val="4.1 Абз. титула 1 Знак"/>
    <w:link w:val="4113"/>
    <w:rsid w:val="00EE0548"/>
    <w:rPr>
      <w:rFonts w:ascii="Times New Roman" w:eastAsia="Times New Roman" w:hAnsi="Times New Roman" w:cs="Times New Roman"/>
      <w:caps/>
      <w:smallCaps/>
      <w:spacing w:val="20"/>
      <w:sz w:val="32"/>
      <w:szCs w:val="36"/>
    </w:rPr>
  </w:style>
  <w:style w:type="table" w:customStyle="1" w:styleId="-531">
    <w:name w:val="Таблица-сетка 5 темная — акцент 31"/>
    <w:basedOn w:val="afb"/>
    <w:uiPriority w:val="50"/>
    <w:rsid w:val="00EE054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b"/>
    <w:uiPriority w:val="49"/>
    <w:rsid w:val="00EE054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b"/>
    <w:uiPriority w:val="50"/>
    <w:rsid w:val="00EE0548"/>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9"/>
    <w:next w:val="af9"/>
    <w:rsid w:val="00EE0548"/>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rPr>
  </w:style>
  <w:style w:type="paragraph" w:customStyle="1" w:styleId="22f3">
    <w:name w:val="2.2 Наз. книги"/>
    <w:link w:val="22f4"/>
    <w:rsid w:val="00EE0548"/>
    <w:pPr>
      <w:widowControl w:val="0"/>
      <w:numPr>
        <w:ilvl w:val="1"/>
      </w:numPr>
      <w:spacing w:after="0" w:line="300" w:lineRule="auto"/>
      <w:jc w:val="center"/>
    </w:pPr>
    <w:rPr>
      <w:rFonts w:ascii="Times New Roman" w:eastAsia="Times New Roman" w:hAnsi="Times New Roman" w:cs="Times New Roman"/>
      <w:b/>
      <w:smallCaps/>
      <w:spacing w:val="10"/>
      <w:sz w:val="28"/>
    </w:rPr>
  </w:style>
  <w:style w:type="character" w:customStyle="1" w:styleId="22f4">
    <w:name w:val="2.2 Наз. книги Знак"/>
    <w:link w:val="22f3"/>
    <w:rsid w:val="00EE0548"/>
    <w:rPr>
      <w:rFonts w:ascii="Times New Roman" w:eastAsia="Times New Roman" w:hAnsi="Times New Roman" w:cs="Times New Roman"/>
      <w:b/>
      <w:smallCaps/>
      <w:spacing w:val="10"/>
      <w:sz w:val="28"/>
    </w:rPr>
  </w:style>
  <w:style w:type="paragraph" w:customStyle="1" w:styleId="10a">
    <w:name w:val="1.0 Заг. ПЗ"/>
    <w:next w:val="21fd"/>
    <w:link w:val="10b"/>
    <w:rsid w:val="00EE0548"/>
    <w:pPr>
      <w:widowControl w:val="0"/>
      <w:spacing w:after="0" w:line="300" w:lineRule="auto"/>
      <w:ind w:left="426" w:right="425"/>
      <w:jc w:val="center"/>
    </w:pPr>
    <w:rPr>
      <w:rFonts w:ascii="Times New Roman" w:eastAsia="Times New Roman" w:hAnsi="Times New Roman" w:cs="Times New Roman"/>
      <w:b/>
      <w:caps/>
      <w:spacing w:val="10"/>
      <w:sz w:val="32"/>
      <w:szCs w:val="36"/>
    </w:rPr>
  </w:style>
  <w:style w:type="paragraph" w:customStyle="1" w:styleId="239">
    <w:name w:val="2.3 Текст титула"/>
    <w:next w:val="10a"/>
    <w:link w:val="23a"/>
    <w:rsid w:val="00EE0548"/>
    <w:pPr>
      <w:spacing w:after="0" w:line="360" w:lineRule="auto"/>
      <w:jc w:val="center"/>
    </w:pPr>
    <w:rPr>
      <w:rFonts w:ascii="Times New Roman" w:eastAsia="Times New Roman" w:hAnsi="Times New Roman" w:cs="Times New Roman"/>
      <w:b/>
      <w:bCs/>
      <w:spacing w:val="10"/>
      <w:sz w:val="28"/>
      <w:szCs w:val="20"/>
    </w:rPr>
  </w:style>
  <w:style w:type="character" w:customStyle="1" w:styleId="10b">
    <w:name w:val="1.0 Заг. ПЗ Знак"/>
    <w:link w:val="10a"/>
    <w:rsid w:val="00EE0548"/>
    <w:rPr>
      <w:rFonts w:ascii="Times New Roman" w:eastAsia="Times New Roman" w:hAnsi="Times New Roman" w:cs="Times New Roman"/>
      <w:b/>
      <w:caps/>
      <w:spacing w:val="10"/>
      <w:sz w:val="32"/>
      <w:szCs w:val="36"/>
    </w:rPr>
  </w:style>
  <w:style w:type="paragraph" w:customStyle="1" w:styleId="36-">
    <w:name w:val="3.6 Табл. Утв.-Согл."/>
    <w:basedOn w:val="afffffffffffb"/>
    <w:link w:val="36-0"/>
    <w:rsid w:val="00EE0548"/>
    <w:pPr>
      <w:spacing w:after="0" w:line="300" w:lineRule="auto"/>
      <w:ind w:left="33" w:right="174"/>
      <w:jc w:val="both"/>
    </w:pPr>
    <w:rPr>
      <w:b w:val="0"/>
      <w:sz w:val="28"/>
      <w:szCs w:val="24"/>
    </w:rPr>
  </w:style>
  <w:style w:type="character" w:customStyle="1" w:styleId="23a">
    <w:name w:val="2.3 Текст титула Знак"/>
    <w:link w:val="239"/>
    <w:rsid w:val="00EE0548"/>
    <w:rPr>
      <w:rFonts w:ascii="Times New Roman" w:eastAsia="Times New Roman" w:hAnsi="Times New Roman" w:cs="Times New Roman"/>
      <w:b/>
      <w:bCs/>
      <w:spacing w:val="10"/>
      <w:sz w:val="28"/>
      <w:szCs w:val="20"/>
    </w:rPr>
  </w:style>
  <w:style w:type="character" w:customStyle="1" w:styleId="36-0">
    <w:name w:val="3.6 Табл. Утв.-Согл. Знак"/>
    <w:link w:val="36-"/>
    <w:rsid w:val="00EE0548"/>
    <w:rPr>
      <w:rFonts w:ascii="Times New Roman" w:eastAsia="Times New Roman" w:hAnsi="Times New Roman" w:cs="Times New Roman"/>
      <w:sz w:val="28"/>
      <w:szCs w:val="24"/>
    </w:rPr>
  </w:style>
  <w:style w:type="paragraph" w:customStyle="1" w:styleId="37-">
    <w:name w:val="3.7 Табл. Зам.-Зав."/>
    <w:basedOn w:val="36-"/>
    <w:link w:val="37-0"/>
    <w:rsid w:val="00EE0548"/>
    <w:pPr>
      <w:ind w:left="34" w:right="176"/>
      <w:jc w:val="left"/>
    </w:pPr>
  </w:style>
  <w:style w:type="paragraph" w:customStyle="1" w:styleId="11ff6">
    <w:name w:val="1.1а Заг. Оглавления"/>
    <w:link w:val="11ff7"/>
    <w:rsid w:val="00EE0548"/>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EE0548"/>
  </w:style>
  <w:style w:type="character" w:customStyle="1" w:styleId="11ff7">
    <w:name w:val="1.1а Заг. Оглавления Знак"/>
    <w:link w:val="11ff6"/>
    <w:rsid w:val="00EE0548"/>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EE0548"/>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EE0548"/>
    <w:rPr>
      <w:rFonts w:ascii="Arial" w:eastAsia="Times New Roman" w:hAnsi="Arial" w:cs="Arial"/>
      <w:bCs/>
      <w:noProof/>
      <w:sz w:val="24"/>
      <w:lang w:val="en-US" w:bidi="en-US"/>
    </w:rPr>
  </w:style>
  <w:style w:type="character" w:customStyle="1" w:styleId="3a">
    <w:name w:val="Оглавление 3 Знак"/>
    <w:link w:val="39"/>
    <w:uiPriority w:val="39"/>
    <w:rsid w:val="00EE0548"/>
    <w:rPr>
      <w:rFonts w:ascii="Calibri" w:eastAsia="Times New Roman" w:hAnsi="Calibri" w:cs="Calibri"/>
      <w:sz w:val="20"/>
      <w:szCs w:val="20"/>
      <w:lang w:val="en-US" w:bidi="en-US"/>
    </w:rPr>
  </w:style>
  <w:style w:type="character" w:customStyle="1" w:styleId="44">
    <w:name w:val="Оглавление 4 Знак"/>
    <w:link w:val="43"/>
    <w:uiPriority w:val="39"/>
    <w:rsid w:val="00EE0548"/>
    <w:rPr>
      <w:rFonts w:ascii="Calibri" w:eastAsia="Times New Roman" w:hAnsi="Calibri" w:cs="Calibri"/>
      <w:sz w:val="20"/>
      <w:szCs w:val="20"/>
      <w:lang w:val="en-US" w:bidi="en-US"/>
    </w:rPr>
  </w:style>
  <w:style w:type="paragraph" w:customStyle="1" w:styleId="051">
    <w:name w:val="0.5 Список 1)"/>
    <w:aliases w:val="2)"/>
    <w:basedOn w:val="00"/>
    <w:link w:val="0512"/>
    <w:rsid w:val="00EE0548"/>
    <w:pPr>
      <w:numPr>
        <w:numId w:val="73"/>
      </w:numPr>
      <w:spacing w:after="40"/>
      <w:ind w:left="1134" w:hanging="425"/>
      <w:contextualSpacing/>
    </w:pPr>
  </w:style>
  <w:style w:type="character" w:customStyle="1" w:styleId="0512">
    <w:name w:val="0.5 Список 1) Знак"/>
    <w:aliases w:val="2) Знак"/>
    <w:link w:val="051"/>
    <w:rsid w:val="00EE0548"/>
    <w:rPr>
      <w:rFonts w:ascii="Times New Roman" w:eastAsia="Times New Roman" w:hAnsi="Times New Roman" w:cs="Times New Roman"/>
      <w:sz w:val="26"/>
      <w:szCs w:val="26"/>
    </w:rPr>
  </w:style>
  <w:style w:type="paragraph" w:customStyle="1" w:styleId="06">
    <w:name w:val="0.6 Список а)"/>
    <w:aliases w:val="б)"/>
    <w:basedOn w:val="051"/>
    <w:link w:val="060"/>
    <w:rsid w:val="00EE0548"/>
    <w:pPr>
      <w:numPr>
        <w:numId w:val="74"/>
      </w:numPr>
      <w:ind w:left="2137" w:hanging="357"/>
    </w:pPr>
  </w:style>
  <w:style w:type="character" w:customStyle="1" w:styleId="060">
    <w:name w:val="0.6 Список а) Знак"/>
    <w:aliases w:val="б) Знак"/>
    <w:link w:val="06"/>
    <w:rsid w:val="00EE0548"/>
    <w:rPr>
      <w:rFonts w:ascii="Times New Roman" w:eastAsia="Times New Roman" w:hAnsi="Times New Roman" w:cs="Times New Roman"/>
      <w:sz w:val="26"/>
      <w:szCs w:val="26"/>
    </w:rPr>
  </w:style>
  <w:style w:type="character" w:customStyle="1" w:styleId="11ff2">
    <w:name w:val="1.1 Заг. Частей Знак"/>
    <w:link w:val="114"/>
    <w:rsid w:val="00EE0548"/>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EE0548"/>
    <w:rPr>
      <w:rFonts w:ascii="Times New Roman" w:eastAsia="Times New Roman" w:hAnsi="Times New Roman" w:cs="Times New Roman"/>
      <w:b/>
      <w:iCs/>
      <w:snapToGrid w:val="0"/>
      <w:sz w:val="26"/>
      <w:szCs w:val="26"/>
    </w:rPr>
  </w:style>
  <w:style w:type="character" w:customStyle="1" w:styleId="03110">
    <w:name w:val="03_Глава 1.1. Знак"/>
    <w:link w:val="0311"/>
    <w:rsid w:val="00EE0548"/>
    <w:rPr>
      <w:rFonts w:ascii="Times New Roman" w:eastAsia="Times New Roman" w:hAnsi="Times New Roman" w:cs="Times New Roman"/>
      <w:b/>
      <w:sz w:val="26"/>
      <w:szCs w:val="24"/>
    </w:rPr>
  </w:style>
  <w:style w:type="character" w:customStyle="1" w:styleId="4224">
    <w:name w:val="4.2 Абз. титула 2 Знак"/>
    <w:link w:val="4223"/>
    <w:rsid w:val="00EE0548"/>
    <w:rPr>
      <w:rFonts w:ascii="Times New Roman" w:eastAsia="Times New Roman" w:hAnsi="Times New Roman" w:cs="Times New Roman"/>
      <w:caps/>
      <w:smallCaps/>
      <w:spacing w:val="20"/>
      <w:sz w:val="32"/>
      <w:szCs w:val="36"/>
    </w:rPr>
  </w:style>
  <w:style w:type="character" w:customStyle="1" w:styleId="37-0">
    <w:name w:val="3.7 Табл. Зам.-Зав. Знак"/>
    <w:link w:val="37-"/>
    <w:rsid w:val="00EE0548"/>
    <w:rPr>
      <w:rFonts w:ascii="Times New Roman" w:eastAsia="Times New Roman" w:hAnsi="Times New Roman" w:cs="Times New Roman"/>
      <w:sz w:val="28"/>
      <w:szCs w:val="24"/>
    </w:rPr>
  </w:style>
  <w:style w:type="paragraph" w:customStyle="1" w:styleId="020">
    <w:name w:val="0.2 Слева + 0"/>
    <w:basedOn w:val="00"/>
    <w:link w:val="0200"/>
    <w:rsid w:val="00EE0548"/>
    <w:pPr>
      <w:ind w:firstLine="0"/>
      <w:contextualSpacing/>
    </w:pPr>
  </w:style>
  <w:style w:type="character" w:customStyle="1" w:styleId="0200">
    <w:name w:val="0.2 Слева + 0 Знак"/>
    <w:link w:val="020"/>
    <w:rsid w:val="00EE0548"/>
    <w:rPr>
      <w:rFonts w:ascii="Times New Roman" w:eastAsia="Times New Roman" w:hAnsi="Times New Roman" w:cs="Times New Roman"/>
      <w:sz w:val="26"/>
      <w:szCs w:val="26"/>
    </w:rPr>
  </w:style>
  <w:style w:type="numbering" w:customStyle="1" w:styleId="050">
    <w:name w:val="Стиль 0.5 Список Заг."/>
    <w:basedOn w:val="afc"/>
    <w:rsid w:val="00EE0548"/>
  </w:style>
  <w:style w:type="character" w:customStyle="1" w:styleId="0511110">
    <w:name w:val="05_Глава 1.1.1.1. Знак"/>
    <w:link w:val="051111"/>
    <w:rsid w:val="00EE0548"/>
    <w:rPr>
      <w:rFonts w:ascii="Times New Roman" w:eastAsia="Times New Roman" w:hAnsi="Times New Roman" w:cs="Times New Roman"/>
      <w:b/>
      <w:i/>
      <w:iCs/>
      <w:snapToGrid w:val="0"/>
      <w:spacing w:val="20"/>
      <w:sz w:val="26"/>
      <w:szCs w:val="26"/>
    </w:rPr>
  </w:style>
  <w:style w:type="character" w:customStyle="1" w:styleId="166">
    <w:name w:val="1.6 Заг. Подпараграфов Знак"/>
    <w:link w:val="16"/>
    <w:rsid w:val="00EE0548"/>
    <w:rPr>
      <w:rFonts w:ascii="Times New Roman" w:eastAsia="Times New Roman" w:hAnsi="Times New Roman" w:cs="Times New Roman"/>
      <w:i/>
      <w:iCs/>
      <w:snapToGrid w:val="0"/>
      <w:spacing w:val="20"/>
      <w:sz w:val="28"/>
    </w:rPr>
  </w:style>
  <w:style w:type="character" w:customStyle="1" w:styleId="60-0">
    <w:name w:val="6.0 Список лит-ры Знак"/>
    <w:link w:val="60-"/>
    <w:rsid w:val="00EE0548"/>
    <w:rPr>
      <w:rFonts w:ascii="Times New Roman" w:eastAsia="Times New Roman" w:hAnsi="Times New Roman" w:cs="Times New Roman"/>
      <w:sz w:val="28"/>
    </w:rPr>
  </w:style>
  <w:style w:type="paragraph" w:customStyle="1" w:styleId="249">
    <w:name w:val="2.4 Текст титула ПТЭ"/>
    <w:basedOn w:val="239"/>
    <w:rsid w:val="00EE0548"/>
    <w:pPr>
      <w:spacing w:line="240" w:lineRule="auto"/>
      <w:ind w:left="2268" w:right="2268"/>
    </w:pPr>
  </w:style>
  <w:style w:type="paragraph" w:customStyle="1" w:styleId="32a">
    <w:name w:val="3.2 Т. Слева"/>
    <w:link w:val="32b"/>
    <w:rsid w:val="00EE0548"/>
    <w:pPr>
      <w:spacing w:after="0" w:line="240" w:lineRule="auto"/>
      <w:jc w:val="both"/>
    </w:pPr>
    <w:rPr>
      <w:rFonts w:ascii="Times New Roman" w:eastAsia="Times New Roman" w:hAnsi="Times New Roman" w:cs="Times New Roman"/>
      <w:sz w:val="20"/>
      <w:szCs w:val="20"/>
    </w:rPr>
  </w:style>
  <w:style w:type="paragraph" w:customStyle="1" w:styleId="356">
    <w:name w:val="3.5 Т. Справа"/>
    <w:basedOn w:val="348"/>
    <w:rsid w:val="00EE0548"/>
    <w:pPr>
      <w:ind w:right="142"/>
      <w:jc w:val="right"/>
    </w:pPr>
  </w:style>
  <w:style w:type="character" w:customStyle="1" w:styleId="32b">
    <w:name w:val="3.2 Т. Слева Знак"/>
    <w:link w:val="32a"/>
    <w:rsid w:val="00EE0548"/>
    <w:rPr>
      <w:rFonts w:ascii="Times New Roman" w:eastAsia="Times New Roman" w:hAnsi="Times New Roman" w:cs="Times New Roman"/>
      <w:sz w:val="20"/>
      <w:szCs w:val="20"/>
    </w:rPr>
  </w:style>
  <w:style w:type="paragraph" w:customStyle="1" w:styleId="33110">
    <w:name w:val="3.31 Т. Слева + 1"/>
    <w:basedOn w:val="af9"/>
    <w:rsid w:val="00EE0548"/>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9"/>
    <w:rsid w:val="00EE0548"/>
    <w:pPr>
      <w:spacing w:after="0" w:line="240" w:lineRule="auto"/>
      <w:ind w:firstLine="567"/>
    </w:pPr>
    <w:rPr>
      <w:rFonts w:ascii="Times New Roman" w:eastAsia="Times New Roman" w:hAnsi="Times New Roman" w:cs="Times New Roman"/>
      <w:sz w:val="20"/>
      <w:szCs w:val="20"/>
    </w:rPr>
  </w:style>
  <w:style w:type="table" w:customStyle="1" w:styleId="31f">
    <w:name w:val="3.1 Таблица"/>
    <w:basedOn w:val="afb"/>
    <w:uiPriority w:val="99"/>
    <w:rsid w:val="00EE054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E0548"/>
    <w:pPr>
      <w:ind w:firstLine="851"/>
    </w:pPr>
  </w:style>
  <w:style w:type="table" w:customStyle="1" w:styleId="3-31">
    <w:name w:val="Средняя сетка 3 - Акцент 31"/>
    <w:basedOn w:val="afb"/>
    <w:next w:val="afb"/>
    <w:uiPriority w:val="69"/>
    <w:unhideWhenUsed/>
    <w:rsid w:val="00EE0548"/>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E0548"/>
    <w:pPr>
      <w:spacing w:after="40"/>
      <w:contextualSpacing/>
    </w:pPr>
  </w:style>
  <w:style w:type="character" w:customStyle="1" w:styleId="011">
    <w:name w:val="0.1 Пробел Знак"/>
    <w:basedOn w:val="000"/>
    <w:link w:val="010"/>
    <w:rsid w:val="00EE0548"/>
    <w:rPr>
      <w:rFonts w:ascii="Times New Roman" w:eastAsia="Times New Roman" w:hAnsi="Times New Roman" w:cs="Times New Roman"/>
      <w:sz w:val="26"/>
      <w:szCs w:val="26"/>
    </w:rPr>
  </w:style>
  <w:style w:type="paragraph" w:customStyle="1" w:styleId="3ffc">
    <w:name w:val="3_Рисунок"/>
    <w:basedOn w:val="020"/>
    <w:link w:val="3ffd"/>
    <w:rsid w:val="00EE0548"/>
    <w:pPr>
      <w:jc w:val="center"/>
    </w:pPr>
  </w:style>
  <w:style w:type="character" w:customStyle="1" w:styleId="3ffd">
    <w:name w:val="3_Рисунок Знак"/>
    <w:link w:val="3ffc"/>
    <w:rsid w:val="00EE0548"/>
    <w:rPr>
      <w:rFonts w:ascii="Times New Roman" w:eastAsia="Times New Roman" w:hAnsi="Times New Roman" w:cs="Times New Roman"/>
      <w:sz w:val="26"/>
      <w:szCs w:val="26"/>
    </w:rPr>
  </w:style>
  <w:style w:type="paragraph" w:customStyle="1" w:styleId="04">
    <w:name w:val="0.4 Справа"/>
    <w:basedOn w:val="3ffc"/>
    <w:rsid w:val="00EE0548"/>
    <w:pPr>
      <w:spacing w:before="120" w:after="120"/>
      <w:contextualSpacing w:val="0"/>
      <w:jc w:val="right"/>
    </w:pPr>
  </w:style>
  <w:style w:type="table" w:customStyle="1" w:styleId="1fffffe">
    <w:name w:val="Сетка таблицы светлая1"/>
    <w:basedOn w:val="afb"/>
    <w:uiPriority w:val="40"/>
    <w:rsid w:val="00EE054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E0548"/>
    <w:pPr>
      <w:numPr>
        <w:numId w:val="70"/>
      </w:numPr>
      <w:ind w:left="1701" w:firstLine="709"/>
    </w:pPr>
  </w:style>
  <w:style w:type="character" w:customStyle="1" w:styleId="0521">
    <w:name w:val="0.5 Список 2 Знак"/>
    <w:link w:val="052"/>
    <w:rsid w:val="00EE0548"/>
    <w:rPr>
      <w:rFonts w:ascii="Times New Roman" w:eastAsia="Times New Roman" w:hAnsi="Times New Roman" w:cs="Times New Roman"/>
      <w:i/>
      <w:sz w:val="26"/>
      <w:szCs w:val="26"/>
    </w:rPr>
  </w:style>
  <w:style w:type="paragraph" w:customStyle="1" w:styleId="012">
    <w:name w:val="01_ЖИРНЫЙ ЗАГОЛОВОК"/>
    <w:basedOn w:val="11ff6"/>
    <w:link w:val="013"/>
    <w:qFormat/>
    <w:rsid w:val="00EE0548"/>
    <w:rPr>
      <w:sz w:val="26"/>
      <w:szCs w:val="26"/>
    </w:rPr>
  </w:style>
  <w:style w:type="character" w:customStyle="1" w:styleId="013">
    <w:name w:val="01_ЖИРНЫЙ ЗАГОЛОВОК Знак"/>
    <w:link w:val="012"/>
    <w:rsid w:val="00EE0548"/>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EE0548"/>
    <w:pPr>
      <w:contextualSpacing/>
    </w:pPr>
    <w:rPr>
      <w:color w:val="FF0000"/>
    </w:rPr>
  </w:style>
  <w:style w:type="character" w:customStyle="1" w:styleId="4fd">
    <w:name w:val="4_Примечания Знак"/>
    <w:link w:val="4fc"/>
    <w:rsid w:val="00EE0548"/>
    <w:rPr>
      <w:rFonts w:ascii="Times New Roman" w:eastAsia="Times New Roman" w:hAnsi="Times New Roman" w:cs="Times New Roman"/>
      <w:color w:val="FF0000"/>
      <w:sz w:val="26"/>
      <w:szCs w:val="26"/>
    </w:rPr>
  </w:style>
  <w:style w:type="numbering" w:customStyle="1" w:styleId="05210">
    <w:name w:val="0.5 Список Заг.21"/>
    <w:uiPriority w:val="99"/>
    <w:rsid w:val="00EE0548"/>
  </w:style>
  <w:style w:type="numbering" w:customStyle="1" w:styleId="05110">
    <w:name w:val="0.5 Список Заг.11"/>
    <w:uiPriority w:val="99"/>
    <w:rsid w:val="00EE0548"/>
  </w:style>
  <w:style w:type="table" w:customStyle="1" w:styleId="12100">
    <w:name w:val="Сетка таблицы1210"/>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c"/>
    <w:rsid w:val="00EE0548"/>
  </w:style>
  <w:style w:type="table" w:customStyle="1" w:styleId="311a">
    <w:name w:val="3.1 Таблица1"/>
    <w:basedOn w:val="afb"/>
    <w:uiPriority w:val="99"/>
    <w:rsid w:val="00EE0548"/>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b"/>
    <w:next w:val="afff7"/>
    <w:uiPriority w:val="3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b"/>
    <w:next w:val="afff7"/>
    <w:uiPriority w:val="59"/>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E0548"/>
  </w:style>
  <w:style w:type="numbering" w:customStyle="1" w:styleId="05111">
    <w:name w:val="0.5 Список Заг.111"/>
    <w:uiPriority w:val="99"/>
    <w:rsid w:val="00EE0548"/>
  </w:style>
  <w:style w:type="numbering" w:customStyle="1" w:styleId="0511">
    <w:name w:val="Стиль 0.5 Список Заг.11"/>
    <w:basedOn w:val="afc"/>
    <w:rsid w:val="00EE0548"/>
    <w:pPr>
      <w:numPr>
        <w:numId w:val="75"/>
      </w:numPr>
    </w:pPr>
  </w:style>
  <w:style w:type="table" w:customStyle="1" w:styleId="31115">
    <w:name w:val="3.1 Таблица11"/>
    <w:basedOn w:val="afb"/>
    <w:uiPriority w:val="99"/>
    <w:rsid w:val="00EE0548"/>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9"/>
    <w:rsid w:val="00EE0548"/>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0"/>
    <w:rsid w:val="00EE0548"/>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9"/>
    <w:rsid w:val="00EE0548"/>
    <w:pPr>
      <w:spacing w:after="0" w:line="240" w:lineRule="auto"/>
    </w:pPr>
    <w:rPr>
      <w:rFonts w:ascii="Times New Roman" w:eastAsia="Times New Roman" w:hAnsi="Times New Roman" w:cs="Times New Roman"/>
      <w:sz w:val="24"/>
      <w:szCs w:val="24"/>
      <w:lang w:eastAsia="ru-RU"/>
    </w:rPr>
  </w:style>
  <w:style w:type="paragraph" w:customStyle="1" w:styleId="affffffffffffffff2">
    <w:name w:val="Подраздел"/>
    <w:basedOn w:val="af9"/>
    <w:rsid w:val="00EE0548"/>
    <w:pPr>
      <w:spacing w:after="0" w:line="240" w:lineRule="auto"/>
    </w:pPr>
    <w:rPr>
      <w:rFonts w:ascii="Times New Roman" w:eastAsia="Times New Roman" w:hAnsi="Times New Roman" w:cs="Times New Roman"/>
      <w:b/>
      <w:sz w:val="24"/>
      <w:szCs w:val="24"/>
      <w:lang w:eastAsia="ru-RU"/>
    </w:rPr>
  </w:style>
  <w:style w:type="character" w:customStyle="1" w:styleId="1ffffff1">
    <w:name w:val="Название Знак1"/>
    <w:aliases w:val="Заголовок1 Знак1"/>
    <w:uiPriority w:val="10"/>
    <w:rsid w:val="00EE0548"/>
    <w:rPr>
      <w:rFonts w:ascii="Cambria" w:eastAsia="Times New Roman" w:hAnsi="Cambria" w:cs="Times New Roman"/>
      <w:color w:val="17365D"/>
      <w:spacing w:val="5"/>
      <w:kern w:val="28"/>
      <w:sz w:val="52"/>
      <w:szCs w:val="52"/>
    </w:rPr>
  </w:style>
  <w:style w:type="paragraph" w:customStyle="1" w:styleId="xl1824">
    <w:name w:val="xl1824"/>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9"/>
    <w:rsid w:val="00EE0548"/>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9"/>
    <w:rsid w:val="00EE05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1450">
    <w:name w:val="Сетка таблицы145"/>
    <w:basedOn w:val="afb"/>
    <w:next w:val="afff7"/>
    <w:rsid w:val="00EE05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9"/>
    <w:rsid w:val="00EE054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9"/>
    <w:rsid w:val="00EE0548"/>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1">
    <w:name w:val="xl52381"/>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2">
    <w:name w:val="xl52382"/>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3">
    <w:name w:val="xl5238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9"/>
    <w:rsid w:val="00EE0548"/>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8">
    <w:name w:val="xl52388"/>
    <w:basedOn w:val="af9"/>
    <w:rsid w:val="00EE0548"/>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89">
    <w:name w:val="xl52389"/>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0">
    <w:name w:val="xl52390"/>
    <w:basedOn w:val="af9"/>
    <w:rsid w:val="00EE054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1">
    <w:name w:val="xl52391"/>
    <w:basedOn w:val="af9"/>
    <w:rsid w:val="00EE05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2">
    <w:name w:val="xl52392"/>
    <w:basedOn w:val="af9"/>
    <w:rsid w:val="00EE054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font1">
    <w:name w:val="font1"/>
    <w:basedOn w:val="af9"/>
    <w:rsid w:val="00EE0548"/>
    <w:pPr>
      <w:spacing w:before="100" w:beforeAutospacing="1" w:after="100" w:afterAutospacing="1" w:line="240" w:lineRule="auto"/>
    </w:pPr>
    <w:rPr>
      <w:rFonts w:ascii="Calibri" w:eastAsia="Times New Roman" w:hAnsi="Calibri" w:cs="Calibri"/>
      <w:color w:val="000000"/>
      <w:lang w:eastAsia="ru-RU"/>
    </w:rPr>
  </w:style>
  <w:style w:type="paragraph" w:customStyle="1" w:styleId="xl52393">
    <w:name w:val="xl52393"/>
    <w:basedOn w:val="af9"/>
    <w:rsid w:val="00EE054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4">
    <w:name w:val="xl5239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affffffffffffffff3">
    <w:name w:val="Обратный адрес"/>
    <w:basedOn w:val="af9"/>
    <w:uiPriority w:val="99"/>
    <w:semiHidden/>
    <w:qFormat/>
    <w:rsid w:val="00EE054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table" w:customStyle="1" w:styleId="TableGridReport219">
    <w:name w:val="Table Grid Report219"/>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EE0548"/>
    <w:rPr>
      <w:rFonts w:ascii="Consultant" w:eastAsia="Times New Roman" w:hAnsi="Consultant" w:cs="Times New Roman"/>
      <w:lang w:val="en-US" w:eastAsia="ru-RU" w:bidi="en-US"/>
    </w:rPr>
  </w:style>
  <w:style w:type="paragraph" w:customStyle="1" w:styleId="xl58938">
    <w:name w:val="xl58938"/>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39">
    <w:name w:val="xl58939"/>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0">
    <w:name w:val="xl5894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1">
    <w:name w:val="xl5894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2">
    <w:name w:val="xl58942"/>
    <w:basedOn w:val="af9"/>
    <w:rsid w:val="00EE0548"/>
    <w:pPr>
      <w:spacing w:before="100" w:beforeAutospacing="1" w:after="100" w:afterAutospacing="1" w:line="240" w:lineRule="auto"/>
      <w:jc w:val="center"/>
      <w:textAlignment w:val="center"/>
    </w:pPr>
    <w:rPr>
      <w:rFonts w:ascii="Times New Roman" w:eastAsia="Times New Roman" w:hAnsi="Times New Roman" w:cs="Times New Roman"/>
      <w:sz w:val="40"/>
      <w:szCs w:val="40"/>
      <w:lang w:eastAsia="ru-RU"/>
    </w:rPr>
  </w:style>
  <w:style w:type="paragraph" w:customStyle="1" w:styleId="xl58943">
    <w:name w:val="xl58943"/>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8944">
    <w:name w:val="xl58944"/>
    <w:basedOn w:val="af9"/>
    <w:rsid w:val="00EE054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45">
    <w:name w:val="xl58945"/>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46">
    <w:name w:val="xl58946"/>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47">
    <w:name w:val="xl58947"/>
    <w:basedOn w:val="af9"/>
    <w:rsid w:val="00EE0548"/>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48">
    <w:name w:val="xl58948"/>
    <w:basedOn w:val="af9"/>
    <w:rsid w:val="00EE0548"/>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49">
    <w:name w:val="xl58949"/>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58950">
    <w:name w:val="xl58950"/>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51">
    <w:name w:val="xl58951"/>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2">
    <w:name w:val="xl58952"/>
    <w:basedOn w:val="af9"/>
    <w:rsid w:val="00EE054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53">
    <w:name w:val="xl58953"/>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4">
    <w:name w:val="xl58954"/>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5">
    <w:name w:val="xl58955"/>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6">
    <w:name w:val="xl58956"/>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7">
    <w:name w:val="xl58957"/>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8">
    <w:name w:val="xl58958"/>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59">
    <w:name w:val="xl58959"/>
    <w:basedOn w:val="af9"/>
    <w:rsid w:val="00EE0548"/>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58960">
    <w:name w:val="xl58960"/>
    <w:basedOn w:val="af9"/>
    <w:rsid w:val="00EE05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58961">
    <w:name w:val="xl58961"/>
    <w:basedOn w:val="af9"/>
    <w:rsid w:val="00EE054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table" w:customStyle="1" w:styleId="TableGridReport319">
    <w:name w:val="Table Grid Report319"/>
    <w:basedOn w:val="afb"/>
    <w:next w:val="afff7"/>
    <w:uiPriority w:val="5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E0548"/>
    <w:pPr>
      <w:numPr>
        <w:numId w:val="59"/>
      </w:numPr>
    </w:pPr>
  </w:style>
  <w:style w:type="numbering" w:customStyle="1" w:styleId="12101">
    <w:name w:val="Нет списка1210"/>
    <w:next w:val="afc"/>
    <w:uiPriority w:val="99"/>
    <w:semiHidden/>
    <w:unhideWhenUsed/>
    <w:rsid w:val="00EE0548"/>
  </w:style>
  <w:style w:type="table" w:customStyle="1" w:styleId="1530">
    <w:name w:val="Сетка таблицы153"/>
    <w:basedOn w:val="afb"/>
    <w:next w:val="afff7"/>
    <w:uiPriority w:val="39"/>
    <w:rsid w:val="00EE054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b"/>
    <w:next w:val="afff7"/>
    <w:uiPriority w:val="99"/>
    <w:rsid w:val="00EE0548"/>
    <w:pPr>
      <w:spacing w:after="0" w:line="240" w:lineRule="auto"/>
      <w:jc w:val="center"/>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b"/>
    <w:next w:val="afff7"/>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c"/>
    <w:uiPriority w:val="99"/>
    <w:semiHidden/>
    <w:unhideWhenUsed/>
    <w:rsid w:val="00EE0548"/>
  </w:style>
  <w:style w:type="table" w:customStyle="1" w:styleId="1630">
    <w:name w:val="Сетка таблицы163"/>
    <w:basedOn w:val="afb"/>
    <w:next w:val="afff7"/>
    <w:uiPriority w:val="39"/>
    <w:rsid w:val="00EE054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c"/>
    <w:next w:val="111111"/>
    <w:rsid w:val="00EE0548"/>
  </w:style>
  <w:style w:type="table" w:customStyle="1" w:styleId="8113">
    <w:name w:val="Сетка таблицы811"/>
    <w:basedOn w:val="afb"/>
    <w:next w:val="afff7"/>
    <w:uiPriority w:val="5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E0548"/>
  </w:style>
  <w:style w:type="table" w:customStyle="1" w:styleId="-323">
    <w:name w:val="Веб-таблица 323"/>
    <w:basedOn w:val="afb"/>
    <w:next w:val="-3"/>
    <w:rsid w:val="00EE0548"/>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c"/>
    <w:uiPriority w:val="99"/>
    <w:semiHidden/>
    <w:unhideWhenUsed/>
    <w:rsid w:val="00EE0548"/>
  </w:style>
  <w:style w:type="table" w:customStyle="1" w:styleId="1730">
    <w:name w:val="Сетка таблицы173"/>
    <w:basedOn w:val="afb"/>
    <w:next w:val="afff7"/>
    <w:uiPriority w:val="39"/>
    <w:rsid w:val="00EE054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b"/>
    <w:next w:val="afff7"/>
    <w:uiPriority w:val="39"/>
    <w:rsid w:val="00EE05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EE0548"/>
    <w:pPr>
      <w:numPr>
        <w:numId w:val="58"/>
      </w:numPr>
    </w:pPr>
  </w:style>
  <w:style w:type="numbering" w:customStyle="1" w:styleId="1531">
    <w:name w:val="Нет списка153"/>
    <w:next w:val="afc"/>
    <w:uiPriority w:val="99"/>
    <w:semiHidden/>
    <w:unhideWhenUsed/>
    <w:rsid w:val="00EE0548"/>
  </w:style>
  <w:style w:type="table" w:customStyle="1" w:styleId="1830">
    <w:name w:val="Сетка таблицы183"/>
    <w:basedOn w:val="afb"/>
    <w:next w:val="afff7"/>
    <w:uiPriority w:val="39"/>
    <w:rsid w:val="00EE054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EE0548"/>
    <w:rPr>
      <w:b/>
      <w:bCs/>
      <w:sz w:val="22"/>
    </w:rPr>
  </w:style>
  <w:style w:type="character" w:customStyle="1" w:styleId="8TimesNewRomanExact">
    <w:name w:val="Основной текст (8) + Times New Roman;Полужирный Exact"/>
    <w:rsid w:val="00EE0548"/>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9.xml"/><Relationship Id="rId39" Type="http://schemas.openxmlformats.org/officeDocument/2006/relationships/header" Target="header9.xml"/><Relationship Id="rId21" Type="http://schemas.openxmlformats.org/officeDocument/2006/relationships/footer" Target="footer6.xml"/><Relationship Id="rId34" Type="http://schemas.openxmlformats.org/officeDocument/2006/relationships/header" Target="header7.xml"/><Relationship Id="rId42" Type="http://schemas.openxmlformats.org/officeDocument/2006/relationships/oleObject" Target="embeddings/oleObject3.bin"/><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15.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footer" Target="footer13.xml"/><Relationship Id="rId10" Type="http://schemas.openxmlformats.org/officeDocument/2006/relationships/header" Target="header3.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footer" Target="footer7.xml"/><Relationship Id="rId27" Type="http://schemas.openxmlformats.org/officeDocument/2006/relationships/image" Target="media/image8.wmf"/><Relationship Id="rId30" Type="http://schemas.openxmlformats.org/officeDocument/2006/relationships/oleObject" Target="embeddings/oleObject2.bin"/><Relationship Id="rId35" Type="http://schemas.openxmlformats.org/officeDocument/2006/relationships/footer" Target="footer12.xml"/><Relationship Id="rId43" Type="http://schemas.openxmlformats.org/officeDocument/2006/relationships/oleObject" Target="embeddings/oleObject4.bin"/><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glossaryDocument" Target="glossary/document.xml"/><Relationship Id="rId20" Type="http://schemas.openxmlformats.org/officeDocument/2006/relationships/footer" Target="footer5.xml"/><Relationship Id="rId41" Type="http://schemas.openxmlformats.org/officeDocument/2006/relationships/image" Target="media/image1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2AEF" w:usb1="4000207B" w:usb2="00000000"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02C"/>
    <w:rsid w:val="0041602C"/>
    <w:rsid w:val="00420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381CB4DD3EA40F8AB816466107FDF96">
    <w:name w:val="9381CB4DD3EA40F8AB816466107FDF96"/>
    <w:rsid w:val="004160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237</Pages>
  <Words>63520</Words>
  <Characters>362069</Characters>
  <Application>Microsoft Office Word</Application>
  <DocSecurity>0</DocSecurity>
  <Lines>3017</Lines>
  <Paragraphs>849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Писаревское</cp:lastModifiedBy>
  <cp:revision>3</cp:revision>
  <cp:lastPrinted>2023-04-18T06:59:00Z</cp:lastPrinted>
  <dcterms:created xsi:type="dcterms:W3CDTF">2023-06-26T03:49:00Z</dcterms:created>
  <dcterms:modified xsi:type="dcterms:W3CDTF">2023-06-26T05:18:00Z</dcterms:modified>
</cp:coreProperties>
</file>