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49" w:rsidRPr="006536F8" w:rsidRDefault="009A5749" w:rsidP="009A5749">
      <w:pPr>
        <w:widowControl w:val="0"/>
        <w:jc w:val="center"/>
        <w:rPr>
          <w:rFonts w:ascii="Arial" w:hAnsi="Arial" w:cs="Arial"/>
          <w:b/>
          <w:sz w:val="32"/>
          <w:szCs w:val="32"/>
        </w:rPr>
      </w:pPr>
      <w:r>
        <w:rPr>
          <w:rFonts w:ascii="Arial" w:hAnsi="Arial" w:cs="Arial"/>
          <w:b/>
          <w:sz w:val="32"/>
          <w:szCs w:val="32"/>
        </w:rPr>
        <w:t>30.09.2021 № 122</w:t>
      </w:r>
    </w:p>
    <w:p w:rsidR="009A5749" w:rsidRPr="006536F8" w:rsidRDefault="009A5749" w:rsidP="009A5749">
      <w:pPr>
        <w:widowControl w:val="0"/>
        <w:jc w:val="center"/>
        <w:rPr>
          <w:rFonts w:ascii="Arial" w:hAnsi="Arial" w:cs="Arial"/>
          <w:b/>
          <w:sz w:val="32"/>
          <w:szCs w:val="32"/>
        </w:rPr>
      </w:pPr>
      <w:r w:rsidRPr="006536F8">
        <w:rPr>
          <w:rFonts w:ascii="Arial" w:hAnsi="Arial" w:cs="Arial"/>
          <w:b/>
          <w:sz w:val="32"/>
          <w:szCs w:val="32"/>
        </w:rPr>
        <w:t>РОССИЙСКАЯ ФЕДЕРАЦИЯ</w:t>
      </w:r>
    </w:p>
    <w:p w:rsidR="009A5749" w:rsidRPr="006536F8" w:rsidRDefault="009A5749" w:rsidP="009A5749">
      <w:pPr>
        <w:widowControl w:val="0"/>
        <w:jc w:val="center"/>
        <w:rPr>
          <w:rFonts w:ascii="Arial" w:hAnsi="Arial" w:cs="Arial"/>
          <w:b/>
          <w:sz w:val="32"/>
          <w:szCs w:val="32"/>
        </w:rPr>
      </w:pPr>
      <w:r w:rsidRPr="006536F8">
        <w:rPr>
          <w:rFonts w:ascii="Arial" w:hAnsi="Arial" w:cs="Arial"/>
          <w:b/>
          <w:sz w:val="32"/>
          <w:szCs w:val="32"/>
        </w:rPr>
        <w:t>ИРКУТСКАЯ ОБЛАСТЬ</w:t>
      </w:r>
    </w:p>
    <w:p w:rsidR="009A5749" w:rsidRPr="006536F8" w:rsidRDefault="009A5749" w:rsidP="009A5749">
      <w:pPr>
        <w:widowControl w:val="0"/>
        <w:jc w:val="center"/>
        <w:rPr>
          <w:rFonts w:ascii="Arial" w:hAnsi="Arial" w:cs="Arial"/>
          <w:b/>
          <w:sz w:val="32"/>
          <w:szCs w:val="32"/>
        </w:rPr>
      </w:pPr>
      <w:r w:rsidRPr="006536F8">
        <w:rPr>
          <w:rFonts w:ascii="Arial" w:hAnsi="Arial" w:cs="Arial"/>
          <w:b/>
          <w:sz w:val="32"/>
          <w:szCs w:val="32"/>
        </w:rPr>
        <w:t>МУНИЦИПАЛЬНОЕ ОБРАЗОВАНИЕ «ТУЛУНСКИЙ РАЙОН»</w:t>
      </w:r>
    </w:p>
    <w:p w:rsidR="009A5749" w:rsidRPr="006536F8" w:rsidRDefault="009A5749" w:rsidP="009A5749">
      <w:pPr>
        <w:widowControl w:val="0"/>
        <w:jc w:val="center"/>
        <w:rPr>
          <w:rFonts w:ascii="Arial" w:hAnsi="Arial" w:cs="Arial"/>
          <w:b/>
          <w:sz w:val="32"/>
          <w:szCs w:val="32"/>
        </w:rPr>
      </w:pPr>
      <w:r w:rsidRPr="006536F8">
        <w:rPr>
          <w:rFonts w:ascii="Arial" w:hAnsi="Arial" w:cs="Arial"/>
          <w:b/>
          <w:sz w:val="32"/>
          <w:szCs w:val="32"/>
        </w:rPr>
        <w:t>АДМИНИСТРАЦИЯ</w:t>
      </w:r>
    </w:p>
    <w:p w:rsidR="009A5749" w:rsidRPr="006536F8" w:rsidRDefault="009A5749" w:rsidP="009A5749">
      <w:pPr>
        <w:widowControl w:val="0"/>
        <w:jc w:val="center"/>
        <w:rPr>
          <w:rFonts w:ascii="Arial" w:hAnsi="Arial" w:cs="Arial"/>
          <w:b/>
          <w:sz w:val="32"/>
          <w:szCs w:val="32"/>
        </w:rPr>
      </w:pPr>
      <w:r w:rsidRPr="006536F8">
        <w:rPr>
          <w:rFonts w:ascii="Arial" w:hAnsi="Arial" w:cs="Arial"/>
          <w:b/>
          <w:sz w:val="32"/>
          <w:szCs w:val="32"/>
        </w:rPr>
        <w:t>ПИСАРЕВСКОГО СЕЛЬСКОГО ПОСЕЛЕНИЯ</w:t>
      </w:r>
    </w:p>
    <w:p w:rsidR="009A5749" w:rsidRDefault="009A5749" w:rsidP="009A5749">
      <w:pPr>
        <w:widowControl w:val="0"/>
        <w:jc w:val="center"/>
        <w:outlineLvl w:val="0"/>
        <w:rPr>
          <w:rFonts w:ascii="Arial" w:hAnsi="Arial" w:cs="Arial"/>
          <w:b/>
          <w:bCs/>
          <w:color w:val="26282F"/>
          <w:sz w:val="32"/>
          <w:szCs w:val="32"/>
        </w:rPr>
      </w:pPr>
      <w:r w:rsidRPr="006536F8">
        <w:rPr>
          <w:rFonts w:ascii="Arial" w:hAnsi="Arial" w:cs="Arial"/>
          <w:b/>
          <w:bCs/>
          <w:color w:val="26282F"/>
          <w:sz w:val="32"/>
          <w:szCs w:val="32"/>
        </w:rPr>
        <w:t>ПОСТАНОВЛЕНИЕ</w:t>
      </w:r>
    </w:p>
    <w:p w:rsidR="009A5749" w:rsidRPr="006536F8" w:rsidRDefault="009A5749" w:rsidP="009A5749">
      <w:pPr>
        <w:widowControl w:val="0"/>
        <w:jc w:val="center"/>
        <w:outlineLvl w:val="0"/>
        <w:rPr>
          <w:rFonts w:ascii="Arial" w:hAnsi="Arial" w:cs="Arial"/>
          <w:b/>
          <w:bCs/>
          <w:color w:val="26282F"/>
          <w:sz w:val="32"/>
          <w:szCs w:val="32"/>
        </w:rPr>
      </w:pPr>
    </w:p>
    <w:p w:rsidR="00B43029" w:rsidRDefault="009A5749" w:rsidP="009A574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ОБ ОСНОВНЫХ НАПРАВЛЕНИЯХ БЮДЖЕТНОЙ И НАЛОГОВОЙ ПОЛИТИКИ ПИСАРЕВСКОГО МУНИЦИПАЛЬНОГО ОБРАЗОВАНИЯ НА 2022 ГОД И НА ПЛАНОВЫЙ ПЕРИОД 2023 И 2024 ГОДОВ</w:t>
      </w:r>
    </w:p>
    <w:p w:rsidR="009A5749" w:rsidRPr="007301CA" w:rsidRDefault="009A5749" w:rsidP="007301CA">
      <w:pPr>
        <w:pStyle w:val="ConsPlusNormal"/>
        <w:widowControl/>
        <w:ind w:firstLine="0"/>
        <w:rPr>
          <w:rFonts w:ascii="Times New Roman" w:hAnsi="Times New Roman" w:cs="Times New Roman"/>
          <w:sz w:val="28"/>
          <w:szCs w:val="28"/>
        </w:rPr>
      </w:pPr>
    </w:p>
    <w:p w:rsidR="00B43029" w:rsidRPr="00725608" w:rsidRDefault="00B43029" w:rsidP="007301CA">
      <w:pPr>
        <w:spacing w:after="100" w:afterAutospacing="1"/>
        <w:ind w:firstLine="709"/>
        <w:jc w:val="both"/>
        <w:rPr>
          <w:sz w:val="28"/>
          <w:szCs w:val="28"/>
          <w:lang w:eastAsia="en-US"/>
        </w:rPr>
      </w:pPr>
      <w:r w:rsidRPr="007301CA">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w:t>
      </w:r>
      <w:r w:rsidRPr="00330D03">
        <w:rPr>
          <w:sz w:val="28"/>
          <w:szCs w:val="28"/>
          <w:lang w:eastAsia="en-US"/>
        </w:rPr>
        <w:t>5, 1</w:t>
      </w:r>
      <w:r w:rsidR="00330D03" w:rsidRPr="00330D03">
        <w:rPr>
          <w:sz w:val="28"/>
          <w:szCs w:val="28"/>
          <w:lang w:eastAsia="en-US"/>
        </w:rPr>
        <w:t>4</w:t>
      </w:r>
      <w:r w:rsidRPr="007301CA">
        <w:rPr>
          <w:sz w:val="28"/>
          <w:szCs w:val="28"/>
          <w:lang w:eastAsia="en-US"/>
        </w:rPr>
        <w:t xml:space="preserve"> Положения о бюджетном процессе в </w:t>
      </w:r>
      <w:r w:rsidR="00362EC9">
        <w:rPr>
          <w:sz w:val="28"/>
          <w:szCs w:val="28"/>
          <w:lang w:eastAsia="en-US"/>
        </w:rPr>
        <w:t xml:space="preserve">Писаревском </w:t>
      </w:r>
      <w:r w:rsidRPr="007301CA">
        <w:rPr>
          <w:sz w:val="28"/>
          <w:szCs w:val="28"/>
          <w:lang w:eastAsia="en-US"/>
        </w:rPr>
        <w:t xml:space="preserve">муниципальном образовании, ст. 40 </w:t>
      </w:r>
      <w:r w:rsidRPr="00725608">
        <w:rPr>
          <w:sz w:val="28"/>
          <w:szCs w:val="28"/>
          <w:lang w:eastAsia="en-US"/>
        </w:rPr>
        <w:t xml:space="preserve">Устава </w:t>
      </w:r>
      <w:r w:rsidR="00362EC9">
        <w:rPr>
          <w:sz w:val="28"/>
          <w:szCs w:val="28"/>
          <w:lang w:eastAsia="en-US"/>
        </w:rPr>
        <w:t xml:space="preserve">Писаревского </w:t>
      </w:r>
      <w:r w:rsidRPr="00725608">
        <w:rPr>
          <w:sz w:val="28"/>
          <w:szCs w:val="28"/>
          <w:lang w:eastAsia="en-US"/>
        </w:rPr>
        <w:t xml:space="preserve">муниципального образования, </w:t>
      </w:r>
    </w:p>
    <w:p w:rsidR="00B43029" w:rsidRPr="00725608" w:rsidRDefault="00B43029" w:rsidP="007301CA">
      <w:pPr>
        <w:pStyle w:val="ConsPlusNormal"/>
        <w:widowControl/>
        <w:ind w:firstLine="540"/>
        <w:jc w:val="center"/>
        <w:rPr>
          <w:rFonts w:ascii="Times New Roman" w:hAnsi="Times New Roman" w:cs="Times New Roman"/>
          <w:b/>
          <w:sz w:val="28"/>
          <w:szCs w:val="28"/>
        </w:rPr>
      </w:pPr>
      <w:r w:rsidRPr="00725608">
        <w:rPr>
          <w:rFonts w:ascii="Times New Roman" w:hAnsi="Times New Roman" w:cs="Times New Roman"/>
          <w:b/>
          <w:sz w:val="28"/>
          <w:szCs w:val="28"/>
        </w:rPr>
        <w:t>ПОСТАНОВЛЯЮ:</w:t>
      </w:r>
    </w:p>
    <w:p w:rsidR="00B43029" w:rsidRPr="00725608" w:rsidRDefault="00B43029" w:rsidP="007301CA">
      <w:pPr>
        <w:spacing w:after="100" w:afterAutospacing="1"/>
        <w:contextualSpacing/>
        <w:jc w:val="both"/>
        <w:rPr>
          <w:sz w:val="28"/>
          <w:szCs w:val="28"/>
          <w:lang w:eastAsia="en-US"/>
        </w:rPr>
      </w:pPr>
    </w:p>
    <w:p w:rsidR="00B43029" w:rsidRPr="00725608" w:rsidRDefault="009A5749" w:rsidP="009A5749">
      <w:pPr>
        <w:spacing w:after="100" w:afterAutospacing="1"/>
        <w:ind w:firstLine="709"/>
        <w:contextualSpacing/>
        <w:jc w:val="both"/>
        <w:rPr>
          <w:sz w:val="28"/>
          <w:szCs w:val="28"/>
          <w:lang w:eastAsia="en-US"/>
        </w:rPr>
      </w:pPr>
      <w:r>
        <w:rPr>
          <w:sz w:val="28"/>
          <w:szCs w:val="28"/>
          <w:lang w:eastAsia="en-US"/>
        </w:rPr>
        <w:t>1.</w:t>
      </w:r>
      <w:r w:rsidR="00B43029" w:rsidRPr="00725608">
        <w:rPr>
          <w:sz w:val="28"/>
          <w:szCs w:val="28"/>
          <w:lang w:eastAsia="en-US"/>
        </w:rPr>
        <w:t xml:space="preserve">Утвердить основные направления бюджетной и налоговой политики </w:t>
      </w:r>
      <w:r w:rsidR="00362EC9">
        <w:rPr>
          <w:sz w:val="28"/>
          <w:szCs w:val="28"/>
          <w:lang w:eastAsia="en-US"/>
        </w:rPr>
        <w:t xml:space="preserve">Писаревского </w:t>
      </w:r>
      <w:r w:rsidR="00B43029" w:rsidRPr="00725608">
        <w:rPr>
          <w:sz w:val="28"/>
          <w:szCs w:val="28"/>
          <w:lang w:eastAsia="en-US"/>
        </w:rPr>
        <w:t xml:space="preserve">муниципального образования </w:t>
      </w:r>
      <w:r w:rsidR="007B1650">
        <w:rPr>
          <w:sz w:val="28"/>
          <w:szCs w:val="28"/>
          <w:lang w:eastAsia="en-US"/>
        </w:rPr>
        <w:t>на 2022</w:t>
      </w:r>
      <w:r w:rsidR="005E3F85">
        <w:rPr>
          <w:sz w:val="28"/>
          <w:szCs w:val="28"/>
          <w:lang w:eastAsia="en-US"/>
        </w:rPr>
        <w:t xml:space="preserve"> год и на плановый период 202</w:t>
      </w:r>
      <w:r w:rsidR="007B1650">
        <w:rPr>
          <w:sz w:val="28"/>
          <w:szCs w:val="28"/>
          <w:lang w:eastAsia="en-US"/>
        </w:rPr>
        <w:t>3 и 2024</w:t>
      </w:r>
      <w:r w:rsidR="00B43029" w:rsidRPr="00725608">
        <w:rPr>
          <w:sz w:val="28"/>
          <w:szCs w:val="28"/>
          <w:lang w:eastAsia="en-US"/>
        </w:rPr>
        <w:t xml:space="preserve"> годов согласно приложению, к настоящему постановлению.</w:t>
      </w:r>
    </w:p>
    <w:p w:rsidR="00B43029" w:rsidRPr="00E50AEE" w:rsidRDefault="009A5749" w:rsidP="009A5749">
      <w:pPr>
        <w:spacing w:after="100" w:afterAutospacing="1"/>
        <w:ind w:firstLine="709"/>
        <w:contextualSpacing/>
        <w:jc w:val="both"/>
        <w:rPr>
          <w:sz w:val="28"/>
          <w:szCs w:val="28"/>
          <w:lang w:eastAsia="en-US"/>
        </w:rPr>
      </w:pPr>
      <w:r>
        <w:rPr>
          <w:sz w:val="28"/>
          <w:szCs w:val="28"/>
          <w:lang w:eastAsia="en-US"/>
        </w:rPr>
        <w:t>2.</w:t>
      </w:r>
      <w:r w:rsidR="00B43029" w:rsidRPr="00E50AEE">
        <w:rPr>
          <w:sz w:val="28"/>
          <w:szCs w:val="28"/>
          <w:lang w:eastAsia="en-US"/>
        </w:rPr>
        <w:t xml:space="preserve">Признать утратившим силу постановление администрации </w:t>
      </w:r>
      <w:r w:rsidR="00362EC9">
        <w:rPr>
          <w:sz w:val="28"/>
          <w:szCs w:val="28"/>
          <w:lang w:eastAsia="en-US"/>
        </w:rPr>
        <w:t xml:space="preserve">Писаревского </w:t>
      </w:r>
      <w:r w:rsidR="00B43029" w:rsidRPr="00E50AEE">
        <w:rPr>
          <w:sz w:val="28"/>
          <w:szCs w:val="28"/>
          <w:lang w:eastAsia="en-US"/>
        </w:rPr>
        <w:t xml:space="preserve">сельского поселения от </w:t>
      </w:r>
      <w:r w:rsidR="00E264EA" w:rsidRPr="00E50AEE">
        <w:rPr>
          <w:sz w:val="28"/>
          <w:szCs w:val="28"/>
          <w:lang w:eastAsia="en-US"/>
        </w:rPr>
        <w:t>30</w:t>
      </w:r>
      <w:r w:rsidR="007B1650" w:rsidRPr="00E50AEE">
        <w:rPr>
          <w:sz w:val="28"/>
          <w:szCs w:val="28"/>
          <w:lang w:eastAsia="en-US"/>
        </w:rPr>
        <w:t xml:space="preserve"> сентября 2020</w:t>
      </w:r>
      <w:r w:rsidR="00E264EA" w:rsidRPr="00E50AEE">
        <w:rPr>
          <w:sz w:val="28"/>
          <w:szCs w:val="28"/>
          <w:lang w:eastAsia="en-US"/>
        </w:rPr>
        <w:t xml:space="preserve"> </w:t>
      </w:r>
      <w:r w:rsidR="00B43029" w:rsidRPr="00E50AEE">
        <w:rPr>
          <w:sz w:val="28"/>
          <w:szCs w:val="28"/>
          <w:lang w:eastAsia="en-US"/>
        </w:rPr>
        <w:t xml:space="preserve">г. № </w:t>
      </w:r>
      <w:r w:rsidR="00DA5E70">
        <w:rPr>
          <w:sz w:val="28"/>
          <w:szCs w:val="28"/>
          <w:lang w:eastAsia="en-US"/>
        </w:rPr>
        <w:t xml:space="preserve">154-А </w:t>
      </w:r>
      <w:r w:rsidR="00B43029" w:rsidRPr="00E50AEE">
        <w:rPr>
          <w:sz w:val="28"/>
          <w:szCs w:val="28"/>
          <w:lang w:eastAsia="en-US"/>
        </w:rPr>
        <w:t>«Об основных</w:t>
      </w:r>
      <w:r w:rsidR="00AC1CD8" w:rsidRPr="00E50AEE">
        <w:rPr>
          <w:sz w:val="28"/>
          <w:szCs w:val="28"/>
          <w:lang w:eastAsia="en-US"/>
        </w:rPr>
        <w:t xml:space="preserve"> направлениях бюджетной</w:t>
      </w:r>
      <w:r w:rsidR="00B43029" w:rsidRPr="00E50AEE">
        <w:rPr>
          <w:sz w:val="28"/>
          <w:szCs w:val="28"/>
          <w:lang w:eastAsia="en-US"/>
        </w:rPr>
        <w:t xml:space="preserve"> </w:t>
      </w:r>
      <w:r w:rsidR="00AC1CD8" w:rsidRPr="00E50AEE">
        <w:rPr>
          <w:sz w:val="28"/>
          <w:szCs w:val="28"/>
          <w:lang w:eastAsia="en-US"/>
        </w:rPr>
        <w:t xml:space="preserve">и налоговой политики </w:t>
      </w:r>
      <w:r w:rsidR="00362EC9">
        <w:rPr>
          <w:sz w:val="28"/>
          <w:szCs w:val="28"/>
          <w:lang w:eastAsia="en-US"/>
        </w:rPr>
        <w:t xml:space="preserve">Писаревского </w:t>
      </w:r>
      <w:r w:rsidR="00B43029" w:rsidRPr="00E50AEE">
        <w:rPr>
          <w:sz w:val="28"/>
          <w:szCs w:val="28"/>
          <w:lang w:eastAsia="en-US"/>
        </w:rPr>
        <w:t>муниципального образования на 20</w:t>
      </w:r>
      <w:r w:rsidR="007B1650" w:rsidRPr="00E50AEE">
        <w:rPr>
          <w:sz w:val="28"/>
          <w:szCs w:val="28"/>
          <w:lang w:eastAsia="en-US"/>
        </w:rPr>
        <w:t>21</w:t>
      </w:r>
      <w:r w:rsidR="00B43029" w:rsidRPr="00E50AEE">
        <w:rPr>
          <w:sz w:val="28"/>
          <w:szCs w:val="28"/>
          <w:lang w:eastAsia="en-US"/>
        </w:rPr>
        <w:t xml:space="preserve"> год и плановый период 202</w:t>
      </w:r>
      <w:r w:rsidR="007B1650" w:rsidRPr="00E50AEE">
        <w:rPr>
          <w:sz w:val="28"/>
          <w:szCs w:val="28"/>
          <w:lang w:eastAsia="en-US"/>
        </w:rPr>
        <w:t>2</w:t>
      </w:r>
      <w:r w:rsidR="00B43029" w:rsidRPr="00E50AEE">
        <w:rPr>
          <w:sz w:val="28"/>
          <w:szCs w:val="28"/>
          <w:lang w:eastAsia="en-US"/>
        </w:rPr>
        <w:t xml:space="preserve"> и 202</w:t>
      </w:r>
      <w:r w:rsidR="007B1650" w:rsidRPr="00E50AEE">
        <w:rPr>
          <w:sz w:val="28"/>
          <w:szCs w:val="28"/>
          <w:lang w:eastAsia="en-US"/>
        </w:rPr>
        <w:t>3</w:t>
      </w:r>
      <w:r w:rsidR="00B43029" w:rsidRPr="00E50AEE">
        <w:rPr>
          <w:sz w:val="28"/>
          <w:szCs w:val="28"/>
          <w:lang w:eastAsia="en-US"/>
        </w:rPr>
        <w:t xml:space="preserve"> годов»; </w:t>
      </w:r>
    </w:p>
    <w:p w:rsidR="00B43029" w:rsidRPr="00725608" w:rsidRDefault="009A5749" w:rsidP="009A5749">
      <w:pPr>
        <w:spacing w:after="100" w:afterAutospacing="1"/>
        <w:ind w:firstLine="709"/>
        <w:contextualSpacing/>
        <w:jc w:val="both"/>
        <w:rPr>
          <w:sz w:val="28"/>
          <w:szCs w:val="28"/>
          <w:lang w:eastAsia="en-US"/>
        </w:rPr>
      </w:pPr>
      <w:r>
        <w:rPr>
          <w:sz w:val="28"/>
          <w:szCs w:val="28"/>
          <w:lang w:eastAsia="en-US"/>
        </w:rPr>
        <w:t>3.</w:t>
      </w:r>
      <w:r w:rsidR="00B43029" w:rsidRPr="00725608">
        <w:rPr>
          <w:sz w:val="28"/>
          <w:szCs w:val="28"/>
          <w:lang w:eastAsia="en-US"/>
        </w:rPr>
        <w:t>Настоящее постановление вступает в силу с 01.01.20</w:t>
      </w:r>
      <w:r w:rsidR="00B43029">
        <w:rPr>
          <w:sz w:val="28"/>
          <w:szCs w:val="28"/>
          <w:lang w:eastAsia="en-US"/>
        </w:rPr>
        <w:t>2</w:t>
      </w:r>
      <w:r w:rsidR="00AF4F1B">
        <w:rPr>
          <w:sz w:val="28"/>
          <w:szCs w:val="28"/>
          <w:lang w:eastAsia="en-US"/>
        </w:rPr>
        <w:t>2</w:t>
      </w:r>
      <w:r w:rsidR="00B43029" w:rsidRPr="00725608">
        <w:rPr>
          <w:sz w:val="28"/>
          <w:szCs w:val="28"/>
          <w:lang w:eastAsia="en-US"/>
        </w:rPr>
        <w:t>г.</w:t>
      </w:r>
    </w:p>
    <w:p w:rsidR="00B43029" w:rsidRPr="00725608" w:rsidRDefault="009A5749" w:rsidP="009A5749">
      <w:pPr>
        <w:spacing w:after="100" w:afterAutospacing="1"/>
        <w:ind w:firstLine="709"/>
        <w:contextualSpacing/>
        <w:jc w:val="both"/>
        <w:rPr>
          <w:sz w:val="28"/>
          <w:szCs w:val="28"/>
          <w:lang w:eastAsia="en-US"/>
        </w:rPr>
      </w:pPr>
      <w:r>
        <w:rPr>
          <w:sz w:val="28"/>
          <w:szCs w:val="28"/>
          <w:lang w:eastAsia="en-US"/>
        </w:rPr>
        <w:t>4.</w:t>
      </w:r>
      <w:r w:rsidR="00C83BE8">
        <w:rPr>
          <w:sz w:val="28"/>
          <w:szCs w:val="28"/>
          <w:lang w:eastAsia="en-US"/>
        </w:rPr>
        <w:t>О</w:t>
      </w:r>
      <w:r w:rsidR="00C83BE8" w:rsidRPr="00725608">
        <w:rPr>
          <w:sz w:val="28"/>
          <w:szCs w:val="28"/>
          <w:lang w:eastAsia="en-US"/>
        </w:rPr>
        <w:t xml:space="preserve">публиковать </w:t>
      </w:r>
      <w:r w:rsidR="00C83BE8">
        <w:rPr>
          <w:sz w:val="28"/>
          <w:szCs w:val="28"/>
          <w:lang w:eastAsia="en-US"/>
        </w:rPr>
        <w:t>н</w:t>
      </w:r>
      <w:r w:rsidR="00B43029" w:rsidRPr="00725608">
        <w:rPr>
          <w:sz w:val="28"/>
          <w:szCs w:val="28"/>
          <w:lang w:eastAsia="en-US"/>
        </w:rPr>
        <w:t>астоящее постановление в газете «</w:t>
      </w:r>
      <w:r w:rsidR="00362EC9">
        <w:rPr>
          <w:sz w:val="28"/>
          <w:szCs w:val="28"/>
          <w:lang w:eastAsia="en-US"/>
        </w:rPr>
        <w:t xml:space="preserve">Писаревский </w:t>
      </w:r>
      <w:r w:rsidR="00B43029" w:rsidRPr="00725608">
        <w:rPr>
          <w:sz w:val="28"/>
          <w:szCs w:val="28"/>
          <w:lang w:eastAsia="en-US"/>
        </w:rPr>
        <w:t xml:space="preserve">вестник» и разместить на официальном сайте администрации </w:t>
      </w:r>
      <w:r w:rsidR="00362EC9">
        <w:rPr>
          <w:sz w:val="28"/>
          <w:szCs w:val="28"/>
          <w:lang w:eastAsia="en-US"/>
        </w:rPr>
        <w:t xml:space="preserve">Писаревского </w:t>
      </w:r>
      <w:r w:rsidR="00B43029" w:rsidRPr="00725608">
        <w:rPr>
          <w:sz w:val="28"/>
          <w:szCs w:val="28"/>
          <w:lang w:eastAsia="en-US"/>
        </w:rPr>
        <w:t>сельского поселения в информационно-телекоммуникационной сети «Интернет».</w:t>
      </w:r>
    </w:p>
    <w:p w:rsidR="00B43029" w:rsidRDefault="009A5749" w:rsidP="009A5749">
      <w:pPr>
        <w:spacing w:after="100" w:afterAutospacing="1"/>
        <w:ind w:firstLine="709"/>
        <w:contextualSpacing/>
        <w:jc w:val="both"/>
        <w:rPr>
          <w:sz w:val="28"/>
          <w:szCs w:val="28"/>
          <w:lang w:eastAsia="en-US"/>
        </w:rPr>
      </w:pPr>
      <w:r>
        <w:rPr>
          <w:sz w:val="28"/>
          <w:szCs w:val="28"/>
          <w:lang w:eastAsia="en-US"/>
        </w:rPr>
        <w:t>5.</w:t>
      </w:r>
      <w:r w:rsidR="00B43029" w:rsidRPr="00725608">
        <w:rPr>
          <w:sz w:val="28"/>
          <w:szCs w:val="28"/>
          <w:lang w:eastAsia="en-US"/>
        </w:rPr>
        <w:t>Контроль за исполнением настоящего постановления оставляю за собой.</w:t>
      </w:r>
    </w:p>
    <w:p w:rsidR="009A5749" w:rsidRDefault="009A5749" w:rsidP="009A5749">
      <w:pPr>
        <w:spacing w:after="100" w:afterAutospacing="1"/>
        <w:ind w:firstLine="709"/>
        <w:contextualSpacing/>
        <w:jc w:val="both"/>
        <w:rPr>
          <w:sz w:val="28"/>
          <w:szCs w:val="28"/>
          <w:lang w:eastAsia="en-US"/>
        </w:rPr>
      </w:pPr>
    </w:p>
    <w:p w:rsidR="009A5749" w:rsidRDefault="009A5749" w:rsidP="009A5749">
      <w:pPr>
        <w:spacing w:after="100" w:afterAutospacing="1"/>
        <w:contextualSpacing/>
        <w:jc w:val="both"/>
        <w:rPr>
          <w:sz w:val="28"/>
          <w:szCs w:val="28"/>
          <w:lang w:eastAsia="en-US"/>
        </w:rPr>
      </w:pPr>
      <w:r>
        <w:rPr>
          <w:sz w:val="28"/>
          <w:szCs w:val="28"/>
          <w:lang w:eastAsia="en-US"/>
        </w:rPr>
        <w:t>Глава Писаревского сельского поселения</w:t>
      </w:r>
    </w:p>
    <w:p w:rsidR="009A5749" w:rsidRPr="00725608" w:rsidRDefault="009A5749" w:rsidP="009A5749">
      <w:pPr>
        <w:spacing w:after="100" w:afterAutospacing="1"/>
        <w:contextualSpacing/>
        <w:jc w:val="both"/>
        <w:rPr>
          <w:sz w:val="28"/>
          <w:szCs w:val="28"/>
          <w:lang w:eastAsia="en-US"/>
        </w:rPr>
      </w:pPr>
      <w:r>
        <w:rPr>
          <w:sz w:val="28"/>
          <w:szCs w:val="28"/>
          <w:lang w:eastAsia="en-US"/>
        </w:rPr>
        <w:t>Самарин А.Е.</w:t>
      </w: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p>
    <w:p w:rsidR="00B43029" w:rsidRPr="00725608" w:rsidRDefault="00B43029" w:rsidP="007301CA">
      <w:pPr>
        <w:pStyle w:val="ConsPlusNormal"/>
        <w:widowControl/>
        <w:ind w:firstLine="0"/>
        <w:jc w:val="right"/>
        <w:outlineLvl w:val="0"/>
        <w:rPr>
          <w:rFonts w:ascii="Times New Roman" w:hAnsi="Times New Roman" w:cs="Times New Roman"/>
          <w:sz w:val="28"/>
          <w:szCs w:val="28"/>
        </w:rPr>
      </w:pPr>
      <w:r w:rsidRPr="00725608">
        <w:rPr>
          <w:rFonts w:ascii="Times New Roman" w:hAnsi="Times New Roman" w:cs="Times New Roman"/>
          <w:sz w:val="28"/>
          <w:szCs w:val="28"/>
        </w:rPr>
        <w:lastRenderedPageBreak/>
        <w:t xml:space="preserve">Приложение </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к постановлению</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администрации </w:t>
      </w:r>
      <w:r w:rsidR="00362EC9">
        <w:rPr>
          <w:rFonts w:ascii="Times New Roman" w:hAnsi="Times New Roman" w:cs="Times New Roman"/>
          <w:sz w:val="28"/>
          <w:szCs w:val="28"/>
        </w:rPr>
        <w:t>Писаревского</w:t>
      </w:r>
    </w:p>
    <w:p w:rsidR="00B43029" w:rsidRPr="00725608" w:rsidRDefault="00B43029" w:rsidP="007301CA">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сельского поселения</w:t>
      </w:r>
    </w:p>
    <w:p w:rsidR="00B43029" w:rsidRDefault="00B43029" w:rsidP="006A61B4">
      <w:pPr>
        <w:pStyle w:val="ConsPlusNormal"/>
        <w:widowControl/>
        <w:ind w:firstLine="0"/>
        <w:jc w:val="right"/>
        <w:rPr>
          <w:rFonts w:ascii="Times New Roman" w:hAnsi="Times New Roman" w:cs="Times New Roman"/>
          <w:sz w:val="28"/>
          <w:szCs w:val="28"/>
        </w:rPr>
      </w:pPr>
      <w:r w:rsidRPr="00725608">
        <w:rPr>
          <w:rFonts w:ascii="Times New Roman" w:hAnsi="Times New Roman" w:cs="Times New Roman"/>
          <w:sz w:val="28"/>
          <w:szCs w:val="28"/>
        </w:rPr>
        <w:t xml:space="preserve">от </w:t>
      </w:r>
      <w:r w:rsidR="00362EC9">
        <w:rPr>
          <w:rFonts w:ascii="Times New Roman" w:hAnsi="Times New Roman" w:cs="Times New Roman"/>
          <w:sz w:val="28"/>
          <w:szCs w:val="28"/>
        </w:rPr>
        <w:t>30.09.2021</w:t>
      </w:r>
      <w:r w:rsidR="00B3507B">
        <w:rPr>
          <w:rFonts w:ascii="Times New Roman" w:hAnsi="Times New Roman" w:cs="Times New Roman"/>
          <w:sz w:val="28"/>
          <w:szCs w:val="28"/>
        </w:rPr>
        <w:t xml:space="preserve"> </w:t>
      </w:r>
      <w:r w:rsidRPr="00725608">
        <w:rPr>
          <w:rFonts w:ascii="Times New Roman" w:hAnsi="Times New Roman" w:cs="Times New Roman"/>
          <w:sz w:val="28"/>
          <w:szCs w:val="28"/>
        </w:rPr>
        <w:t xml:space="preserve">г. </w:t>
      </w:r>
      <w:r w:rsidR="00362EC9">
        <w:rPr>
          <w:rFonts w:ascii="Times New Roman" w:hAnsi="Times New Roman" w:cs="Times New Roman"/>
          <w:sz w:val="28"/>
          <w:szCs w:val="28"/>
        </w:rPr>
        <w:t>122</w:t>
      </w:r>
    </w:p>
    <w:p w:rsidR="00B43029" w:rsidRPr="00725608" w:rsidRDefault="00B43029" w:rsidP="007301CA">
      <w:pPr>
        <w:pStyle w:val="ConsPlusNormal"/>
        <w:widowControl/>
        <w:ind w:firstLine="0"/>
        <w:jc w:val="center"/>
        <w:rPr>
          <w:rFonts w:ascii="Times New Roman" w:hAnsi="Times New Roman" w:cs="Times New Roman"/>
          <w:sz w:val="28"/>
          <w:szCs w:val="28"/>
        </w:rPr>
      </w:pPr>
    </w:p>
    <w:p w:rsidR="00B43029" w:rsidRPr="009A5749" w:rsidRDefault="009A5749" w:rsidP="007301CA">
      <w:pPr>
        <w:pStyle w:val="ConsPlusTitle"/>
        <w:widowControl/>
        <w:jc w:val="center"/>
        <w:rPr>
          <w:rFonts w:ascii="Times New Roman" w:hAnsi="Times New Roman" w:cs="Times New Roman"/>
          <w:b w:val="0"/>
          <w:sz w:val="28"/>
          <w:szCs w:val="28"/>
        </w:rPr>
      </w:pPr>
      <w:r w:rsidRPr="009A5749">
        <w:rPr>
          <w:rFonts w:ascii="Times New Roman" w:hAnsi="Times New Roman" w:cs="Times New Roman"/>
          <w:b w:val="0"/>
          <w:sz w:val="28"/>
          <w:szCs w:val="28"/>
        </w:rPr>
        <w:t>ОСНОВНЫЕ НАПРАВЛЕНИЯ БЮДЖЕТНОЙ</w:t>
      </w:r>
      <w:r w:rsidR="00B43029" w:rsidRPr="009A5749">
        <w:rPr>
          <w:rFonts w:ascii="Times New Roman" w:hAnsi="Times New Roman" w:cs="Times New Roman"/>
          <w:b w:val="0"/>
          <w:sz w:val="28"/>
          <w:szCs w:val="28"/>
        </w:rPr>
        <w:t xml:space="preserve"> И НАЛОГОВОЙ</w:t>
      </w:r>
    </w:p>
    <w:p w:rsidR="00B43029" w:rsidRPr="009A5749" w:rsidRDefault="00B43029" w:rsidP="007301CA">
      <w:pPr>
        <w:pStyle w:val="ConsPlusTitle"/>
        <w:widowControl/>
        <w:jc w:val="center"/>
        <w:rPr>
          <w:rFonts w:ascii="Times New Roman" w:hAnsi="Times New Roman" w:cs="Times New Roman"/>
          <w:b w:val="0"/>
          <w:sz w:val="28"/>
          <w:szCs w:val="28"/>
        </w:rPr>
      </w:pPr>
      <w:r w:rsidRPr="009A5749">
        <w:rPr>
          <w:rFonts w:ascii="Times New Roman" w:hAnsi="Times New Roman" w:cs="Times New Roman"/>
          <w:b w:val="0"/>
          <w:sz w:val="28"/>
          <w:szCs w:val="28"/>
        </w:rPr>
        <w:t xml:space="preserve"> ПОЛИТИКИ </w:t>
      </w:r>
      <w:r w:rsidR="00362EC9" w:rsidRPr="009A5749">
        <w:rPr>
          <w:rFonts w:ascii="Times New Roman" w:hAnsi="Times New Roman" w:cs="Times New Roman"/>
          <w:b w:val="0"/>
          <w:sz w:val="28"/>
          <w:szCs w:val="28"/>
        </w:rPr>
        <w:t xml:space="preserve">ПИСАРЕВСКОГО </w:t>
      </w:r>
      <w:r w:rsidRPr="009A5749">
        <w:rPr>
          <w:rFonts w:ascii="Times New Roman" w:hAnsi="Times New Roman" w:cs="Times New Roman"/>
          <w:b w:val="0"/>
          <w:sz w:val="28"/>
          <w:szCs w:val="28"/>
        </w:rPr>
        <w:t xml:space="preserve">МУНИЦИПАЛЬНОГО ОБРАЗОВАНИЯ </w:t>
      </w:r>
      <w:r w:rsidR="00AF4F1B" w:rsidRPr="009A5749">
        <w:rPr>
          <w:rFonts w:ascii="Times New Roman" w:hAnsi="Times New Roman" w:cs="Times New Roman"/>
          <w:b w:val="0"/>
          <w:sz w:val="28"/>
          <w:szCs w:val="28"/>
        </w:rPr>
        <w:t>НА 2022 ГОД И НА ПЛАНОВЫЙ ПЕРИОД 2023 И 2024</w:t>
      </w:r>
      <w:r w:rsidRPr="009A5749">
        <w:rPr>
          <w:rFonts w:ascii="Times New Roman" w:hAnsi="Times New Roman" w:cs="Times New Roman"/>
          <w:b w:val="0"/>
          <w:sz w:val="28"/>
          <w:szCs w:val="28"/>
        </w:rPr>
        <w:t xml:space="preserve"> ГОДОВ</w:t>
      </w:r>
    </w:p>
    <w:p w:rsidR="00B43029" w:rsidRDefault="00B43029" w:rsidP="007301CA">
      <w:pPr>
        <w:pStyle w:val="ConsPlusNormal"/>
        <w:widowControl/>
        <w:ind w:firstLine="0"/>
        <w:jc w:val="center"/>
        <w:rPr>
          <w:rFonts w:ascii="Times New Roman" w:hAnsi="Times New Roman" w:cs="Times New Roman"/>
          <w:sz w:val="28"/>
          <w:szCs w:val="28"/>
        </w:rPr>
      </w:pPr>
    </w:p>
    <w:p w:rsidR="00B43029" w:rsidRDefault="00B43029" w:rsidP="007301CA">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I. ОБЩИЕ ПОЛОЖЕНИЯ</w:t>
      </w:r>
    </w:p>
    <w:p w:rsidR="00BC49E9" w:rsidRDefault="00BC49E9" w:rsidP="007301CA">
      <w:pPr>
        <w:pStyle w:val="ConsPlusNormal"/>
        <w:widowControl/>
        <w:ind w:firstLine="0"/>
        <w:jc w:val="center"/>
        <w:outlineLvl w:val="1"/>
        <w:rPr>
          <w:rFonts w:ascii="Times New Roman" w:hAnsi="Times New Roman" w:cs="Times New Roman"/>
          <w:sz w:val="28"/>
          <w:szCs w:val="28"/>
        </w:rPr>
      </w:pPr>
    </w:p>
    <w:p w:rsidR="00B43029" w:rsidRPr="00725608" w:rsidRDefault="00B43029" w:rsidP="000073EF">
      <w:pPr>
        <w:widowControl w:val="0"/>
        <w:autoSpaceDE w:val="0"/>
        <w:autoSpaceDN w:val="0"/>
        <w:adjustRightInd w:val="0"/>
        <w:ind w:firstLine="709"/>
        <w:jc w:val="both"/>
        <w:rPr>
          <w:sz w:val="28"/>
          <w:szCs w:val="28"/>
        </w:rPr>
      </w:pPr>
      <w:r w:rsidRPr="00725608">
        <w:rPr>
          <w:sz w:val="28"/>
          <w:szCs w:val="28"/>
        </w:rPr>
        <w:t xml:space="preserve">Основные направления бюджетной и налоговой политики </w:t>
      </w:r>
      <w:r w:rsidR="00211372">
        <w:rPr>
          <w:sz w:val="28"/>
          <w:szCs w:val="28"/>
        </w:rPr>
        <w:t>на 2022 год и плановый период 2023 и 2024</w:t>
      </w:r>
      <w:r w:rsidRPr="00725608">
        <w:rPr>
          <w:sz w:val="28"/>
          <w:szCs w:val="28"/>
        </w:rPr>
        <w:t xml:space="preserve"> годов подготовлены в соответствии со статьями 172, 184.2 Бюджетного кодекса Российской Федерации</w:t>
      </w:r>
      <w:r>
        <w:rPr>
          <w:sz w:val="28"/>
          <w:szCs w:val="28"/>
        </w:rPr>
        <w:t>;</w:t>
      </w:r>
      <w:r w:rsidR="00A44D16">
        <w:rPr>
          <w:sz w:val="28"/>
          <w:szCs w:val="28"/>
        </w:rPr>
        <w:t xml:space="preserve"> </w:t>
      </w:r>
      <w:r w:rsidRPr="00725608">
        <w:rPr>
          <w:sz w:val="28"/>
          <w:szCs w:val="28"/>
          <w:lang w:eastAsia="en-US"/>
        </w:rPr>
        <w:t xml:space="preserve">статьями </w:t>
      </w:r>
      <w:r w:rsidRPr="00330D03">
        <w:rPr>
          <w:sz w:val="28"/>
          <w:szCs w:val="28"/>
          <w:lang w:eastAsia="en-US"/>
        </w:rPr>
        <w:t>5, 1</w:t>
      </w:r>
      <w:r w:rsidR="00330D03" w:rsidRPr="00330D03">
        <w:rPr>
          <w:sz w:val="28"/>
          <w:szCs w:val="28"/>
          <w:lang w:eastAsia="en-US"/>
        </w:rPr>
        <w:t>4</w:t>
      </w:r>
      <w:r w:rsidRPr="00725608">
        <w:rPr>
          <w:sz w:val="28"/>
          <w:szCs w:val="28"/>
          <w:lang w:eastAsia="en-US"/>
        </w:rPr>
        <w:t xml:space="preserve"> Положения о бюджетном процессе в </w:t>
      </w:r>
      <w:r w:rsidR="00362EC9">
        <w:rPr>
          <w:sz w:val="28"/>
          <w:szCs w:val="28"/>
          <w:lang w:eastAsia="en-US"/>
        </w:rPr>
        <w:t xml:space="preserve">Писаревском </w:t>
      </w:r>
      <w:r w:rsidRPr="00725608">
        <w:rPr>
          <w:sz w:val="28"/>
          <w:szCs w:val="28"/>
          <w:lang w:eastAsia="en-US"/>
        </w:rPr>
        <w:t>муниципальном образовани</w:t>
      </w:r>
      <w:r w:rsidRPr="00725608">
        <w:rPr>
          <w:sz w:val="28"/>
          <w:szCs w:val="28"/>
        </w:rPr>
        <w:t xml:space="preserve">и определяют приоритеты бюджетной и налоговой политики </w:t>
      </w:r>
      <w:r w:rsidR="00362EC9">
        <w:rPr>
          <w:sz w:val="28"/>
          <w:szCs w:val="28"/>
        </w:rPr>
        <w:t xml:space="preserve">Писаревского </w:t>
      </w:r>
      <w:r w:rsidRPr="00725608">
        <w:rPr>
          <w:sz w:val="28"/>
          <w:szCs w:val="28"/>
          <w:lang w:eastAsia="en-US"/>
        </w:rPr>
        <w:t xml:space="preserve">муниципального образования </w:t>
      </w:r>
      <w:r w:rsidRPr="00725608">
        <w:rPr>
          <w:sz w:val="28"/>
          <w:szCs w:val="28"/>
        </w:rPr>
        <w:t>в среднесрочной перспективе.</w:t>
      </w:r>
    </w:p>
    <w:p w:rsidR="00B43029" w:rsidRPr="00BC49E9" w:rsidRDefault="00B43029" w:rsidP="000073EF">
      <w:pPr>
        <w:tabs>
          <w:tab w:val="left" w:pos="4536"/>
        </w:tabs>
        <w:ind w:firstLine="709"/>
        <w:jc w:val="both"/>
        <w:rPr>
          <w:sz w:val="28"/>
          <w:szCs w:val="28"/>
          <w:lang w:eastAsia="en-US"/>
        </w:rPr>
      </w:pPr>
      <w:r w:rsidRPr="00BA35C9">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sidRPr="00BA35C9">
        <w:rPr>
          <w:sz w:val="28"/>
          <w:szCs w:val="28"/>
        </w:rPr>
        <w:t>Указ</w:t>
      </w:r>
      <w:r w:rsidR="005F582C">
        <w:rPr>
          <w:sz w:val="28"/>
          <w:szCs w:val="28"/>
        </w:rPr>
        <w:t>ов</w:t>
      </w:r>
      <w:r w:rsidRPr="00BA35C9">
        <w:rPr>
          <w:sz w:val="28"/>
          <w:szCs w:val="28"/>
        </w:rPr>
        <w:t xml:space="preserve"> Президента Российской Федерации от </w:t>
      </w:r>
      <w:r w:rsidRPr="00BD7D46">
        <w:rPr>
          <w:sz w:val="28"/>
          <w:szCs w:val="28"/>
        </w:rPr>
        <w:t>7 мая 2018 года №204</w:t>
      </w:r>
      <w:r w:rsidRPr="00BA35C9">
        <w:rPr>
          <w:sz w:val="28"/>
          <w:szCs w:val="28"/>
        </w:rPr>
        <w:t xml:space="preserve"> «О национальных целях и стратегических задачах развития Российской Федерации на период до 2024 года»</w:t>
      </w:r>
      <w:r w:rsidR="005F582C">
        <w:rPr>
          <w:sz w:val="28"/>
          <w:szCs w:val="28"/>
        </w:rPr>
        <w:t xml:space="preserve"> и от 21 июля 2020 года №474 «О национальных целях развития Российской </w:t>
      </w:r>
      <w:r w:rsidR="005F582C" w:rsidRPr="00BC49E9">
        <w:rPr>
          <w:sz w:val="28"/>
          <w:szCs w:val="28"/>
        </w:rPr>
        <w:t>Федерации на период до 2030 года»</w:t>
      </w:r>
      <w:r w:rsidRPr="00BC49E9">
        <w:rPr>
          <w:sz w:val="28"/>
          <w:szCs w:val="28"/>
        </w:rPr>
        <w:t xml:space="preserve">, Послания Президента Российской Федерации Федеральному Собранию Российской Федерации от </w:t>
      </w:r>
      <w:r w:rsidR="00BC49E9" w:rsidRPr="00BC49E9">
        <w:rPr>
          <w:sz w:val="28"/>
          <w:szCs w:val="28"/>
        </w:rPr>
        <w:t>21</w:t>
      </w:r>
      <w:r w:rsidR="00A44D16" w:rsidRPr="00BC49E9">
        <w:rPr>
          <w:sz w:val="28"/>
          <w:szCs w:val="28"/>
        </w:rPr>
        <w:t xml:space="preserve"> </w:t>
      </w:r>
      <w:r w:rsidR="00BC49E9" w:rsidRPr="00BC49E9">
        <w:rPr>
          <w:sz w:val="28"/>
          <w:szCs w:val="28"/>
        </w:rPr>
        <w:t>апреля</w:t>
      </w:r>
      <w:r w:rsidRPr="00BC49E9">
        <w:rPr>
          <w:sz w:val="28"/>
          <w:szCs w:val="28"/>
        </w:rPr>
        <w:t xml:space="preserve"> 20</w:t>
      </w:r>
      <w:r w:rsidR="00933C10" w:rsidRPr="00BC49E9">
        <w:rPr>
          <w:sz w:val="28"/>
          <w:szCs w:val="28"/>
        </w:rPr>
        <w:t>2</w:t>
      </w:r>
      <w:r w:rsidR="00BC49E9" w:rsidRPr="00BC49E9">
        <w:rPr>
          <w:sz w:val="28"/>
          <w:szCs w:val="28"/>
        </w:rPr>
        <w:t>1</w:t>
      </w:r>
      <w:r w:rsidRPr="00BC49E9">
        <w:rPr>
          <w:sz w:val="28"/>
          <w:szCs w:val="28"/>
        </w:rPr>
        <w:t xml:space="preserve"> года, муниципальной программы</w:t>
      </w:r>
      <w:r w:rsidR="00A44D16" w:rsidRPr="00BC49E9">
        <w:rPr>
          <w:sz w:val="28"/>
          <w:szCs w:val="28"/>
        </w:rPr>
        <w:t xml:space="preserve"> </w:t>
      </w:r>
      <w:r w:rsidR="00362EC9">
        <w:rPr>
          <w:sz w:val="28"/>
          <w:szCs w:val="28"/>
        </w:rPr>
        <w:t xml:space="preserve">Писаревского </w:t>
      </w:r>
      <w:r w:rsidRPr="00BC49E9">
        <w:rPr>
          <w:sz w:val="28"/>
          <w:szCs w:val="28"/>
        </w:rPr>
        <w:t>муниципального образования</w:t>
      </w:r>
      <w:r w:rsidRPr="00BC49E9">
        <w:rPr>
          <w:sz w:val="28"/>
          <w:szCs w:val="28"/>
          <w:lang w:eastAsia="en-US"/>
        </w:rPr>
        <w:t>.</w:t>
      </w:r>
    </w:p>
    <w:p w:rsidR="00B43029" w:rsidRPr="00725608" w:rsidRDefault="00B43029" w:rsidP="000073EF">
      <w:pPr>
        <w:ind w:firstLine="709"/>
        <w:jc w:val="both"/>
        <w:rPr>
          <w:sz w:val="28"/>
          <w:szCs w:val="28"/>
        </w:rPr>
      </w:pPr>
      <w:r w:rsidRPr="00BC49E9">
        <w:rPr>
          <w:sz w:val="28"/>
          <w:szCs w:val="28"/>
        </w:rPr>
        <w:t>Основные направления бюджетной и налоговой политики направлены</w:t>
      </w:r>
      <w:r w:rsidRPr="00725608">
        <w:rPr>
          <w:sz w:val="28"/>
          <w:szCs w:val="28"/>
        </w:rPr>
        <w:t xml:space="preserve"> на установление подходов к формированию основных показателей проекта бюджета</w:t>
      </w:r>
      <w:r w:rsidR="00A44D16">
        <w:rPr>
          <w:sz w:val="28"/>
          <w:szCs w:val="28"/>
        </w:rPr>
        <w:t xml:space="preserve"> </w:t>
      </w:r>
      <w:r w:rsidR="00362EC9">
        <w:rPr>
          <w:sz w:val="28"/>
          <w:szCs w:val="28"/>
        </w:rPr>
        <w:t xml:space="preserve">Писаревского </w:t>
      </w:r>
      <w:r w:rsidRPr="00725608">
        <w:rPr>
          <w:sz w:val="28"/>
          <w:szCs w:val="28"/>
          <w:lang w:eastAsia="en-US"/>
        </w:rPr>
        <w:t>муниципального образования</w:t>
      </w:r>
      <w:r w:rsidRPr="00725608">
        <w:rPr>
          <w:sz w:val="28"/>
          <w:szCs w:val="28"/>
        </w:rPr>
        <w:t>, а также отдельных мероприятий, направленных на повышение эффективности управления муниципальными финансами на период до 202</w:t>
      </w:r>
      <w:r w:rsidR="00D97844">
        <w:rPr>
          <w:sz w:val="28"/>
          <w:szCs w:val="28"/>
        </w:rPr>
        <w:t>4</w:t>
      </w:r>
      <w:r w:rsidR="00933C10">
        <w:rPr>
          <w:sz w:val="28"/>
          <w:szCs w:val="28"/>
        </w:rPr>
        <w:t xml:space="preserve"> </w:t>
      </w:r>
      <w:r w:rsidRPr="00725608">
        <w:rPr>
          <w:sz w:val="28"/>
          <w:szCs w:val="28"/>
        </w:rPr>
        <w:t xml:space="preserve">года. </w:t>
      </w:r>
    </w:p>
    <w:p w:rsidR="00B43029" w:rsidRPr="00725608" w:rsidRDefault="00B43029" w:rsidP="000073EF">
      <w:pPr>
        <w:tabs>
          <w:tab w:val="left" w:pos="4536"/>
        </w:tabs>
        <w:ind w:firstLine="709"/>
        <w:jc w:val="both"/>
        <w:rPr>
          <w:sz w:val="28"/>
          <w:szCs w:val="28"/>
        </w:rPr>
      </w:pPr>
      <w:r w:rsidRPr="00E43DD3">
        <w:rPr>
          <w:sz w:val="28"/>
          <w:szCs w:val="28"/>
        </w:rPr>
        <w:t xml:space="preserve">Обеспечение роста доходного потенциала </w:t>
      </w:r>
      <w:r w:rsidR="00362EC9">
        <w:rPr>
          <w:sz w:val="28"/>
          <w:szCs w:val="28"/>
        </w:rPr>
        <w:t xml:space="preserve">Писаревского </w:t>
      </w:r>
      <w:r w:rsidRPr="00E43DD3">
        <w:rPr>
          <w:sz w:val="28"/>
          <w:szCs w:val="28"/>
        </w:rPr>
        <w:t xml:space="preserve">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r w:rsidR="00362EC9">
        <w:rPr>
          <w:sz w:val="28"/>
          <w:szCs w:val="28"/>
        </w:rPr>
        <w:t xml:space="preserve">Писаревского </w:t>
      </w:r>
      <w:r w:rsidRPr="00E43DD3">
        <w:rPr>
          <w:sz w:val="28"/>
          <w:szCs w:val="28"/>
        </w:rPr>
        <w:t>муниципального образования окажет содействие устойчивому</w:t>
      </w:r>
      <w:r w:rsidR="00A44D16" w:rsidRPr="00E43DD3">
        <w:rPr>
          <w:sz w:val="28"/>
          <w:szCs w:val="28"/>
        </w:rPr>
        <w:t xml:space="preserve"> </w:t>
      </w:r>
      <w:r w:rsidRPr="00E43DD3">
        <w:rPr>
          <w:sz w:val="28"/>
          <w:szCs w:val="28"/>
        </w:rPr>
        <w:t>социально-экономичес</w:t>
      </w:r>
      <w:r w:rsidR="002B6239" w:rsidRPr="00E43DD3">
        <w:rPr>
          <w:sz w:val="28"/>
          <w:szCs w:val="28"/>
        </w:rPr>
        <w:t>к</w:t>
      </w:r>
      <w:r w:rsidRPr="00E43DD3">
        <w:rPr>
          <w:sz w:val="28"/>
          <w:szCs w:val="28"/>
        </w:rPr>
        <w:t>ому</w:t>
      </w:r>
      <w:r w:rsidR="00A44D16" w:rsidRPr="00E43DD3">
        <w:rPr>
          <w:sz w:val="28"/>
          <w:szCs w:val="28"/>
        </w:rPr>
        <w:t xml:space="preserve"> </w:t>
      </w:r>
      <w:r w:rsidRPr="00E43DD3">
        <w:rPr>
          <w:sz w:val="28"/>
          <w:szCs w:val="28"/>
        </w:rPr>
        <w:t xml:space="preserve">развитию и обеспечит необходимыми условиями для </w:t>
      </w:r>
      <w:r w:rsidR="00E43DD3" w:rsidRPr="00E43DD3">
        <w:rPr>
          <w:sz w:val="28"/>
          <w:szCs w:val="28"/>
        </w:rPr>
        <w:t>достижения национальных целей развития, последовательного повышения качества жизни граждан.</w:t>
      </w:r>
    </w:p>
    <w:p w:rsidR="00B43029" w:rsidRPr="00725608" w:rsidRDefault="00B43029" w:rsidP="000073EF">
      <w:pPr>
        <w:pStyle w:val="ConsPlusNormal"/>
        <w:widowControl/>
        <w:ind w:firstLine="540"/>
        <w:jc w:val="both"/>
        <w:rPr>
          <w:rFonts w:ascii="Times New Roman" w:hAnsi="Times New Roman" w:cs="Times New Roman"/>
          <w:sz w:val="28"/>
          <w:szCs w:val="28"/>
        </w:rPr>
      </w:pPr>
    </w:p>
    <w:p w:rsidR="00B43029" w:rsidRPr="00725608" w:rsidRDefault="00B43029" w:rsidP="000073EF">
      <w:pPr>
        <w:pStyle w:val="ConsPlusNormal"/>
        <w:widowControl/>
        <w:ind w:firstLine="0"/>
        <w:jc w:val="center"/>
        <w:outlineLvl w:val="1"/>
        <w:rPr>
          <w:rFonts w:ascii="Times New Roman" w:hAnsi="Times New Roman" w:cs="Times New Roman"/>
          <w:sz w:val="28"/>
          <w:szCs w:val="28"/>
        </w:rPr>
      </w:pPr>
      <w:r w:rsidRPr="00725608">
        <w:rPr>
          <w:rFonts w:ascii="Times New Roman" w:hAnsi="Times New Roman" w:cs="Times New Roman"/>
          <w:sz w:val="28"/>
          <w:szCs w:val="28"/>
        </w:rPr>
        <w:t xml:space="preserve">II.ОСНОВНЫЕ НАПРАВЛЕНИЯ БЮДЖЕТНОЙ И НАЛОГОВОЙ ПОЛИТИКИ </w:t>
      </w:r>
      <w:r w:rsidR="005E3F85">
        <w:rPr>
          <w:rFonts w:ascii="Times New Roman" w:hAnsi="Times New Roman" w:cs="Times New Roman"/>
          <w:sz w:val="28"/>
          <w:szCs w:val="28"/>
        </w:rPr>
        <w:t>НА 202</w:t>
      </w:r>
      <w:r w:rsidR="00886496">
        <w:rPr>
          <w:rFonts w:ascii="Times New Roman" w:hAnsi="Times New Roman" w:cs="Times New Roman"/>
          <w:sz w:val="28"/>
          <w:szCs w:val="28"/>
        </w:rPr>
        <w:t>2</w:t>
      </w:r>
      <w:r w:rsidR="005E3F85">
        <w:rPr>
          <w:rFonts w:ascii="Times New Roman" w:hAnsi="Times New Roman" w:cs="Times New Roman"/>
          <w:sz w:val="28"/>
          <w:szCs w:val="28"/>
        </w:rPr>
        <w:t xml:space="preserve"> ГОД И НА ПЛАНОВЫЙ ПЕРИОД 202</w:t>
      </w:r>
      <w:r w:rsidR="00886496">
        <w:rPr>
          <w:rFonts w:ascii="Times New Roman" w:hAnsi="Times New Roman" w:cs="Times New Roman"/>
          <w:sz w:val="28"/>
          <w:szCs w:val="28"/>
        </w:rPr>
        <w:t>3</w:t>
      </w:r>
      <w:r w:rsidR="005E3F85">
        <w:rPr>
          <w:rFonts w:ascii="Times New Roman" w:hAnsi="Times New Roman" w:cs="Times New Roman"/>
          <w:sz w:val="28"/>
          <w:szCs w:val="28"/>
        </w:rPr>
        <w:t xml:space="preserve"> И 202</w:t>
      </w:r>
      <w:r w:rsidR="00886496">
        <w:rPr>
          <w:rFonts w:ascii="Times New Roman" w:hAnsi="Times New Roman" w:cs="Times New Roman"/>
          <w:sz w:val="28"/>
          <w:szCs w:val="28"/>
        </w:rPr>
        <w:t>4</w:t>
      </w:r>
      <w:r w:rsidRPr="00725608">
        <w:rPr>
          <w:rFonts w:ascii="Times New Roman" w:hAnsi="Times New Roman" w:cs="Times New Roman"/>
          <w:sz w:val="28"/>
          <w:szCs w:val="28"/>
        </w:rPr>
        <w:t xml:space="preserve"> ГОДОВ</w:t>
      </w:r>
    </w:p>
    <w:p w:rsidR="00B43029" w:rsidRPr="00725608" w:rsidRDefault="00B43029" w:rsidP="000073EF">
      <w:pPr>
        <w:pStyle w:val="ConsPlusNormal"/>
        <w:widowControl/>
        <w:ind w:firstLine="0"/>
        <w:outlineLvl w:val="1"/>
        <w:rPr>
          <w:rFonts w:ascii="Times New Roman" w:hAnsi="Times New Roman" w:cs="Times New Roman"/>
          <w:sz w:val="28"/>
          <w:szCs w:val="28"/>
        </w:rPr>
      </w:pPr>
    </w:p>
    <w:p w:rsidR="00B43029" w:rsidRPr="00725608" w:rsidRDefault="00B43029" w:rsidP="009A5749">
      <w:pPr>
        <w:pStyle w:val="Default"/>
        <w:ind w:firstLine="709"/>
        <w:jc w:val="both"/>
        <w:rPr>
          <w:sz w:val="28"/>
          <w:szCs w:val="28"/>
        </w:rPr>
      </w:pPr>
      <w:r w:rsidRPr="00725608">
        <w:rPr>
          <w:sz w:val="28"/>
          <w:szCs w:val="28"/>
        </w:rPr>
        <w:lastRenderedPageBreak/>
        <w:t xml:space="preserve">Основной целью бюджетной и налоговой политики </w:t>
      </w:r>
      <w:r w:rsidR="00467DCC">
        <w:rPr>
          <w:sz w:val="28"/>
          <w:szCs w:val="28"/>
        </w:rPr>
        <w:t xml:space="preserve">в очередном трехлетнем периоде будет являться стабилизация ситуации с наполняемостью </w:t>
      </w:r>
      <w:r w:rsidRPr="00725608">
        <w:rPr>
          <w:sz w:val="28"/>
          <w:szCs w:val="28"/>
        </w:rPr>
        <w:t xml:space="preserve">бюджета </w:t>
      </w:r>
      <w:r w:rsidR="00362EC9">
        <w:rPr>
          <w:sz w:val="28"/>
          <w:szCs w:val="28"/>
        </w:rPr>
        <w:t xml:space="preserve">Писаревского </w:t>
      </w:r>
      <w:r w:rsidRPr="00725608">
        <w:rPr>
          <w:sz w:val="28"/>
          <w:szCs w:val="28"/>
        </w:rPr>
        <w:t>муниципального образования</w:t>
      </w:r>
      <w:r w:rsidR="00467DCC">
        <w:rPr>
          <w:sz w:val="28"/>
          <w:szCs w:val="28"/>
        </w:rPr>
        <w:t>, которая позволит исполнить все принятые бюджетные обязательства</w:t>
      </w:r>
      <w:r w:rsidR="001A596F">
        <w:rPr>
          <w:sz w:val="28"/>
          <w:szCs w:val="28"/>
        </w:rPr>
        <w:t xml:space="preserve"> в условиях современного экономического кризиса.</w:t>
      </w:r>
    </w:p>
    <w:p w:rsidR="00B43029" w:rsidRPr="00725608" w:rsidRDefault="00FF28A1" w:rsidP="000073EF">
      <w:pPr>
        <w:ind w:firstLine="709"/>
        <w:jc w:val="both"/>
        <w:rPr>
          <w:sz w:val="28"/>
          <w:szCs w:val="28"/>
        </w:rPr>
      </w:pPr>
      <w:r>
        <w:rPr>
          <w:sz w:val="28"/>
          <w:szCs w:val="28"/>
        </w:rPr>
        <w:t>Приоритетными направлениями бюджетной и налоговой политики</w:t>
      </w:r>
      <w:r w:rsidR="00B43029" w:rsidRPr="00725608">
        <w:rPr>
          <w:sz w:val="28"/>
          <w:szCs w:val="28"/>
        </w:rPr>
        <w:t xml:space="preserve"> будет работа по повышению доходного потенциала, проведению взвешенной долговой политики, </w:t>
      </w:r>
      <w:r w:rsidR="00933C10">
        <w:rPr>
          <w:sz w:val="28"/>
          <w:szCs w:val="28"/>
        </w:rPr>
        <w:t xml:space="preserve">принятие новых расходных обязательств исключительно при наличии дополнительных доходов бюджета, </w:t>
      </w:r>
      <w:r w:rsidR="00B43029" w:rsidRPr="00725608">
        <w:rPr>
          <w:sz w:val="28"/>
          <w:szCs w:val="28"/>
        </w:rPr>
        <w:t xml:space="preserve">оптимизации расходов и концентрации финансовых ресурсов для реализации приоритетных направлений </w:t>
      </w:r>
      <w:r w:rsidR="00B43029">
        <w:rPr>
          <w:sz w:val="28"/>
          <w:szCs w:val="28"/>
        </w:rPr>
        <w:t>национальных целей развития</w:t>
      </w:r>
      <w:r w:rsidR="003E7213">
        <w:rPr>
          <w:sz w:val="28"/>
          <w:szCs w:val="28"/>
        </w:rPr>
        <w:t>,</w:t>
      </w:r>
      <w:r w:rsidR="00B43029">
        <w:rPr>
          <w:sz w:val="28"/>
          <w:szCs w:val="28"/>
        </w:rPr>
        <w:t xml:space="preserve"> </w:t>
      </w:r>
      <w:r w:rsidR="00B43029" w:rsidRPr="00725608">
        <w:rPr>
          <w:sz w:val="28"/>
          <w:szCs w:val="28"/>
        </w:rPr>
        <w:t>предусмотренных Указ</w:t>
      </w:r>
      <w:r w:rsidR="003E7213">
        <w:rPr>
          <w:sz w:val="28"/>
          <w:szCs w:val="28"/>
        </w:rPr>
        <w:t>ами</w:t>
      </w:r>
      <w:r w:rsidR="00B43029" w:rsidRPr="00725608">
        <w:rPr>
          <w:sz w:val="28"/>
          <w:szCs w:val="28"/>
        </w:rPr>
        <w:t xml:space="preserve"> Президента Российской Федерации.</w:t>
      </w:r>
    </w:p>
    <w:p w:rsidR="00B43029" w:rsidRPr="00725608" w:rsidRDefault="00B43029" w:rsidP="000073EF">
      <w:pPr>
        <w:ind w:firstLine="709"/>
        <w:jc w:val="both"/>
        <w:rPr>
          <w:sz w:val="28"/>
          <w:szCs w:val="28"/>
        </w:rPr>
      </w:pPr>
      <w:r w:rsidRPr="00725608">
        <w:rPr>
          <w:sz w:val="28"/>
          <w:szCs w:val="28"/>
        </w:rPr>
        <w:t xml:space="preserve"> Основные направления бюджетной и налоговой политики </w:t>
      </w:r>
      <w:r w:rsidR="00A72FE2">
        <w:rPr>
          <w:sz w:val="28"/>
          <w:szCs w:val="28"/>
        </w:rPr>
        <w:t>на 2022 год и плановый период 2023 и 2024</w:t>
      </w:r>
      <w:r w:rsidRPr="00725608">
        <w:rPr>
          <w:sz w:val="28"/>
          <w:szCs w:val="28"/>
        </w:rPr>
        <w:t xml:space="preserve"> годов основываются на базовом варианте </w:t>
      </w:r>
      <w:r>
        <w:rPr>
          <w:sz w:val="28"/>
          <w:szCs w:val="28"/>
        </w:rPr>
        <w:t>прогноза</w:t>
      </w:r>
      <w:r w:rsidRPr="00725608">
        <w:rPr>
          <w:sz w:val="28"/>
          <w:szCs w:val="28"/>
        </w:rPr>
        <w:t xml:space="preserve"> социально-экономического развития </w:t>
      </w:r>
      <w:r w:rsidR="00362EC9">
        <w:rPr>
          <w:sz w:val="28"/>
          <w:szCs w:val="28"/>
        </w:rPr>
        <w:t xml:space="preserve">Писаревского </w:t>
      </w:r>
      <w:r w:rsidRPr="00725608">
        <w:rPr>
          <w:sz w:val="28"/>
          <w:szCs w:val="28"/>
        </w:rPr>
        <w:t xml:space="preserve">муниципального образования. </w:t>
      </w:r>
    </w:p>
    <w:p w:rsidR="00B43029" w:rsidRPr="001E7B04" w:rsidRDefault="00B43029" w:rsidP="000073EF">
      <w:pPr>
        <w:ind w:firstLine="567"/>
        <w:jc w:val="both"/>
        <w:rPr>
          <w:sz w:val="28"/>
          <w:szCs w:val="28"/>
        </w:rPr>
      </w:pPr>
      <w:r w:rsidRPr="009A5749">
        <w:rPr>
          <w:sz w:val="28"/>
          <w:szCs w:val="28"/>
        </w:rPr>
        <w:t>Приоритетной задачей налоговой политики</w:t>
      </w:r>
      <w:r w:rsidR="00B244A3" w:rsidRPr="009A5749">
        <w:rPr>
          <w:sz w:val="28"/>
          <w:szCs w:val="28"/>
        </w:rPr>
        <w:t xml:space="preserve"> </w:t>
      </w:r>
      <w:r w:rsidR="00362EC9" w:rsidRPr="009A5749">
        <w:rPr>
          <w:sz w:val="28"/>
          <w:szCs w:val="28"/>
        </w:rPr>
        <w:t>Писаревского</w:t>
      </w:r>
      <w:r w:rsidR="00362EC9">
        <w:rPr>
          <w:b/>
          <w:i/>
          <w:sz w:val="28"/>
          <w:szCs w:val="28"/>
          <w:u w:val="single"/>
        </w:rPr>
        <w:t xml:space="preserve"> </w:t>
      </w:r>
      <w:r w:rsidRPr="001E7B04">
        <w:rPr>
          <w:sz w:val="28"/>
          <w:szCs w:val="28"/>
        </w:rPr>
        <w:t>муниципального образован</w:t>
      </w:r>
      <w:r w:rsidR="006F7680" w:rsidRPr="001E7B04">
        <w:rPr>
          <w:sz w:val="28"/>
          <w:szCs w:val="28"/>
        </w:rPr>
        <w:t>ия в трехлетней перспективе 2022 - 2024</w:t>
      </w:r>
      <w:r w:rsidRPr="001E7B04">
        <w:rPr>
          <w:sz w:val="28"/>
          <w:szCs w:val="28"/>
        </w:rPr>
        <w:t xml:space="preserve">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B43029" w:rsidRPr="001E7B04" w:rsidRDefault="006F7680" w:rsidP="000073EF">
      <w:pPr>
        <w:ind w:firstLine="567"/>
        <w:jc w:val="both"/>
        <w:rPr>
          <w:sz w:val="28"/>
          <w:szCs w:val="28"/>
        </w:rPr>
      </w:pPr>
      <w:r w:rsidRPr="001E7B04">
        <w:rPr>
          <w:sz w:val="28"/>
          <w:szCs w:val="28"/>
        </w:rPr>
        <w:t>В 2022</w:t>
      </w:r>
      <w:r w:rsidR="005E3F85" w:rsidRPr="001E7B04">
        <w:rPr>
          <w:sz w:val="28"/>
          <w:szCs w:val="28"/>
        </w:rPr>
        <w:t xml:space="preserve"> - 202</w:t>
      </w:r>
      <w:r w:rsidRPr="001E7B04">
        <w:rPr>
          <w:sz w:val="28"/>
          <w:szCs w:val="28"/>
        </w:rPr>
        <w:t>4</w:t>
      </w:r>
      <w:r w:rsidR="00B43029" w:rsidRPr="001E7B04">
        <w:rPr>
          <w:sz w:val="28"/>
          <w:szCs w:val="28"/>
        </w:rPr>
        <w:t xml:space="preserve"> годы </w:t>
      </w:r>
      <w:r w:rsidR="004159A7" w:rsidRPr="001E7B04">
        <w:rPr>
          <w:sz w:val="28"/>
          <w:szCs w:val="28"/>
        </w:rPr>
        <w:t xml:space="preserve">реализация налоговой политики </w:t>
      </w:r>
      <w:r w:rsidR="00B43029" w:rsidRPr="001E7B04">
        <w:rPr>
          <w:sz w:val="28"/>
          <w:szCs w:val="28"/>
        </w:rPr>
        <w:t xml:space="preserve">будет </w:t>
      </w:r>
      <w:r w:rsidR="00E3427F" w:rsidRPr="001E7B04">
        <w:rPr>
          <w:sz w:val="28"/>
          <w:szCs w:val="28"/>
        </w:rPr>
        <w:t xml:space="preserve">осуществляться </w:t>
      </w:r>
      <w:r w:rsidR="00B43029" w:rsidRPr="001E7B04">
        <w:rPr>
          <w:sz w:val="28"/>
          <w:szCs w:val="28"/>
        </w:rPr>
        <w:t>в рамках следующих мероприятий:</w:t>
      </w:r>
    </w:p>
    <w:p w:rsidR="000073EF" w:rsidRPr="009A5749" w:rsidRDefault="00B43029" w:rsidP="000073EF">
      <w:pPr>
        <w:pStyle w:val="ConsPlusNormal"/>
        <w:ind w:firstLine="567"/>
        <w:jc w:val="both"/>
        <w:rPr>
          <w:rFonts w:ascii="Times New Roman" w:hAnsi="Times New Roman" w:cs="Times New Roman"/>
          <w:sz w:val="28"/>
          <w:szCs w:val="28"/>
        </w:rPr>
      </w:pPr>
      <w:r w:rsidRPr="009A5749">
        <w:rPr>
          <w:rFonts w:ascii="Times New Roman" w:hAnsi="Times New Roman" w:cs="Times New Roman"/>
          <w:sz w:val="28"/>
          <w:szCs w:val="28"/>
        </w:rPr>
        <w:t xml:space="preserve">1. применение на территории </w:t>
      </w:r>
      <w:r w:rsidR="00277FFA" w:rsidRPr="009A5749">
        <w:rPr>
          <w:rFonts w:ascii="Times New Roman" w:hAnsi="Times New Roman" w:cs="Times New Roman"/>
          <w:sz w:val="28"/>
          <w:szCs w:val="28"/>
        </w:rPr>
        <w:t xml:space="preserve">Писаревского </w:t>
      </w:r>
      <w:r w:rsidRPr="009A5749">
        <w:rPr>
          <w:rFonts w:ascii="Times New Roman" w:hAnsi="Times New Roman" w:cs="Times New Roman"/>
          <w:sz w:val="28"/>
          <w:szCs w:val="28"/>
        </w:rPr>
        <w:t>муниципального образования местных налогов:</w:t>
      </w:r>
    </w:p>
    <w:p w:rsidR="005E3F85" w:rsidRPr="001E7B04" w:rsidRDefault="00B43029" w:rsidP="002B5A81">
      <w:pPr>
        <w:pStyle w:val="ConsPlusNormal"/>
        <w:ind w:firstLine="567"/>
        <w:jc w:val="both"/>
        <w:rPr>
          <w:rFonts w:ascii="Times New Roman" w:hAnsi="Times New Roman" w:cs="Times New Roman"/>
          <w:sz w:val="28"/>
          <w:szCs w:val="28"/>
        </w:rPr>
      </w:pPr>
      <w:r w:rsidRPr="001E7B04">
        <w:rPr>
          <w:rFonts w:ascii="Times New Roman" w:hAnsi="Times New Roman" w:cs="Times New Roman"/>
          <w:sz w:val="28"/>
          <w:szCs w:val="28"/>
        </w:rPr>
        <w:t xml:space="preserve">1.1 увеличение доходной базы бюджета </w:t>
      </w:r>
      <w:r w:rsidR="00362EC9">
        <w:rPr>
          <w:rFonts w:ascii="Times New Roman" w:hAnsi="Times New Roman" w:cs="Times New Roman"/>
          <w:sz w:val="28"/>
          <w:szCs w:val="28"/>
        </w:rPr>
        <w:t xml:space="preserve">Писаревского </w:t>
      </w:r>
      <w:r w:rsidRPr="001E7B04">
        <w:rPr>
          <w:rFonts w:ascii="Times New Roman" w:hAnsi="Times New Roman" w:cs="Times New Roman"/>
          <w:sz w:val="28"/>
          <w:szCs w:val="28"/>
        </w:rPr>
        <w:t>муниципального образования за счет обеспечения полноты формирования налоговой базы по земельному налогу и налогу на имущество физических лиц</w:t>
      </w:r>
      <w:r w:rsidR="002B5A81" w:rsidRPr="001E7B04">
        <w:rPr>
          <w:rFonts w:ascii="Times New Roman" w:hAnsi="Times New Roman" w:cs="Times New Roman"/>
          <w:sz w:val="28"/>
          <w:szCs w:val="28"/>
        </w:rPr>
        <w:t>;</w:t>
      </w:r>
      <w:r w:rsidR="005E3F85" w:rsidRPr="001E7B04">
        <w:rPr>
          <w:rFonts w:ascii="Times New Roman" w:hAnsi="Times New Roman" w:cs="Times New Roman"/>
          <w:sz w:val="28"/>
          <w:szCs w:val="28"/>
        </w:rPr>
        <w:t xml:space="preserve"> </w:t>
      </w:r>
    </w:p>
    <w:p w:rsidR="00B43029" w:rsidRPr="001E7B04" w:rsidRDefault="00B43029" w:rsidP="000073EF">
      <w:pPr>
        <w:pStyle w:val="a7"/>
        <w:spacing w:before="0" w:beforeAutospacing="0" w:after="0" w:afterAutospacing="0"/>
        <w:ind w:firstLine="567"/>
        <w:jc w:val="both"/>
        <w:rPr>
          <w:sz w:val="28"/>
          <w:szCs w:val="28"/>
        </w:rPr>
      </w:pPr>
      <w:r w:rsidRPr="001E7B04">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DF40CF">
        <w:rPr>
          <w:sz w:val="28"/>
          <w:szCs w:val="28"/>
        </w:rPr>
        <w:t xml:space="preserve">Писаревского </w:t>
      </w:r>
      <w:r w:rsidRPr="001E7B04">
        <w:rPr>
          <w:sz w:val="28"/>
          <w:szCs w:val="28"/>
        </w:rPr>
        <w:t>муниципального образования;</w:t>
      </w:r>
    </w:p>
    <w:p w:rsidR="00B43029" w:rsidRPr="001E7B04" w:rsidRDefault="00B43029" w:rsidP="000073EF">
      <w:pPr>
        <w:pStyle w:val="a7"/>
        <w:spacing w:before="0" w:beforeAutospacing="0" w:after="0" w:afterAutospacing="0"/>
        <w:ind w:firstLine="567"/>
        <w:jc w:val="both"/>
        <w:rPr>
          <w:color w:val="000000"/>
          <w:sz w:val="28"/>
          <w:szCs w:val="28"/>
        </w:rPr>
      </w:pPr>
      <w:r w:rsidRPr="001E7B04">
        <w:rPr>
          <w:color w:val="000000"/>
          <w:sz w:val="28"/>
          <w:szCs w:val="28"/>
        </w:rPr>
        <w:t>1.3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B43029" w:rsidRPr="009A5749" w:rsidRDefault="00B43029" w:rsidP="009A5749">
      <w:pPr>
        <w:pStyle w:val="ConsPlusNormal"/>
        <w:ind w:firstLine="709"/>
        <w:jc w:val="both"/>
        <w:rPr>
          <w:rFonts w:ascii="Times New Roman" w:hAnsi="Times New Roman" w:cs="Times New Roman"/>
          <w:sz w:val="28"/>
          <w:szCs w:val="28"/>
        </w:rPr>
      </w:pPr>
      <w:r w:rsidRPr="009A5749">
        <w:rPr>
          <w:rFonts w:ascii="Times New Roman" w:hAnsi="Times New Roman" w:cs="Times New Roman"/>
          <w:sz w:val="28"/>
          <w:szCs w:val="28"/>
        </w:rPr>
        <w:t>2. поддержка субъектов малого и среднего предпринимательства:</w:t>
      </w:r>
    </w:p>
    <w:p w:rsidR="00B43029" w:rsidRPr="001E7B04" w:rsidRDefault="00B43029" w:rsidP="000073EF">
      <w:pPr>
        <w:pStyle w:val="ConsPlusNormal"/>
        <w:tabs>
          <w:tab w:val="left" w:pos="993"/>
        </w:tabs>
        <w:ind w:firstLine="709"/>
        <w:jc w:val="both"/>
        <w:rPr>
          <w:rFonts w:ascii="Times New Roman" w:hAnsi="Times New Roman" w:cs="Times New Roman"/>
          <w:sz w:val="28"/>
          <w:szCs w:val="28"/>
        </w:rPr>
      </w:pPr>
      <w:r w:rsidRPr="001E7B04">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 xml:space="preserve">2.2 осуществление взаимодействия с субъектами малого и среднего предпринимательства по вопросу перечисления платежей в бюджет </w:t>
      </w:r>
      <w:r w:rsidR="00DF40CF">
        <w:rPr>
          <w:rFonts w:ascii="Times New Roman" w:hAnsi="Times New Roman" w:cs="Times New Roman"/>
          <w:sz w:val="28"/>
          <w:szCs w:val="28"/>
        </w:rPr>
        <w:t xml:space="preserve">Писаревского </w:t>
      </w:r>
      <w:r w:rsidRPr="001E7B04">
        <w:rPr>
          <w:rFonts w:ascii="Times New Roman" w:hAnsi="Times New Roman" w:cs="Times New Roman"/>
          <w:sz w:val="28"/>
          <w:szCs w:val="28"/>
        </w:rPr>
        <w:t>муниципального образования в соответствии соглашениями о социально-экономическом сотрудничестве;</w:t>
      </w:r>
    </w:p>
    <w:p w:rsidR="000073EF" w:rsidRPr="001E7B04" w:rsidRDefault="000073EF" w:rsidP="000073EF">
      <w:pPr>
        <w:pStyle w:val="ConsPlusNormal"/>
        <w:ind w:firstLine="567"/>
        <w:jc w:val="both"/>
        <w:rPr>
          <w:rFonts w:ascii="Times New Roman" w:hAnsi="Times New Roman" w:cs="Times New Roman"/>
          <w:sz w:val="28"/>
          <w:szCs w:val="28"/>
        </w:rPr>
      </w:pPr>
    </w:p>
    <w:p w:rsidR="00B43029" w:rsidRPr="009A5749" w:rsidRDefault="00B43029" w:rsidP="009A5749">
      <w:pPr>
        <w:pStyle w:val="ConsPlusNormal"/>
        <w:ind w:firstLine="709"/>
        <w:jc w:val="both"/>
        <w:rPr>
          <w:rFonts w:ascii="Times New Roman" w:hAnsi="Times New Roman" w:cs="Times New Roman"/>
          <w:sz w:val="28"/>
          <w:szCs w:val="28"/>
        </w:rPr>
      </w:pPr>
      <w:r w:rsidRPr="009A5749">
        <w:rPr>
          <w:rFonts w:ascii="Times New Roman" w:hAnsi="Times New Roman" w:cs="Times New Roman"/>
          <w:sz w:val="28"/>
          <w:szCs w:val="28"/>
        </w:rPr>
        <w:t>3. повышение собираемости налогов в бюджет:</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 xml:space="preserve">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w:t>
      </w:r>
      <w:r w:rsidR="00DF40CF">
        <w:rPr>
          <w:rFonts w:ascii="Times New Roman" w:hAnsi="Times New Roman" w:cs="Times New Roman"/>
          <w:sz w:val="28"/>
          <w:szCs w:val="28"/>
        </w:rPr>
        <w:t xml:space="preserve">Писаревского </w:t>
      </w:r>
      <w:r w:rsidRPr="001E7B04">
        <w:rPr>
          <w:rFonts w:ascii="Times New Roman" w:hAnsi="Times New Roman" w:cs="Times New Roman"/>
          <w:sz w:val="28"/>
          <w:szCs w:val="28"/>
        </w:rPr>
        <w:t>муниципального образования;</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3.3 проведение мероприятий по сокращению задолженности по налогам в бюджет;</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B43029" w:rsidRPr="009A5749" w:rsidRDefault="00B43029" w:rsidP="009A5749">
      <w:pPr>
        <w:pStyle w:val="ConsPlusNormal"/>
        <w:ind w:firstLine="709"/>
        <w:jc w:val="both"/>
        <w:rPr>
          <w:rFonts w:ascii="Times New Roman" w:hAnsi="Times New Roman" w:cs="Times New Roman"/>
          <w:sz w:val="28"/>
          <w:szCs w:val="28"/>
        </w:rPr>
      </w:pPr>
      <w:r w:rsidRPr="009A5749">
        <w:rPr>
          <w:rFonts w:ascii="Times New Roman" w:hAnsi="Times New Roman" w:cs="Times New Roman"/>
          <w:sz w:val="28"/>
          <w:szCs w:val="28"/>
        </w:rPr>
        <w:t xml:space="preserve">4. мобилизация резервов доходной базы бюджета </w:t>
      </w:r>
      <w:r w:rsidR="00DF40CF" w:rsidRPr="009A5749">
        <w:rPr>
          <w:rFonts w:ascii="Times New Roman" w:hAnsi="Times New Roman" w:cs="Times New Roman"/>
          <w:sz w:val="28"/>
          <w:szCs w:val="28"/>
        </w:rPr>
        <w:t xml:space="preserve">Писаревского </w:t>
      </w:r>
      <w:r w:rsidRPr="009A5749">
        <w:rPr>
          <w:rFonts w:ascii="Times New Roman" w:hAnsi="Times New Roman" w:cs="Times New Roman"/>
          <w:sz w:val="28"/>
          <w:szCs w:val="28"/>
        </w:rPr>
        <w:t>муниципального образования:</w:t>
      </w:r>
    </w:p>
    <w:p w:rsidR="00B43029" w:rsidRPr="001E7B04" w:rsidRDefault="00B43029" w:rsidP="009A5749">
      <w:pPr>
        <w:pStyle w:val="a7"/>
        <w:spacing w:before="0" w:beforeAutospacing="0" w:after="0" w:afterAutospacing="0"/>
        <w:ind w:firstLine="709"/>
        <w:jc w:val="both"/>
        <w:rPr>
          <w:color w:val="000000"/>
          <w:sz w:val="28"/>
          <w:szCs w:val="28"/>
        </w:rPr>
      </w:pPr>
      <w:r w:rsidRPr="001E7B04">
        <w:rPr>
          <w:color w:val="000000"/>
          <w:sz w:val="28"/>
          <w:szCs w:val="28"/>
        </w:rPr>
        <w:t>4.1 развитие межведомственного взаимодействия по легализации заработной платы,</w:t>
      </w:r>
      <w:r w:rsidRPr="001E7B04">
        <w:rPr>
          <w:sz w:val="28"/>
          <w:szCs w:val="28"/>
        </w:rPr>
        <w:t xml:space="preserve"> снижению неформальной занятости населения,</w:t>
      </w:r>
      <w:r w:rsidRPr="001E7B04">
        <w:rPr>
          <w:color w:val="000000"/>
          <w:sz w:val="28"/>
          <w:szCs w:val="28"/>
        </w:rPr>
        <w:t xml:space="preserve"> обеспечению полноты учета имущества и земельных участков, оформленных в собственность;</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r w:rsidR="00DF40CF">
        <w:rPr>
          <w:rFonts w:ascii="Times New Roman" w:hAnsi="Times New Roman" w:cs="Times New Roman"/>
          <w:sz w:val="28"/>
          <w:szCs w:val="28"/>
        </w:rPr>
        <w:t xml:space="preserve">Писаревского </w:t>
      </w:r>
      <w:r w:rsidRPr="001E7B04">
        <w:rPr>
          <w:rFonts w:ascii="Times New Roman" w:hAnsi="Times New Roman" w:cs="Times New Roman"/>
          <w:sz w:val="28"/>
          <w:szCs w:val="28"/>
        </w:rPr>
        <w:t xml:space="preserve">муниципального образования в целях уточнения налоговых обязательств налогоплательщиков и полноты перечисления налогов в бюджет </w:t>
      </w:r>
      <w:r w:rsidR="00DF40CF">
        <w:rPr>
          <w:rFonts w:ascii="Times New Roman" w:hAnsi="Times New Roman" w:cs="Times New Roman"/>
          <w:sz w:val="28"/>
          <w:szCs w:val="28"/>
        </w:rPr>
        <w:t xml:space="preserve">Писаревского </w:t>
      </w:r>
      <w:r w:rsidRPr="001E7B04">
        <w:rPr>
          <w:rFonts w:ascii="Times New Roman" w:hAnsi="Times New Roman" w:cs="Times New Roman"/>
          <w:sz w:val="28"/>
          <w:szCs w:val="28"/>
        </w:rPr>
        <w:t>муниципального образования;</w:t>
      </w:r>
    </w:p>
    <w:p w:rsidR="00B43029" w:rsidRPr="001E7B04" w:rsidRDefault="00B43029" w:rsidP="009A5749">
      <w:pPr>
        <w:ind w:firstLine="709"/>
        <w:jc w:val="both"/>
        <w:rPr>
          <w:color w:val="000000"/>
          <w:sz w:val="28"/>
          <w:szCs w:val="28"/>
        </w:rPr>
      </w:pPr>
      <w:r w:rsidRPr="001E7B04">
        <w:rPr>
          <w:sz w:val="28"/>
          <w:szCs w:val="28"/>
        </w:rPr>
        <w:t>4.4 реализация мероприятий по повышению собираемости доходов</w:t>
      </w:r>
      <w:r w:rsidRPr="001E7B04">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B43029" w:rsidRPr="009A5749" w:rsidRDefault="00B43029" w:rsidP="009A5749">
      <w:pPr>
        <w:pStyle w:val="ConsPlusNormal"/>
        <w:ind w:firstLine="709"/>
        <w:jc w:val="both"/>
        <w:rPr>
          <w:rFonts w:ascii="Times New Roman" w:hAnsi="Times New Roman" w:cs="Times New Roman"/>
          <w:sz w:val="28"/>
          <w:szCs w:val="28"/>
        </w:rPr>
      </w:pPr>
      <w:r w:rsidRPr="009A5749">
        <w:rPr>
          <w:rFonts w:ascii="Times New Roman" w:hAnsi="Times New Roman" w:cs="Times New Roman"/>
          <w:sz w:val="28"/>
          <w:szCs w:val="28"/>
        </w:rPr>
        <w:t xml:space="preserve">5. совершенствование администрирования доходов бюджета </w:t>
      </w:r>
      <w:r w:rsidR="00DF40CF" w:rsidRPr="009A5749">
        <w:rPr>
          <w:rFonts w:ascii="Times New Roman" w:hAnsi="Times New Roman" w:cs="Times New Roman"/>
          <w:sz w:val="28"/>
          <w:szCs w:val="28"/>
        </w:rPr>
        <w:t xml:space="preserve">Пиаровского </w:t>
      </w:r>
      <w:r w:rsidRPr="009A5749">
        <w:rPr>
          <w:rFonts w:ascii="Times New Roman" w:hAnsi="Times New Roman" w:cs="Times New Roman"/>
          <w:sz w:val="28"/>
          <w:szCs w:val="28"/>
        </w:rPr>
        <w:t>муниципального образования:</w:t>
      </w:r>
    </w:p>
    <w:p w:rsidR="00B43029" w:rsidRPr="001E7B04" w:rsidRDefault="006A61B4" w:rsidP="009A5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bookmarkStart w:id="0" w:name="_GoBack"/>
      <w:bookmarkEnd w:id="0"/>
      <w:r w:rsidR="00B43029" w:rsidRPr="001E7B04">
        <w:rPr>
          <w:rFonts w:ascii="Times New Roman" w:hAnsi="Times New Roman" w:cs="Times New Roman"/>
          <w:sz w:val="28"/>
          <w:szCs w:val="28"/>
        </w:rPr>
        <w:t>работа в рамках эффективного администрирования доходов:</w:t>
      </w:r>
    </w:p>
    <w:p w:rsidR="00180479" w:rsidRPr="001E7B04" w:rsidRDefault="009A5749" w:rsidP="009A5749">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B43029" w:rsidRPr="001E7B04">
        <w:rPr>
          <w:rFonts w:ascii="Times New Roman" w:hAnsi="Times New Roman" w:cs="Times New Roman"/>
          <w:sz w:val="28"/>
          <w:szCs w:val="28"/>
        </w:rPr>
        <w:t xml:space="preserve">реализации мероприятий по повышению собираемости доходов, сокращению недоимки в бюджет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sz w:val="28"/>
          <w:szCs w:val="28"/>
        </w:rPr>
        <w:t>муниципального образования, своевременному уточнению невыясненных поступлений;</w:t>
      </w:r>
    </w:p>
    <w:p w:rsidR="00B43029" w:rsidRPr="001E7B04" w:rsidRDefault="009A5749" w:rsidP="009A5749">
      <w:pPr>
        <w:pStyle w:val="ConsPlusNormal"/>
        <w:widowContro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5.1.2. </w:t>
      </w:r>
      <w:r w:rsidR="00B43029" w:rsidRPr="001E7B04">
        <w:rPr>
          <w:rFonts w:ascii="Times New Roman" w:hAnsi="Times New Roman" w:cs="Times New Roman"/>
          <w:sz w:val="28"/>
          <w:szCs w:val="28"/>
        </w:rPr>
        <w:t xml:space="preserve">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sz w:val="28"/>
          <w:szCs w:val="28"/>
        </w:rPr>
        <w:t xml:space="preserve">сельского поселения, главным </w:t>
      </w:r>
      <w:r w:rsidR="00DF40CF" w:rsidRPr="001E7B04">
        <w:rPr>
          <w:rFonts w:ascii="Times New Roman" w:hAnsi="Times New Roman" w:cs="Times New Roman"/>
          <w:sz w:val="28"/>
          <w:szCs w:val="28"/>
        </w:rPr>
        <w:t>администратором доходов,</w:t>
      </w:r>
      <w:r w:rsidR="00B43029" w:rsidRPr="001E7B04">
        <w:rPr>
          <w:rFonts w:ascii="Times New Roman" w:hAnsi="Times New Roman" w:cs="Times New Roman"/>
          <w:sz w:val="28"/>
          <w:szCs w:val="28"/>
        </w:rPr>
        <w:t xml:space="preserve"> которых является Администрация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sz w:val="28"/>
          <w:szCs w:val="28"/>
        </w:rPr>
        <w:t>сельского поселения;</w:t>
      </w:r>
    </w:p>
    <w:p w:rsidR="00B43029" w:rsidRPr="001E7B04" w:rsidRDefault="009A5749" w:rsidP="009A5749">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B43029" w:rsidRPr="001E7B04">
        <w:rPr>
          <w:rFonts w:ascii="Times New Roman" w:hAnsi="Times New Roman" w:cs="Times New Roman"/>
          <w:sz w:val="28"/>
          <w:szCs w:val="28"/>
        </w:rPr>
        <w:t xml:space="preserve">правомерности поступления платежей в бюджет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color w:val="000000"/>
          <w:sz w:val="28"/>
          <w:szCs w:val="28"/>
        </w:rPr>
        <w:t>муниципального образования</w:t>
      </w:r>
      <w:r w:rsidR="00B43029" w:rsidRPr="001E7B04">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color w:val="000000"/>
          <w:sz w:val="28"/>
          <w:szCs w:val="28"/>
        </w:rPr>
        <w:t>муниципального образования</w:t>
      </w:r>
      <w:r w:rsidR="00B43029" w:rsidRPr="001E7B04">
        <w:rPr>
          <w:rFonts w:ascii="Times New Roman" w:hAnsi="Times New Roman" w:cs="Times New Roman"/>
          <w:sz w:val="28"/>
          <w:szCs w:val="28"/>
        </w:rPr>
        <w:t>;</w:t>
      </w:r>
    </w:p>
    <w:p w:rsidR="00B43029" w:rsidRPr="001E7B04" w:rsidRDefault="009A5749" w:rsidP="009A5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B43029" w:rsidRPr="001E7B04">
        <w:rPr>
          <w:rFonts w:ascii="Times New Roman" w:hAnsi="Times New Roman" w:cs="Times New Roman"/>
          <w:sz w:val="28"/>
          <w:szCs w:val="28"/>
        </w:rPr>
        <w:t xml:space="preserve">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color w:val="000000"/>
          <w:sz w:val="28"/>
          <w:szCs w:val="28"/>
        </w:rPr>
        <w:t>муниципального образования</w:t>
      </w:r>
      <w:r w:rsidR="00B43029" w:rsidRPr="001E7B04">
        <w:rPr>
          <w:rFonts w:ascii="Times New Roman" w:hAnsi="Times New Roman" w:cs="Times New Roman"/>
          <w:sz w:val="28"/>
          <w:szCs w:val="28"/>
        </w:rPr>
        <w:t xml:space="preserve">, ведение реестра источников доходов бюджета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color w:val="000000"/>
          <w:sz w:val="28"/>
          <w:szCs w:val="28"/>
        </w:rPr>
        <w:t>муниципального образования</w:t>
      </w:r>
      <w:r w:rsidR="00B43029" w:rsidRPr="001E7B04">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w:t>
      </w:r>
      <w:r w:rsidR="00DF40CF">
        <w:rPr>
          <w:rFonts w:ascii="Times New Roman" w:hAnsi="Times New Roman" w:cs="Times New Roman"/>
          <w:sz w:val="28"/>
          <w:szCs w:val="28"/>
        </w:rPr>
        <w:t xml:space="preserve">Писаревского </w:t>
      </w:r>
      <w:r w:rsidR="00B43029" w:rsidRPr="001E7B04">
        <w:rPr>
          <w:rFonts w:ascii="Times New Roman" w:hAnsi="Times New Roman" w:cs="Times New Roman"/>
          <w:color w:val="000000"/>
          <w:sz w:val="28"/>
          <w:szCs w:val="28"/>
        </w:rPr>
        <w:t>муниципального образования</w:t>
      </w:r>
      <w:r w:rsidR="00B43029" w:rsidRPr="001E7B04">
        <w:rPr>
          <w:rFonts w:ascii="Times New Roman" w:hAnsi="Times New Roman" w:cs="Times New Roman"/>
          <w:sz w:val="28"/>
          <w:szCs w:val="28"/>
        </w:rPr>
        <w:t>);</w:t>
      </w:r>
    </w:p>
    <w:p w:rsidR="00B43029" w:rsidRPr="001E7B04" w:rsidRDefault="00B43029" w:rsidP="009A5749">
      <w:pPr>
        <w:pStyle w:val="ConsPlusNormal"/>
        <w:ind w:firstLine="709"/>
        <w:jc w:val="both"/>
        <w:rPr>
          <w:rFonts w:ascii="Times New Roman" w:hAnsi="Times New Roman" w:cs="Times New Roman"/>
          <w:sz w:val="28"/>
          <w:szCs w:val="28"/>
        </w:rPr>
      </w:pPr>
      <w:r w:rsidRPr="001E7B04">
        <w:rPr>
          <w:rFonts w:ascii="Times New Roman" w:hAnsi="Times New Roman" w:cs="Times New Roman"/>
          <w:sz w:val="28"/>
          <w:szCs w:val="28"/>
        </w:rPr>
        <w:t xml:space="preserve">5.2 проведение мероприятий по повышению эффективности управления муниципальной собственностью </w:t>
      </w:r>
      <w:r w:rsidR="00DF40CF">
        <w:rPr>
          <w:rFonts w:ascii="Times New Roman" w:hAnsi="Times New Roman" w:cs="Times New Roman"/>
          <w:sz w:val="28"/>
          <w:szCs w:val="28"/>
        </w:rPr>
        <w:t xml:space="preserve">Писаревского </w:t>
      </w:r>
      <w:r w:rsidRPr="001E7B04">
        <w:rPr>
          <w:rFonts w:ascii="Times New Roman" w:hAnsi="Times New Roman" w:cs="Times New Roman"/>
          <w:color w:val="000000"/>
          <w:sz w:val="28"/>
          <w:szCs w:val="28"/>
        </w:rPr>
        <w:t>муниципального образования</w:t>
      </w:r>
      <w:r w:rsidRPr="001E7B04">
        <w:rPr>
          <w:rFonts w:ascii="Times New Roman" w:hAnsi="Times New Roman" w:cs="Times New Roman"/>
          <w:sz w:val="28"/>
          <w:szCs w:val="28"/>
        </w:rPr>
        <w:t>:</w:t>
      </w:r>
    </w:p>
    <w:p w:rsidR="00B43029" w:rsidRPr="001E7B04" w:rsidRDefault="00B43029" w:rsidP="009A5749">
      <w:pPr>
        <w:pStyle w:val="a7"/>
        <w:spacing w:before="0" w:beforeAutospacing="0" w:after="0" w:afterAutospacing="0"/>
        <w:ind w:firstLine="709"/>
        <w:jc w:val="both"/>
        <w:rPr>
          <w:color w:val="000000"/>
          <w:sz w:val="28"/>
          <w:szCs w:val="28"/>
        </w:rPr>
      </w:pPr>
      <w:r w:rsidRPr="001E7B04">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B43029" w:rsidRPr="001E7B04" w:rsidRDefault="00B43029" w:rsidP="009A5749">
      <w:pPr>
        <w:pStyle w:val="a7"/>
        <w:spacing w:before="0" w:beforeAutospacing="0" w:after="0" w:afterAutospacing="0"/>
        <w:ind w:firstLine="709"/>
        <w:jc w:val="both"/>
        <w:rPr>
          <w:color w:val="000000"/>
          <w:sz w:val="28"/>
          <w:szCs w:val="28"/>
        </w:rPr>
      </w:pPr>
      <w:r w:rsidRPr="001E7B04">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B43029" w:rsidRPr="00BA35C9" w:rsidRDefault="00B43029" w:rsidP="009A5749">
      <w:pPr>
        <w:pStyle w:val="a7"/>
        <w:spacing w:before="0" w:beforeAutospacing="0" w:after="0" w:afterAutospacing="0"/>
        <w:ind w:firstLine="709"/>
        <w:jc w:val="both"/>
        <w:rPr>
          <w:color w:val="000000"/>
          <w:sz w:val="28"/>
          <w:szCs w:val="28"/>
        </w:rPr>
      </w:pPr>
      <w:r w:rsidRPr="001E7B04">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A52FC7" w:rsidRDefault="00B43029" w:rsidP="009A5749">
      <w:pPr>
        <w:autoSpaceDE w:val="0"/>
        <w:autoSpaceDN w:val="0"/>
        <w:adjustRightInd w:val="0"/>
        <w:ind w:firstLine="709"/>
        <w:jc w:val="both"/>
        <w:rPr>
          <w:sz w:val="28"/>
          <w:szCs w:val="28"/>
        </w:rPr>
      </w:pPr>
      <w:r w:rsidRPr="009A5749">
        <w:rPr>
          <w:sz w:val="28"/>
          <w:szCs w:val="28"/>
        </w:rPr>
        <w:t>Бюджетная политика</w:t>
      </w:r>
      <w:r w:rsidR="00614D16" w:rsidRPr="009A5749">
        <w:rPr>
          <w:sz w:val="28"/>
          <w:szCs w:val="28"/>
        </w:rPr>
        <w:t xml:space="preserve"> </w:t>
      </w:r>
      <w:r w:rsidR="00DF40CF" w:rsidRPr="009A5749">
        <w:rPr>
          <w:sz w:val="28"/>
          <w:szCs w:val="28"/>
        </w:rPr>
        <w:t>Писаревского</w:t>
      </w:r>
      <w:r w:rsidR="009A5749" w:rsidRPr="009A5749">
        <w:rPr>
          <w:sz w:val="28"/>
          <w:szCs w:val="28"/>
        </w:rPr>
        <w:t xml:space="preserve"> </w:t>
      </w:r>
      <w:r w:rsidRPr="00BA35C9">
        <w:rPr>
          <w:sz w:val="28"/>
          <w:szCs w:val="28"/>
        </w:rPr>
        <w:t xml:space="preserve">муниципального образования </w:t>
      </w:r>
      <w:r w:rsidR="00A52FC7">
        <w:rPr>
          <w:sz w:val="28"/>
          <w:szCs w:val="28"/>
        </w:rPr>
        <w:t>сохраняет пре</w:t>
      </w:r>
      <w:r w:rsidR="00F100EF">
        <w:rPr>
          <w:sz w:val="28"/>
          <w:szCs w:val="28"/>
        </w:rPr>
        <w:t>е</w:t>
      </w:r>
      <w:r w:rsidR="00A52FC7">
        <w:rPr>
          <w:sz w:val="28"/>
          <w:szCs w:val="28"/>
        </w:rPr>
        <w:t xml:space="preserve">мственность задач предыдущего планового периода, но с учетом новых реалий. </w:t>
      </w:r>
    </w:p>
    <w:p w:rsidR="00B43029" w:rsidRPr="00BA35C9" w:rsidRDefault="00B43029" w:rsidP="009A5749">
      <w:pPr>
        <w:autoSpaceDE w:val="0"/>
        <w:autoSpaceDN w:val="0"/>
        <w:adjustRightInd w:val="0"/>
        <w:ind w:firstLine="709"/>
        <w:jc w:val="both"/>
        <w:rPr>
          <w:sz w:val="28"/>
          <w:szCs w:val="28"/>
        </w:rPr>
      </w:pPr>
      <w:r w:rsidRPr="00BA35C9">
        <w:rPr>
          <w:sz w:val="28"/>
          <w:szCs w:val="28"/>
        </w:rPr>
        <w:t xml:space="preserve">Реализация мер, направленных на повышение </w:t>
      </w:r>
      <w:r w:rsidR="00B31979">
        <w:rPr>
          <w:sz w:val="28"/>
          <w:szCs w:val="28"/>
        </w:rPr>
        <w:t>результативности</w:t>
      </w:r>
      <w:r w:rsidRPr="00BA35C9">
        <w:rPr>
          <w:sz w:val="28"/>
          <w:szCs w:val="28"/>
        </w:rPr>
        <w:t xml:space="preserve"> бюджетных расходов, приобрела особую важность с учетом достижения национальных целей развития</w:t>
      </w:r>
      <w:r w:rsidR="00B31979">
        <w:rPr>
          <w:sz w:val="28"/>
          <w:szCs w:val="28"/>
        </w:rPr>
        <w:t>,</w:t>
      </w:r>
      <w:r w:rsidRPr="00BA35C9">
        <w:rPr>
          <w:sz w:val="28"/>
          <w:szCs w:val="28"/>
        </w:rPr>
        <w:t xml:space="preserve"> определенных Указом</w:t>
      </w:r>
      <w:r w:rsidR="0049324F">
        <w:rPr>
          <w:sz w:val="28"/>
          <w:szCs w:val="28"/>
        </w:rPr>
        <w:t xml:space="preserve"> Президента Российской Федерации</w:t>
      </w:r>
      <w:r w:rsidRPr="00BA35C9">
        <w:rPr>
          <w:sz w:val="28"/>
          <w:szCs w:val="28"/>
        </w:rPr>
        <w:t>.</w:t>
      </w:r>
    </w:p>
    <w:p w:rsidR="00B43029" w:rsidRPr="00BA35C9" w:rsidRDefault="00B43029" w:rsidP="009A5749">
      <w:pPr>
        <w:ind w:firstLine="709"/>
        <w:jc w:val="both"/>
        <w:rPr>
          <w:sz w:val="28"/>
          <w:szCs w:val="28"/>
        </w:rPr>
      </w:pPr>
      <w:r w:rsidRPr="00BA35C9">
        <w:rPr>
          <w:sz w:val="28"/>
          <w:szCs w:val="28"/>
        </w:rPr>
        <w:t>В условиях ограниченности бюджетных ресурсов бюджетную политику планируется направить на обеспечение сбалансированности местного бюджета и повышение эффективности управления муниципальными финансами.</w:t>
      </w:r>
    </w:p>
    <w:p w:rsidR="00B43029" w:rsidRPr="00BA35C9" w:rsidRDefault="00B43029" w:rsidP="009A5749">
      <w:pPr>
        <w:ind w:firstLine="709"/>
        <w:jc w:val="both"/>
        <w:rPr>
          <w:sz w:val="28"/>
          <w:szCs w:val="28"/>
        </w:rPr>
      </w:pPr>
      <w:r w:rsidRPr="00BA35C9">
        <w:rPr>
          <w:sz w:val="28"/>
          <w:szCs w:val="28"/>
        </w:rPr>
        <w:t xml:space="preserve">В предстоящем периоде продолжится работа по повышению качества и эффективности реализации муниципальной программы как основного </w:t>
      </w:r>
      <w:r w:rsidRPr="00BA35C9">
        <w:rPr>
          <w:sz w:val="28"/>
          <w:szCs w:val="28"/>
        </w:rPr>
        <w:lastRenderedPageBreak/>
        <w:t xml:space="preserve">инструмента интеграции стратегического целеполагания, бюджетного планирования и операционного </w:t>
      </w:r>
      <w:r w:rsidR="00F100EF">
        <w:rPr>
          <w:sz w:val="28"/>
          <w:szCs w:val="28"/>
        </w:rPr>
        <w:t xml:space="preserve">управления. </w:t>
      </w:r>
    </w:p>
    <w:p w:rsidR="00B43029" w:rsidRPr="00BA35C9" w:rsidRDefault="00B43029" w:rsidP="009A5749">
      <w:pPr>
        <w:pStyle w:val="Default"/>
        <w:ind w:firstLine="709"/>
        <w:jc w:val="both"/>
        <w:rPr>
          <w:sz w:val="28"/>
          <w:szCs w:val="28"/>
        </w:rPr>
      </w:pPr>
      <w:r w:rsidRPr="00BA35C9">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B43029" w:rsidRPr="00BA35C9" w:rsidRDefault="00B43029" w:rsidP="009A5749">
      <w:pPr>
        <w:pStyle w:val="Default"/>
        <w:ind w:firstLine="709"/>
        <w:jc w:val="both"/>
        <w:rPr>
          <w:sz w:val="28"/>
          <w:szCs w:val="28"/>
        </w:rPr>
      </w:pPr>
      <w:r w:rsidRPr="00BA35C9">
        <w:rPr>
          <w:sz w:val="28"/>
          <w:szCs w:val="28"/>
        </w:rPr>
        <w:t xml:space="preserve">Основными направлениями бюджетной политики в области расходов являются: </w:t>
      </w:r>
    </w:p>
    <w:p w:rsidR="00B43029" w:rsidRPr="00DA5E70" w:rsidRDefault="00B43029" w:rsidP="009A5749">
      <w:pPr>
        <w:pStyle w:val="Default"/>
        <w:ind w:firstLine="709"/>
        <w:jc w:val="both"/>
        <w:rPr>
          <w:sz w:val="28"/>
          <w:szCs w:val="28"/>
        </w:rPr>
      </w:pPr>
      <w:r w:rsidRPr="00BA35C9">
        <w:rPr>
          <w:sz w:val="28"/>
          <w:szCs w:val="28"/>
        </w:rPr>
        <w:t xml:space="preserve">- </w:t>
      </w:r>
      <w:r w:rsidRPr="00DA5E70">
        <w:rPr>
          <w:sz w:val="28"/>
          <w:szCs w:val="28"/>
        </w:rPr>
        <w:t xml:space="preserve">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00367880" w:rsidRPr="00DA5E70">
        <w:rPr>
          <w:sz w:val="28"/>
          <w:szCs w:val="28"/>
        </w:rPr>
        <w:t>на 2022 год и плановый период 2023 и 2024</w:t>
      </w:r>
      <w:r w:rsidRPr="00DA5E70">
        <w:rPr>
          <w:sz w:val="28"/>
          <w:szCs w:val="28"/>
        </w:rPr>
        <w:t xml:space="preserve">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B43029" w:rsidRPr="00BA35C9" w:rsidRDefault="00B43029" w:rsidP="009A5749">
      <w:pPr>
        <w:pStyle w:val="Default"/>
        <w:ind w:firstLine="709"/>
        <w:jc w:val="both"/>
        <w:rPr>
          <w:sz w:val="28"/>
          <w:szCs w:val="28"/>
        </w:rPr>
      </w:pPr>
      <w:r w:rsidRPr="00BA35C9">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B43029" w:rsidRPr="00BA35C9" w:rsidRDefault="00B43029" w:rsidP="009A5749">
      <w:pPr>
        <w:pStyle w:val="Default"/>
        <w:ind w:firstLine="709"/>
        <w:jc w:val="both"/>
        <w:rPr>
          <w:sz w:val="28"/>
          <w:szCs w:val="28"/>
        </w:rPr>
      </w:pPr>
      <w:r w:rsidRPr="00BA35C9">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B43029" w:rsidRPr="00BA35C9" w:rsidRDefault="00B43029" w:rsidP="00337901">
      <w:pPr>
        <w:pStyle w:val="Default"/>
        <w:ind w:firstLine="709"/>
        <w:jc w:val="both"/>
        <w:rPr>
          <w:sz w:val="28"/>
          <w:szCs w:val="28"/>
        </w:rPr>
      </w:pPr>
      <w:r w:rsidRPr="00BA35C9">
        <w:rPr>
          <w:sz w:val="28"/>
          <w:szCs w:val="28"/>
        </w:rPr>
        <w:t xml:space="preserve">- сохранение достигнутых целевых показателей повышения оплаты труда работников бюджетной сферы, </w:t>
      </w:r>
      <w:r w:rsidR="008C7A55">
        <w:rPr>
          <w:sz w:val="28"/>
          <w:szCs w:val="28"/>
        </w:rPr>
        <w:t>установленных</w:t>
      </w:r>
      <w:r w:rsidRPr="00BA35C9">
        <w:rPr>
          <w:sz w:val="28"/>
          <w:szCs w:val="28"/>
        </w:rPr>
        <w:t xml:space="preserve">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B43029" w:rsidRPr="00367981" w:rsidRDefault="00B43029" w:rsidP="00337901">
      <w:pPr>
        <w:pStyle w:val="Default"/>
        <w:ind w:firstLine="709"/>
        <w:jc w:val="both"/>
        <w:rPr>
          <w:sz w:val="28"/>
          <w:szCs w:val="28"/>
        </w:rPr>
      </w:pPr>
      <w:r w:rsidRPr="00367981">
        <w:rPr>
          <w:sz w:val="28"/>
          <w:szCs w:val="28"/>
        </w:rPr>
        <w:t>- повышение уровня минимального размера оплаты труда</w:t>
      </w:r>
      <w:r w:rsidR="00E91613" w:rsidRPr="00367981">
        <w:rPr>
          <w:sz w:val="28"/>
          <w:szCs w:val="28"/>
        </w:rPr>
        <w:t xml:space="preserve"> в соответствии с </w:t>
      </w:r>
      <w:r w:rsidR="009416AB" w:rsidRPr="00367981">
        <w:rPr>
          <w:sz w:val="28"/>
          <w:szCs w:val="28"/>
        </w:rPr>
        <w:t xml:space="preserve">Федеральным законом РФ от 19.06.2000 г. № 82-ФЗ «О минимальном размере оплаты труда» и </w:t>
      </w:r>
      <w:r w:rsidR="004478BC" w:rsidRPr="00367981">
        <w:rPr>
          <w:sz w:val="28"/>
          <w:szCs w:val="28"/>
        </w:rPr>
        <w:t>обеспечени</w:t>
      </w:r>
      <w:r w:rsidR="009416AB" w:rsidRPr="00367981">
        <w:rPr>
          <w:sz w:val="28"/>
          <w:szCs w:val="28"/>
        </w:rPr>
        <w:t>е</w:t>
      </w:r>
      <w:r w:rsidR="004478BC" w:rsidRPr="00367981">
        <w:rPr>
          <w:sz w:val="28"/>
          <w:szCs w:val="28"/>
        </w:rPr>
        <w:t xml:space="preserve"> дифференциации в оплате труда для высококвалифицированных работников бюджетной сферы</w:t>
      </w:r>
      <w:r w:rsidRPr="00367981">
        <w:rPr>
          <w:sz w:val="28"/>
          <w:szCs w:val="28"/>
        </w:rPr>
        <w:t>;</w:t>
      </w:r>
    </w:p>
    <w:p w:rsidR="00B43029" w:rsidRPr="00BA35C9" w:rsidRDefault="00B43029" w:rsidP="00337901">
      <w:pPr>
        <w:pStyle w:val="Default"/>
        <w:ind w:firstLine="709"/>
        <w:jc w:val="both"/>
        <w:rPr>
          <w:sz w:val="28"/>
          <w:szCs w:val="28"/>
        </w:rPr>
      </w:pPr>
      <w:r w:rsidRPr="00367981">
        <w:rPr>
          <w:sz w:val="28"/>
          <w:szCs w:val="28"/>
        </w:rPr>
        <w:t xml:space="preserve">- </w:t>
      </w:r>
      <w:r w:rsidR="00C26864">
        <w:rPr>
          <w:sz w:val="28"/>
          <w:szCs w:val="28"/>
        </w:rPr>
        <w:t xml:space="preserve">совершенствование механизмов контроля и </w:t>
      </w:r>
      <w:r w:rsidR="00337901">
        <w:rPr>
          <w:sz w:val="28"/>
          <w:szCs w:val="28"/>
        </w:rPr>
        <w:t xml:space="preserve">регулирования </w:t>
      </w:r>
      <w:r w:rsidR="00337901" w:rsidRPr="00367981">
        <w:rPr>
          <w:sz w:val="28"/>
          <w:szCs w:val="28"/>
        </w:rPr>
        <w:t>контрактной</w:t>
      </w:r>
      <w:r w:rsidR="00C26864">
        <w:rPr>
          <w:sz w:val="28"/>
          <w:szCs w:val="28"/>
        </w:rPr>
        <w:t xml:space="preserve"> системы</w:t>
      </w:r>
      <w:r w:rsidR="00F316EB" w:rsidRPr="00367981">
        <w:rPr>
          <w:sz w:val="28"/>
          <w:szCs w:val="28"/>
        </w:rPr>
        <w:t xml:space="preserve"> закупок</w:t>
      </w:r>
      <w:r w:rsidR="00E9456F" w:rsidRPr="00367981">
        <w:rPr>
          <w:sz w:val="28"/>
          <w:szCs w:val="28"/>
        </w:rPr>
        <w:t xml:space="preserve"> </w:t>
      </w:r>
      <w:r w:rsidR="00C26864">
        <w:rPr>
          <w:sz w:val="28"/>
          <w:szCs w:val="28"/>
        </w:rPr>
        <w:t xml:space="preserve">товаров, работ, услуг для обеспечения муниципальных нужд </w:t>
      </w:r>
      <w:r w:rsidR="00E9456F" w:rsidRPr="00367981">
        <w:rPr>
          <w:sz w:val="28"/>
          <w:szCs w:val="28"/>
        </w:rPr>
        <w:t>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r w:rsidR="00F316EB" w:rsidRPr="00367981">
        <w:rPr>
          <w:sz w:val="28"/>
          <w:szCs w:val="28"/>
        </w:rPr>
        <w:t>, обеспечения контроля обоснованности закупок, начальных (максимальных» цен контрактов</w:t>
      </w:r>
      <w:r w:rsidR="00FA6501">
        <w:rPr>
          <w:sz w:val="28"/>
          <w:szCs w:val="28"/>
        </w:rPr>
        <w:t xml:space="preserve">, наращивание уровня информатизации и </w:t>
      </w:r>
      <w:proofErr w:type="spellStart"/>
      <w:r w:rsidR="00FA6501">
        <w:rPr>
          <w:sz w:val="28"/>
          <w:szCs w:val="28"/>
        </w:rPr>
        <w:t>цифровиза</w:t>
      </w:r>
      <w:r w:rsidR="00EC47C5">
        <w:rPr>
          <w:sz w:val="28"/>
          <w:szCs w:val="28"/>
        </w:rPr>
        <w:t>ции</w:t>
      </w:r>
      <w:proofErr w:type="spellEnd"/>
      <w:r w:rsidR="00EC47C5">
        <w:rPr>
          <w:sz w:val="28"/>
          <w:szCs w:val="28"/>
        </w:rPr>
        <w:t xml:space="preserve"> сферы муниципальных закупок</w:t>
      </w:r>
      <w:r w:rsidR="00F316EB" w:rsidRPr="00367981">
        <w:rPr>
          <w:sz w:val="28"/>
          <w:szCs w:val="28"/>
        </w:rPr>
        <w:t>;</w:t>
      </w:r>
    </w:p>
    <w:p w:rsidR="00B43029" w:rsidRDefault="00F316EB" w:rsidP="00337901">
      <w:pPr>
        <w:pStyle w:val="Default"/>
        <w:ind w:firstLine="709"/>
        <w:jc w:val="both"/>
        <w:rPr>
          <w:sz w:val="28"/>
          <w:szCs w:val="28"/>
        </w:rPr>
      </w:pPr>
      <w:r>
        <w:rPr>
          <w:sz w:val="28"/>
          <w:szCs w:val="28"/>
        </w:rPr>
        <w:t>-</w:t>
      </w:r>
      <w:r w:rsidR="000E5549">
        <w:rPr>
          <w:sz w:val="28"/>
          <w:szCs w:val="28"/>
        </w:rPr>
        <w:t xml:space="preserve"> </w:t>
      </w:r>
      <w:r w:rsidR="00B43029" w:rsidRPr="00DA5E70">
        <w:rPr>
          <w:sz w:val="28"/>
          <w:szCs w:val="28"/>
        </w:rPr>
        <w:t>обеспечение выполнения ключевых и целевых показателей муниципальной программы, достижения определенных целей и задач, обозначе</w:t>
      </w:r>
      <w:r w:rsidR="00ED1C80" w:rsidRPr="00DA5E70">
        <w:rPr>
          <w:sz w:val="28"/>
          <w:szCs w:val="28"/>
        </w:rPr>
        <w:t>нных в муниципальной программе</w:t>
      </w:r>
      <w:r w:rsidR="00ED1C80">
        <w:rPr>
          <w:sz w:val="28"/>
          <w:szCs w:val="28"/>
        </w:rPr>
        <w:t>;</w:t>
      </w:r>
    </w:p>
    <w:p w:rsidR="000E5549" w:rsidRPr="00BA35C9" w:rsidRDefault="00BB79B5" w:rsidP="00337901">
      <w:pPr>
        <w:pStyle w:val="Default"/>
        <w:ind w:firstLine="709"/>
        <w:jc w:val="both"/>
        <w:rPr>
          <w:sz w:val="28"/>
          <w:szCs w:val="28"/>
        </w:rPr>
      </w:pPr>
      <w:r>
        <w:rPr>
          <w:sz w:val="28"/>
          <w:szCs w:val="28"/>
        </w:rPr>
        <w:lastRenderedPageBreak/>
        <w:t xml:space="preserve">- </w:t>
      </w:r>
      <w:r w:rsidRPr="00BB79B5">
        <w:rPr>
          <w:sz w:val="28"/>
          <w:szCs w:val="28"/>
        </w:rPr>
        <w:t xml:space="preserve">осуществление </w:t>
      </w:r>
      <w:r w:rsidR="00ED1C80" w:rsidRPr="00ED1C80">
        <w:rPr>
          <w:sz w:val="28"/>
          <w:szCs w:val="28"/>
        </w:rPr>
        <w:t>казначейского обслуживания в территориальн</w:t>
      </w:r>
      <w:r w:rsidR="00B31979">
        <w:rPr>
          <w:sz w:val="28"/>
          <w:szCs w:val="28"/>
        </w:rPr>
        <w:t>ом</w:t>
      </w:r>
      <w:r w:rsidR="00ED1C80" w:rsidRPr="00ED1C80">
        <w:rPr>
          <w:sz w:val="28"/>
          <w:szCs w:val="28"/>
        </w:rPr>
        <w:t xml:space="preserve"> орган</w:t>
      </w:r>
      <w:r w:rsidR="00B31979">
        <w:rPr>
          <w:sz w:val="28"/>
          <w:szCs w:val="28"/>
        </w:rPr>
        <w:t>е</w:t>
      </w:r>
      <w:r w:rsidR="00ED1C80" w:rsidRPr="00ED1C80">
        <w:rPr>
          <w:sz w:val="28"/>
          <w:szCs w:val="28"/>
        </w:rPr>
        <w:t xml:space="preserve"> Федерального казначейства</w:t>
      </w:r>
      <w:r>
        <w:rPr>
          <w:sz w:val="28"/>
          <w:szCs w:val="28"/>
        </w:rPr>
        <w:t xml:space="preserve"> на едином казначейском счете</w:t>
      </w:r>
      <w:r w:rsidRPr="00BB79B5">
        <w:t xml:space="preserve"> </w:t>
      </w:r>
      <w:r>
        <w:rPr>
          <w:sz w:val="28"/>
          <w:szCs w:val="28"/>
        </w:rPr>
        <w:t>в целях</w:t>
      </w:r>
      <w:r w:rsidRPr="00BB79B5">
        <w:rPr>
          <w:sz w:val="28"/>
          <w:szCs w:val="28"/>
        </w:rPr>
        <w:t xml:space="preserve"> повышения эффективности управления ликвидностью</w:t>
      </w:r>
      <w:r>
        <w:rPr>
          <w:sz w:val="28"/>
          <w:szCs w:val="28"/>
        </w:rPr>
        <w:t>;</w:t>
      </w:r>
    </w:p>
    <w:p w:rsidR="00B43029" w:rsidRPr="00BA35C9" w:rsidRDefault="00B43029" w:rsidP="00337901">
      <w:pPr>
        <w:pStyle w:val="Default"/>
        <w:ind w:firstLine="709"/>
        <w:jc w:val="both"/>
        <w:rPr>
          <w:sz w:val="28"/>
          <w:szCs w:val="28"/>
        </w:rPr>
      </w:pPr>
      <w:r w:rsidRPr="00BA35C9">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B43029" w:rsidRPr="00BA35C9" w:rsidRDefault="00B43029" w:rsidP="00337901">
      <w:pPr>
        <w:pStyle w:val="Default"/>
        <w:ind w:firstLine="709"/>
        <w:jc w:val="both"/>
        <w:rPr>
          <w:sz w:val="28"/>
          <w:szCs w:val="28"/>
        </w:rPr>
      </w:pPr>
      <w:r w:rsidRPr="00BA35C9">
        <w:rPr>
          <w:sz w:val="28"/>
          <w:szCs w:val="28"/>
        </w:rPr>
        <w:t>-</w:t>
      </w:r>
      <w:r w:rsidR="000E5549">
        <w:rPr>
          <w:sz w:val="28"/>
          <w:szCs w:val="28"/>
        </w:rPr>
        <w:t xml:space="preserve"> </w:t>
      </w:r>
      <w:r w:rsidRPr="00367981">
        <w:rPr>
          <w:sz w:val="28"/>
          <w:szCs w:val="28"/>
        </w:rPr>
        <w:t xml:space="preserve">обеспечение </w:t>
      </w:r>
      <w:r w:rsidR="00F316EB" w:rsidRPr="00367981">
        <w:rPr>
          <w:sz w:val="28"/>
          <w:szCs w:val="28"/>
        </w:rPr>
        <w:t>прозрачности (открытости) бюджета сельского поселения за счет размещения и предоставления информации на едином портале бюджетной системы Российской Федерации</w:t>
      </w:r>
      <w:r w:rsidR="00B31979">
        <w:rPr>
          <w:sz w:val="28"/>
          <w:szCs w:val="28"/>
        </w:rPr>
        <w:t>.</w:t>
      </w:r>
    </w:p>
    <w:p w:rsidR="00B43029" w:rsidRPr="00BA35C9" w:rsidRDefault="00B43029" w:rsidP="000073EF">
      <w:pPr>
        <w:widowControl w:val="0"/>
        <w:autoSpaceDE w:val="0"/>
        <w:autoSpaceDN w:val="0"/>
        <w:adjustRightInd w:val="0"/>
        <w:ind w:firstLine="709"/>
        <w:contextualSpacing/>
        <w:jc w:val="both"/>
        <w:rPr>
          <w:sz w:val="28"/>
          <w:szCs w:val="28"/>
        </w:rPr>
      </w:pPr>
      <w:r w:rsidRPr="00BA35C9">
        <w:rPr>
          <w:sz w:val="28"/>
          <w:szCs w:val="28"/>
        </w:rPr>
        <w:t xml:space="preserve">Отдельной задачей при реализации бюджетной политики является выполнение условий по </w:t>
      </w:r>
      <w:proofErr w:type="spellStart"/>
      <w:r w:rsidRPr="00BA35C9">
        <w:rPr>
          <w:sz w:val="28"/>
          <w:szCs w:val="28"/>
        </w:rPr>
        <w:t>софинансированию</w:t>
      </w:r>
      <w:proofErr w:type="spellEnd"/>
      <w:r w:rsidR="002B6239" w:rsidRPr="00BA35C9">
        <w:rPr>
          <w:sz w:val="28"/>
          <w:szCs w:val="28"/>
        </w:rPr>
        <w:t xml:space="preserve"> </w:t>
      </w:r>
      <w:r w:rsidRPr="00BA35C9">
        <w:rPr>
          <w:sz w:val="28"/>
          <w:szCs w:val="28"/>
        </w:rPr>
        <w:t xml:space="preserve">расходных обязательств </w:t>
      </w:r>
      <w:r w:rsidR="00DF40CF">
        <w:rPr>
          <w:sz w:val="28"/>
          <w:szCs w:val="28"/>
        </w:rPr>
        <w:t xml:space="preserve">Писаревского </w:t>
      </w:r>
      <w:r w:rsidRPr="00BA35C9">
        <w:rPr>
          <w:sz w:val="28"/>
          <w:szCs w:val="28"/>
        </w:rPr>
        <w:t xml:space="preserve">муниципального образования, на реализацию которых из федерального и областного бюджета предоставляются целевые </w:t>
      </w:r>
      <w:r w:rsidR="00E45158">
        <w:rPr>
          <w:sz w:val="28"/>
          <w:szCs w:val="28"/>
        </w:rPr>
        <w:t>субсидии</w:t>
      </w:r>
      <w:r w:rsidR="004E77F6">
        <w:rPr>
          <w:sz w:val="28"/>
          <w:szCs w:val="28"/>
        </w:rPr>
        <w:t>, в том числе реализация комплекса мер, направленных на усиление контроля за достижением показателей результативности, установленных соглашениями</w:t>
      </w:r>
      <w:r w:rsidR="00E45158">
        <w:rPr>
          <w:sz w:val="28"/>
          <w:szCs w:val="28"/>
        </w:rPr>
        <w:t xml:space="preserve"> о предоставлении субсидий</w:t>
      </w:r>
      <w:r w:rsidR="004E77F6">
        <w:rPr>
          <w:sz w:val="28"/>
          <w:szCs w:val="28"/>
        </w:rPr>
        <w:t>.</w:t>
      </w:r>
    </w:p>
    <w:p w:rsidR="00B43029" w:rsidRPr="00725608" w:rsidRDefault="00B43029" w:rsidP="000073EF">
      <w:pPr>
        <w:widowControl w:val="0"/>
        <w:autoSpaceDE w:val="0"/>
        <w:autoSpaceDN w:val="0"/>
        <w:adjustRightInd w:val="0"/>
        <w:ind w:firstLine="709"/>
        <w:contextualSpacing/>
        <w:jc w:val="both"/>
        <w:rPr>
          <w:sz w:val="28"/>
          <w:szCs w:val="28"/>
        </w:rPr>
      </w:pPr>
      <w:r w:rsidRPr="00BA35C9">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B43029" w:rsidRPr="00725608" w:rsidRDefault="00B43029" w:rsidP="00337901">
      <w:pPr>
        <w:widowControl w:val="0"/>
        <w:autoSpaceDE w:val="0"/>
        <w:autoSpaceDN w:val="0"/>
        <w:adjustRightInd w:val="0"/>
        <w:ind w:firstLine="709"/>
        <w:contextualSpacing/>
        <w:jc w:val="both"/>
        <w:rPr>
          <w:sz w:val="28"/>
          <w:szCs w:val="28"/>
        </w:rPr>
      </w:pPr>
      <w:r w:rsidRPr="00725608">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B43029" w:rsidRPr="00725608" w:rsidRDefault="00B43029" w:rsidP="00337901">
      <w:pPr>
        <w:widowControl w:val="0"/>
        <w:autoSpaceDE w:val="0"/>
        <w:autoSpaceDN w:val="0"/>
        <w:adjustRightInd w:val="0"/>
        <w:ind w:firstLine="709"/>
        <w:jc w:val="both"/>
        <w:rPr>
          <w:sz w:val="28"/>
          <w:szCs w:val="28"/>
        </w:rPr>
      </w:pPr>
      <w:r w:rsidRPr="00725608">
        <w:rPr>
          <w:sz w:val="28"/>
          <w:szCs w:val="28"/>
        </w:rPr>
        <w:t xml:space="preserve">Для достижения высокого уровня открытости и прозрачности управления муниципальными финансами </w:t>
      </w:r>
      <w:r w:rsidR="00DF40CF">
        <w:rPr>
          <w:sz w:val="28"/>
          <w:szCs w:val="28"/>
        </w:rPr>
        <w:t xml:space="preserve">Писаревского </w:t>
      </w:r>
      <w:r w:rsidRPr="00725608">
        <w:rPr>
          <w:sz w:val="28"/>
          <w:szCs w:val="28"/>
        </w:rPr>
        <w:t xml:space="preserve">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B43029" w:rsidRPr="00725608" w:rsidRDefault="00B43029" w:rsidP="00337901">
      <w:pPr>
        <w:tabs>
          <w:tab w:val="left" w:pos="851"/>
        </w:tabs>
        <w:autoSpaceDE w:val="0"/>
        <w:autoSpaceDN w:val="0"/>
        <w:adjustRightInd w:val="0"/>
        <w:ind w:firstLine="709"/>
        <w:jc w:val="both"/>
        <w:rPr>
          <w:sz w:val="28"/>
          <w:szCs w:val="28"/>
        </w:rPr>
      </w:pPr>
      <w:r w:rsidRPr="00725608">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B43029" w:rsidRDefault="00B43029" w:rsidP="00337901">
      <w:pPr>
        <w:tabs>
          <w:tab w:val="left" w:pos="851"/>
        </w:tabs>
        <w:autoSpaceDE w:val="0"/>
        <w:autoSpaceDN w:val="0"/>
        <w:adjustRightInd w:val="0"/>
        <w:ind w:firstLine="709"/>
        <w:jc w:val="both"/>
        <w:rPr>
          <w:sz w:val="28"/>
          <w:szCs w:val="28"/>
        </w:rPr>
      </w:pPr>
      <w:r w:rsidRPr="00725608">
        <w:rPr>
          <w:sz w:val="28"/>
          <w:szCs w:val="28"/>
        </w:rPr>
        <w:t xml:space="preserve">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предлагается </w:t>
      </w:r>
      <w:r>
        <w:rPr>
          <w:sz w:val="28"/>
          <w:szCs w:val="28"/>
        </w:rPr>
        <w:t>совершенствование организации</w:t>
      </w:r>
      <w:r w:rsidRPr="00725608">
        <w:rPr>
          <w:sz w:val="28"/>
          <w:szCs w:val="28"/>
        </w:rPr>
        <w:t xml:space="preserve"> и </w:t>
      </w:r>
      <w:r>
        <w:rPr>
          <w:sz w:val="28"/>
          <w:szCs w:val="28"/>
        </w:rPr>
        <w:t>осуществления</w:t>
      </w:r>
      <w:r w:rsidR="00DC78BE">
        <w:rPr>
          <w:sz w:val="28"/>
          <w:szCs w:val="28"/>
        </w:rPr>
        <w:t xml:space="preserve"> </w:t>
      </w:r>
      <w:r w:rsidRPr="00725608">
        <w:rPr>
          <w:sz w:val="28"/>
          <w:szCs w:val="28"/>
        </w:rPr>
        <w:t xml:space="preserve">внутреннего муниципального финансового контроля, </w:t>
      </w:r>
      <w:r>
        <w:rPr>
          <w:sz w:val="28"/>
          <w:szCs w:val="28"/>
        </w:rPr>
        <w:t>в целях повышения его эффективности.</w:t>
      </w:r>
    </w:p>
    <w:p w:rsidR="00B43029" w:rsidRPr="00725608" w:rsidRDefault="00B43029" w:rsidP="00337901">
      <w:pPr>
        <w:tabs>
          <w:tab w:val="left" w:pos="851"/>
        </w:tabs>
        <w:autoSpaceDE w:val="0"/>
        <w:autoSpaceDN w:val="0"/>
        <w:adjustRightInd w:val="0"/>
        <w:ind w:firstLine="709"/>
        <w:jc w:val="both"/>
        <w:rPr>
          <w:sz w:val="28"/>
          <w:szCs w:val="28"/>
        </w:rPr>
      </w:pPr>
      <w:r w:rsidRPr="00725608">
        <w:rPr>
          <w:sz w:val="28"/>
          <w:szCs w:val="28"/>
        </w:rPr>
        <w:lastRenderedPageBreak/>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DF40CF">
        <w:rPr>
          <w:sz w:val="28"/>
          <w:szCs w:val="28"/>
        </w:rPr>
        <w:t xml:space="preserve">Писаревского </w:t>
      </w:r>
      <w:r w:rsidRPr="00725608">
        <w:rPr>
          <w:sz w:val="28"/>
          <w:szCs w:val="28"/>
        </w:rPr>
        <w:t>муниципального образования в среднесрочной перспективе.</w:t>
      </w:r>
    </w:p>
    <w:sectPr w:rsidR="00B43029" w:rsidRPr="00725608" w:rsidSect="009A5749">
      <w:pgSz w:w="11906" w:h="16838" w:code="9"/>
      <w:pgMar w:top="1134" w:right="850" w:bottom="1134" w:left="1701" w:header="510" w:footer="51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EB30F5"/>
    <w:multiLevelType w:val="multilevel"/>
    <w:tmpl w:val="D23E121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869"/>
        </w:tabs>
        <w:ind w:left="869" w:hanging="585"/>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3">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34820E9D"/>
    <w:multiLevelType w:val="hybridMultilevel"/>
    <w:tmpl w:val="B09E4712"/>
    <w:lvl w:ilvl="0" w:tplc="45CC17A0">
      <w:start w:val="1"/>
      <w:numFmt w:val="bullet"/>
      <w:lvlText w:val=""/>
      <w:lvlJc w:val="left"/>
      <w:pPr>
        <w:tabs>
          <w:tab w:val="num" w:pos="0"/>
        </w:tabs>
        <w:ind w:left="397" w:hanging="113"/>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0">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40636"/>
    <w:multiLevelType w:val="hybridMultilevel"/>
    <w:tmpl w:val="DC486420"/>
    <w:lvl w:ilvl="0" w:tplc="75E40FF6">
      <w:start w:val="1"/>
      <w:numFmt w:val="decimal"/>
      <w:lvlText w:val="5.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0"/>
  </w:num>
  <w:num w:numId="3">
    <w:abstractNumId w:val="12"/>
  </w:num>
  <w:num w:numId="4">
    <w:abstractNumId w:val="6"/>
  </w:num>
  <w:num w:numId="5">
    <w:abstractNumId w:val="9"/>
  </w:num>
  <w:num w:numId="6">
    <w:abstractNumId w:val="3"/>
  </w:num>
  <w:num w:numId="7">
    <w:abstractNumId w:val="1"/>
  </w:num>
  <w:num w:numId="8">
    <w:abstractNumId w:val="10"/>
  </w:num>
  <w:num w:numId="9">
    <w:abstractNumId w:val="13"/>
  </w:num>
  <w:num w:numId="10">
    <w:abstractNumId w:val="5"/>
  </w:num>
  <w:num w:numId="11">
    <w:abstractNumId w:val="7"/>
  </w:num>
  <w:num w:numId="12">
    <w:abstractNumId w:val="1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073EF"/>
    <w:rsid w:val="00017842"/>
    <w:rsid w:val="00022672"/>
    <w:rsid w:val="00033777"/>
    <w:rsid w:val="00046BE9"/>
    <w:rsid w:val="00050598"/>
    <w:rsid w:val="000735CD"/>
    <w:rsid w:val="00075BC7"/>
    <w:rsid w:val="00085169"/>
    <w:rsid w:val="00094C0C"/>
    <w:rsid w:val="00096F93"/>
    <w:rsid w:val="000972D6"/>
    <w:rsid w:val="000B3A79"/>
    <w:rsid w:val="000C0DE3"/>
    <w:rsid w:val="000D289C"/>
    <w:rsid w:val="000D6E0C"/>
    <w:rsid w:val="000E28DB"/>
    <w:rsid w:val="000E5549"/>
    <w:rsid w:val="000F6EC6"/>
    <w:rsid w:val="00100E73"/>
    <w:rsid w:val="001139A0"/>
    <w:rsid w:val="001172E1"/>
    <w:rsid w:val="001173F6"/>
    <w:rsid w:val="00117559"/>
    <w:rsid w:val="00124646"/>
    <w:rsid w:val="00136BBA"/>
    <w:rsid w:val="00137E9B"/>
    <w:rsid w:val="00141C9C"/>
    <w:rsid w:val="0014258E"/>
    <w:rsid w:val="00144B0F"/>
    <w:rsid w:val="00153C72"/>
    <w:rsid w:val="00155E7A"/>
    <w:rsid w:val="0016566E"/>
    <w:rsid w:val="001714A6"/>
    <w:rsid w:val="00180479"/>
    <w:rsid w:val="00183998"/>
    <w:rsid w:val="001A41F1"/>
    <w:rsid w:val="001A570F"/>
    <w:rsid w:val="001A596F"/>
    <w:rsid w:val="001C1E85"/>
    <w:rsid w:val="001D0FEA"/>
    <w:rsid w:val="001D4531"/>
    <w:rsid w:val="001E074A"/>
    <w:rsid w:val="001E3CC5"/>
    <w:rsid w:val="001E4068"/>
    <w:rsid w:val="001E4393"/>
    <w:rsid w:val="001E5EF0"/>
    <w:rsid w:val="001E63C3"/>
    <w:rsid w:val="001E77BD"/>
    <w:rsid w:val="001E7B04"/>
    <w:rsid w:val="001F2488"/>
    <w:rsid w:val="001F2B63"/>
    <w:rsid w:val="002008B9"/>
    <w:rsid w:val="00207BA6"/>
    <w:rsid w:val="00211372"/>
    <w:rsid w:val="00215347"/>
    <w:rsid w:val="0022178A"/>
    <w:rsid w:val="002264D5"/>
    <w:rsid w:val="00230BED"/>
    <w:rsid w:val="00236A34"/>
    <w:rsid w:val="00237D12"/>
    <w:rsid w:val="002438D6"/>
    <w:rsid w:val="00247483"/>
    <w:rsid w:val="00261093"/>
    <w:rsid w:val="00265400"/>
    <w:rsid w:val="00266E0D"/>
    <w:rsid w:val="00273E9B"/>
    <w:rsid w:val="00275359"/>
    <w:rsid w:val="00277FFA"/>
    <w:rsid w:val="002809B1"/>
    <w:rsid w:val="00280F38"/>
    <w:rsid w:val="0028139C"/>
    <w:rsid w:val="00281B3E"/>
    <w:rsid w:val="00283C2D"/>
    <w:rsid w:val="00285EF7"/>
    <w:rsid w:val="00290738"/>
    <w:rsid w:val="00291839"/>
    <w:rsid w:val="002A0B80"/>
    <w:rsid w:val="002A7505"/>
    <w:rsid w:val="002B12BC"/>
    <w:rsid w:val="002B5A81"/>
    <w:rsid w:val="002B6239"/>
    <w:rsid w:val="002C026B"/>
    <w:rsid w:val="002C459C"/>
    <w:rsid w:val="002E19B5"/>
    <w:rsid w:val="002E2240"/>
    <w:rsid w:val="002E2263"/>
    <w:rsid w:val="002E4EED"/>
    <w:rsid w:val="002E57EA"/>
    <w:rsid w:val="002E734D"/>
    <w:rsid w:val="002F4A9B"/>
    <w:rsid w:val="00310C88"/>
    <w:rsid w:val="00316A73"/>
    <w:rsid w:val="003254AE"/>
    <w:rsid w:val="00327A4E"/>
    <w:rsid w:val="00330D03"/>
    <w:rsid w:val="00337901"/>
    <w:rsid w:val="00340E08"/>
    <w:rsid w:val="00342174"/>
    <w:rsid w:val="00361F88"/>
    <w:rsid w:val="00362EC9"/>
    <w:rsid w:val="00364CB8"/>
    <w:rsid w:val="00367880"/>
    <w:rsid w:val="00367981"/>
    <w:rsid w:val="00370116"/>
    <w:rsid w:val="003800F3"/>
    <w:rsid w:val="0038128E"/>
    <w:rsid w:val="00396087"/>
    <w:rsid w:val="00396FF7"/>
    <w:rsid w:val="003A21A8"/>
    <w:rsid w:val="003A7665"/>
    <w:rsid w:val="003B0EE2"/>
    <w:rsid w:val="003B4234"/>
    <w:rsid w:val="003B77C6"/>
    <w:rsid w:val="003D5866"/>
    <w:rsid w:val="003E4566"/>
    <w:rsid w:val="003E7213"/>
    <w:rsid w:val="003F0838"/>
    <w:rsid w:val="00406B72"/>
    <w:rsid w:val="0040704A"/>
    <w:rsid w:val="004159A7"/>
    <w:rsid w:val="004164D0"/>
    <w:rsid w:val="004201F3"/>
    <w:rsid w:val="004219B2"/>
    <w:rsid w:val="00423B9A"/>
    <w:rsid w:val="00430976"/>
    <w:rsid w:val="00430B9E"/>
    <w:rsid w:val="00437164"/>
    <w:rsid w:val="00441674"/>
    <w:rsid w:val="004478BC"/>
    <w:rsid w:val="00451D3F"/>
    <w:rsid w:val="004561DD"/>
    <w:rsid w:val="00456CA3"/>
    <w:rsid w:val="00460272"/>
    <w:rsid w:val="004616F7"/>
    <w:rsid w:val="004657AC"/>
    <w:rsid w:val="00467DCC"/>
    <w:rsid w:val="00474352"/>
    <w:rsid w:val="00476BE9"/>
    <w:rsid w:val="0049324F"/>
    <w:rsid w:val="00496208"/>
    <w:rsid w:val="004975FA"/>
    <w:rsid w:val="004A0B30"/>
    <w:rsid w:val="004A3E99"/>
    <w:rsid w:val="004A55CC"/>
    <w:rsid w:val="004A7337"/>
    <w:rsid w:val="004B35A1"/>
    <w:rsid w:val="004B55F5"/>
    <w:rsid w:val="004D3438"/>
    <w:rsid w:val="004E5970"/>
    <w:rsid w:val="004E77F6"/>
    <w:rsid w:val="00507428"/>
    <w:rsid w:val="00515281"/>
    <w:rsid w:val="0053101A"/>
    <w:rsid w:val="00531323"/>
    <w:rsid w:val="005473D0"/>
    <w:rsid w:val="00547687"/>
    <w:rsid w:val="00551353"/>
    <w:rsid w:val="00553E60"/>
    <w:rsid w:val="0055772D"/>
    <w:rsid w:val="0056452A"/>
    <w:rsid w:val="00564B79"/>
    <w:rsid w:val="00566DF5"/>
    <w:rsid w:val="0057555F"/>
    <w:rsid w:val="005773B0"/>
    <w:rsid w:val="00586D69"/>
    <w:rsid w:val="00587286"/>
    <w:rsid w:val="005921EC"/>
    <w:rsid w:val="005A7350"/>
    <w:rsid w:val="005B288D"/>
    <w:rsid w:val="005B7130"/>
    <w:rsid w:val="005C5E9C"/>
    <w:rsid w:val="005C6AF8"/>
    <w:rsid w:val="005C756C"/>
    <w:rsid w:val="005D157A"/>
    <w:rsid w:val="005E033E"/>
    <w:rsid w:val="005E3F85"/>
    <w:rsid w:val="005E6029"/>
    <w:rsid w:val="005F2ADD"/>
    <w:rsid w:val="005F4778"/>
    <w:rsid w:val="005F582C"/>
    <w:rsid w:val="00614D16"/>
    <w:rsid w:val="00620D78"/>
    <w:rsid w:val="00641301"/>
    <w:rsid w:val="00653FBD"/>
    <w:rsid w:val="00655352"/>
    <w:rsid w:val="006554C3"/>
    <w:rsid w:val="00663907"/>
    <w:rsid w:val="00667C6F"/>
    <w:rsid w:val="00672150"/>
    <w:rsid w:val="00680D1C"/>
    <w:rsid w:val="0068452C"/>
    <w:rsid w:val="00685FE4"/>
    <w:rsid w:val="00690ECE"/>
    <w:rsid w:val="0069446A"/>
    <w:rsid w:val="006A61B4"/>
    <w:rsid w:val="006B65F5"/>
    <w:rsid w:val="006B70F9"/>
    <w:rsid w:val="006C5269"/>
    <w:rsid w:val="006D51FA"/>
    <w:rsid w:val="006D53D4"/>
    <w:rsid w:val="006D5F8B"/>
    <w:rsid w:val="006E26BA"/>
    <w:rsid w:val="006F37F7"/>
    <w:rsid w:val="006F49B3"/>
    <w:rsid w:val="006F7680"/>
    <w:rsid w:val="00701463"/>
    <w:rsid w:val="0070386E"/>
    <w:rsid w:val="007059FA"/>
    <w:rsid w:val="00725608"/>
    <w:rsid w:val="00725A05"/>
    <w:rsid w:val="007301CA"/>
    <w:rsid w:val="00731F0E"/>
    <w:rsid w:val="0073296F"/>
    <w:rsid w:val="00744794"/>
    <w:rsid w:val="00762BDC"/>
    <w:rsid w:val="00763E33"/>
    <w:rsid w:val="00764B45"/>
    <w:rsid w:val="007664F1"/>
    <w:rsid w:val="00767FAA"/>
    <w:rsid w:val="007731BD"/>
    <w:rsid w:val="00774AAF"/>
    <w:rsid w:val="00786882"/>
    <w:rsid w:val="00790589"/>
    <w:rsid w:val="007A0D03"/>
    <w:rsid w:val="007A79AE"/>
    <w:rsid w:val="007B0994"/>
    <w:rsid w:val="007B1650"/>
    <w:rsid w:val="007B2880"/>
    <w:rsid w:val="007D1111"/>
    <w:rsid w:val="007E693C"/>
    <w:rsid w:val="00800138"/>
    <w:rsid w:val="00811538"/>
    <w:rsid w:val="00815D13"/>
    <w:rsid w:val="0082229F"/>
    <w:rsid w:val="008231E8"/>
    <w:rsid w:val="0082703F"/>
    <w:rsid w:val="00827DC0"/>
    <w:rsid w:val="00845FDF"/>
    <w:rsid w:val="0084626F"/>
    <w:rsid w:val="00871CE4"/>
    <w:rsid w:val="00876C32"/>
    <w:rsid w:val="00880053"/>
    <w:rsid w:val="00884BFB"/>
    <w:rsid w:val="00886496"/>
    <w:rsid w:val="00891FC6"/>
    <w:rsid w:val="00895362"/>
    <w:rsid w:val="0089731F"/>
    <w:rsid w:val="008B0E51"/>
    <w:rsid w:val="008B25CE"/>
    <w:rsid w:val="008B7C79"/>
    <w:rsid w:val="008C3C28"/>
    <w:rsid w:val="008C7062"/>
    <w:rsid w:val="008C7A55"/>
    <w:rsid w:val="008D06B9"/>
    <w:rsid w:val="008D26E2"/>
    <w:rsid w:val="008D4A5C"/>
    <w:rsid w:val="008E5064"/>
    <w:rsid w:val="008E5E4E"/>
    <w:rsid w:val="008E5E54"/>
    <w:rsid w:val="008E67CE"/>
    <w:rsid w:val="008F2F17"/>
    <w:rsid w:val="008F5B15"/>
    <w:rsid w:val="00901341"/>
    <w:rsid w:val="00913409"/>
    <w:rsid w:val="00913A30"/>
    <w:rsid w:val="00933C10"/>
    <w:rsid w:val="009341DE"/>
    <w:rsid w:val="00934FA5"/>
    <w:rsid w:val="00937B13"/>
    <w:rsid w:val="00940BF0"/>
    <w:rsid w:val="009416AB"/>
    <w:rsid w:val="009428A0"/>
    <w:rsid w:val="00946361"/>
    <w:rsid w:val="00953DA7"/>
    <w:rsid w:val="0096139F"/>
    <w:rsid w:val="00965467"/>
    <w:rsid w:val="009714DA"/>
    <w:rsid w:val="009730E0"/>
    <w:rsid w:val="00980565"/>
    <w:rsid w:val="00991031"/>
    <w:rsid w:val="009A5749"/>
    <w:rsid w:val="009B0D85"/>
    <w:rsid w:val="009F2467"/>
    <w:rsid w:val="009F61F2"/>
    <w:rsid w:val="00A0563F"/>
    <w:rsid w:val="00A16EDB"/>
    <w:rsid w:val="00A20A95"/>
    <w:rsid w:val="00A2264F"/>
    <w:rsid w:val="00A23E90"/>
    <w:rsid w:val="00A24154"/>
    <w:rsid w:val="00A272AD"/>
    <w:rsid w:val="00A35A75"/>
    <w:rsid w:val="00A41E3E"/>
    <w:rsid w:val="00A42985"/>
    <w:rsid w:val="00A44D16"/>
    <w:rsid w:val="00A45D9D"/>
    <w:rsid w:val="00A45F1C"/>
    <w:rsid w:val="00A46F31"/>
    <w:rsid w:val="00A47243"/>
    <w:rsid w:val="00A52FC7"/>
    <w:rsid w:val="00A578AF"/>
    <w:rsid w:val="00A57BC9"/>
    <w:rsid w:val="00A57E50"/>
    <w:rsid w:val="00A60A28"/>
    <w:rsid w:val="00A61DE7"/>
    <w:rsid w:val="00A6419B"/>
    <w:rsid w:val="00A71C5B"/>
    <w:rsid w:val="00A72B4D"/>
    <w:rsid w:val="00A72FE2"/>
    <w:rsid w:val="00A81520"/>
    <w:rsid w:val="00A823C6"/>
    <w:rsid w:val="00A85DFF"/>
    <w:rsid w:val="00A85F76"/>
    <w:rsid w:val="00AA74D1"/>
    <w:rsid w:val="00AB2E78"/>
    <w:rsid w:val="00AB4EFE"/>
    <w:rsid w:val="00AC1CD8"/>
    <w:rsid w:val="00AC4650"/>
    <w:rsid w:val="00AD7742"/>
    <w:rsid w:val="00AD7ED1"/>
    <w:rsid w:val="00AE10DB"/>
    <w:rsid w:val="00AE3B4E"/>
    <w:rsid w:val="00AF4AD4"/>
    <w:rsid w:val="00AF4F1B"/>
    <w:rsid w:val="00B000D2"/>
    <w:rsid w:val="00B02078"/>
    <w:rsid w:val="00B0448E"/>
    <w:rsid w:val="00B20C88"/>
    <w:rsid w:val="00B244A3"/>
    <w:rsid w:val="00B31979"/>
    <w:rsid w:val="00B3507B"/>
    <w:rsid w:val="00B36AC6"/>
    <w:rsid w:val="00B3722D"/>
    <w:rsid w:val="00B43029"/>
    <w:rsid w:val="00B43DB8"/>
    <w:rsid w:val="00B45614"/>
    <w:rsid w:val="00B51A54"/>
    <w:rsid w:val="00B6007E"/>
    <w:rsid w:val="00B639AD"/>
    <w:rsid w:val="00B666AC"/>
    <w:rsid w:val="00B67612"/>
    <w:rsid w:val="00B67C09"/>
    <w:rsid w:val="00B71B9B"/>
    <w:rsid w:val="00B8097E"/>
    <w:rsid w:val="00B84093"/>
    <w:rsid w:val="00B90585"/>
    <w:rsid w:val="00BA35C9"/>
    <w:rsid w:val="00BA7E39"/>
    <w:rsid w:val="00BB15CC"/>
    <w:rsid w:val="00BB79B5"/>
    <w:rsid w:val="00BC1632"/>
    <w:rsid w:val="00BC49E9"/>
    <w:rsid w:val="00BC6A21"/>
    <w:rsid w:val="00BD44B3"/>
    <w:rsid w:val="00BD7D46"/>
    <w:rsid w:val="00BE08DA"/>
    <w:rsid w:val="00BE0BD4"/>
    <w:rsid w:val="00BE4AF8"/>
    <w:rsid w:val="00C0267A"/>
    <w:rsid w:val="00C10913"/>
    <w:rsid w:val="00C1223C"/>
    <w:rsid w:val="00C14AE1"/>
    <w:rsid w:val="00C179A0"/>
    <w:rsid w:val="00C26864"/>
    <w:rsid w:val="00C27653"/>
    <w:rsid w:val="00C30DD8"/>
    <w:rsid w:val="00C33CDF"/>
    <w:rsid w:val="00C37BED"/>
    <w:rsid w:val="00C4059C"/>
    <w:rsid w:val="00C42213"/>
    <w:rsid w:val="00C42D77"/>
    <w:rsid w:val="00C443E1"/>
    <w:rsid w:val="00C4637D"/>
    <w:rsid w:val="00C54634"/>
    <w:rsid w:val="00C61AB8"/>
    <w:rsid w:val="00C61DA4"/>
    <w:rsid w:val="00C670A3"/>
    <w:rsid w:val="00C7490C"/>
    <w:rsid w:val="00C83BE8"/>
    <w:rsid w:val="00C9236A"/>
    <w:rsid w:val="00CA2B80"/>
    <w:rsid w:val="00CA39EC"/>
    <w:rsid w:val="00CB42BF"/>
    <w:rsid w:val="00CC0369"/>
    <w:rsid w:val="00CC44B7"/>
    <w:rsid w:val="00CD44F9"/>
    <w:rsid w:val="00CF171B"/>
    <w:rsid w:val="00D00416"/>
    <w:rsid w:val="00D0060C"/>
    <w:rsid w:val="00D00D3D"/>
    <w:rsid w:val="00D01D40"/>
    <w:rsid w:val="00D02408"/>
    <w:rsid w:val="00D04431"/>
    <w:rsid w:val="00D04EC7"/>
    <w:rsid w:val="00D04ED8"/>
    <w:rsid w:val="00D10314"/>
    <w:rsid w:val="00D119CE"/>
    <w:rsid w:val="00D257D4"/>
    <w:rsid w:val="00D3096C"/>
    <w:rsid w:val="00D53825"/>
    <w:rsid w:val="00D624D8"/>
    <w:rsid w:val="00D656B8"/>
    <w:rsid w:val="00D66414"/>
    <w:rsid w:val="00D71154"/>
    <w:rsid w:val="00D80473"/>
    <w:rsid w:val="00D86BA7"/>
    <w:rsid w:val="00D875B3"/>
    <w:rsid w:val="00D92CF1"/>
    <w:rsid w:val="00D93353"/>
    <w:rsid w:val="00D94762"/>
    <w:rsid w:val="00D9592D"/>
    <w:rsid w:val="00D97844"/>
    <w:rsid w:val="00DA07F6"/>
    <w:rsid w:val="00DA5E70"/>
    <w:rsid w:val="00DA7F2D"/>
    <w:rsid w:val="00DB529A"/>
    <w:rsid w:val="00DB54CF"/>
    <w:rsid w:val="00DB604E"/>
    <w:rsid w:val="00DC0931"/>
    <w:rsid w:val="00DC6F3C"/>
    <w:rsid w:val="00DC78BE"/>
    <w:rsid w:val="00DD35E4"/>
    <w:rsid w:val="00DD44C9"/>
    <w:rsid w:val="00DD56BB"/>
    <w:rsid w:val="00DD7C95"/>
    <w:rsid w:val="00DE1964"/>
    <w:rsid w:val="00DF0A34"/>
    <w:rsid w:val="00DF40CF"/>
    <w:rsid w:val="00E04C13"/>
    <w:rsid w:val="00E0612D"/>
    <w:rsid w:val="00E12145"/>
    <w:rsid w:val="00E17782"/>
    <w:rsid w:val="00E22610"/>
    <w:rsid w:val="00E236C7"/>
    <w:rsid w:val="00E264EA"/>
    <w:rsid w:val="00E32CB8"/>
    <w:rsid w:val="00E32E4A"/>
    <w:rsid w:val="00E3427F"/>
    <w:rsid w:val="00E43DD3"/>
    <w:rsid w:val="00E45158"/>
    <w:rsid w:val="00E50AEE"/>
    <w:rsid w:val="00E6376D"/>
    <w:rsid w:val="00E72982"/>
    <w:rsid w:val="00E7495D"/>
    <w:rsid w:val="00E82BC6"/>
    <w:rsid w:val="00E90CD7"/>
    <w:rsid w:val="00E90D61"/>
    <w:rsid w:val="00E91494"/>
    <w:rsid w:val="00E91613"/>
    <w:rsid w:val="00E943E2"/>
    <w:rsid w:val="00E9456F"/>
    <w:rsid w:val="00EA6F09"/>
    <w:rsid w:val="00EC47C5"/>
    <w:rsid w:val="00EC4E34"/>
    <w:rsid w:val="00ED1C80"/>
    <w:rsid w:val="00EF0872"/>
    <w:rsid w:val="00EF4BF1"/>
    <w:rsid w:val="00EF72C4"/>
    <w:rsid w:val="00F020B6"/>
    <w:rsid w:val="00F02900"/>
    <w:rsid w:val="00F02C6E"/>
    <w:rsid w:val="00F06B92"/>
    <w:rsid w:val="00F100EF"/>
    <w:rsid w:val="00F10FC8"/>
    <w:rsid w:val="00F128CC"/>
    <w:rsid w:val="00F13A0E"/>
    <w:rsid w:val="00F2592D"/>
    <w:rsid w:val="00F25CEA"/>
    <w:rsid w:val="00F30A9F"/>
    <w:rsid w:val="00F316EB"/>
    <w:rsid w:val="00F35AE8"/>
    <w:rsid w:val="00F368F4"/>
    <w:rsid w:val="00F41A63"/>
    <w:rsid w:val="00F41B4D"/>
    <w:rsid w:val="00F51EA9"/>
    <w:rsid w:val="00F568D6"/>
    <w:rsid w:val="00F634A3"/>
    <w:rsid w:val="00F651B9"/>
    <w:rsid w:val="00F67340"/>
    <w:rsid w:val="00F767F3"/>
    <w:rsid w:val="00F874C7"/>
    <w:rsid w:val="00F91A6E"/>
    <w:rsid w:val="00FA5726"/>
    <w:rsid w:val="00FA6501"/>
    <w:rsid w:val="00FB3564"/>
    <w:rsid w:val="00FB69C8"/>
    <w:rsid w:val="00FB6B73"/>
    <w:rsid w:val="00FC5E58"/>
    <w:rsid w:val="00FD15E8"/>
    <w:rsid w:val="00FE547A"/>
    <w:rsid w:val="00FF28A1"/>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3B1036-3A2F-40AB-876D-D2B237E6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C546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245A-014D-4E75-8B6C-BFB2731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8</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Пользователь</cp:lastModifiedBy>
  <cp:revision>143</cp:revision>
  <cp:lastPrinted>2021-10-13T02:23:00Z</cp:lastPrinted>
  <dcterms:created xsi:type="dcterms:W3CDTF">2016-10-06T03:23:00Z</dcterms:created>
  <dcterms:modified xsi:type="dcterms:W3CDTF">2021-10-13T02:45:00Z</dcterms:modified>
</cp:coreProperties>
</file>