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39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DD339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D339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D339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DD339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39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DD3396" w:rsidRDefault="00DD3396" w:rsidP="00DD33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396" w:rsidRDefault="003D1DD7" w:rsidP="00DD33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</w:t>
      </w:r>
      <w:r w:rsidR="00C97FF1">
        <w:rPr>
          <w:rFonts w:ascii="Times New Roman" w:hAnsi="Times New Roman" w:cs="Times New Roman"/>
          <w:sz w:val="28"/>
          <w:szCs w:val="28"/>
        </w:rPr>
        <w:t>»</w:t>
      </w:r>
      <w:r w:rsidR="00224CB3">
        <w:rPr>
          <w:rFonts w:ascii="Times New Roman" w:hAnsi="Times New Roman" w:cs="Times New Roman"/>
          <w:sz w:val="28"/>
          <w:szCs w:val="28"/>
        </w:rPr>
        <w:t xml:space="preserve"> </w:t>
      </w:r>
      <w:r w:rsidR="00282CF4">
        <w:rPr>
          <w:rFonts w:ascii="Times New Roman" w:hAnsi="Times New Roman" w:cs="Times New Roman"/>
          <w:sz w:val="28"/>
          <w:szCs w:val="28"/>
        </w:rPr>
        <w:t>января 2021</w:t>
      </w:r>
      <w:r w:rsidR="00DD3396">
        <w:rPr>
          <w:rFonts w:ascii="Times New Roman" w:hAnsi="Times New Roman" w:cs="Times New Roman"/>
          <w:sz w:val="28"/>
          <w:szCs w:val="28"/>
        </w:rPr>
        <w:t>г.</w:t>
      </w:r>
      <w:r w:rsidR="00C97FF1">
        <w:rPr>
          <w:rFonts w:ascii="Times New Roman" w:hAnsi="Times New Roman" w:cs="Times New Roman"/>
          <w:sz w:val="28"/>
          <w:szCs w:val="28"/>
        </w:rPr>
        <w:tab/>
      </w:r>
      <w:r w:rsidR="00763F7C">
        <w:rPr>
          <w:rFonts w:ascii="Times New Roman" w:hAnsi="Times New Roman" w:cs="Times New Roman"/>
          <w:sz w:val="28"/>
          <w:szCs w:val="28"/>
        </w:rPr>
        <w:tab/>
      </w:r>
      <w:r w:rsidR="00763F7C">
        <w:rPr>
          <w:rFonts w:ascii="Times New Roman" w:hAnsi="Times New Roman" w:cs="Times New Roman"/>
          <w:sz w:val="28"/>
          <w:szCs w:val="28"/>
        </w:rPr>
        <w:tab/>
      </w:r>
      <w:r w:rsidR="00763F7C">
        <w:rPr>
          <w:rFonts w:ascii="Times New Roman" w:hAnsi="Times New Roman" w:cs="Times New Roman"/>
          <w:sz w:val="28"/>
          <w:szCs w:val="28"/>
        </w:rPr>
        <w:tab/>
      </w:r>
      <w:r w:rsidR="00763F7C">
        <w:rPr>
          <w:rFonts w:ascii="Times New Roman" w:hAnsi="Times New Roman" w:cs="Times New Roman"/>
          <w:sz w:val="28"/>
          <w:szCs w:val="28"/>
        </w:rPr>
        <w:tab/>
        <w:t xml:space="preserve">                       №__</w:t>
      </w:r>
      <w:r>
        <w:rPr>
          <w:rFonts w:ascii="Times New Roman" w:hAnsi="Times New Roman" w:cs="Times New Roman"/>
          <w:sz w:val="28"/>
          <w:szCs w:val="28"/>
        </w:rPr>
        <w:t>6</w:t>
      </w:r>
      <w:r w:rsidR="00DD3396">
        <w:rPr>
          <w:rFonts w:ascii="Times New Roman" w:hAnsi="Times New Roman" w:cs="Times New Roman"/>
          <w:sz w:val="28"/>
          <w:szCs w:val="28"/>
        </w:rPr>
        <w:t>_</w:t>
      </w:r>
    </w:p>
    <w:p w:rsidR="00DD3396" w:rsidRDefault="00DD3396" w:rsidP="00DD33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4-е отделение ГСС</w:t>
      </w:r>
    </w:p>
    <w:p w:rsidR="00DD3396" w:rsidRDefault="00DD3396" w:rsidP="00DD33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3396" w:rsidRDefault="00DD3396" w:rsidP="00DD33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План-графика, закупок товаров,</w:t>
      </w:r>
    </w:p>
    <w:p w:rsidR="00DD3396" w:rsidRDefault="00224CB3" w:rsidP="00DD33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работ, услуг на 2021</w:t>
      </w:r>
      <w:r w:rsidR="00DD3396">
        <w:rPr>
          <w:rFonts w:ascii="Times New Roman" w:hAnsi="Times New Roman" w:cs="Times New Roman"/>
          <w:sz w:val="28"/>
          <w:szCs w:val="28"/>
        </w:rPr>
        <w:t xml:space="preserve"> финансовый год </w:t>
      </w:r>
    </w:p>
    <w:p w:rsidR="00DD3396" w:rsidRDefault="00DD3396" w:rsidP="00DD33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</w:t>
      </w:r>
      <w:r w:rsidR="00C97FF1">
        <w:rPr>
          <w:rFonts w:ascii="Times New Roman" w:hAnsi="Times New Roman" w:cs="Times New Roman"/>
          <w:sz w:val="28"/>
          <w:szCs w:val="28"/>
        </w:rPr>
        <w:t>плановый период 2</w:t>
      </w:r>
      <w:r w:rsidR="00224CB3">
        <w:rPr>
          <w:rFonts w:ascii="Times New Roman" w:hAnsi="Times New Roman" w:cs="Times New Roman"/>
          <w:sz w:val="28"/>
          <w:szCs w:val="28"/>
        </w:rPr>
        <w:t>022 и 2023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DD3396" w:rsidRDefault="00DD3396" w:rsidP="00DD33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3396" w:rsidRDefault="00DD3396" w:rsidP="00DD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 мая 2019 года № 71-ФЗ «О внесении изменений в Федеральный закон «О контактной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30 сентября 2019 года № 1279 «Об установлении порядка формирования, утверждения планов - 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 Российской Федерации", руководствуясь статьей 24 Устава Писаревского муниципального образования,</w:t>
      </w:r>
    </w:p>
    <w:p w:rsidR="00DD3396" w:rsidRDefault="00DD3396" w:rsidP="00DD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план-график товаров работ, услу</w:t>
      </w:r>
      <w:r w:rsidR="00224CB3">
        <w:rPr>
          <w:rFonts w:ascii="Times New Roman" w:hAnsi="Times New Roman" w:cs="Times New Roman"/>
          <w:sz w:val="28"/>
          <w:szCs w:val="28"/>
        </w:rPr>
        <w:t>г на 2021</w:t>
      </w:r>
      <w:r>
        <w:rPr>
          <w:rFonts w:ascii="Times New Roman" w:hAnsi="Times New Roman" w:cs="Times New Roman"/>
          <w:sz w:val="28"/>
          <w:szCs w:val="28"/>
        </w:rPr>
        <w:t xml:space="preserve"> год и на</w:t>
      </w:r>
      <w:r w:rsidR="00224CB3">
        <w:rPr>
          <w:rFonts w:ascii="Times New Roman" w:hAnsi="Times New Roman" w:cs="Times New Roman"/>
          <w:sz w:val="28"/>
          <w:szCs w:val="28"/>
        </w:rPr>
        <w:t xml:space="preserve"> плановый финансовый период 2022 и 2023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DD3396" w:rsidRDefault="00DD3396" w:rsidP="00DD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течение трех рабочих дней с даты настоящего распоряжения опубликовать план-график заку</w:t>
      </w:r>
      <w:r w:rsidR="00224CB3">
        <w:rPr>
          <w:rFonts w:ascii="Times New Roman" w:hAnsi="Times New Roman" w:cs="Times New Roman"/>
          <w:sz w:val="28"/>
          <w:szCs w:val="28"/>
        </w:rPr>
        <w:t>пок товаров работ, услуг на 2021 год и на финансовый период 2022 и 2023</w:t>
      </w:r>
      <w:r>
        <w:rPr>
          <w:rFonts w:ascii="Times New Roman" w:hAnsi="Times New Roman" w:cs="Times New Roman"/>
          <w:sz w:val="28"/>
          <w:szCs w:val="28"/>
        </w:rPr>
        <w:t xml:space="preserve"> годов в Единой информационной системе (ЕИС) и на официальном сайте администрации Писаревского сельского поселения в информационной телекоммуникационной сети «ИНТЕРНЕТ»</w:t>
      </w:r>
    </w:p>
    <w:p w:rsidR="00DD3396" w:rsidRDefault="00DD3396" w:rsidP="00DD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396" w:rsidRDefault="00DD3396" w:rsidP="00DD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278" w:rsidRDefault="00DD3396" w:rsidP="00A0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Писаревского </w:t>
      </w:r>
    </w:p>
    <w:p w:rsidR="00B466E4" w:rsidRDefault="00DD3396" w:rsidP="00A0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327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24CB3">
        <w:rPr>
          <w:rFonts w:ascii="Times New Roman" w:hAnsi="Times New Roman" w:cs="Times New Roman"/>
          <w:sz w:val="28"/>
          <w:szCs w:val="28"/>
        </w:rPr>
        <w:tab/>
        <w:t>А.Е. Самарин</w:t>
      </w:r>
    </w:p>
    <w:p w:rsidR="00A03278" w:rsidRDefault="00A03278" w:rsidP="00A0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278" w:rsidRDefault="00A03278" w:rsidP="00A0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278" w:rsidRDefault="00A03278" w:rsidP="00A0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278" w:rsidRPr="00815EFF" w:rsidRDefault="00A03278" w:rsidP="00A0327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03278" w:rsidRPr="00815EFF" w:rsidRDefault="00A03278" w:rsidP="00A0327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03278" w:rsidRPr="00815EFF" w:rsidRDefault="00A03278" w:rsidP="00A0327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03278" w:rsidRPr="00815EFF" w:rsidRDefault="00A03278" w:rsidP="00A03278">
      <w:pPr>
        <w:spacing w:after="0" w:line="240" w:lineRule="auto"/>
        <w:rPr>
          <w:sz w:val="16"/>
          <w:szCs w:val="16"/>
        </w:rPr>
        <w:sectPr w:rsidR="00A03278" w:rsidRPr="00815E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51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37"/>
        <w:gridCol w:w="1246"/>
        <w:gridCol w:w="762"/>
        <w:gridCol w:w="370"/>
        <w:gridCol w:w="676"/>
        <w:gridCol w:w="450"/>
        <w:gridCol w:w="1156"/>
        <w:gridCol w:w="605"/>
        <w:gridCol w:w="1173"/>
        <w:gridCol w:w="1016"/>
        <w:gridCol w:w="919"/>
        <w:gridCol w:w="1030"/>
        <w:gridCol w:w="1236"/>
        <w:gridCol w:w="1277"/>
        <w:gridCol w:w="574"/>
        <w:gridCol w:w="574"/>
        <w:gridCol w:w="588"/>
        <w:gridCol w:w="574"/>
        <w:gridCol w:w="386"/>
        <w:gridCol w:w="662"/>
      </w:tblGrid>
      <w:tr w:rsidR="00340B88" w:rsidTr="00340B8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ПЛАН-ГРАФИК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40B88" w:rsidTr="00340B88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закупок товаров, работ, услуг на 2020 финансовый год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40B88" w:rsidTr="00340B88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48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 на плановый период 2021 и 2022 годов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40B88" w:rsidTr="00340B8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Информация о заказчике: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40B88" w:rsidTr="00340B8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Коды</w:t>
            </w:r>
          </w:p>
        </w:tc>
      </w:tr>
      <w:tr w:rsidR="00340B88" w:rsidTr="00340B8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заказчика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3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ПИСАРЕВСКОГО СЕЛЬСКОГО ПОСЕЛЕНИЯ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3816007856</w:t>
            </w:r>
          </w:p>
        </w:tc>
      </w:tr>
      <w:tr w:rsidR="00340B88" w:rsidTr="00340B8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КПП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381601001</w:t>
            </w:r>
          </w:p>
        </w:tc>
      </w:tr>
      <w:tr w:rsidR="00340B88" w:rsidTr="00340B8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Организационно-правовая форма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5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Муниципальные казенные учреждения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ОКОПФ</w:t>
            </w: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75404</w:t>
            </w:r>
          </w:p>
        </w:tc>
      </w:tr>
      <w:tr w:rsidR="00340B88" w:rsidTr="00340B8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Форма собственности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ОКФС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0B88" w:rsidTr="00340B8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 нахождения (адрес), телефон, адрес электронной почты</w:t>
            </w:r>
          </w:p>
        </w:tc>
        <w:tc>
          <w:tcPr>
            <w:tcW w:w="9560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Российская Федерация, 665254, Иркутская </w:t>
            </w:r>
            <w:proofErr w:type="spellStart"/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Тулунский</w:t>
            </w:r>
            <w:proofErr w:type="spellEnd"/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р-н, 4-е отделение Гос. селекционной </w:t>
            </w:r>
            <w:proofErr w:type="spellStart"/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ст-ции</w:t>
            </w:r>
            <w:proofErr w:type="spellEnd"/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п, УЛ МИЧУРИНА, 36, 7-39530-49033, pisarevskoe_s.p@mail.ru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25638445101</w:t>
            </w:r>
          </w:p>
        </w:tc>
      </w:tr>
      <w:tr w:rsidR="00340B88" w:rsidTr="00340B8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0B88" w:rsidTr="00340B8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КПП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0B88" w:rsidTr="00340B8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 нахождения (адрес), телефон, адрес электронной почты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0B88" w:rsidTr="00340B8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0B88" w:rsidTr="00340B8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8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Информация о закупках товаров, работ, услуг на 2021 финансовый год и на плановый период 2022 и 2023 годов: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0B88" w:rsidTr="00340B8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40B88" w:rsidTr="00340B88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Идентификационный код закупки</w:t>
            </w:r>
          </w:p>
        </w:tc>
        <w:tc>
          <w:tcPr>
            <w:tcW w:w="1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Объект закупки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Планируемый год размещения извещения об осуществлении закупки, направления приглашения принять участие в </w:t>
            </w: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53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уполномоченного органа (учреждения)</w:t>
            </w:r>
          </w:p>
        </w:tc>
        <w:tc>
          <w:tcPr>
            <w:tcW w:w="16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организатора проведения совместного конкурса или аукциона</w:t>
            </w:r>
          </w:p>
        </w:tc>
      </w:tr>
      <w:tr w:rsidR="00340B88" w:rsidTr="00340B88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2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объекта закупки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текущий финансовый год</w:t>
            </w:r>
          </w:p>
        </w:tc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плановый период</w:t>
            </w:r>
          </w:p>
        </w:tc>
        <w:tc>
          <w:tcPr>
            <w:tcW w:w="2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последующие годы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0B88" w:rsidTr="00340B88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первый год</w:t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второй год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0B88" w:rsidTr="00340B8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0B88" w:rsidTr="00340B88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0B88" w:rsidTr="00340B88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Товары, работы или услуги на сумму, не превышающую 600 тыс. руб. (п. 4 ч. 1 </w:t>
            </w: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ст. 93 Федерального закона № 44-ФЗ)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2021</w:t>
            </w:r>
          </w:p>
        </w:tc>
        <w:tc>
          <w:tcPr>
            <w:tcW w:w="1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82 540 030,00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46 339 630,00</w:t>
            </w:r>
          </w:p>
        </w:tc>
        <w:tc>
          <w:tcPr>
            <w:tcW w:w="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33 429 400,00</w:t>
            </w:r>
          </w:p>
        </w:tc>
        <w:tc>
          <w:tcPr>
            <w:tcW w:w="1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2 771 000,00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0B88" w:rsidTr="00340B88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0B88" w:rsidTr="00340B88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0B88" w:rsidTr="00340B8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291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для осуществления закупок,</w:t>
            </w:r>
          </w:p>
        </w:tc>
        <w:tc>
          <w:tcPr>
            <w:tcW w:w="4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82 540 030,00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46 339 630,00</w:t>
            </w:r>
          </w:p>
        </w:tc>
        <w:tc>
          <w:tcPr>
            <w:tcW w:w="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33 429 400,00</w:t>
            </w:r>
          </w:p>
        </w:tc>
        <w:tc>
          <w:tcPr>
            <w:tcW w:w="1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2 771 000,00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0B88" w:rsidTr="00340B8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1010120100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922 100,00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306 900,00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307 600,00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307 600,00</w:t>
            </w:r>
          </w:p>
        </w:tc>
        <w:tc>
          <w:tcPr>
            <w:tcW w:w="1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0B88" w:rsidTr="00340B8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1010120100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909 000,00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303 000,00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303 000,00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303 000,00</w:t>
            </w:r>
          </w:p>
        </w:tc>
        <w:tc>
          <w:tcPr>
            <w:tcW w:w="1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0B88" w:rsidTr="00340B8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1020122000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28 800,00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0B88" w:rsidTr="00340B8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1070122000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0B88" w:rsidTr="00340B8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1010173150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0B88" w:rsidTr="00340B8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1010151180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94 800,00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31 600,00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31 600,00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31 600,00</w:t>
            </w:r>
          </w:p>
        </w:tc>
        <w:tc>
          <w:tcPr>
            <w:tcW w:w="1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0B88" w:rsidTr="00340B8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1050122000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0B88" w:rsidTr="00340B8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10501S2370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302 700,00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100 900,00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100 900,00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100 900,00</w:t>
            </w:r>
          </w:p>
        </w:tc>
        <w:tc>
          <w:tcPr>
            <w:tcW w:w="1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0B88" w:rsidTr="00340B8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1050222000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0B88" w:rsidTr="00340B8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1030122000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4 007 200,00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1 274 700,00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1 323 900,00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1 408 600,00</w:t>
            </w:r>
          </w:p>
        </w:tc>
        <w:tc>
          <w:tcPr>
            <w:tcW w:w="1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0B88" w:rsidTr="00340B8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1030122000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0B88" w:rsidTr="00340B8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1040122000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0B88" w:rsidTr="00340B8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1040222000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0B88" w:rsidTr="00340B8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1030322000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0B88" w:rsidTr="00340B8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1030222000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0B88" w:rsidTr="00340B8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10302S2370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1 165 500,00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388 500,00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388 500,00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388 500,00</w:t>
            </w:r>
          </w:p>
        </w:tc>
        <w:tc>
          <w:tcPr>
            <w:tcW w:w="1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0B88" w:rsidTr="00340B8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10312S2971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1 502 230,00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1 502 230,00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0B88" w:rsidTr="00340B8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1010422000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0B88" w:rsidTr="00340B8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10607S2690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72 959 100,00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42 211 000,00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30 748 100,00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0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0B88" w:rsidTr="00340B88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40B88" w:rsidTr="00340B88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40B8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18 </w:t>
            </w:r>
            <w:bookmarkStart w:id="0" w:name="_GoBack"/>
            <w:bookmarkEnd w:id="0"/>
            <w:r w:rsidR="00211A64" w:rsidRPr="00340B88">
              <w:rPr>
                <w:rFonts w:ascii="Calibri" w:hAnsi="Calibri" w:cs="Calibri"/>
                <w:color w:val="000000"/>
                <w:sz w:val="16"/>
                <w:szCs w:val="16"/>
              </w:rPr>
              <w:t>января 2021</w:t>
            </w:r>
            <w:r w:rsidRPr="00340B8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года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40B88" w:rsidTr="00340B88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40B88" w:rsidTr="00340B88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40B8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Глава Писаревского сельского поселения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40B88">
              <w:rPr>
                <w:rFonts w:ascii="Calibri" w:hAnsi="Calibri" w:cs="Calibri"/>
                <w:color w:val="000000"/>
                <w:sz w:val="16"/>
                <w:szCs w:val="16"/>
              </w:rPr>
              <w:t>А.Е. Самарин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40B88" w:rsidTr="00340B88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40B88" w:rsidTr="00340B88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0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40B88">
              <w:rPr>
                <w:rFonts w:ascii="Calibri" w:hAnsi="Calibri" w:cs="Calibri"/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40B8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В.И. </w:t>
            </w:r>
            <w:proofErr w:type="spellStart"/>
            <w:r w:rsidRPr="00340B88">
              <w:rPr>
                <w:rFonts w:ascii="Calibri" w:hAnsi="Calibri" w:cs="Calibri"/>
                <w:color w:val="000000"/>
                <w:sz w:val="16"/>
                <w:szCs w:val="16"/>
              </w:rPr>
              <w:t>Шупикова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340B88" w:rsidRPr="00340B88" w:rsidRDefault="00340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A03278" w:rsidRDefault="00A03278" w:rsidP="00A03278">
      <w:pPr>
        <w:spacing w:after="0" w:line="240" w:lineRule="auto"/>
      </w:pPr>
    </w:p>
    <w:sectPr w:rsidR="00A03278" w:rsidSect="00A032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ans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83"/>
    <w:rsid w:val="000535C9"/>
    <w:rsid w:val="00211A64"/>
    <w:rsid w:val="00224CB3"/>
    <w:rsid w:val="00282CF4"/>
    <w:rsid w:val="00340B88"/>
    <w:rsid w:val="003D1DD7"/>
    <w:rsid w:val="004345B8"/>
    <w:rsid w:val="006C5E73"/>
    <w:rsid w:val="006D2E43"/>
    <w:rsid w:val="00763F7C"/>
    <w:rsid w:val="00815EFF"/>
    <w:rsid w:val="00A03278"/>
    <w:rsid w:val="00A63DF2"/>
    <w:rsid w:val="00B466E4"/>
    <w:rsid w:val="00C97FF1"/>
    <w:rsid w:val="00DD3396"/>
    <w:rsid w:val="00E1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AAFF0-4B60-4489-A47A-2FB313FF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3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7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2020-11-17T02:17:00Z</cp:lastPrinted>
  <dcterms:created xsi:type="dcterms:W3CDTF">2020-02-05T07:48:00Z</dcterms:created>
  <dcterms:modified xsi:type="dcterms:W3CDTF">2021-02-04T06:32:00Z</dcterms:modified>
</cp:coreProperties>
</file>