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07" w:rsidRPr="00AB0562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B0562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FF6E07" w:rsidRPr="00FF6E07" w:rsidRDefault="006349D5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B0562">
        <w:rPr>
          <w:rFonts w:ascii="Times New Roman" w:hAnsi="Times New Roman"/>
          <w:b/>
          <w:spacing w:val="20"/>
          <w:sz w:val="28"/>
          <w:szCs w:val="28"/>
        </w:rPr>
        <w:t>Тиунский район</w:t>
      </w:r>
    </w:p>
    <w:p w:rsidR="00FF6E07" w:rsidRPr="00FF6E07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F6E07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FF6E07" w:rsidRPr="00FF6E07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F6E07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FF6E07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F6E07" w:rsidRPr="00FF6E07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F6E07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FF6E07" w:rsidRDefault="00FF6E07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EF55D9" w:rsidRDefault="00927C76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о</w:t>
      </w:r>
      <w:r w:rsidR="00EF55D9">
        <w:rPr>
          <w:rFonts w:ascii="Times New Roman" w:hAnsi="Times New Roman"/>
          <w:spacing w:val="20"/>
          <w:sz w:val="28"/>
          <w:szCs w:val="28"/>
        </w:rPr>
        <w:t>т «</w:t>
      </w:r>
      <w:r w:rsidR="00D8077D">
        <w:rPr>
          <w:rFonts w:ascii="Times New Roman" w:hAnsi="Times New Roman"/>
          <w:spacing w:val="20"/>
          <w:sz w:val="28"/>
          <w:szCs w:val="28"/>
        </w:rPr>
        <w:t>09</w:t>
      </w:r>
      <w:r w:rsidR="0066183A">
        <w:rPr>
          <w:rFonts w:ascii="Times New Roman" w:hAnsi="Times New Roman"/>
          <w:spacing w:val="20"/>
          <w:sz w:val="28"/>
          <w:szCs w:val="28"/>
        </w:rPr>
        <w:t>»</w:t>
      </w:r>
      <w:r w:rsidR="001820CA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D8077D">
        <w:rPr>
          <w:rFonts w:ascii="Times New Roman" w:hAnsi="Times New Roman"/>
          <w:spacing w:val="20"/>
          <w:sz w:val="28"/>
          <w:szCs w:val="28"/>
        </w:rPr>
        <w:t xml:space="preserve">февраля </w:t>
      </w:r>
      <w:r w:rsidR="001820CA">
        <w:rPr>
          <w:rFonts w:ascii="Times New Roman" w:hAnsi="Times New Roman"/>
          <w:spacing w:val="20"/>
          <w:sz w:val="28"/>
          <w:szCs w:val="28"/>
        </w:rPr>
        <w:t xml:space="preserve">2021 </w:t>
      </w:r>
      <w:r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ab/>
      </w:r>
      <w:r w:rsidR="00242C04"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3F1DC5"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="00EF55D9">
        <w:rPr>
          <w:rFonts w:ascii="Times New Roman" w:hAnsi="Times New Roman"/>
          <w:spacing w:val="20"/>
          <w:sz w:val="28"/>
          <w:szCs w:val="28"/>
        </w:rPr>
        <w:t>№</w:t>
      </w:r>
      <w:r w:rsidR="00D8077D">
        <w:rPr>
          <w:rFonts w:ascii="Times New Roman" w:hAnsi="Times New Roman"/>
          <w:spacing w:val="20"/>
          <w:sz w:val="28"/>
          <w:szCs w:val="28"/>
        </w:rPr>
        <w:t xml:space="preserve"> 12</w:t>
      </w:r>
      <w:r w:rsidR="00801103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EF55D9" w:rsidRDefault="00EF55D9" w:rsidP="00EF55D9">
      <w:pPr>
        <w:pStyle w:val="a4"/>
        <w:tabs>
          <w:tab w:val="left" w:pos="7426"/>
        </w:tabs>
        <w:spacing w:after="120" w:line="276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п. 4-е отделение ГСС</w:t>
      </w:r>
      <w:r w:rsidR="00927C76">
        <w:rPr>
          <w:rFonts w:ascii="Times New Roman" w:hAnsi="Times New Roman"/>
          <w:spacing w:val="20"/>
          <w:sz w:val="28"/>
          <w:szCs w:val="28"/>
        </w:rPr>
        <w:t xml:space="preserve">       </w:t>
      </w:r>
    </w:p>
    <w:p w:rsidR="00EF55D9" w:rsidRPr="00D01879" w:rsidRDefault="008D1030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  <w:r w:rsidR="00EF55D9" w:rsidRPr="00D01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>программы «Социально-экономическое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 xml:space="preserve">развитие территории Писаревского сельского </w:t>
      </w:r>
    </w:p>
    <w:p w:rsidR="00FF6E07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>поселения на 2021-2025 годы»</w:t>
      </w:r>
      <w:r w:rsidR="008D1030">
        <w:rPr>
          <w:rFonts w:ascii="Times New Roman" w:hAnsi="Times New Roman" w:cs="Times New Roman"/>
          <w:sz w:val="28"/>
          <w:szCs w:val="28"/>
        </w:rPr>
        <w:t xml:space="preserve"> утвержденную </w:t>
      </w:r>
    </w:p>
    <w:p w:rsidR="00FF6E07" w:rsidRDefault="008D1030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F6E07">
        <w:rPr>
          <w:rFonts w:ascii="Times New Roman" w:hAnsi="Times New Roman" w:cs="Times New Roman"/>
          <w:sz w:val="28"/>
          <w:szCs w:val="28"/>
        </w:rPr>
        <w:t>Администрации Писаревского</w:t>
      </w:r>
    </w:p>
    <w:p w:rsidR="00FF6E07" w:rsidRDefault="00FF6E07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34BAF">
        <w:rPr>
          <w:rFonts w:ascii="Times New Roman" w:hAnsi="Times New Roman" w:cs="Times New Roman"/>
          <w:sz w:val="28"/>
          <w:szCs w:val="28"/>
        </w:rPr>
        <w:t>№ 165 от 06</w:t>
      </w:r>
      <w:r w:rsidR="008D1030">
        <w:rPr>
          <w:rFonts w:ascii="Times New Roman" w:hAnsi="Times New Roman" w:cs="Times New Roman"/>
          <w:sz w:val="28"/>
          <w:szCs w:val="28"/>
        </w:rPr>
        <w:t>.11. 2020г.</w:t>
      </w:r>
      <w:r w:rsidR="00654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30" w:rsidRPr="00D01879" w:rsidRDefault="0065406F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11.01.2021г. № 2</w:t>
      </w:r>
      <w:r w:rsidR="00D8077D">
        <w:rPr>
          <w:rFonts w:ascii="Times New Roman" w:hAnsi="Times New Roman" w:cs="Times New Roman"/>
          <w:sz w:val="28"/>
          <w:szCs w:val="28"/>
        </w:rPr>
        <w:t>, от 22.01.2021г. № 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55D9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927C76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89476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894769">
        <w:rPr>
          <w:rFonts w:ascii="Times New Roman" w:hAnsi="Times New Roman"/>
          <w:sz w:val="28"/>
          <w:szCs w:val="28"/>
        </w:rPr>
        <w:t xml:space="preserve"> </w:t>
      </w:r>
      <w:r w:rsidRPr="006B3DAF">
        <w:rPr>
          <w:rFonts w:ascii="Times New Roman" w:hAnsi="Times New Roman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р</w:t>
      </w:r>
      <w:r w:rsidRPr="006B3DAF">
        <w:rPr>
          <w:rFonts w:ascii="Times New Roman" w:hAnsi="Times New Roman"/>
          <w:color w:val="000000"/>
          <w:sz w:val="28"/>
          <w:szCs w:val="28"/>
        </w:rPr>
        <w:t>уководствуясь 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24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9C68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25 декабря 2015 года № 93 </w:t>
      </w:r>
      <w:r w:rsidRPr="006B3DAF">
        <w:rPr>
          <w:rFonts w:ascii="Times New Roman" w:hAnsi="Times New Roman"/>
          <w:color w:val="000000"/>
          <w:sz w:val="28"/>
          <w:szCs w:val="28"/>
        </w:rPr>
        <w:t>«</w:t>
      </w:r>
      <w:r w:rsidRPr="006B3DAF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bCs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bCs/>
          <w:sz w:val="28"/>
          <w:szCs w:val="28"/>
        </w:rPr>
        <w:t>сельского поселения и их формирования и реализации»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F6F">
        <w:rPr>
          <w:rFonts w:ascii="Times New Roman" w:hAnsi="Times New Roman"/>
          <w:bCs/>
          <w:sz w:val="28"/>
          <w:szCs w:val="28"/>
        </w:rPr>
        <w:t>(с внесенными изменениями и дополнениями от 19.10.</w:t>
      </w:r>
      <w:r w:rsidRPr="00EC2F6F">
        <w:rPr>
          <w:rFonts w:ascii="Times New Roman" w:hAnsi="Times New Roman"/>
          <w:spacing w:val="20"/>
          <w:sz w:val="28"/>
          <w:szCs w:val="28"/>
        </w:rPr>
        <w:t>2017г №116</w:t>
      </w:r>
      <w:r>
        <w:rPr>
          <w:rFonts w:ascii="Times New Roman" w:hAnsi="Times New Roman"/>
          <w:spacing w:val="20"/>
          <w:sz w:val="28"/>
          <w:szCs w:val="28"/>
        </w:rPr>
        <w:t>,  от 16.11.2018г. № 130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, </w:t>
      </w:r>
      <w:r>
        <w:rPr>
          <w:rFonts w:ascii="Times New Roman" w:hAnsi="Times New Roman"/>
          <w:spacing w:val="20"/>
          <w:sz w:val="28"/>
          <w:szCs w:val="28"/>
        </w:rPr>
        <w:t>от 06.05.2019г. № 68</w:t>
      </w:r>
      <w:r w:rsidRPr="00EC2F6F">
        <w:rPr>
          <w:rFonts w:ascii="Times New Roman" w:hAnsi="Times New Roman"/>
          <w:spacing w:val="20"/>
          <w:sz w:val="28"/>
          <w:szCs w:val="28"/>
        </w:rPr>
        <w:t>)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р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1820CA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0C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1820CA" w:rsidRDefault="00EF55D9" w:rsidP="005B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CA">
        <w:rPr>
          <w:rFonts w:ascii="Times New Roman" w:hAnsi="Times New Roman" w:cs="Times New Roman"/>
          <w:sz w:val="28"/>
          <w:szCs w:val="28"/>
        </w:rPr>
        <w:t>1.</w:t>
      </w:r>
      <w:r w:rsidR="00927C76" w:rsidRPr="001820CA">
        <w:rPr>
          <w:rFonts w:ascii="Times New Roman" w:hAnsi="Times New Roman" w:cs="Times New Roman"/>
          <w:sz w:val="28"/>
          <w:szCs w:val="28"/>
        </w:rPr>
        <w:t xml:space="preserve"> </w:t>
      </w:r>
      <w:r w:rsidR="008D1030" w:rsidRPr="001820CA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</w:t>
      </w:r>
      <w:r w:rsidRPr="001820CA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территории </w:t>
      </w:r>
      <w:r w:rsidR="00927C76" w:rsidRPr="001820CA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1820CA">
        <w:rPr>
          <w:rFonts w:ascii="Times New Roman" w:hAnsi="Times New Roman" w:cs="Times New Roman"/>
          <w:sz w:val="28"/>
          <w:szCs w:val="28"/>
        </w:rPr>
        <w:t>сельского поселения на 2021 – 2025 годы»</w:t>
      </w:r>
      <w:r w:rsidR="008D1030" w:rsidRPr="001820CA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407D46" w:rsidRPr="001820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D1030" w:rsidRPr="001820CA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№ 165 от 06 .11. 2020г.</w:t>
      </w:r>
      <w:r w:rsidR="005B4916" w:rsidRPr="001820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5406F">
        <w:rPr>
          <w:rFonts w:ascii="Times New Roman" w:hAnsi="Times New Roman" w:cs="Times New Roman"/>
          <w:sz w:val="28"/>
          <w:szCs w:val="28"/>
        </w:rPr>
        <w:t>(</w:t>
      </w:r>
      <w:r w:rsidR="00234BAF">
        <w:rPr>
          <w:rFonts w:ascii="Times New Roman" w:hAnsi="Times New Roman" w:cs="Times New Roman"/>
          <w:sz w:val="28"/>
          <w:szCs w:val="28"/>
        </w:rPr>
        <w:t>с изменениями от 11.01.2021г. №</w:t>
      </w:r>
      <w:r w:rsidR="0065406F">
        <w:rPr>
          <w:rFonts w:ascii="Times New Roman" w:hAnsi="Times New Roman" w:cs="Times New Roman"/>
          <w:sz w:val="28"/>
          <w:szCs w:val="28"/>
        </w:rPr>
        <w:t>2</w:t>
      </w:r>
      <w:r w:rsidR="00234BAF">
        <w:rPr>
          <w:rFonts w:ascii="Times New Roman" w:hAnsi="Times New Roman" w:cs="Times New Roman"/>
          <w:sz w:val="28"/>
          <w:szCs w:val="28"/>
        </w:rPr>
        <w:t>, от 22.01.2021г. №</w:t>
      </w:r>
      <w:r w:rsidR="00D8077D">
        <w:rPr>
          <w:rFonts w:ascii="Times New Roman" w:hAnsi="Times New Roman" w:cs="Times New Roman"/>
          <w:sz w:val="28"/>
          <w:szCs w:val="28"/>
        </w:rPr>
        <w:t>6</w:t>
      </w:r>
      <w:r w:rsidR="0065406F">
        <w:rPr>
          <w:rFonts w:ascii="Times New Roman" w:hAnsi="Times New Roman" w:cs="Times New Roman"/>
          <w:sz w:val="28"/>
          <w:szCs w:val="28"/>
        </w:rPr>
        <w:t xml:space="preserve">) </w:t>
      </w:r>
      <w:r w:rsidR="0065406F" w:rsidRPr="001820CA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- Программа) </w:t>
      </w:r>
      <w:r w:rsidR="005B4916" w:rsidRPr="001820CA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5B4916" w:rsidRPr="001820CA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1820C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1820CA" w:rsidRDefault="005B4916" w:rsidP="005B49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603"/>
      </w:tblGrid>
      <w:tr w:rsidR="005B4916" w:rsidRPr="00434D24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4B09EF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187 479,4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34D2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58 610,6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44 224,1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14 042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214DDB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111 292,3</w:t>
            </w:r>
            <w:r w:rsidR="00407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83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14 555,2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14D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13 575,9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13 205,8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434D24" w:rsidRDefault="00957864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74 489,8</w:t>
            </w:r>
            <w:r w:rsidR="0086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43 711,9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957864">
              <w:rPr>
                <w:rFonts w:ascii="Times New Roman" w:eastAsia="Calibri" w:hAnsi="Times New Roman" w:cs="Times New Roman"/>
                <w:sz w:val="24"/>
                <w:szCs w:val="24"/>
              </w:rPr>
              <w:t> 301,1</w:t>
            </w:r>
            <w:r w:rsidR="001A7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5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1820CA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>1.2. Приложения № 3, 4, 5, 7</w:t>
      </w:r>
      <w:r w:rsidR="004B09EF">
        <w:rPr>
          <w:rFonts w:ascii="Times New Roman" w:eastAsia="Calibri" w:hAnsi="Times New Roman" w:cs="Times New Roman"/>
          <w:sz w:val="28"/>
          <w:szCs w:val="28"/>
        </w:rPr>
        <w:t>, 10</w:t>
      </w:r>
      <w:r w:rsidR="00714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A">
        <w:rPr>
          <w:rFonts w:ascii="Times New Roman" w:eastAsia="Calibri" w:hAnsi="Times New Roman" w:cs="Times New Roman"/>
          <w:sz w:val="28"/>
          <w:szCs w:val="28"/>
        </w:rPr>
        <w:t>к муниципальной программе изложить в новой редакции (прилагаются).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820CA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</w:t>
      </w:r>
      <w:r w:rsidR="00DC1C6D" w:rsidRPr="001820CA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1820C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</w:t>
      </w:r>
      <w:r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34D24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6E23E1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43 569,7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 w:rsidR="006E23E1">
              <w:rPr>
                <w:rFonts w:ascii="Times New Roman" w:eastAsia="Calibri" w:hAnsi="Times New Roman" w:cs="Times New Roman"/>
                <w:sz w:val="24"/>
                <w:szCs w:val="24"/>
              </w:rPr>
              <w:t> 609,9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6E23E1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41 868,9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E23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F2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F2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2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>7 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6E2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6E2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E2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50278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E2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647CF" w:rsidRPr="00434D24" w:rsidRDefault="007647CF" w:rsidP="00983B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1820CA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>1</w:t>
      </w:r>
      <w:r w:rsidR="003F1DC5">
        <w:rPr>
          <w:rFonts w:ascii="Times New Roman" w:eastAsia="Calibri" w:hAnsi="Times New Roman" w:cs="Times New Roman"/>
          <w:sz w:val="28"/>
          <w:szCs w:val="28"/>
        </w:rPr>
        <w:t>.4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4916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>«Развитие инфраструктуры на террит</w:t>
      </w:r>
      <w:r w:rsidR="003C7760" w:rsidRPr="001820CA">
        <w:rPr>
          <w:rFonts w:ascii="Times New Roman" w:eastAsia="Calibri" w:hAnsi="Times New Roman" w:cs="Times New Roman"/>
          <w:sz w:val="28"/>
          <w:szCs w:val="28"/>
        </w:rPr>
        <w:t>ории сельского поселения на 2021-2025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5B4916" w:rsidRPr="001820C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5B4916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0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6415"/>
      </w:tblGrid>
      <w:tr w:rsidR="005B4916" w:rsidRPr="00434D24" w:rsidTr="003822F6">
        <w:trPr>
          <w:trHeight w:val="313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BB1A0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14 185,5</w:t>
            </w:r>
            <w:r w:rsidR="003C77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B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3 360,6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2F2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2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BB1A0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11 598,0</w:t>
            </w:r>
            <w:r w:rsidR="00264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B1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526,7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06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1 500,6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83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06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590,3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</w:t>
            </w:r>
            <w:r w:rsidR="00406598">
              <w:rPr>
                <w:rFonts w:ascii="Times New Roman" w:eastAsia="Calibri" w:hAnsi="Times New Roman" w:cs="Times New Roman"/>
                <w:sz w:val="24"/>
                <w:szCs w:val="24"/>
              </w:rPr>
              <w:t>2 587,5</w:t>
            </w:r>
            <w:r w:rsidR="00693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12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1 833,9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6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598">
              <w:rPr>
                <w:rFonts w:ascii="Times New Roman" w:eastAsia="Calibri" w:hAnsi="Times New Roman" w:cs="Times New Roman"/>
                <w:sz w:val="24"/>
                <w:szCs w:val="24"/>
              </w:rPr>
              <w:t>376,8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40659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</w:t>
            </w:r>
            <w:r w:rsidR="006930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82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20CA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B4916" w:rsidRPr="00434D24" w:rsidRDefault="005B4916" w:rsidP="003F3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B4916" w:rsidRPr="00434D24" w:rsidSect="000838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138C" w:rsidRDefault="0006138C" w:rsidP="0006138C">
      <w:pPr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04E" w:rsidRPr="0006138C" w:rsidRDefault="0010704E" w:rsidP="0006138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.5</w:t>
      </w: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</w:t>
      </w:r>
      <w:r w:rsidR="00061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сферы культуры и спорта на территории сельского поселения на 2021-2025гг.»</w:t>
      </w:r>
      <w:r w:rsidRPr="001070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10704E" w:rsidRDefault="0010704E" w:rsidP="0010704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8"/>
        <w:gridCol w:w="5871"/>
      </w:tblGrid>
      <w:tr w:rsidR="000A2E11" w:rsidRPr="00434D24" w:rsidTr="004C6CB7">
        <w:trPr>
          <w:trHeight w:val="75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103 192,6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47 484,1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34 541,3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31 587, 5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5 704,7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4 715,6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71 605,1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41 779,4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29 825,7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A2E11" w:rsidRPr="00434D24" w:rsidRDefault="000A2E11" w:rsidP="004B09E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10704E" w:rsidRDefault="0010704E" w:rsidP="0010704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 w:rsidR="00456C5A"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информационно-телекоммуникационной сети Интернет.</w:t>
      </w:r>
    </w:p>
    <w:p w:rsidR="00EF55D9" w:rsidRDefault="003F1DC5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 w:rsidR="00894769"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C6CB7" w:rsidRDefault="004C6CB7" w:rsidP="0006138C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F3D17" w:rsidRPr="003F3D17" w:rsidRDefault="003F3D17" w:rsidP="003F3D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3D17">
        <w:rPr>
          <w:rFonts w:ascii="Times New Roman" w:eastAsia="Calibri" w:hAnsi="Times New Roman" w:cs="Times New Roman"/>
          <w:bCs/>
          <w:sz w:val="28"/>
          <w:szCs w:val="28"/>
        </w:rPr>
        <w:t>Глава Писаревского сельского поселения                                       Самарин А.Е.</w:t>
      </w:r>
    </w:p>
    <w:p w:rsidR="003F3D17" w:rsidRDefault="003F3D17" w:rsidP="00EF55D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56C5A" w:rsidRDefault="00456C5A" w:rsidP="0089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C5A" w:rsidRDefault="00456C5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309" w:rsidRPr="00A42D55" w:rsidRDefault="00015309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015309" w:rsidRPr="00A42D55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2068"/>
        <w:gridCol w:w="2772"/>
        <w:gridCol w:w="1364"/>
        <w:gridCol w:w="1099"/>
        <w:gridCol w:w="1068"/>
        <w:gridCol w:w="1128"/>
        <w:gridCol w:w="885"/>
        <w:gridCol w:w="1469"/>
      </w:tblGrid>
      <w:tr w:rsidR="00781BF6" w:rsidTr="00781BF6">
        <w:trPr>
          <w:trHeight w:val="1407"/>
        </w:trPr>
        <w:tc>
          <w:tcPr>
            <w:tcW w:w="14527" w:type="dxa"/>
            <w:gridSpan w:val="9"/>
            <w:tcBorders>
              <w:top w:val="nil"/>
              <w:left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3</w:t>
            </w:r>
          </w:p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муниципальной программе </w:t>
            </w:r>
          </w:p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Социально-экономическое развитие </w:t>
            </w:r>
          </w:p>
          <w:p w:rsidR="00781BF6" w:rsidRDefault="00781BF6" w:rsidP="004B0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 сельского поселения на 2021-2025гг</w:t>
            </w:r>
          </w:p>
          <w:p w:rsidR="00781BF6" w:rsidRDefault="00781BF6" w:rsidP="004B0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BF6" w:rsidTr="00781BF6">
        <w:trPr>
          <w:trHeight w:val="185"/>
        </w:trPr>
        <w:tc>
          <w:tcPr>
            <w:tcW w:w="145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 w:rsidP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58 610,6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44 224,1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14 042,5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187 479,4</w:t>
            </w:r>
          </w:p>
        </w:tc>
      </w:tr>
      <w:tr w:rsidR="00781BF6" w:rsidTr="00781BF6">
        <w:trPr>
          <w:trHeight w:val="1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14 555,2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13 575,9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13 205,8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111 292,3</w:t>
            </w:r>
          </w:p>
        </w:tc>
      </w:tr>
      <w:tr w:rsidR="00781BF6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43 711,9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30 301,1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475,4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74 489,8</w:t>
            </w:r>
          </w:p>
        </w:tc>
      </w:tr>
      <w:tr w:rsidR="00781BF6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781BF6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7 609,9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7 649,4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7 663,6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43 569,7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7 265,7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41 868,9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4 358,6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4 399,6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4 413,8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27 338,2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4 014,4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25 637,4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1BF6" w:rsidTr="00781BF6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781BF6" w:rsidTr="00781BF6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781BF6" w:rsidTr="00781BF6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781BF6" w:rsidTr="00781BF6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Основное мероприятие 2.1.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3 360,6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1 877,4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1 967,1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14 185,5</w:t>
            </w:r>
          </w:p>
        </w:tc>
      </w:tr>
      <w:tr w:rsidR="00781BF6" w:rsidTr="00781BF6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781BF6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781B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1 526,7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1 500,6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1 590,3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11 598,0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1 833,9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2 587,5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7 054,6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7 054,6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65,2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3 562,2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65,2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2 808,6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753,6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458,5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1 466,5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 xml:space="preserve"> Организация водоснабжения населения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81,7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1 089,7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376,8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1 502,2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2 102,2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645,1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1 457,1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1 457,1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781BF6" w:rsidTr="00781BF6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1 263,2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969,5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1 260,7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967,0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47 484,1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34 541,3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103 192,6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5 704,7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4 715,6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31 587,5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41 779,4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71 605,1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29 033,0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29 033,0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2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</w:tr>
      <w:tr w:rsidR="00781BF6" w:rsidTr="00781BF6">
        <w:trPr>
          <w:trHeight w:val="264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«Развитие домов культуры поселений»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25,8</w:t>
            </w:r>
          </w:p>
        </w:tc>
      </w:tr>
      <w:tr w:rsid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834,7</w:t>
            </w:r>
          </w:p>
        </w:tc>
      </w:tr>
      <w:tr w:rsid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781BF6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781BF6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1 266,3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2 188,7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40 944,7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70 770,4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E958C2">
        <w:trPr>
          <w:trHeight w:val="27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1BF6" w:rsidTr="00781BF6">
        <w:trPr>
          <w:trHeight w:val="77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террит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E5F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ЗА СЧЕТ ВСЕХ ИСТОЧНИКОВ ФИНАНСИРОВАНИЯ РЕСУРСНОЕ ОБЕСПЕЧЕНИЕ </w:t>
      </w:r>
    </w:p>
    <w:p w:rsidR="005B136D" w:rsidRDefault="005B136D" w:rsidP="00CC54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27" w:type="dxa"/>
        <w:tblInd w:w="1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4"/>
        <w:gridCol w:w="2068"/>
        <w:gridCol w:w="2772"/>
        <w:gridCol w:w="1364"/>
        <w:gridCol w:w="1099"/>
        <w:gridCol w:w="1068"/>
        <w:gridCol w:w="1128"/>
        <w:gridCol w:w="885"/>
        <w:gridCol w:w="1469"/>
      </w:tblGrid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58 610,6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44 224,1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14 042,5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35 301,1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187 479,4</w:t>
            </w:r>
          </w:p>
        </w:tc>
      </w:tr>
      <w:tr w:rsidR="00781BF6" w:rsidTr="00781BF6">
        <w:trPr>
          <w:trHeight w:val="1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14 555,2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13 575,9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13 205,8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34 977,7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111 292,3</w:t>
            </w:r>
          </w:p>
        </w:tc>
      </w:tr>
      <w:tr w:rsidR="00781BF6" w:rsidTr="00781BF6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43 711,9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30 301,1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475,4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74 489,8</w:t>
            </w:r>
          </w:p>
        </w:tc>
      </w:tr>
      <w:tr w:rsidR="00781BF6" w:rsidTr="00781BF6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781BF6" w:rsidTr="00781BF6">
        <w:trPr>
          <w:trHeight w:val="51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7 609,9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7 649,4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7 663,6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43 569,7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7 265,7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7 301,6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41 868,9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4 358,6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4 399,6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4 413,8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27 338,2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4 014,4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4 051,8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25 637,4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347,1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361,3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1 697,3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1BF6" w:rsidTr="00781BF6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781BF6" w:rsidTr="00781BF6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42,0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781BF6" w:rsidTr="00781BF6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64,0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3 224,3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16 115,5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781BF6" w:rsidTr="00781BF6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781BF6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Основное мероприятие 2.1. 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193,4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3 360,6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1 877,4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1 967,1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14 185,5</w:t>
            </w:r>
          </w:p>
        </w:tc>
      </w:tr>
      <w:tr w:rsidR="00781BF6" w:rsidTr="00781BF6">
        <w:trPr>
          <w:trHeight w:val="326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781BF6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781B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1 526,7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1 500,6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1 590,3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3 490,2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11 598,0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1 833,9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2 587,5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7 054,6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1 334,7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1 388,9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1 478,6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7 054,6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65,2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418,5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3 562,2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65,2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2 808,6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753,6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458,5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1 466,5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 xml:space="preserve"> Организация водоснабжения населения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81,7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1 089,7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376,8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1 502,2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2 102,2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645,1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1 457,1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1 457,1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25 045,0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781BF6" w:rsidTr="00781BF6">
        <w:trPr>
          <w:trHeight w:val="49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25 030,0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121,4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1 263,2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23,5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969,5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781BF6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1 260,7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967,0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293,7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47 484,1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34 541,3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103 192,6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5 704,7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4 715,6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4 255,8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31 587,5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41 779,4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71 605,1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781BF6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29 033,0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4 382,6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3 763,2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4 225,8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29 033,0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340,0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242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</w:tr>
      <w:tr w:rsidR="00781BF6" w:rsidTr="00781BF6">
        <w:trPr>
          <w:trHeight w:val="264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lastRenderedPageBreak/>
              <w:t>«Развитие домов культуры поселений»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25,8</w:t>
            </w:r>
          </w:p>
        </w:tc>
      </w:tr>
      <w:tr w:rsidR="00781BF6" w:rsidT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834,7</w:t>
            </w:r>
          </w:p>
        </w:tc>
      </w:tr>
      <w:tr w:rsidR="00781BF6" w:rsidT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26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30 748,1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72 959,1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781BF6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781BF6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1 266,3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922,4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2 188,7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40 944,7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29 825,7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70 770,4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24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259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1BF6" w:rsidTr="00781BF6">
        <w:trPr>
          <w:trHeight w:val="65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7.1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781BF6" w:rsidTr="00781BF6">
        <w:trPr>
          <w:trHeight w:val="17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1BF6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81BF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F6" w:rsidRPr="00781BF6" w:rsidRDefault="00781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781BF6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E958C2" w:rsidTr="00781BF6">
        <w:trPr>
          <w:trHeight w:val="17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C2" w:rsidRPr="00781BF6" w:rsidRDefault="00E958C2" w:rsidP="00F82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C2" w:rsidRPr="00781BF6" w:rsidRDefault="00E95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C2" w:rsidRPr="00781BF6" w:rsidRDefault="00E95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C2" w:rsidRPr="00781BF6" w:rsidRDefault="00E95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C2" w:rsidRPr="00781BF6" w:rsidRDefault="00E95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C2" w:rsidRPr="00781BF6" w:rsidRDefault="00E95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C2" w:rsidRPr="00781BF6" w:rsidRDefault="00E95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C2" w:rsidRPr="00781BF6" w:rsidRDefault="00E95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C2" w:rsidRPr="00781BF6" w:rsidRDefault="00E958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</w:tr>
    </w:tbl>
    <w:p w:rsidR="00DF5E90" w:rsidRDefault="00DF5E90" w:rsidP="00E95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2ADD" w:rsidRPr="00CC5447" w:rsidRDefault="00242ADD" w:rsidP="00CC5447">
      <w:pPr>
        <w:rPr>
          <w:rFonts w:ascii="Times New Roman" w:hAnsi="Times New Roman" w:cs="Times New Roman"/>
          <w:sz w:val="24"/>
          <w:szCs w:val="24"/>
        </w:rPr>
        <w:sectPr w:rsidR="00242ADD" w:rsidRPr="00CC5447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A42D55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5B136D" w:rsidRPr="00A42D55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</w:t>
      </w:r>
      <w:r w:rsidR="00D95FD5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5B136D" w:rsidRPr="00A42D55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</w:t>
            </w:r>
            <w:r w:rsidR="00D95FD5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2021 -2025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A42D55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A42D55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5B136D" w:rsidRPr="00A42D55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A42D55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57A00" w:rsidRPr="00A42D55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. Управление средствами резервного фонда администрации сельского поселения.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B56F1" w:rsidRPr="00A42D55" w:rsidTr="0065406F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43 604,9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645,1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137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41 904,1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300,9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–10 000,0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FB56F1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A42D55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A42D55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FB56F1" w:rsidRPr="00A42D55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42D55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A42D55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</w:t>
      </w:r>
      <w:r w:rsidR="00457A00" w:rsidRPr="00A42D55">
        <w:rPr>
          <w:rFonts w:ascii="Times New Roman" w:eastAsia="Calibri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7738F" w:rsidRPr="00A42D55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73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738F" w:rsidRPr="00A42D55">
        <w:rPr>
          <w:rFonts w:ascii="Times New Roman" w:eastAsia="Calibri" w:hAnsi="Times New Roman" w:cs="Times New Roman"/>
          <w:sz w:val="24"/>
          <w:szCs w:val="24"/>
        </w:rPr>
        <w:t>Обеспечение деятельности главы сельского поселения и Администрации сельского поселения;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  <w:r w:rsidR="00836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A42D55">
        <w:rPr>
          <w:rFonts w:ascii="Times New Roman" w:eastAsia="Calibri" w:hAnsi="Times New Roman" w:cs="Times New Roman"/>
          <w:sz w:val="24"/>
          <w:szCs w:val="24"/>
        </w:rPr>
        <w:t>овышение квалификации муниципальных служащих.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средствами резервного фонда администрации сельского поселения.</w:t>
      </w:r>
    </w:p>
    <w:p w:rsidR="0063425A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136D" w:rsidRPr="00A42D55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A42D55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A42D55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A42D55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A42D55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A42D55" w:rsidRDefault="005B136D" w:rsidP="0002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A6F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Pr="00A42D55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17A6F" w:rsidRPr="00A42D55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17A6F" w:rsidRPr="00A42D55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042499"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</w:t>
            </w:r>
            <w:r w:rsidR="00042499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A42D55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A42D55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  <w:r w:rsidR="00117A6F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A42D55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17A6F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3C1FB3" w:rsidRPr="00A42D55" w:rsidRDefault="003C1FB3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A42D55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автомобильных дорог.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территории поселения.</w:t>
            </w:r>
          </w:p>
          <w:p w:rsidR="001F7F37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117A6F" w:rsidRPr="00A42D55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117A6F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C50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1F7F37" w:rsidRPr="00A42D55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955" w:rsidRPr="00A42D55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14 150,3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3 325,4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F3955" w:rsidRPr="00434D24" w:rsidRDefault="006102D9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11 539,4</w:t>
            </w:r>
            <w:r w:rsidR="00FF3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955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102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1491,5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1 488,9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102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578,6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F93017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2 610,9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C32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1 833,9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C32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388,5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388,</w:t>
            </w:r>
            <w:r w:rsidR="00B3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B34F55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FF3955" w:rsidRPr="00A42D55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FF3955" w:rsidRPr="00A42D55" w:rsidRDefault="00FF3955" w:rsidP="00FF3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117A6F" w:rsidRPr="00A42D55" w:rsidRDefault="00117A6F" w:rsidP="00117A6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A6F" w:rsidRPr="00A42D55" w:rsidRDefault="00117A6F" w:rsidP="00D749EE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A42D55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A42D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Pr="00A42D55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A42D55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A42D55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17A6F" w:rsidRDefault="00117A6F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Default="00F826AC">
      <w:pPr>
        <w:rPr>
          <w:rFonts w:ascii="Times New Roman" w:hAnsi="Times New Roman" w:cs="Times New Roman"/>
          <w:sz w:val="24"/>
          <w:szCs w:val="24"/>
        </w:rPr>
      </w:pPr>
    </w:p>
    <w:p w:rsidR="00F826AC" w:rsidRPr="00A42D55" w:rsidRDefault="00F826AC">
      <w:pPr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0A2E11" w:rsidRPr="00A42D55" w:rsidRDefault="000A2E11" w:rsidP="000A2E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A2E11" w:rsidRPr="00A42D55" w:rsidRDefault="000A2E11" w:rsidP="000A2E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0A2E11" w:rsidRPr="00A42D55" w:rsidRDefault="000A2E11" w:rsidP="000A2E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0A2E11" w:rsidRPr="00A42D55" w:rsidRDefault="000A2E11" w:rsidP="000A2E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0A2E11" w:rsidRPr="00A42D55" w:rsidRDefault="000A2E11" w:rsidP="000A2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0A2E11" w:rsidRPr="00A42D55" w:rsidRDefault="000A2E11" w:rsidP="000A2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0A2E11" w:rsidRPr="00A42D55" w:rsidRDefault="000A2E11" w:rsidP="000A2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0A2E11" w:rsidRPr="00A42D55" w:rsidTr="004B09EF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0A2E11" w:rsidRPr="00A42D55" w:rsidTr="004B09E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0A2E11" w:rsidRPr="00A42D55" w:rsidTr="004B09E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0A2E11" w:rsidRPr="00A42D55" w:rsidTr="004B09E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0A2E11" w:rsidRPr="00A42D55" w:rsidTr="004B09E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0A2E11" w:rsidRPr="00A42D55" w:rsidTr="004B09EF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0A2E11" w:rsidRPr="00A42D55" w:rsidRDefault="000A2E11" w:rsidP="004B09E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0A2E11" w:rsidRPr="00A42D55" w:rsidRDefault="000A2E11" w:rsidP="004B09EF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0A2E11" w:rsidRPr="00A42D55" w:rsidRDefault="000A2E11" w:rsidP="004B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0A2E11" w:rsidRPr="00A42D55" w:rsidRDefault="000A2E11" w:rsidP="004B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0A2E11" w:rsidRPr="00A42D55" w:rsidRDefault="000A2E11" w:rsidP="004B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0A2E11" w:rsidRPr="00A42D55" w:rsidTr="004B09EF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0A2E11" w:rsidRPr="00A42D55" w:rsidTr="004B09EF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0A2E11" w:rsidRPr="00A42D55" w:rsidTr="004B09EF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0A2E11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11" w:rsidRPr="00A42D55" w:rsidTr="004B09EF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103 192,6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47 484,1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34 541,3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2E11" w:rsidRPr="00434D24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31 587, 5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F826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5 704,7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4 715,6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4 255,8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8 455,7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71 605,1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41 779,4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29 825,7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A2E11" w:rsidRPr="00434D24" w:rsidRDefault="000A2E11" w:rsidP="004B0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0A2E11" w:rsidRPr="00434D24" w:rsidRDefault="000A2E11" w:rsidP="004B09E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0A2E11" w:rsidRPr="00A42D55" w:rsidTr="004B09EF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E11" w:rsidRPr="00A42D55" w:rsidRDefault="000A2E11" w:rsidP="004B09EF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0A2E11" w:rsidRPr="00A42D55" w:rsidRDefault="000A2E11" w:rsidP="004B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A2E11" w:rsidRPr="00A42D55" w:rsidRDefault="000A2E11" w:rsidP="000A2E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2E11" w:rsidRPr="00A42D55" w:rsidRDefault="000A2E11" w:rsidP="000A2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0A2E11" w:rsidRPr="00A42D55" w:rsidRDefault="000A2E11" w:rsidP="000A2E1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0A2E11" w:rsidRPr="00A42D55" w:rsidRDefault="000A2E11" w:rsidP="000A2E11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0A2E11" w:rsidRPr="00A42D55" w:rsidRDefault="000A2E11" w:rsidP="000A2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0A2E11" w:rsidRPr="00A42D55" w:rsidRDefault="000A2E11" w:rsidP="000A2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0A2E11" w:rsidRPr="00A42D55" w:rsidRDefault="000A2E11" w:rsidP="000A2E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0A2E11" w:rsidRPr="00A42D55" w:rsidRDefault="000A2E11" w:rsidP="000A2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0A2E11" w:rsidRPr="00A42D55" w:rsidRDefault="000A2E11" w:rsidP="000A2E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0A2E11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A2E11" w:rsidRPr="00D17D60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Обеспечение условий для развития на территории сельского поселения </w:t>
      </w:r>
      <w:r w:rsidRPr="00A42D55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массового спорта.</w:t>
      </w:r>
    </w:p>
    <w:p w:rsidR="000A2E11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</w:t>
      </w:r>
      <w:r w:rsidRPr="00A42D55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  <w:r w:rsidRPr="00025A2D">
        <w:rPr>
          <w:rFonts w:ascii="Times New Roman" w:hAnsi="Times New Roman" w:cs="Times New Roman"/>
          <w:sz w:val="24"/>
          <w:szCs w:val="24"/>
        </w:rPr>
        <w:t>№ 3 к</w:t>
      </w:r>
      <w:r w:rsidRPr="00A42D55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A2E11" w:rsidRPr="00A42D55" w:rsidRDefault="000A2E11" w:rsidP="000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0A2E11" w:rsidRPr="00A42D55" w:rsidRDefault="000A2E11" w:rsidP="000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0A2E11" w:rsidRPr="00A42D55" w:rsidRDefault="000A2E11" w:rsidP="000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0A2E11" w:rsidRPr="00A42D55" w:rsidRDefault="000A2E11" w:rsidP="000A2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0A2E11" w:rsidRPr="00A42D55" w:rsidRDefault="000A2E11" w:rsidP="000A2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A2E11" w:rsidRPr="00A42D55" w:rsidRDefault="000A2E11" w:rsidP="000A2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E11" w:rsidRPr="00A42D55" w:rsidRDefault="000A2E11" w:rsidP="000A2E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0A2E11" w:rsidRPr="00A42D55" w:rsidRDefault="000A2E11" w:rsidP="000A2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0A2E11" w:rsidRPr="00A42D55" w:rsidRDefault="000A2E11" w:rsidP="000A2E1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0A2E11" w:rsidRPr="00A42D55" w:rsidRDefault="000A2E11" w:rsidP="000A2E1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0A2E11" w:rsidRPr="00A42D55" w:rsidRDefault="000A2E11" w:rsidP="000A2E1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0A2E11" w:rsidRPr="00A42D55" w:rsidRDefault="000A2E11" w:rsidP="000A2E1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2E11" w:rsidRPr="00A42D55" w:rsidRDefault="000A2E11" w:rsidP="000A2E1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A2E11" w:rsidRPr="00A42D55" w:rsidRDefault="000A2E11" w:rsidP="000A2E11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0A2E11" w:rsidRPr="00A42D55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2E11" w:rsidRDefault="000A2E11" w:rsidP="000A2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подпрограммы не принимают.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sectPr w:rsidR="00117A6F" w:rsidRPr="00A42D55" w:rsidSect="0008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09" w:rsidRDefault="00DD3209" w:rsidP="00015309">
      <w:pPr>
        <w:spacing w:after="0" w:line="240" w:lineRule="auto"/>
      </w:pPr>
      <w:r>
        <w:separator/>
      </w:r>
    </w:p>
  </w:endnote>
  <w:endnote w:type="continuationSeparator" w:id="0">
    <w:p w:rsidR="00DD3209" w:rsidRDefault="00DD3209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EF" w:rsidRDefault="004B09E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EF" w:rsidRDefault="004B09EF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09" w:rsidRDefault="00DD3209" w:rsidP="00015309">
      <w:pPr>
        <w:spacing w:after="0" w:line="240" w:lineRule="auto"/>
      </w:pPr>
      <w:r>
        <w:separator/>
      </w:r>
    </w:p>
  </w:footnote>
  <w:footnote w:type="continuationSeparator" w:id="0">
    <w:p w:rsidR="00DD3209" w:rsidRDefault="00DD3209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73C1"/>
    <w:rsid w:val="0000749E"/>
    <w:rsid w:val="00015309"/>
    <w:rsid w:val="00020C1A"/>
    <w:rsid w:val="00025A2D"/>
    <w:rsid w:val="00030229"/>
    <w:rsid w:val="000401FA"/>
    <w:rsid w:val="00042499"/>
    <w:rsid w:val="00052252"/>
    <w:rsid w:val="00053F40"/>
    <w:rsid w:val="00057D2E"/>
    <w:rsid w:val="0006138C"/>
    <w:rsid w:val="00065B96"/>
    <w:rsid w:val="00065DA4"/>
    <w:rsid w:val="000775A8"/>
    <w:rsid w:val="00077AFD"/>
    <w:rsid w:val="00082A7E"/>
    <w:rsid w:val="00083590"/>
    <w:rsid w:val="000838D7"/>
    <w:rsid w:val="00093E3D"/>
    <w:rsid w:val="0009481C"/>
    <w:rsid w:val="00096AB8"/>
    <w:rsid w:val="000A2C53"/>
    <w:rsid w:val="000A2E11"/>
    <w:rsid w:val="000B4A59"/>
    <w:rsid w:val="000B63DC"/>
    <w:rsid w:val="000C273E"/>
    <w:rsid w:val="000C4FAC"/>
    <w:rsid w:val="000D2412"/>
    <w:rsid w:val="000D3B43"/>
    <w:rsid w:val="000D3D3F"/>
    <w:rsid w:val="000F1512"/>
    <w:rsid w:val="000F795E"/>
    <w:rsid w:val="0010053F"/>
    <w:rsid w:val="00100D7C"/>
    <w:rsid w:val="0010272C"/>
    <w:rsid w:val="0010639F"/>
    <w:rsid w:val="001063B1"/>
    <w:rsid w:val="0010704E"/>
    <w:rsid w:val="00107088"/>
    <w:rsid w:val="001105A8"/>
    <w:rsid w:val="00111628"/>
    <w:rsid w:val="00112588"/>
    <w:rsid w:val="00114D7B"/>
    <w:rsid w:val="00116B0A"/>
    <w:rsid w:val="00117A6F"/>
    <w:rsid w:val="00120630"/>
    <w:rsid w:val="00122F36"/>
    <w:rsid w:val="00124182"/>
    <w:rsid w:val="0012654A"/>
    <w:rsid w:val="00126EFB"/>
    <w:rsid w:val="00132DF4"/>
    <w:rsid w:val="0013346A"/>
    <w:rsid w:val="00133CF5"/>
    <w:rsid w:val="00136D82"/>
    <w:rsid w:val="00137303"/>
    <w:rsid w:val="00146800"/>
    <w:rsid w:val="00151685"/>
    <w:rsid w:val="001520D3"/>
    <w:rsid w:val="00155D37"/>
    <w:rsid w:val="00155D68"/>
    <w:rsid w:val="00164684"/>
    <w:rsid w:val="00171D62"/>
    <w:rsid w:val="001820CA"/>
    <w:rsid w:val="00185502"/>
    <w:rsid w:val="001858F2"/>
    <w:rsid w:val="00195CD3"/>
    <w:rsid w:val="001A08D4"/>
    <w:rsid w:val="001A15AC"/>
    <w:rsid w:val="001A1794"/>
    <w:rsid w:val="001A255D"/>
    <w:rsid w:val="001A305B"/>
    <w:rsid w:val="001A6CD6"/>
    <w:rsid w:val="001A7821"/>
    <w:rsid w:val="001B0B5B"/>
    <w:rsid w:val="001B43F4"/>
    <w:rsid w:val="001C0093"/>
    <w:rsid w:val="001C772F"/>
    <w:rsid w:val="001D042E"/>
    <w:rsid w:val="001E1ADE"/>
    <w:rsid w:val="001F02A8"/>
    <w:rsid w:val="001F48D1"/>
    <w:rsid w:val="001F4B59"/>
    <w:rsid w:val="001F7F37"/>
    <w:rsid w:val="00200623"/>
    <w:rsid w:val="00200632"/>
    <w:rsid w:val="00204932"/>
    <w:rsid w:val="00205E36"/>
    <w:rsid w:val="00206B28"/>
    <w:rsid w:val="0021206E"/>
    <w:rsid w:val="0021345A"/>
    <w:rsid w:val="00214451"/>
    <w:rsid w:val="00214DDB"/>
    <w:rsid w:val="00215A26"/>
    <w:rsid w:val="00220944"/>
    <w:rsid w:val="00226A25"/>
    <w:rsid w:val="00227521"/>
    <w:rsid w:val="00234BAF"/>
    <w:rsid w:val="00235FFB"/>
    <w:rsid w:val="00241DF5"/>
    <w:rsid w:val="00242ADD"/>
    <w:rsid w:val="00242C04"/>
    <w:rsid w:val="0025013F"/>
    <w:rsid w:val="0025199F"/>
    <w:rsid w:val="0025365A"/>
    <w:rsid w:val="0025500D"/>
    <w:rsid w:val="00262A84"/>
    <w:rsid w:val="00263868"/>
    <w:rsid w:val="00264BA3"/>
    <w:rsid w:val="00267B5D"/>
    <w:rsid w:val="00277640"/>
    <w:rsid w:val="002779EC"/>
    <w:rsid w:val="00280B60"/>
    <w:rsid w:val="00284A9F"/>
    <w:rsid w:val="002927D1"/>
    <w:rsid w:val="00297C26"/>
    <w:rsid w:val="002A096B"/>
    <w:rsid w:val="002A7797"/>
    <w:rsid w:val="002B5BD6"/>
    <w:rsid w:val="002B5EF7"/>
    <w:rsid w:val="002C3651"/>
    <w:rsid w:val="002C6EDE"/>
    <w:rsid w:val="002D0E2C"/>
    <w:rsid w:val="002D3E1C"/>
    <w:rsid w:val="002D586C"/>
    <w:rsid w:val="002D62D3"/>
    <w:rsid w:val="002D7E40"/>
    <w:rsid w:val="002E6473"/>
    <w:rsid w:val="002F027E"/>
    <w:rsid w:val="002F08C0"/>
    <w:rsid w:val="002F23A8"/>
    <w:rsid w:val="002F6A26"/>
    <w:rsid w:val="003062F0"/>
    <w:rsid w:val="00310FC7"/>
    <w:rsid w:val="00322162"/>
    <w:rsid w:val="003248BE"/>
    <w:rsid w:val="00324B23"/>
    <w:rsid w:val="003263B9"/>
    <w:rsid w:val="003263EF"/>
    <w:rsid w:val="003324C5"/>
    <w:rsid w:val="003333CD"/>
    <w:rsid w:val="00337216"/>
    <w:rsid w:val="00341616"/>
    <w:rsid w:val="0034266C"/>
    <w:rsid w:val="0034321C"/>
    <w:rsid w:val="0034409E"/>
    <w:rsid w:val="00345060"/>
    <w:rsid w:val="00347A29"/>
    <w:rsid w:val="003527AD"/>
    <w:rsid w:val="00353DFF"/>
    <w:rsid w:val="003613BA"/>
    <w:rsid w:val="003634A6"/>
    <w:rsid w:val="003654F7"/>
    <w:rsid w:val="00365DEF"/>
    <w:rsid w:val="0036684D"/>
    <w:rsid w:val="003716B3"/>
    <w:rsid w:val="00372658"/>
    <w:rsid w:val="003740B9"/>
    <w:rsid w:val="00374DAD"/>
    <w:rsid w:val="0037555A"/>
    <w:rsid w:val="00381364"/>
    <w:rsid w:val="003822F6"/>
    <w:rsid w:val="00384710"/>
    <w:rsid w:val="00390267"/>
    <w:rsid w:val="00395794"/>
    <w:rsid w:val="00397430"/>
    <w:rsid w:val="003A47CE"/>
    <w:rsid w:val="003A4A79"/>
    <w:rsid w:val="003A5ACE"/>
    <w:rsid w:val="003A72D4"/>
    <w:rsid w:val="003B04E0"/>
    <w:rsid w:val="003B7F19"/>
    <w:rsid w:val="003C1FB3"/>
    <w:rsid w:val="003C2577"/>
    <w:rsid w:val="003C354C"/>
    <w:rsid w:val="003C74BD"/>
    <w:rsid w:val="003C7714"/>
    <w:rsid w:val="003C7760"/>
    <w:rsid w:val="003D68B5"/>
    <w:rsid w:val="003E060C"/>
    <w:rsid w:val="003E4AC6"/>
    <w:rsid w:val="003E5DBF"/>
    <w:rsid w:val="003E7CB8"/>
    <w:rsid w:val="003F1DC5"/>
    <w:rsid w:val="003F2409"/>
    <w:rsid w:val="003F3D17"/>
    <w:rsid w:val="00405482"/>
    <w:rsid w:val="00406598"/>
    <w:rsid w:val="00407D46"/>
    <w:rsid w:val="00410CF9"/>
    <w:rsid w:val="00412BA6"/>
    <w:rsid w:val="00415B84"/>
    <w:rsid w:val="00422D59"/>
    <w:rsid w:val="0042534B"/>
    <w:rsid w:val="004404E5"/>
    <w:rsid w:val="004451CB"/>
    <w:rsid w:val="0045175D"/>
    <w:rsid w:val="00453404"/>
    <w:rsid w:val="00453FAD"/>
    <w:rsid w:val="00456C5A"/>
    <w:rsid w:val="00457A00"/>
    <w:rsid w:val="00457DB7"/>
    <w:rsid w:val="0046314C"/>
    <w:rsid w:val="00472768"/>
    <w:rsid w:val="004732D1"/>
    <w:rsid w:val="00483F99"/>
    <w:rsid w:val="00486AA4"/>
    <w:rsid w:val="004910FA"/>
    <w:rsid w:val="00495CCB"/>
    <w:rsid w:val="004A079E"/>
    <w:rsid w:val="004A0F1F"/>
    <w:rsid w:val="004A25A6"/>
    <w:rsid w:val="004A2A28"/>
    <w:rsid w:val="004A4757"/>
    <w:rsid w:val="004A54C4"/>
    <w:rsid w:val="004B09EF"/>
    <w:rsid w:val="004B23FE"/>
    <w:rsid w:val="004B2ECA"/>
    <w:rsid w:val="004C5D8A"/>
    <w:rsid w:val="004C6CB7"/>
    <w:rsid w:val="004C7B25"/>
    <w:rsid w:val="004D3243"/>
    <w:rsid w:val="004D655D"/>
    <w:rsid w:val="004E3F68"/>
    <w:rsid w:val="004E5A3B"/>
    <w:rsid w:val="004E7C61"/>
    <w:rsid w:val="004F0BAA"/>
    <w:rsid w:val="004F4913"/>
    <w:rsid w:val="004F54B0"/>
    <w:rsid w:val="0050278C"/>
    <w:rsid w:val="00503BE0"/>
    <w:rsid w:val="0050547D"/>
    <w:rsid w:val="005104AF"/>
    <w:rsid w:val="00511E79"/>
    <w:rsid w:val="0052378F"/>
    <w:rsid w:val="005253F4"/>
    <w:rsid w:val="00530581"/>
    <w:rsid w:val="00532AE3"/>
    <w:rsid w:val="00534CF0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5756"/>
    <w:rsid w:val="00565E97"/>
    <w:rsid w:val="005702B0"/>
    <w:rsid w:val="00580912"/>
    <w:rsid w:val="005868EC"/>
    <w:rsid w:val="0059246A"/>
    <w:rsid w:val="005A1189"/>
    <w:rsid w:val="005B136D"/>
    <w:rsid w:val="005B4916"/>
    <w:rsid w:val="005B4BD8"/>
    <w:rsid w:val="005C0195"/>
    <w:rsid w:val="005C6D0C"/>
    <w:rsid w:val="005D24EF"/>
    <w:rsid w:val="005D4663"/>
    <w:rsid w:val="005D5F9C"/>
    <w:rsid w:val="005D79A5"/>
    <w:rsid w:val="005E0826"/>
    <w:rsid w:val="005E19D0"/>
    <w:rsid w:val="005E1FF9"/>
    <w:rsid w:val="005E452C"/>
    <w:rsid w:val="005E602D"/>
    <w:rsid w:val="005E7447"/>
    <w:rsid w:val="00601EB6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425A"/>
    <w:rsid w:val="006349D5"/>
    <w:rsid w:val="00642027"/>
    <w:rsid w:val="0065392F"/>
    <w:rsid w:val="0065406F"/>
    <w:rsid w:val="0065440B"/>
    <w:rsid w:val="00656E7D"/>
    <w:rsid w:val="0066183A"/>
    <w:rsid w:val="00673105"/>
    <w:rsid w:val="006771B6"/>
    <w:rsid w:val="0067738F"/>
    <w:rsid w:val="006924C1"/>
    <w:rsid w:val="00693018"/>
    <w:rsid w:val="00697947"/>
    <w:rsid w:val="006A7791"/>
    <w:rsid w:val="006B4839"/>
    <w:rsid w:val="006B4B29"/>
    <w:rsid w:val="006B6AA1"/>
    <w:rsid w:val="006C2CBE"/>
    <w:rsid w:val="006C44C3"/>
    <w:rsid w:val="006E23E1"/>
    <w:rsid w:val="006E4908"/>
    <w:rsid w:val="006E5AD7"/>
    <w:rsid w:val="006F1EA0"/>
    <w:rsid w:val="006F69E7"/>
    <w:rsid w:val="006F6BEB"/>
    <w:rsid w:val="007036B0"/>
    <w:rsid w:val="007051B6"/>
    <w:rsid w:val="00705B3C"/>
    <w:rsid w:val="00705CF1"/>
    <w:rsid w:val="00711D3C"/>
    <w:rsid w:val="00711E3E"/>
    <w:rsid w:val="007143AA"/>
    <w:rsid w:val="007169D4"/>
    <w:rsid w:val="00717774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81BF6"/>
    <w:rsid w:val="00783652"/>
    <w:rsid w:val="00792E79"/>
    <w:rsid w:val="00794BC4"/>
    <w:rsid w:val="007A0E7D"/>
    <w:rsid w:val="007A4171"/>
    <w:rsid w:val="007B5FDC"/>
    <w:rsid w:val="007C13AA"/>
    <w:rsid w:val="007C1C71"/>
    <w:rsid w:val="007C31F2"/>
    <w:rsid w:val="007C35C4"/>
    <w:rsid w:val="007C6F79"/>
    <w:rsid w:val="007D162C"/>
    <w:rsid w:val="007D3154"/>
    <w:rsid w:val="007D365E"/>
    <w:rsid w:val="007F05F3"/>
    <w:rsid w:val="007F4E57"/>
    <w:rsid w:val="00801103"/>
    <w:rsid w:val="008252A7"/>
    <w:rsid w:val="00825F07"/>
    <w:rsid w:val="0082614C"/>
    <w:rsid w:val="0083182E"/>
    <w:rsid w:val="00835682"/>
    <w:rsid w:val="00836D41"/>
    <w:rsid w:val="00837814"/>
    <w:rsid w:val="00847178"/>
    <w:rsid w:val="00847992"/>
    <w:rsid w:val="0085034E"/>
    <w:rsid w:val="008508E5"/>
    <w:rsid w:val="0085422D"/>
    <w:rsid w:val="00865421"/>
    <w:rsid w:val="00866435"/>
    <w:rsid w:val="00866F7A"/>
    <w:rsid w:val="0087617E"/>
    <w:rsid w:val="00891B73"/>
    <w:rsid w:val="00893AD2"/>
    <w:rsid w:val="00894769"/>
    <w:rsid w:val="0089698C"/>
    <w:rsid w:val="008A0C1B"/>
    <w:rsid w:val="008A11A1"/>
    <w:rsid w:val="008A52F6"/>
    <w:rsid w:val="008A724A"/>
    <w:rsid w:val="008B1A29"/>
    <w:rsid w:val="008B3182"/>
    <w:rsid w:val="008C57D7"/>
    <w:rsid w:val="008D1030"/>
    <w:rsid w:val="008D4286"/>
    <w:rsid w:val="008D42BD"/>
    <w:rsid w:val="008E0062"/>
    <w:rsid w:val="008E47D0"/>
    <w:rsid w:val="00904B6F"/>
    <w:rsid w:val="0090796E"/>
    <w:rsid w:val="00916D8C"/>
    <w:rsid w:val="00927C76"/>
    <w:rsid w:val="009305EF"/>
    <w:rsid w:val="0093180E"/>
    <w:rsid w:val="00931F00"/>
    <w:rsid w:val="00932957"/>
    <w:rsid w:val="00932FEF"/>
    <w:rsid w:val="009347BE"/>
    <w:rsid w:val="00940293"/>
    <w:rsid w:val="009424CA"/>
    <w:rsid w:val="00943075"/>
    <w:rsid w:val="00953456"/>
    <w:rsid w:val="009534B4"/>
    <w:rsid w:val="00954717"/>
    <w:rsid w:val="00957830"/>
    <w:rsid w:val="00957864"/>
    <w:rsid w:val="0096012C"/>
    <w:rsid w:val="0096535E"/>
    <w:rsid w:val="009701AE"/>
    <w:rsid w:val="009759CB"/>
    <w:rsid w:val="009804D1"/>
    <w:rsid w:val="009828DD"/>
    <w:rsid w:val="00982E1F"/>
    <w:rsid w:val="00983711"/>
    <w:rsid w:val="00983BEE"/>
    <w:rsid w:val="00987EC0"/>
    <w:rsid w:val="00995AAE"/>
    <w:rsid w:val="00995CA6"/>
    <w:rsid w:val="00997F5F"/>
    <w:rsid w:val="009A5651"/>
    <w:rsid w:val="009B0E0B"/>
    <w:rsid w:val="009B2D7E"/>
    <w:rsid w:val="009B4F64"/>
    <w:rsid w:val="009C683C"/>
    <w:rsid w:val="009D00AC"/>
    <w:rsid w:val="009D294C"/>
    <w:rsid w:val="009D345C"/>
    <w:rsid w:val="009E2FF4"/>
    <w:rsid w:val="009F3F28"/>
    <w:rsid w:val="009F61AA"/>
    <w:rsid w:val="009F6ABA"/>
    <w:rsid w:val="00A126BF"/>
    <w:rsid w:val="00A13DAF"/>
    <w:rsid w:val="00A14152"/>
    <w:rsid w:val="00A1676A"/>
    <w:rsid w:val="00A21DA5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73A1"/>
    <w:rsid w:val="00A5747B"/>
    <w:rsid w:val="00A6004A"/>
    <w:rsid w:val="00A60059"/>
    <w:rsid w:val="00A66DBF"/>
    <w:rsid w:val="00A710BB"/>
    <w:rsid w:val="00A80269"/>
    <w:rsid w:val="00A849DE"/>
    <w:rsid w:val="00A85103"/>
    <w:rsid w:val="00A8734A"/>
    <w:rsid w:val="00A908F3"/>
    <w:rsid w:val="00A910B2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E28E5"/>
    <w:rsid w:val="00AE34AA"/>
    <w:rsid w:val="00AE3E12"/>
    <w:rsid w:val="00AE47AC"/>
    <w:rsid w:val="00AE4FCD"/>
    <w:rsid w:val="00AE783D"/>
    <w:rsid w:val="00AF0099"/>
    <w:rsid w:val="00AF3A96"/>
    <w:rsid w:val="00AF5986"/>
    <w:rsid w:val="00AF6F28"/>
    <w:rsid w:val="00AF7E33"/>
    <w:rsid w:val="00B079B3"/>
    <w:rsid w:val="00B129B1"/>
    <w:rsid w:val="00B20851"/>
    <w:rsid w:val="00B21648"/>
    <w:rsid w:val="00B21E47"/>
    <w:rsid w:val="00B2265A"/>
    <w:rsid w:val="00B24BA8"/>
    <w:rsid w:val="00B30FB2"/>
    <w:rsid w:val="00B34F55"/>
    <w:rsid w:val="00B35A5C"/>
    <w:rsid w:val="00B415DA"/>
    <w:rsid w:val="00B604BB"/>
    <w:rsid w:val="00B618E6"/>
    <w:rsid w:val="00B6302D"/>
    <w:rsid w:val="00B63B95"/>
    <w:rsid w:val="00B660DA"/>
    <w:rsid w:val="00B723A1"/>
    <w:rsid w:val="00B7436B"/>
    <w:rsid w:val="00B91FBD"/>
    <w:rsid w:val="00B92414"/>
    <w:rsid w:val="00B93C5A"/>
    <w:rsid w:val="00BA4838"/>
    <w:rsid w:val="00BB1145"/>
    <w:rsid w:val="00BB183A"/>
    <w:rsid w:val="00BB1A08"/>
    <w:rsid w:val="00BB3330"/>
    <w:rsid w:val="00BD232B"/>
    <w:rsid w:val="00BD25CE"/>
    <w:rsid w:val="00BD58C1"/>
    <w:rsid w:val="00BD6A24"/>
    <w:rsid w:val="00BE52B8"/>
    <w:rsid w:val="00BE5ABF"/>
    <w:rsid w:val="00BE5BE0"/>
    <w:rsid w:val="00BF0AAC"/>
    <w:rsid w:val="00BF124E"/>
    <w:rsid w:val="00BF1822"/>
    <w:rsid w:val="00BF35FB"/>
    <w:rsid w:val="00BF5328"/>
    <w:rsid w:val="00BF7376"/>
    <w:rsid w:val="00C03E08"/>
    <w:rsid w:val="00C076BB"/>
    <w:rsid w:val="00C17E5F"/>
    <w:rsid w:val="00C23D51"/>
    <w:rsid w:val="00C2617C"/>
    <w:rsid w:val="00C32951"/>
    <w:rsid w:val="00C35BF1"/>
    <w:rsid w:val="00C44FDE"/>
    <w:rsid w:val="00C46AAF"/>
    <w:rsid w:val="00C50ECD"/>
    <w:rsid w:val="00C52249"/>
    <w:rsid w:val="00C6726D"/>
    <w:rsid w:val="00C67332"/>
    <w:rsid w:val="00C735C0"/>
    <w:rsid w:val="00C80A89"/>
    <w:rsid w:val="00C80E06"/>
    <w:rsid w:val="00C816B1"/>
    <w:rsid w:val="00C87E32"/>
    <w:rsid w:val="00C91ED8"/>
    <w:rsid w:val="00C92B2B"/>
    <w:rsid w:val="00C97D32"/>
    <w:rsid w:val="00CA51A4"/>
    <w:rsid w:val="00CA70F6"/>
    <w:rsid w:val="00CB09B7"/>
    <w:rsid w:val="00CB75A8"/>
    <w:rsid w:val="00CC070F"/>
    <w:rsid w:val="00CC5447"/>
    <w:rsid w:val="00CD074B"/>
    <w:rsid w:val="00CD3239"/>
    <w:rsid w:val="00CE4EFF"/>
    <w:rsid w:val="00CE5F09"/>
    <w:rsid w:val="00CE6716"/>
    <w:rsid w:val="00CF1D17"/>
    <w:rsid w:val="00CF20B7"/>
    <w:rsid w:val="00CF4B4F"/>
    <w:rsid w:val="00CF4FF3"/>
    <w:rsid w:val="00CF68C7"/>
    <w:rsid w:val="00D01879"/>
    <w:rsid w:val="00D019F3"/>
    <w:rsid w:val="00D0432E"/>
    <w:rsid w:val="00D051A9"/>
    <w:rsid w:val="00D11F0D"/>
    <w:rsid w:val="00D17D60"/>
    <w:rsid w:val="00D24ACC"/>
    <w:rsid w:val="00D264D6"/>
    <w:rsid w:val="00D321EE"/>
    <w:rsid w:val="00D32C7F"/>
    <w:rsid w:val="00D46DC2"/>
    <w:rsid w:val="00D56389"/>
    <w:rsid w:val="00D574E7"/>
    <w:rsid w:val="00D6253C"/>
    <w:rsid w:val="00D63E9A"/>
    <w:rsid w:val="00D66B99"/>
    <w:rsid w:val="00D6760C"/>
    <w:rsid w:val="00D713A5"/>
    <w:rsid w:val="00D749EE"/>
    <w:rsid w:val="00D7663D"/>
    <w:rsid w:val="00D8077D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1C6D"/>
    <w:rsid w:val="00DC2A41"/>
    <w:rsid w:val="00DC3775"/>
    <w:rsid w:val="00DC5B59"/>
    <w:rsid w:val="00DC5D0D"/>
    <w:rsid w:val="00DD3209"/>
    <w:rsid w:val="00DD65F5"/>
    <w:rsid w:val="00DE6C8B"/>
    <w:rsid w:val="00DF4961"/>
    <w:rsid w:val="00DF5E90"/>
    <w:rsid w:val="00DF6AC0"/>
    <w:rsid w:val="00E13084"/>
    <w:rsid w:val="00E16F6F"/>
    <w:rsid w:val="00E21DFA"/>
    <w:rsid w:val="00E30634"/>
    <w:rsid w:val="00E34C1C"/>
    <w:rsid w:val="00E3540B"/>
    <w:rsid w:val="00E356B6"/>
    <w:rsid w:val="00E414A1"/>
    <w:rsid w:val="00E41D34"/>
    <w:rsid w:val="00E455D8"/>
    <w:rsid w:val="00E5119B"/>
    <w:rsid w:val="00E60738"/>
    <w:rsid w:val="00E645DB"/>
    <w:rsid w:val="00E719CB"/>
    <w:rsid w:val="00E81B4B"/>
    <w:rsid w:val="00E81FBF"/>
    <w:rsid w:val="00E82626"/>
    <w:rsid w:val="00E9277C"/>
    <w:rsid w:val="00E94377"/>
    <w:rsid w:val="00E958C2"/>
    <w:rsid w:val="00E965DA"/>
    <w:rsid w:val="00EA318F"/>
    <w:rsid w:val="00EA5719"/>
    <w:rsid w:val="00EA709D"/>
    <w:rsid w:val="00EA7625"/>
    <w:rsid w:val="00EA7E8C"/>
    <w:rsid w:val="00EB7891"/>
    <w:rsid w:val="00EC0417"/>
    <w:rsid w:val="00EC3FD2"/>
    <w:rsid w:val="00EC6EF4"/>
    <w:rsid w:val="00ED0F1E"/>
    <w:rsid w:val="00ED1A5D"/>
    <w:rsid w:val="00ED4788"/>
    <w:rsid w:val="00ED5378"/>
    <w:rsid w:val="00EE18DF"/>
    <w:rsid w:val="00EE4650"/>
    <w:rsid w:val="00EE651F"/>
    <w:rsid w:val="00EF1507"/>
    <w:rsid w:val="00EF55D9"/>
    <w:rsid w:val="00F01FA8"/>
    <w:rsid w:val="00F052A0"/>
    <w:rsid w:val="00F2242F"/>
    <w:rsid w:val="00F22D71"/>
    <w:rsid w:val="00F23AD2"/>
    <w:rsid w:val="00F32B77"/>
    <w:rsid w:val="00F347CA"/>
    <w:rsid w:val="00F34C13"/>
    <w:rsid w:val="00F3621C"/>
    <w:rsid w:val="00F37F5A"/>
    <w:rsid w:val="00F522C2"/>
    <w:rsid w:val="00F56855"/>
    <w:rsid w:val="00F6186E"/>
    <w:rsid w:val="00F724BA"/>
    <w:rsid w:val="00F73C4B"/>
    <w:rsid w:val="00F75281"/>
    <w:rsid w:val="00F75703"/>
    <w:rsid w:val="00F76307"/>
    <w:rsid w:val="00F7657C"/>
    <w:rsid w:val="00F80D28"/>
    <w:rsid w:val="00F826AC"/>
    <w:rsid w:val="00F87428"/>
    <w:rsid w:val="00F9025C"/>
    <w:rsid w:val="00F92773"/>
    <w:rsid w:val="00F93017"/>
    <w:rsid w:val="00FA71AA"/>
    <w:rsid w:val="00FB2F48"/>
    <w:rsid w:val="00FB42DA"/>
    <w:rsid w:val="00FB56F1"/>
    <w:rsid w:val="00FB5F33"/>
    <w:rsid w:val="00FC047D"/>
    <w:rsid w:val="00FC0C93"/>
    <w:rsid w:val="00FC0FCA"/>
    <w:rsid w:val="00FC43F5"/>
    <w:rsid w:val="00FC63CF"/>
    <w:rsid w:val="00FC7B8A"/>
    <w:rsid w:val="00FD0830"/>
    <w:rsid w:val="00FD2D28"/>
    <w:rsid w:val="00FD6AB0"/>
    <w:rsid w:val="00FE17EF"/>
    <w:rsid w:val="00FE2EBF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AEA3030-4F7E-48B4-B5C3-D61ED96C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35</Pages>
  <Words>7751</Words>
  <Characters>44186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353</cp:revision>
  <cp:lastPrinted>2021-02-08T02:29:00Z</cp:lastPrinted>
  <dcterms:created xsi:type="dcterms:W3CDTF">2020-12-02T10:50:00Z</dcterms:created>
  <dcterms:modified xsi:type="dcterms:W3CDTF">2021-02-17T02:55:00Z</dcterms:modified>
</cp:coreProperties>
</file>