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D32C57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D32C57">
        <w:rPr>
          <w:spacing w:val="20"/>
          <w:sz w:val="28"/>
        </w:rPr>
        <w:t>ИРКУТСКАЯ  ОБЛАСТЬ</w:t>
      </w:r>
    </w:p>
    <w:p w14:paraId="79BDB8D5" w14:textId="77777777" w:rsidR="005D7395" w:rsidRPr="00D32C57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D32C57">
        <w:rPr>
          <w:spacing w:val="20"/>
          <w:sz w:val="28"/>
        </w:rPr>
        <w:t>Тулунский район</w:t>
      </w:r>
    </w:p>
    <w:p w14:paraId="7E68CA9F" w14:textId="77777777" w:rsidR="005D7395" w:rsidRPr="00D32C57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D32C57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D32C57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D32C57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D32C57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D32C57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D32C57">
        <w:rPr>
          <w:spacing w:val="20"/>
          <w:sz w:val="36"/>
          <w:szCs w:val="36"/>
        </w:rPr>
        <w:t>РЕШЕНИЕ</w:t>
      </w:r>
    </w:p>
    <w:p w14:paraId="104EBD20" w14:textId="77777777" w:rsidR="005D7395" w:rsidRPr="00D32C57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5C0BB22E" w:rsidR="005D7395" w:rsidRPr="00D32C57" w:rsidRDefault="00CD517E" w:rsidP="00F30753">
      <w:pPr>
        <w:tabs>
          <w:tab w:val="left" w:pos="9355"/>
        </w:tabs>
        <w:jc w:val="center"/>
        <w:rPr>
          <w:sz w:val="28"/>
          <w:szCs w:val="28"/>
        </w:rPr>
      </w:pPr>
      <w:r w:rsidRPr="00D32C57">
        <w:rPr>
          <w:spacing w:val="20"/>
          <w:sz w:val="28"/>
        </w:rPr>
        <w:t>«</w:t>
      </w:r>
      <w:r w:rsidR="00C7656C" w:rsidRPr="00D32C57">
        <w:rPr>
          <w:spacing w:val="20"/>
          <w:sz w:val="28"/>
        </w:rPr>
        <w:t xml:space="preserve">27» </w:t>
      </w:r>
      <w:r w:rsidR="00AC7F69" w:rsidRPr="00D32C57">
        <w:rPr>
          <w:spacing w:val="20"/>
          <w:sz w:val="28"/>
        </w:rPr>
        <w:t>апреля</w:t>
      </w:r>
      <w:r w:rsidR="005D7395" w:rsidRPr="00D32C57">
        <w:rPr>
          <w:spacing w:val="20"/>
          <w:sz w:val="28"/>
        </w:rPr>
        <w:t xml:space="preserve"> 2023 г.                        </w:t>
      </w:r>
      <w:r w:rsidR="00C7656C" w:rsidRPr="00D32C57">
        <w:rPr>
          <w:spacing w:val="20"/>
          <w:sz w:val="28"/>
        </w:rPr>
        <w:t xml:space="preserve">         </w:t>
      </w:r>
      <w:r w:rsidR="00E352AD" w:rsidRPr="00D32C57">
        <w:rPr>
          <w:spacing w:val="20"/>
          <w:sz w:val="28"/>
        </w:rPr>
        <w:t xml:space="preserve">                        </w:t>
      </w:r>
      <w:r w:rsidR="005D7395" w:rsidRPr="00D32C57">
        <w:rPr>
          <w:spacing w:val="20"/>
          <w:sz w:val="28"/>
        </w:rPr>
        <w:t xml:space="preserve">  № </w:t>
      </w:r>
      <w:r w:rsidR="00D32C57" w:rsidRPr="00D32C57">
        <w:rPr>
          <w:spacing w:val="20"/>
          <w:sz w:val="28"/>
        </w:rPr>
        <w:t>53</w:t>
      </w:r>
      <w:r w:rsidR="00C7656C" w:rsidRPr="00D32C57">
        <w:rPr>
          <w:spacing w:val="20"/>
          <w:sz w:val="28"/>
        </w:rPr>
        <w:t xml:space="preserve"> </w:t>
      </w:r>
    </w:p>
    <w:p w14:paraId="7C08BA75" w14:textId="77777777" w:rsidR="005D7395" w:rsidRPr="00D32C57" w:rsidRDefault="005D7395" w:rsidP="00F30753">
      <w:pPr>
        <w:tabs>
          <w:tab w:val="left" w:pos="9355"/>
        </w:tabs>
        <w:jc w:val="both"/>
      </w:pPr>
      <w:r w:rsidRPr="00D32C57">
        <w:t xml:space="preserve">                                       </w:t>
      </w:r>
    </w:p>
    <w:p w14:paraId="75E61F59" w14:textId="77777777" w:rsidR="005D7395" w:rsidRPr="00D32C57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D32C57">
        <w:t xml:space="preserve">                                                                        </w:t>
      </w:r>
      <w:r w:rsidRPr="00D32C57">
        <w:rPr>
          <w:sz w:val="28"/>
          <w:szCs w:val="28"/>
        </w:rPr>
        <w:t>п. 4 отделение ГСС</w:t>
      </w:r>
    </w:p>
    <w:p w14:paraId="184D9B7C" w14:textId="77777777" w:rsidR="005D7395" w:rsidRPr="00D32C57" w:rsidRDefault="005D7395" w:rsidP="00F30753">
      <w:pPr>
        <w:shd w:val="clear" w:color="auto" w:fill="FFFFFF"/>
        <w:tabs>
          <w:tab w:val="left" w:pos="4120"/>
        </w:tabs>
      </w:pPr>
    </w:p>
    <w:p w14:paraId="1D598D21" w14:textId="77777777" w:rsidR="002006E9" w:rsidRPr="00D32C57" w:rsidRDefault="002006E9" w:rsidP="00F30753">
      <w:pPr>
        <w:pStyle w:val="a3"/>
        <w:jc w:val="center"/>
        <w:rPr>
          <w:spacing w:val="20"/>
          <w:sz w:val="28"/>
        </w:rPr>
      </w:pPr>
    </w:p>
    <w:p w14:paraId="2E55A961" w14:textId="431A97EE" w:rsidR="00AC1434" w:rsidRPr="00D32C57" w:rsidRDefault="00AC1434" w:rsidP="00734E2F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sz w:val="28"/>
          <w:szCs w:val="28"/>
        </w:rPr>
      </w:pPr>
      <w:r w:rsidRPr="00D32C57">
        <w:rPr>
          <w:rStyle w:val="a5"/>
          <w:sz w:val="28"/>
          <w:szCs w:val="28"/>
        </w:rPr>
        <w:t xml:space="preserve">О </w:t>
      </w:r>
      <w:r w:rsidR="00734E2F" w:rsidRPr="00D32C57">
        <w:rPr>
          <w:rStyle w:val="a5"/>
          <w:sz w:val="28"/>
          <w:szCs w:val="28"/>
        </w:rPr>
        <w:t>мероприятиях, направленных</w:t>
      </w:r>
    </w:p>
    <w:p w14:paraId="52301C93" w14:textId="77777777" w:rsidR="00FF11C3" w:rsidRPr="00D32C57" w:rsidRDefault="00734E2F" w:rsidP="00734E2F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sz w:val="28"/>
          <w:szCs w:val="28"/>
        </w:rPr>
      </w:pPr>
      <w:r w:rsidRPr="00D32C57">
        <w:rPr>
          <w:rStyle w:val="a5"/>
          <w:sz w:val="28"/>
          <w:szCs w:val="28"/>
        </w:rPr>
        <w:t xml:space="preserve">на развитие туризма в Писаревском </w:t>
      </w:r>
    </w:p>
    <w:p w14:paraId="6E435D20" w14:textId="0775EDCA" w:rsidR="00734E2F" w:rsidRPr="00D32C57" w:rsidRDefault="00734E2F" w:rsidP="00734E2F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b w:val="0"/>
          <w:bCs w:val="0"/>
        </w:rPr>
      </w:pPr>
      <w:r w:rsidRPr="00D32C57">
        <w:rPr>
          <w:rStyle w:val="a5"/>
          <w:sz w:val="28"/>
          <w:szCs w:val="28"/>
        </w:rPr>
        <w:t>сельском поселении</w:t>
      </w:r>
    </w:p>
    <w:p w14:paraId="2E3B3E89" w14:textId="48CE09CB" w:rsidR="002006E9" w:rsidRPr="00D32C57" w:rsidRDefault="002006E9" w:rsidP="00F307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1DAD33B" w14:textId="77777777" w:rsidR="002006E9" w:rsidRPr="00D32C57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E64085" w14:textId="076CE516" w:rsidR="002006E9" w:rsidRPr="00D32C57" w:rsidRDefault="00FF11C3" w:rsidP="00AC1434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bCs/>
          <w:sz w:val="28"/>
          <w:szCs w:val="28"/>
        </w:rPr>
      </w:pPr>
      <w:r w:rsidRPr="00D32C57">
        <w:rPr>
          <w:sz w:val="28"/>
          <w:szCs w:val="28"/>
        </w:rPr>
        <w:t xml:space="preserve">         </w:t>
      </w:r>
      <w:r w:rsidR="002006E9" w:rsidRPr="00D32C57">
        <w:rPr>
          <w:sz w:val="28"/>
          <w:szCs w:val="28"/>
        </w:rPr>
        <w:t xml:space="preserve">Заслушав </w:t>
      </w:r>
      <w:r w:rsidR="00A44AB7" w:rsidRPr="00D32C57">
        <w:rPr>
          <w:sz w:val="28"/>
          <w:szCs w:val="28"/>
        </w:rPr>
        <w:t>информацию</w:t>
      </w:r>
      <w:r w:rsidR="002006E9" w:rsidRPr="00D32C57">
        <w:rPr>
          <w:sz w:val="28"/>
          <w:szCs w:val="28"/>
        </w:rPr>
        <w:t xml:space="preserve"> </w:t>
      </w:r>
      <w:r w:rsidR="00AC7F69" w:rsidRPr="00D32C57">
        <w:rPr>
          <w:sz w:val="28"/>
          <w:szCs w:val="28"/>
        </w:rPr>
        <w:t>Гильдебрант И.Г.</w:t>
      </w:r>
      <w:r w:rsidR="00734E2F" w:rsidRPr="00D32C57">
        <w:rPr>
          <w:sz w:val="28"/>
          <w:szCs w:val="28"/>
        </w:rPr>
        <w:t>, Кузнецовой Е.В.</w:t>
      </w:r>
      <w:r w:rsidR="00AC7F69" w:rsidRPr="00D32C57">
        <w:rPr>
          <w:sz w:val="28"/>
          <w:szCs w:val="28"/>
        </w:rPr>
        <w:t xml:space="preserve"> </w:t>
      </w:r>
      <w:r w:rsidR="00AC7F69" w:rsidRPr="00D32C57">
        <w:rPr>
          <w:rStyle w:val="a5"/>
          <w:b w:val="0"/>
          <w:sz w:val="28"/>
          <w:szCs w:val="28"/>
        </w:rPr>
        <w:t xml:space="preserve">о </w:t>
      </w:r>
      <w:r w:rsidR="00734E2F" w:rsidRPr="00D32C57">
        <w:rPr>
          <w:rStyle w:val="a5"/>
          <w:b w:val="0"/>
          <w:sz w:val="28"/>
          <w:szCs w:val="28"/>
        </w:rPr>
        <w:t>мероприятиях, направленных на развитие туризма в Писаревском сельском поселении</w:t>
      </w:r>
      <w:r w:rsidR="00AF2366" w:rsidRPr="00D32C57">
        <w:rPr>
          <w:rStyle w:val="a5"/>
          <w:b w:val="0"/>
          <w:sz w:val="28"/>
          <w:szCs w:val="28"/>
        </w:rPr>
        <w:t xml:space="preserve">, и </w:t>
      </w:r>
      <w:r w:rsidR="00AC7F69" w:rsidRPr="00D32C57">
        <w:rPr>
          <w:rStyle w:val="a5"/>
          <w:b w:val="0"/>
          <w:sz w:val="28"/>
          <w:szCs w:val="28"/>
        </w:rPr>
        <w:t xml:space="preserve"> </w:t>
      </w:r>
      <w:r w:rsidR="002006E9" w:rsidRPr="00D32C57">
        <w:rPr>
          <w:sz w:val="28"/>
          <w:szCs w:val="28"/>
        </w:rPr>
        <w:t xml:space="preserve">руководствуясь </w:t>
      </w:r>
      <w:r w:rsidR="004116C3" w:rsidRPr="00D32C57">
        <w:rPr>
          <w:sz w:val="28"/>
          <w:szCs w:val="28"/>
        </w:rPr>
        <w:t>ст. 33</w:t>
      </w:r>
      <w:r w:rsidR="00262C92" w:rsidRPr="00D32C57">
        <w:rPr>
          <w:sz w:val="28"/>
          <w:szCs w:val="28"/>
        </w:rPr>
        <w:t xml:space="preserve"> Устава</w:t>
      </w:r>
      <w:r w:rsidR="002006E9" w:rsidRPr="00D32C57">
        <w:rPr>
          <w:sz w:val="28"/>
          <w:szCs w:val="28"/>
        </w:rPr>
        <w:t xml:space="preserve"> </w:t>
      </w:r>
      <w:r w:rsidR="004116C3" w:rsidRPr="00D32C57">
        <w:rPr>
          <w:sz w:val="28"/>
          <w:szCs w:val="28"/>
        </w:rPr>
        <w:t>Писаревского муниципального образования,</w:t>
      </w:r>
      <w:r w:rsidR="002006E9" w:rsidRPr="00D32C57">
        <w:rPr>
          <w:sz w:val="28"/>
          <w:szCs w:val="28"/>
        </w:rPr>
        <w:t xml:space="preserve"> Дума </w:t>
      </w:r>
      <w:r w:rsidR="004116C3" w:rsidRPr="00D32C57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Pr="00D32C57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Pr="00D32C57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C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Pr="00D32C57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04E57F91" w:rsidR="002006E9" w:rsidRPr="00D32C57" w:rsidRDefault="00A44AB7" w:rsidP="00AF2366">
      <w:pPr>
        <w:pStyle w:val="a4"/>
        <w:widowControl w:val="0"/>
        <w:numPr>
          <w:ilvl w:val="0"/>
          <w:numId w:val="8"/>
        </w:numPr>
        <w:tabs>
          <w:tab w:val="left" w:pos="284"/>
        </w:tabs>
        <w:overflowPunct/>
        <w:autoSpaceDE/>
        <w:autoSpaceDN/>
        <w:adjustRightInd/>
        <w:ind w:right="-1"/>
        <w:jc w:val="both"/>
        <w:rPr>
          <w:bCs/>
          <w:sz w:val="28"/>
          <w:szCs w:val="28"/>
        </w:rPr>
      </w:pPr>
      <w:r w:rsidRPr="00D32C57">
        <w:rPr>
          <w:sz w:val="28"/>
          <w:szCs w:val="28"/>
        </w:rPr>
        <w:t>Информацию</w:t>
      </w:r>
      <w:r w:rsidR="004116C3" w:rsidRPr="00D32C57">
        <w:rPr>
          <w:sz w:val="28"/>
          <w:szCs w:val="28"/>
        </w:rPr>
        <w:t xml:space="preserve"> </w:t>
      </w:r>
      <w:r w:rsidRPr="00D32C57">
        <w:rPr>
          <w:sz w:val="28"/>
          <w:szCs w:val="28"/>
        </w:rPr>
        <w:t xml:space="preserve"> </w:t>
      </w:r>
      <w:r w:rsidR="00AC7F69" w:rsidRPr="00D32C57">
        <w:rPr>
          <w:sz w:val="28"/>
          <w:szCs w:val="28"/>
        </w:rPr>
        <w:t>Гильдебрант И.Г.</w:t>
      </w:r>
      <w:r w:rsidR="00734E2F" w:rsidRPr="00D32C57">
        <w:rPr>
          <w:sz w:val="28"/>
          <w:szCs w:val="28"/>
        </w:rPr>
        <w:t>, Кузнецовой Е.В.</w:t>
      </w:r>
      <w:r w:rsidR="00AC7F69" w:rsidRPr="00D32C57">
        <w:rPr>
          <w:sz w:val="28"/>
          <w:szCs w:val="28"/>
        </w:rPr>
        <w:t xml:space="preserve"> </w:t>
      </w:r>
      <w:r w:rsidR="00AC1434" w:rsidRPr="00D32C57">
        <w:rPr>
          <w:sz w:val="28"/>
          <w:szCs w:val="28"/>
        </w:rPr>
        <w:t xml:space="preserve"> о</w:t>
      </w:r>
      <w:r w:rsidR="00AC1434" w:rsidRPr="00D32C57">
        <w:rPr>
          <w:rStyle w:val="a5"/>
          <w:sz w:val="28"/>
          <w:szCs w:val="28"/>
        </w:rPr>
        <w:t xml:space="preserve"> </w:t>
      </w:r>
      <w:r w:rsidR="00AC7F69" w:rsidRPr="00D32C57">
        <w:rPr>
          <w:rStyle w:val="a5"/>
          <w:sz w:val="28"/>
          <w:szCs w:val="28"/>
        </w:rPr>
        <w:t xml:space="preserve"> </w:t>
      </w:r>
      <w:r w:rsidR="00734E2F" w:rsidRPr="00D32C57">
        <w:rPr>
          <w:rStyle w:val="a5"/>
          <w:b w:val="0"/>
          <w:sz w:val="28"/>
          <w:szCs w:val="28"/>
        </w:rPr>
        <w:t xml:space="preserve"> мероприятиях, направленных на развитие туризма в Писаревском сельском поселении</w:t>
      </w:r>
      <w:r w:rsidR="00AF2366" w:rsidRPr="00D32C57">
        <w:rPr>
          <w:rStyle w:val="a5"/>
          <w:b w:val="0"/>
          <w:sz w:val="28"/>
          <w:szCs w:val="28"/>
        </w:rPr>
        <w:t xml:space="preserve"> принять к сведению</w:t>
      </w:r>
      <w:r w:rsidR="002006E9" w:rsidRPr="00D32C57">
        <w:rPr>
          <w:sz w:val="28"/>
          <w:szCs w:val="28"/>
        </w:rPr>
        <w:t xml:space="preserve"> (прилагается).</w:t>
      </w:r>
    </w:p>
    <w:p w14:paraId="07B6961F" w14:textId="0627737D" w:rsidR="00262C92" w:rsidRPr="00D32C57" w:rsidRDefault="00262C92" w:rsidP="00AF2366">
      <w:pPr>
        <w:pStyle w:val="a4"/>
        <w:widowControl w:val="0"/>
        <w:numPr>
          <w:ilvl w:val="0"/>
          <w:numId w:val="8"/>
        </w:numPr>
        <w:tabs>
          <w:tab w:val="left" w:pos="284"/>
        </w:tabs>
        <w:overflowPunct/>
        <w:autoSpaceDE/>
        <w:autoSpaceDN/>
        <w:adjustRightInd/>
        <w:ind w:right="-1"/>
        <w:jc w:val="both"/>
        <w:rPr>
          <w:bCs/>
          <w:sz w:val="28"/>
          <w:szCs w:val="28"/>
        </w:rPr>
      </w:pPr>
      <w:r w:rsidRPr="00D32C57">
        <w:rPr>
          <w:sz w:val="28"/>
          <w:szCs w:val="28"/>
        </w:rPr>
        <w:t xml:space="preserve">Опубликовать настоящее решение </w:t>
      </w:r>
      <w:r w:rsidR="004116C3" w:rsidRPr="00D32C57">
        <w:rPr>
          <w:sz w:val="28"/>
          <w:szCs w:val="28"/>
        </w:rPr>
        <w:t>в газете «Писаревский вестник» и разместить на официальном сайте администрации Писаревского сельского поселения  в сети Интернет.</w:t>
      </w:r>
    </w:p>
    <w:p w14:paraId="531FCEAC" w14:textId="77777777" w:rsidR="004116C3" w:rsidRPr="00D32C57" w:rsidRDefault="004116C3" w:rsidP="00AC7F69">
      <w:pPr>
        <w:tabs>
          <w:tab w:val="left" w:pos="426"/>
          <w:tab w:val="left" w:pos="993"/>
        </w:tabs>
        <w:overflowPunct/>
        <w:autoSpaceDE/>
        <w:autoSpaceDN/>
        <w:adjustRightInd/>
        <w:ind w:left="284"/>
        <w:jc w:val="both"/>
        <w:rPr>
          <w:sz w:val="28"/>
        </w:rPr>
      </w:pPr>
    </w:p>
    <w:p w14:paraId="045880DB" w14:textId="77777777" w:rsidR="00F30753" w:rsidRPr="00D32C57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Pr="00D32C57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Pr="00D32C57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Pr="00D32C57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Pr="00D32C57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32C57"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 w:rsidRPr="00D32C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2C57"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Pr="00D32C57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Pr="00D32C57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Pr="00D32C57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77777777" w:rsidR="004116C3" w:rsidRPr="00D32C57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9B39EF5" w:rsidR="004116C3" w:rsidRPr="00D32C57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AE60E11" w14:textId="66B6A61F" w:rsidR="00CD517E" w:rsidRPr="00D32C57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80FEE86" w14:textId="663E3670" w:rsidR="00CD517E" w:rsidRPr="00D32C57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BBB4385" w14:textId="5A1A478A" w:rsidR="00CD517E" w:rsidRPr="00D32C57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D376DA6" w14:textId="77777777" w:rsidR="00CD517E" w:rsidRPr="00D32C57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Pr="00D32C57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Pr="00D32C57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D32C57">
        <w:rPr>
          <w:sz w:val="28"/>
          <w:szCs w:val="28"/>
        </w:rPr>
        <w:t xml:space="preserve">                                                               </w:t>
      </w:r>
      <w:r w:rsidR="00262C92" w:rsidRPr="00D32C57">
        <w:rPr>
          <w:sz w:val="28"/>
          <w:szCs w:val="28"/>
        </w:rPr>
        <w:t>Приложение к решению Думы</w:t>
      </w:r>
    </w:p>
    <w:p w14:paraId="2FB0AE08" w14:textId="77777777" w:rsidR="00F30753" w:rsidRPr="00D32C57" w:rsidRDefault="00262C92" w:rsidP="00F30753">
      <w:pPr>
        <w:overflowPunct/>
        <w:autoSpaceDE/>
        <w:autoSpaceDN/>
        <w:adjustRightInd/>
        <w:jc w:val="right"/>
        <w:rPr>
          <w:sz w:val="28"/>
          <w:szCs w:val="28"/>
        </w:rPr>
      </w:pPr>
      <w:r w:rsidRPr="00D32C57">
        <w:rPr>
          <w:sz w:val="28"/>
          <w:szCs w:val="28"/>
        </w:rPr>
        <w:t xml:space="preserve"> </w:t>
      </w:r>
      <w:r w:rsidR="004116C3" w:rsidRPr="00D32C57">
        <w:rPr>
          <w:sz w:val="28"/>
          <w:szCs w:val="28"/>
        </w:rPr>
        <w:t xml:space="preserve">Писаревского сельского поселения </w:t>
      </w:r>
    </w:p>
    <w:p w14:paraId="578FEE44" w14:textId="1F3BCB1B" w:rsidR="00262C92" w:rsidRPr="00D32C57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D32C57">
        <w:rPr>
          <w:sz w:val="28"/>
          <w:szCs w:val="28"/>
        </w:rPr>
        <w:t xml:space="preserve">                                               </w:t>
      </w:r>
      <w:r w:rsidR="00262C92" w:rsidRPr="00D32C57">
        <w:rPr>
          <w:sz w:val="28"/>
          <w:szCs w:val="28"/>
        </w:rPr>
        <w:t xml:space="preserve">от </w:t>
      </w:r>
      <w:r w:rsidR="00CD517E" w:rsidRPr="00D32C57">
        <w:rPr>
          <w:sz w:val="28"/>
          <w:szCs w:val="28"/>
        </w:rPr>
        <w:t>27</w:t>
      </w:r>
      <w:r w:rsidR="00262C92" w:rsidRPr="00D32C57">
        <w:rPr>
          <w:sz w:val="28"/>
          <w:szCs w:val="28"/>
        </w:rPr>
        <w:t>.0</w:t>
      </w:r>
      <w:r w:rsidR="00AC7F69" w:rsidRPr="00D32C57">
        <w:rPr>
          <w:sz w:val="28"/>
          <w:szCs w:val="28"/>
        </w:rPr>
        <w:t>4</w:t>
      </w:r>
      <w:r w:rsidR="00262C92" w:rsidRPr="00D32C57">
        <w:rPr>
          <w:sz w:val="28"/>
          <w:szCs w:val="28"/>
        </w:rPr>
        <w:t>.202</w:t>
      </w:r>
      <w:r w:rsidR="004116C3" w:rsidRPr="00D32C57">
        <w:rPr>
          <w:sz w:val="28"/>
          <w:szCs w:val="28"/>
        </w:rPr>
        <w:t xml:space="preserve">3 </w:t>
      </w:r>
      <w:r w:rsidR="00262C92" w:rsidRPr="00D32C57">
        <w:rPr>
          <w:sz w:val="28"/>
          <w:szCs w:val="28"/>
        </w:rPr>
        <w:t>г. №</w:t>
      </w:r>
      <w:r w:rsidRPr="00D32C57">
        <w:rPr>
          <w:sz w:val="28"/>
          <w:szCs w:val="28"/>
        </w:rPr>
        <w:t xml:space="preserve"> </w:t>
      </w:r>
      <w:r w:rsidR="009B7944">
        <w:rPr>
          <w:sz w:val="28"/>
          <w:szCs w:val="28"/>
        </w:rPr>
        <w:t>53</w:t>
      </w:r>
      <w:bookmarkStart w:id="0" w:name="_GoBack"/>
      <w:bookmarkEnd w:id="0"/>
    </w:p>
    <w:p w14:paraId="367ED428" w14:textId="77777777" w:rsidR="00CD517E" w:rsidRPr="00D32C57" w:rsidRDefault="00CD517E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 w:val="0"/>
          <w:bCs w:val="0"/>
        </w:rPr>
      </w:pPr>
    </w:p>
    <w:p w14:paraId="582E52DA" w14:textId="1E74B6C5" w:rsidR="009A48F3" w:rsidRPr="00D32C57" w:rsidRDefault="00CD517E" w:rsidP="00F30753">
      <w:pPr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D32C57">
        <w:rPr>
          <w:sz w:val="28"/>
          <w:szCs w:val="28"/>
        </w:rPr>
        <w:t xml:space="preserve"> </w:t>
      </w:r>
    </w:p>
    <w:p w14:paraId="16EA6994" w14:textId="24E02F50" w:rsidR="00734E2F" w:rsidRPr="00D32C57" w:rsidRDefault="00E352AD" w:rsidP="00734E2F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center"/>
        <w:rPr>
          <w:b/>
          <w:sz w:val="40"/>
          <w:szCs w:val="28"/>
        </w:rPr>
      </w:pPr>
      <w:r w:rsidRPr="00D32C57">
        <w:rPr>
          <w:b/>
          <w:sz w:val="28"/>
          <w:szCs w:val="28"/>
        </w:rPr>
        <w:t xml:space="preserve">О </w:t>
      </w:r>
      <w:r w:rsidR="00AC7F69" w:rsidRPr="00D32C57">
        <w:rPr>
          <w:rStyle w:val="a5"/>
          <w:sz w:val="28"/>
          <w:szCs w:val="28"/>
        </w:rPr>
        <w:t xml:space="preserve"> </w:t>
      </w:r>
      <w:r w:rsidR="00734E2F" w:rsidRPr="00D32C57">
        <w:rPr>
          <w:rStyle w:val="a5"/>
          <w:sz w:val="28"/>
          <w:szCs w:val="28"/>
        </w:rPr>
        <w:t>мероприятиях, направленных на развитие туризма в Писаревском сельском поселении</w:t>
      </w:r>
    </w:p>
    <w:p w14:paraId="1D9E1CBE" w14:textId="08C7068B" w:rsidR="00AC7F69" w:rsidRPr="00D32C57" w:rsidRDefault="00AC7F69" w:rsidP="00AC7F69">
      <w:pPr>
        <w:jc w:val="both"/>
        <w:rPr>
          <w:b/>
          <w:sz w:val="40"/>
          <w:szCs w:val="28"/>
        </w:rPr>
      </w:pPr>
    </w:p>
    <w:sectPr w:rsidR="00AC7F69" w:rsidRPr="00D32C57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F303E" w14:textId="77777777" w:rsidR="00D81AD3" w:rsidRDefault="00D81AD3" w:rsidP="00AC7F69">
      <w:r>
        <w:separator/>
      </w:r>
    </w:p>
  </w:endnote>
  <w:endnote w:type="continuationSeparator" w:id="0">
    <w:p w14:paraId="152920E1" w14:textId="77777777" w:rsidR="00D81AD3" w:rsidRDefault="00D81AD3" w:rsidP="00AC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4F82A" w14:textId="77777777" w:rsidR="00D81AD3" w:rsidRDefault="00D81AD3" w:rsidP="00AC7F69">
      <w:r>
        <w:separator/>
      </w:r>
    </w:p>
  </w:footnote>
  <w:footnote w:type="continuationSeparator" w:id="0">
    <w:p w14:paraId="71FFD2A3" w14:textId="77777777" w:rsidR="00D81AD3" w:rsidRDefault="00D81AD3" w:rsidP="00AC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25125E"/>
    <w:multiLevelType w:val="hybridMultilevel"/>
    <w:tmpl w:val="A16E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F62CD4"/>
    <w:multiLevelType w:val="hybridMultilevel"/>
    <w:tmpl w:val="CE60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FC"/>
    <w:rsid w:val="00063355"/>
    <w:rsid w:val="000A730F"/>
    <w:rsid w:val="000C16C7"/>
    <w:rsid w:val="001123D4"/>
    <w:rsid w:val="00121351"/>
    <w:rsid w:val="0012290E"/>
    <w:rsid w:val="00155454"/>
    <w:rsid w:val="0016052F"/>
    <w:rsid w:val="00180EF5"/>
    <w:rsid w:val="001B4F39"/>
    <w:rsid w:val="001D158D"/>
    <w:rsid w:val="002006E9"/>
    <w:rsid w:val="0025349D"/>
    <w:rsid w:val="00260C2A"/>
    <w:rsid w:val="00261649"/>
    <w:rsid w:val="00262C92"/>
    <w:rsid w:val="00310A41"/>
    <w:rsid w:val="00347EDC"/>
    <w:rsid w:val="003A043B"/>
    <w:rsid w:val="003B0D08"/>
    <w:rsid w:val="003D3D31"/>
    <w:rsid w:val="004116C3"/>
    <w:rsid w:val="00413C25"/>
    <w:rsid w:val="00436A87"/>
    <w:rsid w:val="00437963"/>
    <w:rsid w:val="004F0A50"/>
    <w:rsid w:val="00503003"/>
    <w:rsid w:val="005659B8"/>
    <w:rsid w:val="005D7395"/>
    <w:rsid w:val="00610610"/>
    <w:rsid w:val="006108F2"/>
    <w:rsid w:val="00637A31"/>
    <w:rsid w:val="00690A7F"/>
    <w:rsid w:val="006B556D"/>
    <w:rsid w:val="00734E2F"/>
    <w:rsid w:val="00754FF7"/>
    <w:rsid w:val="0076427E"/>
    <w:rsid w:val="007B2245"/>
    <w:rsid w:val="007B5FAE"/>
    <w:rsid w:val="008324F8"/>
    <w:rsid w:val="00855F32"/>
    <w:rsid w:val="008620E8"/>
    <w:rsid w:val="008759A7"/>
    <w:rsid w:val="008D41E9"/>
    <w:rsid w:val="00917201"/>
    <w:rsid w:val="009220FC"/>
    <w:rsid w:val="009A48F3"/>
    <w:rsid w:val="009B7944"/>
    <w:rsid w:val="00A44AB7"/>
    <w:rsid w:val="00A50087"/>
    <w:rsid w:val="00A832DF"/>
    <w:rsid w:val="00AB3CD9"/>
    <w:rsid w:val="00AB40E0"/>
    <w:rsid w:val="00AC1434"/>
    <w:rsid w:val="00AC7F69"/>
    <w:rsid w:val="00AF2366"/>
    <w:rsid w:val="00B20764"/>
    <w:rsid w:val="00BA142B"/>
    <w:rsid w:val="00BA14CE"/>
    <w:rsid w:val="00BF55A4"/>
    <w:rsid w:val="00C44E71"/>
    <w:rsid w:val="00C57C2E"/>
    <w:rsid w:val="00C738CF"/>
    <w:rsid w:val="00C7656C"/>
    <w:rsid w:val="00C77B7D"/>
    <w:rsid w:val="00C82489"/>
    <w:rsid w:val="00CC33A8"/>
    <w:rsid w:val="00CD517E"/>
    <w:rsid w:val="00D32C57"/>
    <w:rsid w:val="00D81AD3"/>
    <w:rsid w:val="00E002E0"/>
    <w:rsid w:val="00E352AD"/>
    <w:rsid w:val="00EA749A"/>
    <w:rsid w:val="00EB227A"/>
    <w:rsid w:val="00ED41A9"/>
    <w:rsid w:val="00F30753"/>
    <w:rsid w:val="00F50805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1928EF4D-AA9E-40F1-A3F7-2A50D9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65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65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E352AD"/>
  </w:style>
  <w:style w:type="paragraph" w:styleId="ac">
    <w:name w:val="header"/>
    <w:basedOn w:val="a"/>
    <w:link w:val="ad"/>
    <w:uiPriority w:val="99"/>
    <w:unhideWhenUsed/>
    <w:rsid w:val="00AC7F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7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C7F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7F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5</cp:revision>
  <cp:lastPrinted>2023-05-02T07:39:00Z</cp:lastPrinted>
  <dcterms:created xsi:type="dcterms:W3CDTF">2023-05-02T07:20:00Z</dcterms:created>
  <dcterms:modified xsi:type="dcterms:W3CDTF">2023-05-02T07:40:00Z</dcterms:modified>
</cp:coreProperties>
</file>