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0C924159" w:rsidR="005F5E9B" w:rsidRPr="00B56D9E" w:rsidRDefault="0063095F" w:rsidP="000A63D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EB3E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24</w:t>
      </w:r>
      <w:r w:rsidR="0083485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EB3E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28</w:t>
      </w:r>
      <w:r w:rsidR="00180350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434F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</w:t>
      </w:r>
      <w:r w:rsidR="00C25955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B56D9E" w:rsidRDefault="001F3518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B56D9E" w:rsidRDefault="005F5E9B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B56D9E" w:rsidRDefault="004B2007" w:rsidP="000A63D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B56D9E" w:rsidRDefault="00652E1C" w:rsidP="000A63D2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B56D9E" w:rsidRDefault="00B5458E" w:rsidP="000A63D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6D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B56D9E" w:rsidRDefault="0078154E" w:rsidP="0078154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508F763E" w14:textId="77777777" w:rsidR="00EB3E75" w:rsidRPr="00EB3E75" w:rsidRDefault="00EB3E75" w:rsidP="00EB3E75">
      <w:pPr>
        <w:pStyle w:val="a5"/>
        <w:numPr>
          <w:ilvl w:val="0"/>
          <w:numId w:val="30"/>
        </w:numPr>
        <w:spacing w:before="100" w:beforeAutospacing="1" w:after="165" w:line="240" w:lineRule="auto"/>
        <w:ind w:left="142" w:hanging="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E75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Думы Писаревского сельского поселения </w:t>
      </w:r>
      <w:proofErr w:type="spellStart"/>
      <w:r w:rsidRPr="00EB3E75">
        <w:rPr>
          <w:rFonts w:ascii="Times New Roman" w:hAnsi="Times New Roman" w:cs="Times New Roman"/>
          <w:bCs/>
          <w:sz w:val="28"/>
          <w:szCs w:val="28"/>
        </w:rPr>
        <w:t>Тулунского</w:t>
      </w:r>
      <w:proofErr w:type="spellEnd"/>
      <w:r w:rsidRPr="00EB3E75">
        <w:rPr>
          <w:rFonts w:ascii="Times New Roman" w:hAnsi="Times New Roman" w:cs="Times New Roman"/>
          <w:bCs/>
          <w:sz w:val="28"/>
          <w:szCs w:val="28"/>
        </w:rPr>
        <w:t xml:space="preserve"> района Иркутской области от 27.12.2013 №21 «Об утверждении Генерального плана Писаревского муниципального образования </w:t>
      </w:r>
      <w:proofErr w:type="spellStart"/>
      <w:r w:rsidRPr="00EB3E75">
        <w:rPr>
          <w:rFonts w:ascii="Times New Roman" w:hAnsi="Times New Roman" w:cs="Times New Roman"/>
          <w:bCs/>
          <w:sz w:val="28"/>
          <w:szCs w:val="28"/>
        </w:rPr>
        <w:t>Тулунского</w:t>
      </w:r>
      <w:proofErr w:type="spellEnd"/>
      <w:r w:rsidRPr="00EB3E75">
        <w:rPr>
          <w:rFonts w:ascii="Times New Roman" w:hAnsi="Times New Roman" w:cs="Times New Roman"/>
          <w:bCs/>
          <w:sz w:val="28"/>
          <w:szCs w:val="28"/>
        </w:rPr>
        <w:t xml:space="preserve"> района Иркутской области</w:t>
      </w:r>
    </w:p>
    <w:p w14:paraId="70003E4D" w14:textId="77777777" w:rsidR="00EB3E75" w:rsidRPr="00EB3E75" w:rsidRDefault="00EB3E75" w:rsidP="00EB3E75">
      <w:pPr>
        <w:pStyle w:val="a5"/>
        <w:spacing w:before="100" w:beforeAutospacing="1" w:after="165"/>
        <w:ind w:left="142" w:hanging="1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462F74C" w14:textId="77777777" w:rsidR="00EB3E75" w:rsidRPr="00EB3E75" w:rsidRDefault="00EB3E75" w:rsidP="00EB3E75">
      <w:pPr>
        <w:spacing w:before="100" w:beforeAutospacing="1" w:after="165"/>
        <w:ind w:left="142" w:hanging="11"/>
        <w:jc w:val="both"/>
        <w:rPr>
          <w:rFonts w:ascii="Times New Roman" w:hAnsi="Times New Roman" w:cs="Times New Roman"/>
          <w:sz w:val="28"/>
          <w:szCs w:val="28"/>
        </w:rPr>
      </w:pPr>
      <w:r w:rsidRPr="00EB3E75">
        <w:rPr>
          <w:rFonts w:ascii="Times New Roman" w:hAnsi="Times New Roman" w:cs="Times New Roman"/>
          <w:bCs/>
          <w:sz w:val="28"/>
          <w:szCs w:val="28"/>
        </w:rPr>
        <w:t>2. О внесении изменений в правила землепользования и застройки Писаревского муниципального образования </w:t>
      </w:r>
      <w:proofErr w:type="spellStart"/>
      <w:r w:rsidRPr="00EB3E75">
        <w:rPr>
          <w:rFonts w:ascii="Times New Roman" w:hAnsi="Times New Roman" w:cs="Times New Roman"/>
          <w:bCs/>
          <w:sz w:val="28"/>
          <w:szCs w:val="28"/>
        </w:rPr>
        <w:t>Тулунского</w:t>
      </w:r>
      <w:proofErr w:type="spellEnd"/>
      <w:r w:rsidRPr="00EB3E75">
        <w:rPr>
          <w:rFonts w:ascii="Times New Roman" w:hAnsi="Times New Roman" w:cs="Times New Roman"/>
          <w:bCs/>
          <w:sz w:val="28"/>
          <w:szCs w:val="28"/>
        </w:rPr>
        <w:t xml:space="preserve"> района Иркутской области, утвержденные решением Думы Писаревского сельского поселения от 30.04.2014 г. № 34 (в редакции решения Думы от 17.11.2022г. №10)</w:t>
      </w:r>
    </w:p>
    <w:p w14:paraId="5FED6B85" w14:textId="00ABC97E" w:rsidR="00434F9C" w:rsidRDefault="00434F9C" w:rsidP="00EB3E75">
      <w:pPr>
        <w:jc w:val="both"/>
        <w:rPr>
          <w:rFonts w:ascii="Arial" w:hAnsi="Arial" w:cs="Arial"/>
          <w:sz w:val="24"/>
          <w:szCs w:val="24"/>
        </w:rPr>
      </w:pPr>
    </w:p>
    <w:p w14:paraId="69E66E2A" w14:textId="4EB063B1" w:rsidR="00FA40DC" w:rsidRPr="00FA40DC" w:rsidRDefault="00FA40DC" w:rsidP="00FA40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FA40DC" w:rsidRDefault="00CA7938" w:rsidP="00FA40DC">
      <w:pPr>
        <w:spacing w:after="0" w:line="228" w:lineRule="auto"/>
        <w:ind w:right="-1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FA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114</cp:revision>
  <cp:lastPrinted>2022-10-12T05:09:00Z</cp:lastPrinted>
  <dcterms:created xsi:type="dcterms:W3CDTF">2022-10-07T06:59:00Z</dcterms:created>
  <dcterms:modified xsi:type="dcterms:W3CDTF">2024-08-30T06:23:00Z</dcterms:modified>
</cp:coreProperties>
</file>