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Тулунский район</w:t>
      </w: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520E70" w:rsidRPr="00F50C45" w:rsidRDefault="00520E70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Р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А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С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П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О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Р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Я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Ж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Е</w:t>
      </w:r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F50C45">
        <w:rPr>
          <w:rFonts w:ascii="Times New Roman" w:hAnsi="Times New Roman"/>
          <w:b/>
          <w:sz w:val="28"/>
          <w:szCs w:val="28"/>
        </w:rPr>
        <w:t>Н</w:t>
      </w:r>
      <w:r w:rsidR="00F50C45">
        <w:rPr>
          <w:rFonts w:ascii="Times New Roman" w:hAnsi="Times New Roman"/>
          <w:b/>
          <w:sz w:val="28"/>
          <w:szCs w:val="28"/>
        </w:rPr>
        <w:t xml:space="preserve">  </w:t>
      </w:r>
      <w:r w:rsidRPr="00F50C45">
        <w:rPr>
          <w:rFonts w:ascii="Times New Roman" w:hAnsi="Times New Roman"/>
          <w:b/>
          <w:sz w:val="28"/>
          <w:szCs w:val="28"/>
        </w:rPr>
        <w:t>И</w:t>
      </w:r>
      <w:proofErr w:type="gramEnd"/>
      <w:r w:rsidR="00F50C45">
        <w:rPr>
          <w:rFonts w:ascii="Times New Roman" w:hAnsi="Times New Roman"/>
          <w:b/>
          <w:sz w:val="28"/>
          <w:szCs w:val="28"/>
        </w:rPr>
        <w:t xml:space="preserve"> </w:t>
      </w:r>
      <w:r w:rsidRPr="00F50C45">
        <w:rPr>
          <w:rFonts w:ascii="Times New Roman" w:hAnsi="Times New Roman"/>
          <w:b/>
          <w:sz w:val="28"/>
          <w:szCs w:val="28"/>
        </w:rPr>
        <w:t>Е</w:t>
      </w: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«</w:t>
      </w:r>
      <w:r w:rsidR="006F01D4">
        <w:rPr>
          <w:rFonts w:ascii="Times New Roman" w:hAnsi="Times New Roman"/>
          <w:b/>
          <w:sz w:val="28"/>
          <w:szCs w:val="28"/>
        </w:rPr>
        <w:t>27</w:t>
      </w:r>
      <w:r w:rsidRPr="00F50C45">
        <w:rPr>
          <w:rFonts w:ascii="Times New Roman" w:hAnsi="Times New Roman"/>
          <w:b/>
          <w:sz w:val="28"/>
          <w:szCs w:val="28"/>
        </w:rPr>
        <w:t xml:space="preserve">» </w:t>
      </w:r>
      <w:r w:rsidR="006F01D4">
        <w:rPr>
          <w:rFonts w:ascii="Times New Roman" w:hAnsi="Times New Roman"/>
          <w:b/>
          <w:sz w:val="28"/>
          <w:szCs w:val="28"/>
        </w:rPr>
        <w:t>января</w:t>
      </w:r>
      <w:r w:rsidRPr="00F50C45">
        <w:rPr>
          <w:rFonts w:ascii="Times New Roman" w:hAnsi="Times New Roman"/>
          <w:b/>
          <w:sz w:val="28"/>
          <w:szCs w:val="28"/>
        </w:rPr>
        <w:t xml:space="preserve"> 20</w:t>
      </w:r>
      <w:r w:rsidR="00FE1425" w:rsidRPr="00F50C45">
        <w:rPr>
          <w:rFonts w:ascii="Times New Roman" w:hAnsi="Times New Roman"/>
          <w:b/>
          <w:sz w:val="28"/>
          <w:szCs w:val="28"/>
        </w:rPr>
        <w:t>2</w:t>
      </w:r>
      <w:r w:rsidR="006F01D4">
        <w:rPr>
          <w:rFonts w:ascii="Times New Roman" w:hAnsi="Times New Roman"/>
          <w:b/>
          <w:sz w:val="28"/>
          <w:szCs w:val="28"/>
        </w:rPr>
        <w:t>5</w:t>
      </w:r>
      <w:r w:rsidRPr="00F50C45">
        <w:rPr>
          <w:rFonts w:ascii="Times New Roman" w:hAnsi="Times New Roman"/>
          <w:b/>
          <w:sz w:val="28"/>
          <w:szCs w:val="28"/>
        </w:rPr>
        <w:t xml:space="preserve"> года                                              </w:t>
      </w:r>
      <w:r w:rsidR="00890C31" w:rsidRPr="00F50C45">
        <w:rPr>
          <w:rFonts w:ascii="Times New Roman" w:hAnsi="Times New Roman"/>
          <w:b/>
          <w:sz w:val="28"/>
          <w:szCs w:val="28"/>
        </w:rPr>
        <w:t xml:space="preserve">      </w:t>
      </w:r>
      <w:r w:rsidRPr="00F50C45">
        <w:rPr>
          <w:rFonts w:ascii="Times New Roman" w:hAnsi="Times New Roman"/>
          <w:b/>
          <w:sz w:val="28"/>
          <w:szCs w:val="28"/>
        </w:rPr>
        <w:t xml:space="preserve">        </w:t>
      </w:r>
      <w:r w:rsidR="00F61FA3" w:rsidRPr="00F50C45">
        <w:rPr>
          <w:rFonts w:ascii="Times New Roman" w:hAnsi="Times New Roman"/>
          <w:b/>
          <w:sz w:val="28"/>
          <w:szCs w:val="28"/>
        </w:rPr>
        <w:t xml:space="preserve">  </w:t>
      </w:r>
      <w:r w:rsidR="00A25D88" w:rsidRPr="00F50C45">
        <w:rPr>
          <w:rFonts w:ascii="Times New Roman" w:hAnsi="Times New Roman"/>
          <w:b/>
          <w:sz w:val="28"/>
          <w:szCs w:val="28"/>
        </w:rPr>
        <w:t xml:space="preserve">     </w:t>
      </w:r>
      <w:r w:rsidRPr="00F50C45">
        <w:rPr>
          <w:rFonts w:ascii="Times New Roman" w:hAnsi="Times New Roman"/>
          <w:b/>
          <w:sz w:val="28"/>
          <w:szCs w:val="28"/>
        </w:rPr>
        <w:t xml:space="preserve">      №</w:t>
      </w:r>
      <w:r w:rsidR="006F01D4">
        <w:rPr>
          <w:rFonts w:ascii="Times New Roman" w:hAnsi="Times New Roman"/>
          <w:b/>
          <w:sz w:val="28"/>
          <w:szCs w:val="28"/>
        </w:rPr>
        <w:t xml:space="preserve"> 11</w:t>
      </w:r>
      <w:r w:rsidRPr="00F50C45">
        <w:rPr>
          <w:rFonts w:ascii="Times New Roman" w:hAnsi="Times New Roman"/>
          <w:b/>
          <w:sz w:val="28"/>
          <w:szCs w:val="28"/>
        </w:rPr>
        <w:t xml:space="preserve"> </w:t>
      </w:r>
      <w:r w:rsidR="00890C31" w:rsidRPr="00F50C45">
        <w:rPr>
          <w:rFonts w:ascii="Times New Roman" w:hAnsi="Times New Roman"/>
          <w:b/>
          <w:sz w:val="28"/>
          <w:szCs w:val="28"/>
        </w:rPr>
        <w:t xml:space="preserve"> </w:t>
      </w:r>
      <w:r w:rsidR="00CB59BF" w:rsidRPr="00F50C45">
        <w:rPr>
          <w:rFonts w:ascii="Times New Roman" w:hAnsi="Times New Roman"/>
          <w:b/>
          <w:sz w:val="28"/>
          <w:szCs w:val="28"/>
        </w:rPr>
        <w:t xml:space="preserve"> </w:t>
      </w: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F50C45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50C45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450711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154" w:rsidRDefault="00F50C45" w:rsidP="009E30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A4929">
        <w:rPr>
          <w:rFonts w:ascii="Times New Roman" w:hAnsi="Times New Roman"/>
          <w:b/>
          <w:sz w:val="28"/>
          <w:szCs w:val="28"/>
        </w:rPr>
        <w:t xml:space="preserve">Об </w:t>
      </w:r>
      <w:r w:rsidR="009E3053">
        <w:rPr>
          <w:rFonts w:ascii="Times New Roman" w:hAnsi="Times New Roman"/>
          <w:b/>
          <w:sz w:val="28"/>
          <w:szCs w:val="28"/>
        </w:rPr>
        <w:t>утверждении План-графика, закупок товаров,</w:t>
      </w:r>
    </w:p>
    <w:p w:rsidR="009E3053" w:rsidRDefault="006F01D4" w:rsidP="009E30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работ, услуг на 2025</w:t>
      </w:r>
      <w:r w:rsidR="009E3053">
        <w:rPr>
          <w:rFonts w:ascii="Times New Roman" w:hAnsi="Times New Roman"/>
          <w:b/>
          <w:sz w:val="28"/>
          <w:szCs w:val="28"/>
        </w:rPr>
        <w:t xml:space="preserve"> финансовый год</w:t>
      </w:r>
    </w:p>
    <w:p w:rsidR="009E3053" w:rsidRPr="00AA4929" w:rsidRDefault="006F01D4" w:rsidP="009E30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на плановый период 2026 и 2027</w:t>
      </w:r>
      <w:r w:rsidR="009E3053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17233B" w:rsidRPr="00450711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E17154" w:rsidRDefault="0017233B" w:rsidP="00F50C45">
      <w:pPr>
        <w:jc w:val="both"/>
        <w:rPr>
          <w:rFonts w:ascii="Times New Roman" w:hAnsi="Times New Roman"/>
          <w:sz w:val="28"/>
          <w:szCs w:val="28"/>
        </w:rPr>
      </w:pPr>
      <w:r w:rsidRPr="00450711">
        <w:rPr>
          <w:rFonts w:ascii="Times New Roman" w:hAnsi="Times New Roman"/>
          <w:sz w:val="28"/>
          <w:szCs w:val="28"/>
        </w:rPr>
        <w:tab/>
      </w:r>
      <w:r w:rsidR="009E3053">
        <w:rPr>
          <w:rFonts w:ascii="Times New Roman" w:hAnsi="Times New Roman"/>
          <w:sz w:val="28"/>
          <w:szCs w:val="28"/>
        </w:rPr>
        <w:t>В соответствии с Федеральным законом от 1 мая 2019 года № 71-ФЗ «О внесении изменений  в Федеральный закон « О контрактной системе в сфере закупок товаров, работ, услуг для обеспечения государственных и муниципальных нужд» Постановлением  Правительства Российской Федерации от 30 сентября 2019 года № 1279 «Об установлении порядка формирования, утверждения планов – 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 Российской Федерации», руководствуясь статьей 24 Устава Писаревского муниципального образования,</w:t>
      </w:r>
    </w:p>
    <w:p w:rsidR="009E3053" w:rsidRDefault="009E3053" w:rsidP="009E305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план-гра</w:t>
      </w:r>
      <w:r w:rsidR="006F01D4">
        <w:rPr>
          <w:rFonts w:ascii="Times New Roman" w:hAnsi="Times New Roman"/>
          <w:sz w:val="28"/>
          <w:szCs w:val="28"/>
        </w:rPr>
        <w:t>фик товаров работ, услуг на 2025</w:t>
      </w:r>
      <w:r>
        <w:rPr>
          <w:rFonts w:ascii="Times New Roman" w:hAnsi="Times New Roman"/>
          <w:sz w:val="28"/>
          <w:szCs w:val="28"/>
        </w:rPr>
        <w:t xml:space="preserve"> год и на</w:t>
      </w:r>
      <w:r w:rsidR="006F01D4">
        <w:rPr>
          <w:rFonts w:ascii="Times New Roman" w:hAnsi="Times New Roman"/>
          <w:sz w:val="28"/>
          <w:szCs w:val="28"/>
        </w:rPr>
        <w:t xml:space="preserve"> плановый финансовый период 2026 и 2027</w:t>
      </w:r>
      <w:r>
        <w:rPr>
          <w:rFonts w:ascii="Times New Roman" w:hAnsi="Times New Roman"/>
          <w:sz w:val="28"/>
          <w:szCs w:val="28"/>
        </w:rPr>
        <w:t xml:space="preserve"> годов. </w:t>
      </w:r>
    </w:p>
    <w:p w:rsidR="009E3053" w:rsidRPr="009E3053" w:rsidRDefault="009E3053" w:rsidP="009E305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течении трех рабочих дней с даты настоящего распоряжения опубликовать план-график </w:t>
      </w:r>
      <w:proofErr w:type="gramStart"/>
      <w:r>
        <w:rPr>
          <w:rFonts w:ascii="Times New Roman" w:hAnsi="Times New Roman"/>
          <w:sz w:val="28"/>
          <w:szCs w:val="28"/>
        </w:rPr>
        <w:t>закупок  товаров</w:t>
      </w:r>
      <w:proofErr w:type="gramEnd"/>
      <w:r>
        <w:rPr>
          <w:rFonts w:ascii="Times New Roman" w:hAnsi="Times New Roman"/>
          <w:sz w:val="28"/>
          <w:szCs w:val="28"/>
        </w:rPr>
        <w:t xml:space="preserve"> работ, услуг на </w:t>
      </w:r>
      <w:r w:rsidR="006F01D4">
        <w:rPr>
          <w:rFonts w:ascii="Times New Roman" w:hAnsi="Times New Roman"/>
          <w:sz w:val="28"/>
          <w:szCs w:val="28"/>
        </w:rPr>
        <w:t>2025 год и на финансовый период 2026 и 2027</w:t>
      </w:r>
      <w:r>
        <w:rPr>
          <w:rFonts w:ascii="Times New Roman" w:hAnsi="Times New Roman"/>
          <w:sz w:val="28"/>
          <w:szCs w:val="28"/>
        </w:rPr>
        <w:t xml:space="preserve"> годов в Единой информационной системе (ЕИС) и на официальном сайте администрации Писаревского сельского поселения в информационной телекоммуникационной сети «ИНТЕРНЕТ»</w:t>
      </w:r>
    </w:p>
    <w:p w:rsidR="0017233B" w:rsidRDefault="009E3053" w:rsidP="00B84E6A">
      <w:pPr>
        <w:pStyle w:val="a3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D7D62" w:rsidRPr="00450711" w:rsidRDefault="007D7D62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450711" w:rsidRDefault="00CB59BF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</w:t>
      </w:r>
      <w:r w:rsidR="00A25D88">
        <w:rPr>
          <w:rFonts w:ascii="Times New Roman" w:hAnsi="Times New Roman"/>
          <w:sz w:val="28"/>
          <w:szCs w:val="28"/>
          <w:lang w:eastAsia="ru-RU"/>
        </w:rPr>
        <w:t>лав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17233B" w:rsidRPr="00450711">
        <w:rPr>
          <w:rFonts w:ascii="Times New Roman" w:hAnsi="Times New Roman"/>
          <w:sz w:val="28"/>
          <w:szCs w:val="28"/>
          <w:lang w:eastAsia="ru-RU"/>
        </w:rPr>
        <w:t xml:space="preserve"> Писаревского</w:t>
      </w:r>
    </w:p>
    <w:p w:rsidR="0017233B" w:rsidRDefault="0017233B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0711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450711">
        <w:rPr>
          <w:rFonts w:ascii="Times New Roman" w:hAnsi="Times New Roman"/>
          <w:sz w:val="28"/>
          <w:szCs w:val="28"/>
          <w:lang w:eastAsia="ru-RU"/>
        </w:rPr>
        <w:tab/>
      </w:r>
      <w:r w:rsidR="009B7770"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D50299">
        <w:rPr>
          <w:rFonts w:ascii="Times New Roman" w:hAnsi="Times New Roman"/>
          <w:sz w:val="28"/>
          <w:szCs w:val="28"/>
          <w:lang w:eastAsia="ru-RU"/>
        </w:rPr>
        <w:tab/>
        <w:t xml:space="preserve">                 </w:t>
      </w:r>
      <w:r w:rsidR="00EC2E98"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D50299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450711">
        <w:rPr>
          <w:rFonts w:ascii="Times New Roman" w:hAnsi="Times New Roman"/>
          <w:sz w:val="28"/>
          <w:szCs w:val="28"/>
          <w:lang w:eastAsia="ru-RU"/>
        </w:rPr>
        <w:tab/>
      </w:r>
      <w:r w:rsidR="00CB59BF">
        <w:rPr>
          <w:rFonts w:ascii="Times New Roman" w:hAnsi="Times New Roman"/>
          <w:sz w:val="28"/>
          <w:szCs w:val="28"/>
          <w:lang w:eastAsia="ru-RU"/>
        </w:rPr>
        <w:t xml:space="preserve">И.Г. </w:t>
      </w:r>
      <w:proofErr w:type="spellStart"/>
      <w:r w:rsidR="00CB59BF">
        <w:rPr>
          <w:rFonts w:ascii="Times New Roman" w:hAnsi="Times New Roman"/>
          <w:sz w:val="28"/>
          <w:szCs w:val="28"/>
          <w:lang w:eastAsia="ru-RU"/>
        </w:rPr>
        <w:t>Гильдебрант</w:t>
      </w:r>
      <w:proofErr w:type="spellEnd"/>
    </w:p>
    <w:p w:rsidR="006F01D4" w:rsidRDefault="006F01D4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D4" w:rsidRDefault="006F01D4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D4" w:rsidRDefault="006F01D4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D4" w:rsidRDefault="006F01D4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01D4" w:rsidRDefault="006F01D4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  <w:sectPr w:rsidR="006F01D4" w:rsidSect="00D4506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9438" w:type="dxa"/>
        <w:tblInd w:w="108" w:type="dxa"/>
        <w:tblLook w:val="04A0" w:firstRow="1" w:lastRow="0" w:firstColumn="1" w:lastColumn="0" w:noHBand="0" w:noVBand="1"/>
      </w:tblPr>
      <w:tblGrid>
        <w:gridCol w:w="459"/>
        <w:gridCol w:w="3096"/>
        <w:gridCol w:w="1491"/>
        <w:gridCol w:w="65"/>
        <w:gridCol w:w="917"/>
        <w:gridCol w:w="298"/>
        <w:gridCol w:w="591"/>
        <w:gridCol w:w="198"/>
        <w:gridCol w:w="16"/>
        <w:gridCol w:w="21"/>
        <w:gridCol w:w="928"/>
        <w:gridCol w:w="424"/>
        <w:gridCol w:w="16"/>
        <w:gridCol w:w="1119"/>
        <w:gridCol w:w="134"/>
        <w:gridCol w:w="26"/>
        <w:gridCol w:w="6"/>
        <w:gridCol w:w="1110"/>
        <w:gridCol w:w="287"/>
        <w:gridCol w:w="16"/>
        <w:gridCol w:w="1115"/>
        <w:gridCol w:w="182"/>
        <w:gridCol w:w="1093"/>
        <w:gridCol w:w="191"/>
        <w:gridCol w:w="1165"/>
        <w:gridCol w:w="485"/>
        <w:gridCol w:w="416"/>
        <w:gridCol w:w="131"/>
        <w:gridCol w:w="26"/>
        <w:gridCol w:w="353"/>
        <w:gridCol w:w="1058"/>
        <w:gridCol w:w="132"/>
        <w:gridCol w:w="188"/>
        <w:gridCol w:w="160"/>
        <w:gridCol w:w="170"/>
        <w:gridCol w:w="211"/>
        <w:gridCol w:w="355"/>
        <w:gridCol w:w="21"/>
        <w:gridCol w:w="228"/>
        <w:gridCol w:w="21"/>
        <w:gridCol w:w="790"/>
        <w:gridCol w:w="285"/>
        <w:gridCol w:w="123"/>
        <w:gridCol w:w="222"/>
        <w:gridCol w:w="28"/>
      </w:tblGrid>
      <w:tr w:rsidR="006F01D4" w:rsidRPr="006F01D4" w:rsidTr="006F01D4">
        <w:trPr>
          <w:gridAfter w:val="10"/>
          <w:wAfter w:w="2284" w:type="dxa"/>
          <w:trHeight w:val="402"/>
        </w:trPr>
        <w:tc>
          <w:tcPr>
            <w:tcW w:w="1715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bookmarkStart w:id="0" w:name="RANGE!A1"/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lastRenderedPageBreak/>
              <w:t>ПЛАН-ГРАФИК</w:t>
            </w:r>
            <w:bookmarkEnd w:id="0"/>
          </w:p>
        </w:tc>
      </w:tr>
      <w:tr w:rsidR="006F01D4" w:rsidRPr="006F01D4" w:rsidTr="006F01D4">
        <w:trPr>
          <w:gridAfter w:val="10"/>
          <w:wAfter w:w="2284" w:type="dxa"/>
          <w:trHeight w:val="300"/>
        </w:trPr>
        <w:tc>
          <w:tcPr>
            <w:tcW w:w="1715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закупок товаров, работ, услуг на 2025 финансовый год</w:t>
            </w:r>
          </w:p>
        </w:tc>
      </w:tr>
      <w:tr w:rsidR="006F01D4" w:rsidRPr="006F01D4" w:rsidTr="006F01D4">
        <w:trPr>
          <w:gridAfter w:val="10"/>
          <w:wAfter w:w="2284" w:type="dxa"/>
          <w:trHeight w:val="300"/>
        </w:trPr>
        <w:tc>
          <w:tcPr>
            <w:tcW w:w="1715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 на плановый период 2026 и 2027 годов</w:t>
            </w:r>
          </w:p>
        </w:tc>
      </w:tr>
      <w:tr w:rsidR="006F01D4" w:rsidRPr="006F01D4" w:rsidTr="006F01D4">
        <w:trPr>
          <w:gridAfter w:val="2"/>
          <w:wAfter w:w="250" w:type="dxa"/>
          <w:trHeight w:val="330"/>
        </w:trPr>
        <w:tc>
          <w:tcPr>
            <w:tcW w:w="35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1. Информация о заказчике:</w:t>
            </w: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trHeight w:val="40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Коды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Наименование заказчика</w:t>
            </w:r>
          </w:p>
        </w:tc>
        <w:tc>
          <w:tcPr>
            <w:tcW w:w="10608" w:type="dxa"/>
            <w:gridSpan w:val="2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3816007856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608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381601001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10608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Муниципальное казенное учреждение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ОКОПФ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75404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Форма собственности</w:t>
            </w:r>
          </w:p>
        </w:tc>
        <w:tc>
          <w:tcPr>
            <w:tcW w:w="10608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Муниципальная собственность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ОКФС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6F01D4" w:rsidRPr="006F01D4" w:rsidTr="006F01D4">
        <w:trPr>
          <w:gridAfter w:val="3"/>
          <w:wAfter w:w="373" w:type="dxa"/>
          <w:trHeight w:val="600"/>
        </w:trPr>
        <w:tc>
          <w:tcPr>
            <w:tcW w:w="6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10608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Российская Федерация, 665254, Иркутская </w:t>
            </w:r>
            <w:proofErr w:type="spellStart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обл</w:t>
            </w:r>
            <w:proofErr w:type="spellEnd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Тулунский</w:t>
            </w:r>
            <w:proofErr w:type="spellEnd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4-е отделение Гос. селекционной </w:t>
            </w:r>
            <w:proofErr w:type="spellStart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ст-ции</w:t>
            </w:r>
            <w:proofErr w:type="spellEnd"/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п, УЛИЦА МИЧУРИНА, 36, 7-39530-49033, pisarevskoe_s.p@mail.ru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25638445101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10608" w:type="dxa"/>
            <w:gridSpan w:val="27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608" w:type="dxa"/>
            <w:gridSpan w:val="27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КПП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3"/>
          <w:wAfter w:w="373" w:type="dxa"/>
          <w:trHeight w:val="600"/>
        </w:trPr>
        <w:tc>
          <w:tcPr>
            <w:tcW w:w="6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10608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ОКТМО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3"/>
          <w:wAfter w:w="373" w:type="dxa"/>
          <w:trHeight w:val="402"/>
        </w:trPr>
        <w:tc>
          <w:tcPr>
            <w:tcW w:w="60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Единица измерения:</w:t>
            </w:r>
          </w:p>
        </w:tc>
        <w:tc>
          <w:tcPr>
            <w:tcW w:w="10608" w:type="dxa"/>
            <w:gridSpan w:val="2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рубль</w:t>
            </w:r>
          </w:p>
        </w:tc>
        <w:tc>
          <w:tcPr>
            <w:tcW w:w="13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ОКЕИ</w:t>
            </w:r>
          </w:p>
        </w:tc>
        <w:tc>
          <w:tcPr>
            <w:tcW w:w="10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383</w:t>
            </w:r>
          </w:p>
        </w:tc>
      </w:tr>
      <w:tr w:rsidR="006F01D4" w:rsidRPr="006F01D4" w:rsidTr="006F01D4">
        <w:trPr>
          <w:gridAfter w:val="10"/>
          <w:wAfter w:w="2284" w:type="dxa"/>
          <w:trHeight w:val="499"/>
        </w:trPr>
        <w:tc>
          <w:tcPr>
            <w:tcW w:w="17154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2. Информация о закупках товаров, работ, услуг на 2025 финансовый год и на плановый период 2026 и 2027 годов:</w:t>
            </w:r>
          </w:p>
        </w:tc>
      </w:tr>
      <w:tr w:rsidR="006F01D4" w:rsidRPr="006F01D4" w:rsidTr="006F01D4">
        <w:trPr>
          <w:trHeight w:val="7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8"/>
          <w:wAfter w:w="1718" w:type="dxa"/>
          <w:trHeight w:val="1200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Идентификационный код закупки</w:t>
            </w:r>
          </w:p>
        </w:tc>
        <w:tc>
          <w:tcPr>
            <w:tcW w:w="356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Объект закупки</w:t>
            </w:r>
          </w:p>
        </w:tc>
        <w:tc>
          <w:tcPr>
            <w:tcW w:w="1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</w:t>
            </w: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поставщиком (подрядчиком, исполнителем)</w:t>
            </w:r>
          </w:p>
        </w:tc>
        <w:tc>
          <w:tcPr>
            <w:tcW w:w="5295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12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2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6F01D4" w:rsidRPr="006F01D4" w:rsidTr="006F01D4">
        <w:trPr>
          <w:gridAfter w:val="12"/>
          <w:wAfter w:w="2614" w:type="dxa"/>
          <w:trHeight w:val="1602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208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 объекта закупки</w:t>
            </w:r>
          </w:p>
        </w:tc>
        <w:tc>
          <w:tcPr>
            <w:tcW w:w="13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4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текущий финансовый год</w:t>
            </w:r>
          </w:p>
        </w:tc>
        <w:tc>
          <w:tcPr>
            <w:tcW w:w="258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последующие годы</w:t>
            </w: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01D4" w:rsidRPr="006F01D4" w:rsidTr="006F01D4">
        <w:trPr>
          <w:gridAfter w:val="12"/>
          <w:wAfter w:w="2614" w:type="dxa"/>
          <w:trHeight w:val="1305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08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8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первый год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 второй год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01D4" w:rsidRPr="006F01D4" w:rsidTr="006F01D4">
        <w:trPr>
          <w:gridAfter w:val="7"/>
          <w:wAfter w:w="1697" w:type="dxa"/>
          <w:trHeight w:val="690"/>
        </w:trPr>
        <w:tc>
          <w:tcPr>
            <w:tcW w:w="4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1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01D4" w:rsidRPr="006F01D4" w:rsidTr="006F01D4">
        <w:trPr>
          <w:gridAfter w:val="7"/>
          <w:wAfter w:w="1697" w:type="dxa"/>
          <w:trHeight w:val="28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14</w:t>
            </w:r>
          </w:p>
        </w:tc>
      </w:tr>
      <w:tr w:rsidR="006F01D4" w:rsidRPr="006F01D4" w:rsidTr="006F01D4">
        <w:trPr>
          <w:gridAfter w:val="7"/>
          <w:wAfter w:w="1697" w:type="dxa"/>
          <w:trHeight w:val="1380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253381600785638160100100010000000244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3734847,00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3734847,00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7"/>
          <w:wAfter w:w="1697" w:type="dxa"/>
          <w:trHeight w:val="1320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253381600785638160100100020000000247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533485.0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533485,00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7"/>
          <w:wAfter w:w="1697" w:type="dxa"/>
          <w:trHeight w:val="130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263381600785638160100100030000000244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1195300.0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1195300,00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7"/>
          <w:wAfter w:w="1697" w:type="dxa"/>
          <w:trHeight w:val="1350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263381600785638160100100040000000247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1242355,00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400000,00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7"/>
          <w:wAfter w:w="1697" w:type="dxa"/>
          <w:trHeight w:val="1335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273381600785638160100100050000000244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1195300.0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1195300.0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7"/>
          <w:wAfter w:w="1697" w:type="dxa"/>
          <w:trHeight w:val="1320"/>
        </w:trPr>
        <w:tc>
          <w:tcPr>
            <w:tcW w:w="4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273381600785638160100100060000000247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</w:pPr>
            <w:r w:rsidRPr="006F01D4">
              <w:rPr>
                <w:rFonts w:ascii="SansSerif" w:eastAsia="Times New Roman" w:hAnsi="SansSerif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5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400000.0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97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400000.0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216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F01D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20"/>
        </w:trPr>
        <w:tc>
          <w:tcPr>
            <w:tcW w:w="8504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Всего для осуществления закупок,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7 458 932,00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4 268 332,00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1 595 300,00   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1 595 300,00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8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1010120100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602 715,00   </w:t>
            </w: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224 315,00   </w:t>
            </w:r>
          </w:p>
        </w:tc>
        <w:tc>
          <w:tcPr>
            <w:tcW w:w="1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189 200,00  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189 200,00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65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1010120100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1 200 000,00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400 000,00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400 000,00   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400 000,00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35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1020122000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354 945,00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96 545,00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129 200,00   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129 200,00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5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1010173150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2 100,00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     700,00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     700,00   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      700,00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8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1010151180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145 300,00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48 300,00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48 500,00   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 48 500,00 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525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1030122000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313 387,00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313 387,00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51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1030122000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42 355,00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42 355,00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05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1030322000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91 130,00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  91 130,00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35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10302S2370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2 507 000,00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    851 600,00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827700,00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827700,00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0.0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2"/>
          <w:wAfter w:w="2614" w:type="dxa"/>
          <w:trHeight w:val="420"/>
        </w:trPr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в том числе по коду бюджетной классификации 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10302S2388</w:t>
            </w:r>
          </w:p>
        </w:tc>
        <w:tc>
          <w:tcPr>
            <w:tcW w:w="13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2 200 000,00   </w:t>
            </w:r>
          </w:p>
        </w:tc>
        <w:tc>
          <w:tcPr>
            <w:tcW w:w="14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 xml:space="preserve">  2 200 000,00   </w:t>
            </w:r>
          </w:p>
        </w:tc>
        <w:tc>
          <w:tcPr>
            <w:tcW w:w="13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</w:pPr>
            <w:r w:rsidRPr="006F01D4">
              <w:rPr>
                <w:rFonts w:ascii="Arial Cyr" w:eastAsia="Times New Roman" w:hAnsi="Arial Cyr" w:cs="Calibri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5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6F01D4" w:rsidRPr="006F01D4" w:rsidTr="006F01D4">
        <w:trPr>
          <w:gridAfter w:val="1"/>
          <w:wAfter w:w="28" w:type="dxa"/>
          <w:trHeight w:val="345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ВрИО</w:t>
            </w:r>
            <w:proofErr w:type="spellEnd"/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 xml:space="preserve"> главы  Писаревского  сельского поселения                                                                                                                 </w:t>
            </w:r>
          </w:p>
        </w:tc>
        <w:tc>
          <w:tcPr>
            <w:tcW w:w="271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 xml:space="preserve">М.А. </w:t>
            </w:r>
            <w:proofErr w:type="spellStart"/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Столярова</w:t>
            </w:r>
            <w:proofErr w:type="spellEnd"/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6F01D4" w:rsidRPr="006F01D4" w:rsidTr="006F01D4">
        <w:trPr>
          <w:gridAfter w:val="1"/>
          <w:wAfter w:w="28" w:type="dxa"/>
          <w:trHeight w:val="36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0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 xml:space="preserve">Исполнитель </w:t>
            </w:r>
          </w:p>
        </w:tc>
        <w:tc>
          <w:tcPr>
            <w:tcW w:w="26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 xml:space="preserve">М.А. </w:t>
            </w:r>
            <w:proofErr w:type="spellStart"/>
            <w:r w:rsidRPr="006F01D4"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  <w:t>Столярова</w:t>
            </w:r>
            <w:proofErr w:type="spellEnd"/>
          </w:p>
        </w:tc>
        <w:tc>
          <w:tcPr>
            <w:tcW w:w="1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0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5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1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6F01D4" w:rsidRPr="006F01D4" w:rsidRDefault="006F01D4" w:rsidP="006F01D4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6F01D4" w:rsidRPr="006F01D4" w:rsidRDefault="006F01D4" w:rsidP="007B0116">
      <w:pPr>
        <w:pStyle w:val="a3"/>
        <w:ind w:left="0"/>
        <w:jc w:val="both"/>
        <w:rPr>
          <w:rFonts w:ascii="Times New Roman" w:hAnsi="Times New Roman"/>
          <w:sz w:val="16"/>
          <w:szCs w:val="16"/>
        </w:rPr>
      </w:pPr>
    </w:p>
    <w:p w:rsidR="00CB59BF" w:rsidRDefault="00CB59BF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CB59BF" w:rsidRPr="00CB59BF" w:rsidRDefault="00CB59BF" w:rsidP="00CB59BF"/>
    <w:p w:rsidR="009E3053" w:rsidRDefault="009E3053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F01D4" w:rsidRDefault="006F01D4" w:rsidP="00AA49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6F01D4" w:rsidSect="006F01D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96AC3"/>
    <w:multiLevelType w:val="hybridMultilevel"/>
    <w:tmpl w:val="12F6D8CE"/>
    <w:lvl w:ilvl="0" w:tplc="FD2AF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576F3E"/>
    <w:multiLevelType w:val="hybridMultilevel"/>
    <w:tmpl w:val="12F6D8CE"/>
    <w:lvl w:ilvl="0" w:tplc="FD2AFC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B"/>
    <w:rsid w:val="000E106C"/>
    <w:rsid w:val="000E63EB"/>
    <w:rsid w:val="00103775"/>
    <w:rsid w:val="00126FAF"/>
    <w:rsid w:val="0013657C"/>
    <w:rsid w:val="0017233B"/>
    <w:rsid w:val="00183EDF"/>
    <w:rsid w:val="001A1531"/>
    <w:rsid w:val="001B30D8"/>
    <w:rsid w:val="001B5349"/>
    <w:rsid w:val="001D3E5B"/>
    <w:rsid w:val="001F4F94"/>
    <w:rsid w:val="00201793"/>
    <w:rsid w:val="00215C07"/>
    <w:rsid w:val="00232AF5"/>
    <w:rsid w:val="00244ECC"/>
    <w:rsid w:val="0024506D"/>
    <w:rsid w:val="00294C4A"/>
    <w:rsid w:val="003260A4"/>
    <w:rsid w:val="00363EA3"/>
    <w:rsid w:val="003D449B"/>
    <w:rsid w:val="00450711"/>
    <w:rsid w:val="00452BBE"/>
    <w:rsid w:val="00520E70"/>
    <w:rsid w:val="00550556"/>
    <w:rsid w:val="005C2E69"/>
    <w:rsid w:val="00617E1F"/>
    <w:rsid w:val="00662EA1"/>
    <w:rsid w:val="006B66D1"/>
    <w:rsid w:val="006C5E73"/>
    <w:rsid w:val="006F01D4"/>
    <w:rsid w:val="007341D4"/>
    <w:rsid w:val="00751AD2"/>
    <w:rsid w:val="0079327C"/>
    <w:rsid w:val="007B0116"/>
    <w:rsid w:val="007D7D62"/>
    <w:rsid w:val="008661BE"/>
    <w:rsid w:val="00890C31"/>
    <w:rsid w:val="008B6821"/>
    <w:rsid w:val="008E57F6"/>
    <w:rsid w:val="009235C0"/>
    <w:rsid w:val="009A57C9"/>
    <w:rsid w:val="009B7770"/>
    <w:rsid w:val="009E3053"/>
    <w:rsid w:val="00A25D88"/>
    <w:rsid w:val="00AA4929"/>
    <w:rsid w:val="00AF7FB9"/>
    <w:rsid w:val="00B25C1F"/>
    <w:rsid w:val="00B466E4"/>
    <w:rsid w:val="00B61821"/>
    <w:rsid w:val="00B84E6A"/>
    <w:rsid w:val="00BC25C2"/>
    <w:rsid w:val="00BE2973"/>
    <w:rsid w:val="00C21A30"/>
    <w:rsid w:val="00C562A0"/>
    <w:rsid w:val="00CB59BF"/>
    <w:rsid w:val="00D3448D"/>
    <w:rsid w:val="00D36977"/>
    <w:rsid w:val="00D45064"/>
    <w:rsid w:val="00D50299"/>
    <w:rsid w:val="00D725F1"/>
    <w:rsid w:val="00D77B4B"/>
    <w:rsid w:val="00DA1543"/>
    <w:rsid w:val="00DD2782"/>
    <w:rsid w:val="00DE1962"/>
    <w:rsid w:val="00E17154"/>
    <w:rsid w:val="00E3149B"/>
    <w:rsid w:val="00E43977"/>
    <w:rsid w:val="00EC2E98"/>
    <w:rsid w:val="00EF10E1"/>
    <w:rsid w:val="00F328A7"/>
    <w:rsid w:val="00F50C45"/>
    <w:rsid w:val="00F61FA3"/>
    <w:rsid w:val="00F65CA3"/>
    <w:rsid w:val="00FE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E56CE6"/>
  <w15:docId w15:val="{2A07E8EC-2C6F-4E88-8A54-39675D4D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5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21</cp:revision>
  <cp:lastPrinted>2022-12-08T08:55:00Z</cp:lastPrinted>
  <dcterms:created xsi:type="dcterms:W3CDTF">2022-09-30T03:41:00Z</dcterms:created>
  <dcterms:modified xsi:type="dcterms:W3CDTF">2025-02-14T02:51:00Z</dcterms:modified>
</cp:coreProperties>
</file>