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3610C" w:rsidRDefault="00482EF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Писаревского </w:t>
      </w:r>
      <w:r w:rsidR="00E3610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3610C" w:rsidRDefault="00E3610C" w:rsidP="00E3610C">
      <w:pPr>
        <w:rPr>
          <w:rFonts w:ascii="Times New Roman" w:hAnsi="Times New Roman" w:cs="Times New Roman"/>
          <w:sz w:val="28"/>
          <w:szCs w:val="28"/>
        </w:rPr>
      </w:pPr>
    </w:p>
    <w:p w:rsidR="00E3610C" w:rsidRDefault="00ED1765" w:rsidP="00E36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580EE7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»_</w:t>
      </w:r>
      <w:proofErr w:type="gramEnd"/>
      <w:r w:rsidR="00580EE7">
        <w:rPr>
          <w:rFonts w:ascii="Times New Roman" w:hAnsi="Times New Roman" w:cs="Times New Roman"/>
          <w:b/>
          <w:sz w:val="28"/>
          <w:szCs w:val="28"/>
        </w:rPr>
        <w:t>ноября</w:t>
      </w:r>
      <w:r w:rsidR="002B346D">
        <w:rPr>
          <w:rFonts w:ascii="Times New Roman" w:hAnsi="Times New Roman" w:cs="Times New Roman"/>
          <w:b/>
          <w:sz w:val="28"/>
          <w:szCs w:val="28"/>
        </w:rPr>
        <w:t>_2022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r w:rsidR="008152D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F46B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3610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152DE">
        <w:rPr>
          <w:rFonts w:ascii="Times New Roman" w:hAnsi="Times New Roman" w:cs="Times New Roman"/>
          <w:b/>
          <w:sz w:val="28"/>
          <w:szCs w:val="28"/>
        </w:rPr>
        <w:t>_</w:t>
      </w:r>
      <w:r w:rsidR="00580EE7">
        <w:rPr>
          <w:rFonts w:ascii="Times New Roman" w:hAnsi="Times New Roman" w:cs="Times New Roman"/>
          <w:b/>
          <w:sz w:val="28"/>
          <w:szCs w:val="28"/>
        </w:rPr>
        <w:t>75</w:t>
      </w:r>
      <w:r w:rsidR="001A0891">
        <w:rPr>
          <w:rFonts w:ascii="Times New Roman" w:hAnsi="Times New Roman" w:cs="Times New Roman"/>
          <w:b/>
          <w:sz w:val="28"/>
          <w:szCs w:val="28"/>
        </w:rPr>
        <w:t>_</w:t>
      </w:r>
      <w:r w:rsidR="008152DE">
        <w:rPr>
          <w:rFonts w:ascii="Times New Roman" w:hAnsi="Times New Roman" w:cs="Times New Roman"/>
          <w:b/>
          <w:sz w:val="28"/>
          <w:szCs w:val="28"/>
        </w:rPr>
        <w:t>__</w:t>
      </w: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0C" w:rsidRDefault="00482EFC" w:rsidP="00482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4-е отделение ГСС</w:t>
      </w:r>
    </w:p>
    <w:p w:rsidR="00674385" w:rsidRDefault="00674385" w:rsidP="00E3610C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3610C" w:rsidRDefault="00E3610C" w:rsidP="00E3610C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одобрении предварительных итогов</w:t>
      </w:r>
    </w:p>
    <w:p w:rsidR="00E3610C" w:rsidRDefault="00E3610C" w:rsidP="00E3610C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социально-экономического развития </w:t>
      </w:r>
      <w:r w:rsidR="00482EFC">
        <w:rPr>
          <w:rFonts w:ascii="Times New Roman" w:hAnsi="Times New Roman" w:cs="Times New Roman"/>
          <w:b/>
          <w:i/>
          <w:sz w:val="28"/>
          <w:szCs w:val="28"/>
        </w:rPr>
        <w:t>Писаревского</w:t>
      </w:r>
    </w:p>
    <w:p w:rsidR="00E3610C" w:rsidRDefault="00E3610C" w:rsidP="00E3610C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за истекший </w:t>
      </w:r>
    </w:p>
    <w:p w:rsidR="00E3610C" w:rsidRDefault="00E3610C" w:rsidP="00E3610C">
      <w:pPr>
        <w:ind w:right="-1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период 202</w:t>
      </w:r>
      <w:r w:rsidR="006757A8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и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ожидаемые итоги </w:t>
      </w:r>
    </w:p>
    <w:p w:rsidR="00E3610C" w:rsidRDefault="00E3610C" w:rsidP="00E3610C">
      <w:pPr>
        <w:ind w:right="-1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социально-экономического развития </w:t>
      </w:r>
    </w:p>
    <w:p w:rsidR="00E3610C" w:rsidRDefault="00482EFC" w:rsidP="00E3610C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Писаревского </w:t>
      </w:r>
      <w:r w:rsidR="00E3610C">
        <w:rPr>
          <w:rFonts w:ascii="Times New Roman" w:hAnsi="Times New Roman" w:cs="Times New Roman"/>
          <w:b/>
          <w:i/>
          <w:sz w:val="28"/>
          <w:szCs w:val="24"/>
        </w:rPr>
        <w:t>сельского поселения за</w:t>
      </w:r>
      <w:r w:rsidR="00E3610C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F40AA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3610C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E3610C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разработки проекта бюджета </w:t>
      </w:r>
      <w:r w:rsidR="00482EFC">
        <w:rPr>
          <w:rFonts w:ascii="Times New Roman" w:hAnsi="Times New Roman" w:cs="Times New Roman"/>
          <w:sz w:val="28"/>
          <w:szCs w:val="28"/>
          <w:lang w:eastAsia="ru-RU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</w:t>
      </w:r>
      <w:r w:rsidR="006757A8">
        <w:rPr>
          <w:rFonts w:ascii="Times New Roman" w:hAnsi="Times New Roman" w:cs="Times New Roman"/>
          <w:sz w:val="28"/>
          <w:szCs w:val="28"/>
          <w:lang w:eastAsia="ru-RU"/>
        </w:rPr>
        <w:t>льского поселения на 2023 год и плановый период 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6757A8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годов, в соответствии со ст. 184.2 Бюджетного Кодекса Российской Федерации и решением Думы </w:t>
      </w:r>
      <w:r w:rsidR="00482EFC">
        <w:rPr>
          <w:rFonts w:ascii="Times New Roman" w:hAnsi="Times New Roman" w:cs="Times New Roman"/>
          <w:sz w:val="28"/>
          <w:szCs w:val="28"/>
          <w:lang w:eastAsia="ru-RU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4D1A19" w:rsidRPr="002B346D">
        <w:rPr>
          <w:rFonts w:ascii="Times New Roman" w:hAnsi="Times New Roman" w:cs="Times New Roman"/>
          <w:sz w:val="28"/>
          <w:szCs w:val="28"/>
          <w:lang w:eastAsia="ru-RU"/>
        </w:rPr>
        <w:t>поселения от 24.03.2020 года №86</w:t>
      </w:r>
      <w:r w:rsidRPr="002B346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2B346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 бюджетном процессе в </w:t>
      </w:r>
      <w:r w:rsidR="00482EFC">
        <w:rPr>
          <w:rFonts w:ascii="Times New Roman" w:hAnsi="Times New Roman" w:cs="Times New Roman"/>
          <w:sz w:val="28"/>
          <w:szCs w:val="28"/>
        </w:rPr>
        <w:t xml:space="preserve">Писаревском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482EFC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610C" w:rsidRDefault="00E3610C" w:rsidP="00E3610C">
      <w:pPr>
        <w:keepNext/>
        <w:keepLine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10C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Одобрить предварительные итоги социально-экономического развития </w:t>
      </w:r>
      <w:r w:rsidR="00482EFC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сельского п</w:t>
      </w:r>
      <w:r w:rsidR="006757A8">
        <w:rPr>
          <w:rFonts w:ascii="Times New Roman" w:hAnsi="Times New Roman" w:cs="Times New Roman"/>
          <w:sz w:val="28"/>
          <w:szCs w:val="28"/>
        </w:rPr>
        <w:t>оселения за истекший период 2022</w:t>
      </w:r>
      <w:r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социально-экономического развития </w:t>
      </w:r>
      <w:r w:rsidR="00482EFC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за 202</w:t>
      </w:r>
      <w:r w:rsidR="006757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3610C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610C" w:rsidRPr="00DC34C9" w:rsidRDefault="00E3610C" w:rsidP="00E3610C">
      <w:pPr>
        <w:tabs>
          <w:tab w:val="left" w:pos="32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C34C9">
        <w:rPr>
          <w:rFonts w:ascii="Times New Roman" w:hAnsi="Times New Roman" w:cs="Times New Roman"/>
          <w:sz w:val="28"/>
          <w:szCs w:val="28"/>
        </w:rPr>
        <w:t xml:space="preserve">      2. Опубликовать настоящее распоряжение в газете «</w:t>
      </w:r>
      <w:r w:rsidR="00482EFC" w:rsidRPr="00DC34C9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Pr="00DC34C9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482EFC" w:rsidRPr="00DC34C9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DC34C9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E3610C" w:rsidRPr="00DC34C9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Pr="00DC34C9" w:rsidRDefault="00E3610C" w:rsidP="00E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4C9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E3610C" w:rsidRPr="00DC34C9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Pr="00DC34C9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Pr="00DC34C9" w:rsidRDefault="00482EFC" w:rsidP="00E361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3610C" w:rsidRPr="00DC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</w:p>
    <w:p w:rsidR="00E3610C" w:rsidRPr="00DC34C9" w:rsidRDefault="00E3610C" w:rsidP="00E361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C3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2B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И.Г. </w:t>
      </w:r>
      <w:proofErr w:type="spellStart"/>
      <w:r w:rsidR="002B346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Гильдебрант</w:t>
      </w:r>
      <w:proofErr w:type="spellEnd"/>
    </w:p>
    <w:p w:rsidR="00E3610C" w:rsidRPr="00DC34C9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38C" w:rsidRPr="00DC34C9" w:rsidRDefault="00FD138C" w:rsidP="00E36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9AA" w:rsidRDefault="008A19AA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5"/>
        <w:gridCol w:w="893"/>
        <w:gridCol w:w="1255"/>
        <w:gridCol w:w="1284"/>
        <w:gridCol w:w="958"/>
        <w:gridCol w:w="1051"/>
      </w:tblGrid>
      <w:tr w:rsidR="00DC691B" w:rsidTr="00DC691B">
        <w:trPr>
          <w:trHeight w:val="660"/>
        </w:trPr>
        <w:tc>
          <w:tcPr>
            <w:tcW w:w="10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691B" w:rsidRPr="00DC691B" w:rsidRDefault="00DC691B" w:rsidP="00394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691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Предварительные итоги социально-экономического развития Писаревского  сельского п</w:t>
            </w:r>
            <w:r w:rsidR="006757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оселения за истекший период 2022</w:t>
            </w:r>
            <w:r w:rsidRPr="00DC691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года и ожидаемые итоги социально-экономического развития Писаревского  сельского поселения за 202</w:t>
            </w:r>
            <w:r w:rsidR="003945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DC691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C691B">
        <w:trPr>
          <w:trHeight w:val="214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691B">
        <w:trPr>
          <w:trHeight w:val="197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691B" w:rsidT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Значение  показателя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Динамика,  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 w:rsidP="00580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Оценка 202</w:t>
            </w:r>
            <w:r w:rsidR="00580EE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</w:tr>
      <w:tr w:rsidR="00DC691B" w:rsidTr="00DC691B">
        <w:trPr>
          <w:trHeight w:val="59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отчетый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период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соответствующий  период  прошлого  года</w:t>
            </w:r>
          </w:p>
        </w:tc>
      </w:tr>
      <w:tr w:rsidR="00DC691B">
        <w:trPr>
          <w:trHeight w:val="2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Итоги  развития  МО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547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Выручка  от  реализации  продукции,  услуг (в   д</w:t>
            </w:r>
            <w:r w:rsidR="002B346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йствующих ценах) - всего,                                                                        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  том  числе  по  видам  экономической  деятельности: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Сельское  хозяйство (с КФХ)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2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Лесное  хозяйство  и  предоставление  услуг  в  этой  области*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Добыча  полезных  ископаемых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Обрабатывающие  производства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Производство  и  распределение  электроэнергии,  газа  и  воды**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5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Оптовая  и  розничная  торговля,  ремонт  автотранспортных  средств,  мотоциклов,  бытовых  изделий  и  предметов  личного  пользования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Транспорт  и  связь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8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Выручка  от  реализации  продукции,  работ,  услуг  на  душу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8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Прибыль  прибыльно  работающих  предприятий (с  КФХ) (без филиала КВСУ)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млн.руб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Убыток (без филиала КВСУ)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Доля  прибыльных  предприятий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97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Доля  убыточных  предприятий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547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План  по  налогам  и  сборам  в  консолидированный  местный  бюджет  (сумма  бюджетов  муниципального  района  и  городских  и  сельских  поселений)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1,800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DC691B">
        <w:trPr>
          <w:trHeight w:val="547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Поступления  налогов  и сборов  в  консолидированный  местный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бюджет  (сумма  бюджетов  муниципального  района  и  городских  и  сельских  поселений)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1,800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DC691B">
        <w:trPr>
          <w:trHeight w:val="59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Обеспеченность  собственными  доходами  консолидированного  местного  бюджета  на  душу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DC691B" w:rsidTr="00DC691B">
        <w:trPr>
          <w:trHeight w:val="240"/>
        </w:trPr>
        <w:tc>
          <w:tcPr>
            <w:tcW w:w="9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Состояние  основных  видов  экономической  деятельности  хозяйствующих  субъектов  МО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6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Индекс  физического  объема  промышленного  производства  (C+D+E)***: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56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Добыча  полезных  ископаемых  (С)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Объем  отгруженных  товаров  собственного производства,  выполненных  работ  и  услуг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Индекс  физического  объема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56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Обрабатывающие  производства  (D)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Объем  отгруженных  товаров  собственного  производства,  выполненных  работ  и  услуг                                                                                                                                         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Индекс  физического  объема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74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Производство  и  распределение  электроэнергии,  газа  и  воды  (Е)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Объем  отгруженных  товаров  собственного  производства,  выполненных  работ  и  услуг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Индекс  физического  объема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52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Сельское  хозяйство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Валовый  выпуск  продукции  в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сельхозорганизациях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и  КФХ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2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Индекс  физического  объема  в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сельхозорганизациях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и КФХ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77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Строительство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Объем  работ                                                                                                                                    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23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Ввод  в  действие  жилых  домов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кв.  м.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20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Введено  жилья  на  душу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кв.  м.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5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Транспорт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Грузооборот                                                                                                                                    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 т/км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 w:rsidT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Пассажирооборот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 пас/км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5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Торговля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Розничный товарооборот                                                                                                                                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Индекс  физического  объема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41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Малый  бизнес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Число  действующих  малых  предприятий (с КФХ) - всего                                                                                                                                 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8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Удельный  вес  выручки  предприятий  малого  бизнеса  в  выручке  в  целом  по  МО (с ИП и КФХ)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67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Объем  инвестиций  в  основной  капитал  за  счет  всех  источников  финансирования: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#ЗНАЧ!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прибыль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тыс.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#ЗНАЧ!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амортизация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#ЗНАЧ!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бюджетные  средства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#ЗНАЧ!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DC691B">
        <w:trPr>
          <w:trHeight w:val="2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Демографические  процессы****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68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Коэффициент  естественного  прироста  (убыли)  населения  (разница  между  числом  родившихся  человек  на  1000  человек  населения  и  числом  умерших  человек  на  1000  человек  населения)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Половая  структура  населения: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удельный  вес  в  общей  численности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удельный  вес  в  общей  численности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Возрастная  структура  населения: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моложе  трудоспособного  возраста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удельный  вес  в  общей  численности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трудоспособный  возраст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удельный  вес  в  общей  численности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старше  трудоспособного  возраст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удельный  вес  в  общей  численности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41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Миграция  населения  (разница  между  числом  прибывших  и  числом  выбывших,  приток  (+),  отток  (-)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Удельный  вес  численности  городского  населения  в  общей  численности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Удельный  вес  численности  сельского  населения  в  общей  численности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22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Трудовые  ресурсы****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Численность  населения - всего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0,634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0,641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Занятые  в  экономике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 том  числе  работающие по  найму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Учащиеся  16  лет  и  старше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тыс.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  занятые  в  экономике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 том  числе  безработные  граждане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5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Доля  занятых  на  малых  предприятиях  в  общей  численности  занятых  в  экономике  -  всего,  в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.  по  видам  экономической  деятельности: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Сельское  хозяйство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Лесное  хозяйство  и  предоставление  услуг  в  этой  области*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Добыча  полезных  ископаемых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Обрабатывающие  производства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Производство  и  распределение  электроэнергии,  газа  и  воды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5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Оптовая  и  розничная  торговля,  ремонт  автотранспортных  средств,  мотоциклов,  бытовых  изделий  и  предметов  личного  пользования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Транспорт  и  связь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Прочие,  в  том  числе: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68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Граждане  (физические  лица),  занимающиеся предпринимательской  деятельностью  без  образования  юридического  лица  (индивидуальные  предприниматели,  главы  КФХ)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20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Уровень  жизни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Среднесписочная  численность  работающих,  всего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 том  числе 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Сельское  хозяйство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0,043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0,043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Лесное  хозяйство  и  предоставление  услуг  в  этой  области*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Добыча  полезных  ископаемых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Обрабатывающие  производства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Производство  и  распределение  электроэнергии,  газа  и  воды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5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Оптовая  и  розничная  торговля,  ремонт  автотранспортных  средств,  мотоциклов,  бытовых  изделий  и  предметов  личного  пользования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Транспорт  и  связь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Государственное  управление  и  обеспечение  военной  безопасности,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обязательное  социальное  страхование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0,128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Здравоохранение  и  предоставление  социальных  услуг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прочих  коммунальных,  социальных  и  персональных  услуг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68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  том  числе  из  общей  численности  работающих  численность  работников  бюджетной  сферы,  финансируемой  из  консолидированного  местного  бюджета - всего,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из  них  по  отраслям  социальной  сферы: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0,128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0,128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  и  искусство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Социальная  защита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5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Уровень  регистрируемой  безработицы  (к  трудоспособному  населению)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22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Среднедушевой  денежный  доход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Среднемесячная  начисленная  заработная  плата  (без  выплат  социального  характера) - всего,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  том  числе  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Сельское  хозяйство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Лесное  хозяйство  и  предоставление  услуг  в  этой  области*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Добыча  полезных  ископаемых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Обрабатывающие  производства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Производство  и  распределение  электроэнергии,  газа  и  воды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5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Оптовая  и  розничная  торговля,  ремонт  автотранспортных  средств,  мотоциклов,  бытовых  изделий  и  предметов  личного  пользования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Транспорт  и  связь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Государственное  управление  и  обеспечение  военной  безопасности,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обязательное  социальное  страхование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37806,0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33583,0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Здравоохранение  и  предоставление  социальных  услуг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20905,0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19210,0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прочих  коммунальных,  социальных  и  персональных  услуг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68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  том  числе  из  общей  численности  работающих  численность  работников  бюджетной  сферы,  финансируемой  из  консолидированного  местного  бюджета - всего,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из  них  по  отраслям  социальной  сферы: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37806,0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33583,0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  и  искусство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39619,0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34844,0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Социальная  защита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32361,0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25774,0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97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Выплаты  социального  характера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Фонд  оплаты  труда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56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Прожиточный  минимум (начиная  со  2  квартала,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расчитывается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среднее  значение  за  период) для трудоспособного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20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Реальный  доход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59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Покупательная  способность  денежных  доходов  работающего  населения (соотношение  среднедушевых    денежных  доходов  и  прожиточного  минимума)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Численность  населения  с  доходами  ниже  прожиточного  минимума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Доля  населения  с  доходами  ниже  прожиточного  минимума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Задолженность  по  заработной  плате  в  целом  по  МО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 том  числе  по  бюджетным  учреждениям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 w:rsidTr="00DC691B">
        <w:trPr>
          <w:trHeight w:val="180"/>
        </w:trPr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 Раздел  "Лесное  хозяйство  и  предоставление  услуг  в  этой  области"  включает  лесозаготовки.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 w:rsidTr="00DC691B">
        <w:trPr>
          <w:trHeight w:val="610"/>
        </w:trPr>
        <w:tc>
          <w:tcPr>
            <w:tcW w:w="10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** Раздел  "Производство  и  распределение  электроэнергии,  газа  и  воды"  охватывает  электроэнергетику  (код  11100),  а  также  группировки  ОКОНХ  "Наружное  освещение"  (код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90212),  "Газоснабжение"  (код  90214)  и  "Теплоснабжение"  (код  90215),  отнесенные  в  ОКОНХ  к  отрасли  "Коммунальное  хозяйство".</w:t>
            </w: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 w:rsidTr="00DC691B">
        <w:trPr>
          <w:trHeight w:val="430"/>
        </w:trPr>
        <w:tc>
          <w:tcPr>
            <w:tcW w:w="10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  Индекс  промышленного  производства  исчисляется  по  видам  экономической  деятельности  "Добыча  полезных  ископаемых",  "Обрабатывающие  производства",  "Производство  и  распределение  электроэнергии,  газа  и  воды"  в  сопоставимых  ценах.</w:t>
            </w:r>
          </w:p>
        </w:tc>
      </w:tr>
      <w:tr w:rsidR="00DC691B">
        <w:trPr>
          <w:trHeight w:val="16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 w:rsidTr="00DC691B">
        <w:trPr>
          <w:trHeight w:val="180"/>
        </w:trPr>
        <w:tc>
          <w:tcPr>
            <w:tcW w:w="10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Примечание: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разделы  "Демографические  процессы",  "Трудовые  ресурсы"  заполняются  по  итогам  года.</w:t>
            </w:r>
          </w:p>
        </w:tc>
      </w:tr>
      <w:tr w:rsidR="00DC691B">
        <w:trPr>
          <w:trHeight w:val="18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- информация  отсутствует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691B">
        <w:trPr>
          <w:trHeight w:val="17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91B" w:rsidTr="00DC691B">
        <w:trPr>
          <w:trHeight w:val="206"/>
        </w:trPr>
        <w:tc>
          <w:tcPr>
            <w:tcW w:w="10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691B" w:rsidRDefault="00BE1599" w:rsidP="00A2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="00DC6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Писаревского сельского поселения                                                    </w:t>
            </w:r>
            <w:r w:rsidR="00A21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И.Г. </w:t>
            </w:r>
            <w:proofErr w:type="spellStart"/>
            <w:r w:rsidR="00A21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Гильдебрант</w:t>
            </w:r>
            <w:proofErr w:type="spellEnd"/>
            <w:r w:rsidR="00DC6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</w:p>
        </w:tc>
      </w:tr>
      <w:tr w:rsidR="00DC691B">
        <w:trPr>
          <w:trHeight w:val="18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1599" w:rsidRDefault="00BE1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1599" w:rsidRDefault="00BE1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91B">
        <w:trPr>
          <w:trHeight w:val="18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 w:rsidP="00A2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Исп.</w:t>
            </w:r>
            <w:r w:rsidR="00A21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Столярова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C691B" w:rsidRDefault="00DC69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C691B" w:rsidRDefault="00DC691B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691B" w:rsidRPr="00DC34C9" w:rsidRDefault="00DC691B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CAF" w:rsidRDefault="008F1CAF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610C" w:rsidRPr="00DC34C9" w:rsidRDefault="00E3610C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34C9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E3610C" w:rsidRPr="00DC34C9" w:rsidRDefault="00E3610C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34C9">
        <w:rPr>
          <w:rFonts w:ascii="Times New Roman" w:hAnsi="Times New Roman" w:cs="Times New Roman"/>
          <w:b/>
          <w:i/>
          <w:sz w:val="28"/>
          <w:szCs w:val="28"/>
        </w:rPr>
        <w:t xml:space="preserve">к предварительным итогам социально-экономического развития </w:t>
      </w:r>
      <w:r w:rsidR="009164CF" w:rsidRPr="00DC34C9">
        <w:rPr>
          <w:rFonts w:ascii="Times New Roman" w:hAnsi="Times New Roman" w:cs="Times New Roman"/>
          <w:b/>
          <w:i/>
          <w:sz w:val="28"/>
          <w:szCs w:val="28"/>
        </w:rPr>
        <w:t xml:space="preserve">Писаревского </w:t>
      </w:r>
      <w:r w:rsidRPr="00DC34C9">
        <w:rPr>
          <w:rFonts w:ascii="Times New Roman" w:hAnsi="Times New Roman" w:cs="Times New Roman"/>
          <w:b/>
          <w:i/>
          <w:sz w:val="28"/>
          <w:szCs w:val="28"/>
        </w:rPr>
        <w:t>сельского поселения за истекший период 202</w:t>
      </w:r>
      <w:r w:rsidR="00E6234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C34C9">
        <w:rPr>
          <w:rFonts w:ascii="Times New Roman" w:hAnsi="Times New Roman" w:cs="Times New Roman"/>
          <w:b/>
          <w:i/>
          <w:sz w:val="28"/>
          <w:szCs w:val="28"/>
        </w:rPr>
        <w:t xml:space="preserve"> года и ожидаемые итоги социально-экономического развития </w:t>
      </w:r>
      <w:r w:rsidR="009164CF" w:rsidRPr="00DC34C9">
        <w:rPr>
          <w:rFonts w:ascii="Times New Roman" w:hAnsi="Times New Roman" w:cs="Times New Roman"/>
          <w:b/>
          <w:i/>
          <w:sz w:val="28"/>
          <w:szCs w:val="28"/>
        </w:rPr>
        <w:t xml:space="preserve">Писаревского </w:t>
      </w:r>
      <w:r w:rsidRPr="00DC34C9">
        <w:rPr>
          <w:rFonts w:ascii="Times New Roman" w:hAnsi="Times New Roman" w:cs="Times New Roman"/>
          <w:b/>
          <w:i/>
          <w:sz w:val="28"/>
          <w:szCs w:val="28"/>
        </w:rPr>
        <w:t>сельского</w:t>
      </w:r>
      <w:r w:rsidR="00E6234D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 за 2022</w:t>
      </w:r>
      <w:r w:rsidRPr="00DC34C9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E3610C" w:rsidRPr="00DC34C9" w:rsidRDefault="00E3610C" w:rsidP="00E3610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4519" w:rsidRDefault="00394519" w:rsidP="00394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Писаревское муниципальное образование наделено статусом сельского поселения Законом Иркутской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16.12.2004 г. № 98-оз «О статусах и границах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Иркутской области». Писаревское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поселение  осуществляет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деятельность согласно Уставу  и расположено в центре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Иркутской области. В состав муниципального образования входят населенные пункты: 4 отделение Государственной Селекционной станции (административный центр), 1 отделение Государственной Селекционной Станции,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Иннокентьевский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поселок Центральные Мастерские. Удаленность населенных пунктов от административного центра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поселка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отделение  Государственной Селекционной Станции составляет от 8 км – 23 км. Общая численность населения составляет 2166 человек. Писаревское муниципальное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единым  экономическим, историческим, социальным, территориальным  образованием, входит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394519" w:rsidRDefault="00394519" w:rsidP="00394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Писаревском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  действуют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казенных  учреждения: Администрация сельского поселения  и Муниципальное казенное учреждение культуры «КДЦ Писаревского МО». На территории поселения насчитывается порядка 817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приусадебных  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участков, на которых находится 898 жилых домов и квартир. </w:t>
      </w:r>
    </w:p>
    <w:p w:rsidR="00394519" w:rsidRDefault="00394519" w:rsidP="00394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  основную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долю занимают  земли  лесного фонда. По своим производственно-экономическим показателям муниципальное образование является аграрным по производству сельскохозяйственной продукции. Экономика сельского поселения представлена сельскохозяйственным предприятием ООО «Урожай», ФГБУ «Станция агрохимической службы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»», государственное научное учреждение Иркутский научно-исследовательский институт сельского хозяйства (ГНУ ИНИИСХ), наукой, торговыми точками, пекарней, парикмахерской, пунктом по ремонту бытовой техники, объектом по обеспечению водоснабжения и теплоснабжения населения, объектом культуры, объектами образовательных учреждений и объектами дошкольных учреждений. </w:t>
      </w:r>
    </w:p>
    <w:p w:rsidR="00394519" w:rsidRDefault="00394519" w:rsidP="00394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долю в валовом продукте территории занимает продукция сельского хозяйства,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  производства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которой  во многом зависит от природно-климатических условий. </w:t>
      </w:r>
    </w:p>
    <w:p w:rsidR="00E3610C" w:rsidRDefault="00E3610C" w:rsidP="00E3610C">
      <w:pPr>
        <w:pStyle w:val="2"/>
        <w:ind w:left="567"/>
        <w:jc w:val="center"/>
        <w:rPr>
          <w:b/>
          <w:bCs/>
          <w:szCs w:val="22"/>
        </w:rPr>
      </w:pPr>
    </w:p>
    <w:p w:rsidR="00E3610C" w:rsidRPr="00DC34C9" w:rsidRDefault="00E3610C" w:rsidP="00DC34C9">
      <w:pPr>
        <w:pStyle w:val="2"/>
        <w:ind w:left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Сельское хозяйство</w:t>
      </w:r>
    </w:p>
    <w:p w:rsidR="00E3610C" w:rsidRDefault="00E3610C" w:rsidP="00E3610C">
      <w:pPr>
        <w:pStyle w:val="2"/>
        <w:ind w:left="0" w:firstLine="284"/>
        <w:rPr>
          <w:b/>
          <w:bCs/>
          <w:sz w:val="22"/>
          <w:szCs w:val="22"/>
        </w:rPr>
      </w:pPr>
      <w:r>
        <w:t xml:space="preserve">      Сельское хозяйство на </w:t>
      </w:r>
      <w:r w:rsidR="00636748">
        <w:t>территории Писаревского</w:t>
      </w:r>
      <w:r>
        <w:t xml:space="preserve"> сельск</w:t>
      </w:r>
      <w:r w:rsidR="003E54D6">
        <w:t xml:space="preserve">ого поселения </w:t>
      </w:r>
      <w:r w:rsidRPr="003E54D6">
        <w:rPr>
          <w:bCs/>
          <w:szCs w:val="28"/>
        </w:rPr>
        <w:t xml:space="preserve">представлено ООО «Урожай», </w:t>
      </w:r>
      <w:r w:rsidR="003E54D6" w:rsidRPr="003E54D6">
        <w:rPr>
          <w:rFonts w:eastAsia="Calibri"/>
          <w:szCs w:val="28"/>
        </w:rPr>
        <w:t>ГНУ ИНИИСХ</w:t>
      </w:r>
      <w:r w:rsidR="003E54D6" w:rsidRPr="003E54D6">
        <w:rPr>
          <w:bCs/>
          <w:szCs w:val="28"/>
        </w:rPr>
        <w:t xml:space="preserve">, </w:t>
      </w:r>
      <w:r w:rsidRPr="003E54D6">
        <w:rPr>
          <w:bCs/>
          <w:szCs w:val="28"/>
        </w:rPr>
        <w:t>наукой, личными подсобными</w:t>
      </w:r>
      <w:r>
        <w:rPr>
          <w:bCs/>
          <w:szCs w:val="28"/>
        </w:rPr>
        <w:t xml:space="preserve"> хозяйствами. </w:t>
      </w:r>
      <w:r>
        <w:t xml:space="preserve">Земли используются населением для выпаса скота и заготовки кормов. </w:t>
      </w:r>
    </w:p>
    <w:p w:rsidR="00E3610C" w:rsidRDefault="00E3610C" w:rsidP="00E3610C">
      <w:pPr>
        <w:pStyle w:val="2"/>
        <w:ind w:left="0" w:firstLine="567"/>
        <w:rPr>
          <w:bCs/>
          <w:szCs w:val="28"/>
        </w:rPr>
      </w:pPr>
      <w:r>
        <w:rPr>
          <w:bCs/>
          <w:szCs w:val="28"/>
        </w:rPr>
        <w:lastRenderedPageBreak/>
        <w:t>В 1 полугодии 202</w:t>
      </w:r>
      <w:r w:rsidR="003E54D6">
        <w:rPr>
          <w:bCs/>
          <w:szCs w:val="28"/>
        </w:rPr>
        <w:t>2</w:t>
      </w:r>
      <w:r>
        <w:rPr>
          <w:bCs/>
          <w:szCs w:val="28"/>
        </w:rPr>
        <w:t xml:space="preserve"> года поголовья крупного рогатого скота составляет</w:t>
      </w:r>
      <w:r>
        <w:rPr>
          <w:color w:val="000000"/>
          <w:szCs w:val="28"/>
        </w:rPr>
        <w:t xml:space="preserve"> </w:t>
      </w:r>
      <w:r w:rsidR="00D76DA3" w:rsidRPr="00D76DA3">
        <w:rPr>
          <w:color w:val="000000"/>
          <w:szCs w:val="28"/>
        </w:rPr>
        <w:t>152</w:t>
      </w:r>
      <w:r w:rsidRPr="00D76DA3">
        <w:rPr>
          <w:color w:val="000000"/>
          <w:szCs w:val="28"/>
        </w:rPr>
        <w:t xml:space="preserve"> головы (</w:t>
      </w:r>
      <w:r w:rsidR="00D76DA3" w:rsidRPr="00D76DA3">
        <w:rPr>
          <w:color w:val="000000"/>
          <w:szCs w:val="28"/>
        </w:rPr>
        <w:t>увеличилось</w:t>
      </w:r>
      <w:r w:rsidRPr="00D76DA3">
        <w:rPr>
          <w:color w:val="000000"/>
          <w:szCs w:val="28"/>
        </w:rPr>
        <w:t xml:space="preserve"> на </w:t>
      </w:r>
      <w:r w:rsidR="00D76DA3" w:rsidRPr="00D76DA3">
        <w:rPr>
          <w:color w:val="000000"/>
          <w:szCs w:val="28"/>
        </w:rPr>
        <w:t>13,43</w:t>
      </w:r>
      <w:r w:rsidRPr="00D76DA3">
        <w:rPr>
          <w:color w:val="000000"/>
          <w:szCs w:val="28"/>
        </w:rPr>
        <w:t xml:space="preserve"> % к уровню 1 полугодия 202</w:t>
      </w:r>
      <w:r w:rsidR="00D76DA3" w:rsidRPr="00D76DA3">
        <w:rPr>
          <w:color w:val="000000"/>
          <w:szCs w:val="28"/>
        </w:rPr>
        <w:t>1</w:t>
      </w:r>
      <w:r w:rsidRPr="00D76DA3">
        <w:rPr>
          <w:color w:val="000000"/>
          <w:szCs w:val="28"/>
        </w:rPr>
        <w:t xml:space="preserve"> года),</w:t>
      </w:r>
      <w:r>
        <w:rPr>
          <w:color w:val="000000"/>
          <w:szCs w:val="28"/>
        </w:rPr>
        <w:t xml:space="preserve"> </w:t>
      </w:r>
      <w:r>
        <w:rPr>
          <w:bCs/>
        </w:rPr>
        <w:t>свиней –</w:t>
      </w:r>
      <w:r w:rsidR="00D76DA3">
        <w:rPr>
          <w:bCs/>
        </w:rPr>
        <w:t>243</w:t>
      </w:r>
      <w:r w:rsidR="007D5E59">
        <w:rPr>
          <w:bCs/>
        </w:rPr>
        <w:t xml:space="preserve"> </w:t>
      </w:r>
      <w:r>
        <w:rPr>
          <w:bCs/>
        </w:rPr>
        <w:t xml:space="preserve">головы. </w:t>
      </w:r>
      <w:r>
        <w:rPr>
          <w:bCs/>
          <w:szCs w:val="28"/>
        </w:rPr>
        <w:t>Мясная продукция (свинина) вывозится на рынок районного центра г. Тулуна.</w:t>
      </w:r>
    </w:p>
    <w:p w:rsidR="00E3610C" w:rsidRDefault="00E3610C" w:rsidP="00E3610C">
      <w:pPr>
        <w:pStyle w:val="2"/>
        <w:ind w:left="0" w:firstLine="284"/>
        <w:rPr>
          <w:bCs/>
          <w:szCs w:val="28"/>
        </w:rPr>
      </w:pPr>
    </w:p>
    <w:p w:rsidR="00E3610C" w:rsidRPr="00E1229D" w:rsidRDefault="00E3610C" w:rsidP="00E1229D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Торговля</w:t>
      </w:r>
    </w:p>
    <w:p w:rsidR="00394519" w:rsidRDefault="00394519" w:rsidP="00394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Торговля занимает одно из ведущих мест в экономике сельского поселения. Розничная торговля – основная деятельность предпринимателей. Отрасль формирует более 5 % налоговых платежей,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 сельского поселения, обеспечивает занятость 18 % занятых в экономике поселения. </w:t>
      </w:r>
    </w:p>
    <w:p w:rsidR="00394519" w:rsidRDefault="00394519" w:rsidP="00394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Писаревском сельском поселении действуют: 9 магазинов (ИП Литвинова,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ИП Григорьева, ИП Алексеенко, ИП Панков,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1 пекарня (ИП Мельникова), 3 кафе (ИП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Казимирёнок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3610C" w:rsidRDefault="00394519" w:rsidP="00E3610C">
      <w:pPr>
        <w:tabs>
          <w:tab w:val="left" w:pos="1440"/>
        </w:tabs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10C">
        <w:rPr>
          <w:rFonts w:ascii="Times New Roman" w:hAnsi="Times New Roman" w:cs="Times New Roman"/>
          <w:sz w:val="28"/>
          <w:szCs w:val="28"/>
        </w:rPr>
        <w:t xml:space="preserve">Положение на потребительском рынке как продовольственными, так и непродовольственными товарами в течение 1 полугодия оставались стабильными. </w:t>
      </w:r>
      <w:r w:rsidR="00E3610C">
        <w:rPr>
          <w:rFonts w:ascii="Times New Roman" w:hAnsi="Times New Roman" w:cs="Times New Roman"/>
          <w:sz w:val="28"/>
        </w:rPr>
        <w:t>В торговой сети широко представлен ассортимент продуктовых и промышленных товаров. Насыщенность продуктовыми и промышленными товарами в основном удовлетворяет спрос населения.</w:t>
      </w:r>
    </w:p>
    <w:p w:rsidR="00E3610C" w:rsidRDefault="00E3610C" w:rsidP="00E36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ассортименту товаров структура розничного товарооборота осталась на уровне прошлого периода. Кроме стационарных торговых точек услуги розничной торговли продовольственными и непродовольственными товарами населению оказывает почтовое отделение связи, расположенное в п. 4-е отделение ГСС, ул. Механизаторская,1.</w:t>
      </w:r>
    </w:p>
    <w:p w:rsidR="00E3610C" w:rsidRDefault="00E3610C" w:rsidP="00E3610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проблемами, препятствующими развитию торговых организаций и индивидуальных предпринимателей, осуществляющих деятельность в сфере торговли и общественного питания, являются:</w:t>
      </w:r>
    </w:p>
    <w:p w:rsidR="00E3610C" w:rsidRDefault="00E3610C" w:rsidP="00E3610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низкая платежеспособность населения;</w:t>
      </w:r>
    </w:p>
    <w:p w:rsidR="00E3610C" w:rsidRDefault="00E3610C" w:rsidP="00E3610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завышенная налоговая ставка.</w:t>
      </w:r>
    </w:p>
    <w:p w:rsidR="0097519C" w:rsidRDefault="0097519C" w:rsidP="00DC34C9">
      <w:pPr>
        <w:pStyle w:val="a9"/>
        <w:ind w:left="0" w:right="0"/>
        <w:jc w:val="center"/>
        <w:rPr>
          <w:b/>
          <w:color w:val="000000"/>
          <w:sz w:val="28"/>
          <w:szCs w:val="28"/>
        </w:rPr>
      </w:pPr>
    </w:p>
    <w:p w:rsidR="00E3610C" w:rsidRDefault="00394519" w:rsidP="00DC34C9">
      <w:pPr>
        <w:pStyle w:val="a9"/>
        <w:ind w:left="0" w:righ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Коммунальные услуги</w:t>
      </w:r>
    </w:p>
    <w:p w:rsidR="007B1795" w:rsidRPr="00DC34C9" w:rsidRDefault="007B1795" w:rsidP="00DC34C9">
      <w:pPr>
        <w:pStyle w:val="a9"/>
        <w:ind w:left="0" w:right="0"/>
        <w:jc w:val="center"/>
        <w:rPr>
          <w:b/>
          <w:color w:val="000000"/>
          <w:sz w:val="28"/>
          <w:szCs w:val="28"/>
        </w:rPr>
      </w:pPr>
    </w:p>
    <w:p w:rsidR="00E3610C" w:rsidRDefault="00E3610C" w:rsidP="00E3610C">
      <w:pPr>
        <w:pStyle w:val="ab"/>
        <w:ind w:firstLine="720"/>
        <w:jc w:val="both"/>
        <w:rPr>
          <w:rFonts w:ascii="Times New Roman" w:hAnsi="Times New Roman"/>
          <w:color w:val="000000"/>
          <w:sz w:val="4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Коммунальные услуги (водоотведение, холодное водоснабжение, теплоснабжение) на территории сельского поселения предоставляет МУСХП «Центральное». </w:t>
      </w:r>
      <w:r>
        <w:rPr>
          <w:rFonts w:ascii="Times New Roman" w:hAnsi="Times New Roman"/>
          <w:color w:val="000000"/>
          <w:sz w:val="28"/>
          <w:szCs w:val="28"/>
        </w:rPr>
        <w:t>Данное предприятие</w:t>
      </w:r>
      <w:r w:rsidR="00D866FA">
        <w:rPr>
          <w:rFonts w:ascii="Times New Roman" w:hAnsi="Times New Roman"/>
          <w:color w:val="000000"/>
          <w:sz w:val="28"/>
          <w:szCs w:val="28"/>
        </w:rPr>
        <w:t xml:space="preserve"> на территории Писаревского сельского поселения обслуживает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6FA">
        <w:rPr>
          <w:rFonts w:ascii="Times New Roman" w:hAnsi="Times New Roman"/>
          <w:color w:val="000000"/>
          <w:sz w:val="28"/>
          <w:szCs w:val="28"/>
        </w:rPr>
        <w:t>одну</w:t>
      </w:r>
      <w:r>
        <w:rPr>
          <w:rFonts w:ascii="Times New Roman" w:hAnsi="Times New Roman"/>
          <w:color w:val="000000"/>
          <w:sz w:val="28"/>
          <w:szCs w:val="28"/>
        </w:rPr>
        <w:t xml:space="preserve"> котельную, работающую на твердом топливе (уголь), тепловые, водопроводные и канализационные сети, водозабор.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E3610C" w:rsidRDefault="00E3610C" w:rsidP="00E3610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сведениям предприятия, среднесписочная численность работников обслуживаемой организации на территории Писаревское сельского </w:t>
      </w:r>
      <w:r w:rsidRPr="00D27D88">
        <w:rPr>
          <w:rFonts w:ascii="Times New Roman" w:hAnsi="Times New Roman" w:cs="Times New Roman"/>
          <w:sz w:val="28"/>
          <w:szCs w:val="28"/>
        </w:rPr>
        <w:t>посе</w:t>
      </w:r>
      <w:r w:rsidR="00CA4C66" w:rsidRPr="00D27D88">
        <w:rPr>
          <w:rFonts w:ascii="Times New Roman" w:hAnsi="Times New Roman" w:cs="Times New Roman"/>
          <w:sz w:val="28"/>
          <w:szCs w:val="28"/>
        </w:rPr>
        <w:t>ления по состоянию на 01.07.2022</w:t>
      </w:r>
      <w:r w:rsidRPr="00D27D88">
        <w:rPr>
          <w:rFonts w:ascii="Times New Roman" w:hAnsi="Times New Roman" w:cs="Times New Roman"/>
          <w:sz w:val="28"/>
          <w:szCs w:val="28"/>
        </w:rPr>
        <w:t xml:space="preserve"> г. составляет 9 чел. </w:t>
      </w:r>
      <w:proofErr w:type="gramStart"/>
      <w:r w:rsidRPr="00D27D88">
        <w:rPr>
          <w:rFonts w:ascii="Times New Roman" w:hAnsi="Times New Roman" w:cs="Times New Roman"/>
          <w:sz w:val="28"/>
          <w:szCs w:val="28"/>
        </w:rPr>
        <w:t>(</w:t>
      </w:r>
      <w:r w:rsidR="00CA4C66" w:rsidRPr="00D27D88">
        <w:rPr>
          <w:rFonts w:ascii="Times New Roman" w:hAnsi="Times New Roman" w:cs="Times New Roman"/>
          <w:sz w:val="28"/>
          <w:szCs w:val="28"/>
        </w:rPr>
        <w:t xml:space="preserve"> аналогично</w:t>
      </w:r>
      <w:proofErr w:type="gramEnd"/>
      <w:r w:rsidR="00CA4C66" w:rsidRPr="00D27D88">
        <w:rPr>
          <w:rFonts w:ascii="Times New Roman" w:hAnsi="Times New Roman" w:cs="Times New Roman"/>
          <w:sz w:val="28"/>
          <w:szCs w:val="28"/>
        </w:rPr>
        <w:t xml:space="preserve"> по сравнению с 1 полугодием 2021 годом</w:t>
      </w:r>
      <w:r w:rsidRPr="00D27D88">
        <w:rPr>
          <w:rFonts w:ascii="Times New Roman" w:hAnsi="Times New Roman" w:cs="Times New Roman"/>
          <w:sz w:val="28"/>
          <w:szCs w:val="28"/>
        </w:rPr>
        <w:t>), среднемесячная заработная плата</w:t>
      </w:r>
      <w:r w:rsidRPr="00D27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4F12">
        <w:rPr>
          <w:rFonts w:ascii="Times New Roman" w:hAnsi="Times New Roman" w:cs="Times New Roman"/>
          <w:color w:val="000000"/>
          <w:sz w:val="28"/>
          <w:szCs w:val="28"/>
        </w:rPr>
        <w:t xml:space="preserve">возросла и составила – 35004 руб. (в 2021 г. – 30523 </w:t>
      </w:r>
      <w:proofErr w:type="spellStart"/>
      <w:r w:rsidR="00784F12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="00784F1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27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D88" w:rsidRPr="00D27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4F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10C" w:rsidRDefault="00E3610C" w:rsidP="00E3610C">
      <w:pPr>
        <w:tabs>
          <w:tab w:val="left" w:pos="900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Социальная сфера</w:t>
      </w:r>
    </w:p>
    <w:p w:rsidR="00E3610C" w:rsidRDefault="00E3610C" w:rsidP="00E3610C">
      <w:pPr>
        <w:tabs>
          <w:tab w:val="left" w:pos="900"/>
        </w:tabs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3610C" w:rsidRDefault="00E3610C" w:rsidP="00E3610C">
      <w:pPr>
        <w:tabs>
          <w:tab w:val="left" w:pos="900"/>
        </w:tabs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Образование</w:t>
      </w:r>
    </w:p>
    <w:p w:rsidR="00E3610C" w:rsidRDefault="00E3610C" w:rsidP="00E3610C">
      <w:pPr>
        <w:overflowPunct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территории Писаревского сельского поселения действуют </w:t>
      </w:r>
      <w:r w:rsidR="00AA4087">
        <w:rPr>
          <w:rFonts w:ascii="Times New Roman" w:hAnsi="Times New Roman" w:cs="Times New Roman"/>
          <w:sz w:val="28"/>
        </w:rPr>
        <w:t xml:space="preserve">три </w:t>
      </w:r>
      <w:r>
        <w:rPr>
          <w:rFonts w:ascii="Times New Roman" w:hAnsi="Times New Roman" w:cs="Times New Roman"/>
          <w:sz w:val="28"/>
        </w:rPr>
        <w:t>школ</w:t>
      </w:r>
      <w:r w:rsidR="00D4412D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- МОУ «Писаревская СОШ» в п. 4-е отделение ГСС, МОУ «</w:t>
      </w:r>
      <w:proofErr w:type="spellStart"/>
      <w:r>
        <w:rPr>
          <w:rFonts w:ascii="Times New Roman" w:hAnsi="Times New Roman" w:cs="Times New Roman"/>
          <w:sz w:val="28"/>
        </w:rPr>
        <w:t>Булюшкинская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  <w:r w:rsidR="00AA4087">
        <w:rPr>
          <w:rFonts w:ascii="Times New Roman" w:hAnsi="Times New Roman" w:cs="Times New Roman"/>
          <w:sz w:val="28"/>
        </w:rPr>
        <w:t xml:space="preserve"> в деревне </w:t>
      </w:r>
      <w:proofErr w:type="spellStart"/>
      <w:r w:rsidR="00AA4087">
        <w:rPr>
          <w:rFonts w:ascii="Times New Roman" w:hAnsi="Times New Roman" w:cs="Times New Roman"/>
          <w:sz w:val="28"/>
        </w:rPr>
        <w:t>Булюшкина</w:t>
      </w:r>
      <w:proofErr w:type="spellEnd"/>
      <w:r w:rsidR="00AA4087">
        <w:rPr>
          <w:rFonts w:ascii="Times New Roman" w:hAnsi="Times New Roman" w:cs="Times New Roman"/>
          <w:sz w:val="28"/>
        </w:rPr>
        <w:t>, № 10 в п. Центральные мастерские</w:t>
      </w:r>
      <w:r w:rsidR="00482E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общей </w:t>
      </w:r>
      <w:r w:rsidR="00AA4087" w:rsidRPr="00FD138C">
        <w:rPr>
          <w:rFonts w:ascii="Times New Roman" w:hAnsi="Times New Roman" w:cs="Times New Roman"/>
          <w:sz w:val="28"/>
        </w:rPr>
        <w:t xml:space="preserve">площадью </w:t>
      </w:r>
      <w:r w:rsidR="0098369E" w:rsidRPr="00FD138C">
        <w:rPr>
          <w:rFonts w:ascii="Times New Roman" w:hAnsi="Times New Roman" w:cs="Times New Roman"/>
          <w:sz w:val="28"/>
        </w:rPr>
        <w:t xml:space="preserve">2 216,6 </w:t>
      </w:r>
      <w:r w:rsidR="00AA4087" w:rsidRPr="00FD138C">
        <w:rPr>
          <w:rFonts w:ascii="Times New Roman" w:hAnsi="Times New Roman" w:cs="Times New Roman"/>
          <w:sz w:val="28"/>
        </w:rPr>
        <w:t>м</w:t>
      </w:r>
      <w:r w:rsidR="00076CF9">
        <w:rPr>
          <w:rFonts w:ascii="Times New Roman" w:hAnsi="Times New Roman" w:cs="Times New Roman"/>
          <w:sz w:val="28"/>
          <w:vertAlign w:val="superscript"/>
        </w:rPr>
        <w:t>2</w:t>
      </w:r>
      <w:r w:rsidR="00AA4087" w:rsidRPr="00FD138C">
        <w:rPr>
          <w:rFonts w:ascii="Times New Roman" w:hAnsi="Times New Roman" w:cs="Times New Roman"/>
          <w:sz w:val="28"/>
        </w:rPr>
        <w:t>.</w:t>
      </w:r>
      <w:r w:rsidR="00AA408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  <w:lang w:eastAsia="ar-SA"/>
        </w:rPr>
        <w:t xml:space="preserve"> учреждении школы созданы необходимые условия для обучения и воспитания детей. На постоянном контроле соблюдение теплового, светового режима и выполнение других санитарно-гигиенических норм. </w:t>
      </w:r>
      <w:r>
        <w:rPr>
          <w:rFonts w:ascii="Times New Roman" w:hAnsi="Times New Roman" w:cs="Times New Roman"/>
          <w:sz w:val="28"/>
        </w:rPr>
        <w:t xml:space="preserve">В настоящее время все дети школьного возраста поселения полностью обеспечены учебным процессом.  В МОУ </w:t>
      </w:r>
      <w:r w:rsidRPr="00940E69">
        <w:rPr>
          <w:rFonts w:ascii="Times New Roman" w:hAnsi="Times New Roman" w:cs="Times New Roman"/>
          <w:sz w:val="28"/>
        </w:rPr>
        <w:t>«</w:t>
      </w:r>
      <w:r w:rsidR="00482EFC" w:rsidRPr="00940E69">
        <w:rPr>
          <w:rFonts w:ascii="Times New Roman" w:hAnsi="Times New Roman" w:cs="Times New Roman"/>
          <w:sz w:val="28"/>
        </w:rPr>
        <w:t xml:space="preserve">Писаревская </w:t>
      </w:r>
      <w:r w:rsidRPr="00940E69">
        <w:rPr>
          <w:rFonts w:ascii="Times New Roman" w:hAnsi="Times New Roman" w:cs="Times New Roman"/>
          <w:sz w:val="28"/>
        </w:rPr>
        <w:t xml:space="preserve">СОШ» обучается </w:t>
      </w:r>
      <w:r w:rsidR="00483A12">
        <w:rPr>
          <w:rFonts w:ascii="Times New Roman" w:hAnsi="Times New Roman" w:cs="Times New Roman"/>
          <w:sz w:val="28"/>
        </w:rPr>
        <w:t>274</w:t>
      </w:r>
      <w:r w:rsidR="003569EE" w:rsidRPr="00940E69">
        <w:rPr>
          <w:rFonts w:ascii="Times New Roman" w:hAnsi="Times New Roman" w:cs="Times New Roman"/>
          <w:sz w:val="28"/>
        </w:rPr>
        <w:t xml:space="preserve"> чел. (В 2021</w:t>
      </w:r>
      <w:r w:rsidRPr="00940E69">
        <w:rPr>
          <w:rFonts w:ascii="Times New Roman" w:hAnsi="Times New Roman" w:cs="Times New Roman"/>
          <w:sz w:val="28"/>
        </w:rPr>
        <w:t xml:space="preserve"> году –</w:t>
      </w:r>
      <w:r w:rsidR="003569EE" w:rsidRPr="00940E69">
        <w:rPr>
          <w:rFonts w:ascii="Times New Roman" w:hAnsi="Times New Roman" w:cs="Times New Roman"/>
          <w:sz w:val="28"/>
        </w:rPr>
        <w:t>310</w:t>
      </w:r>
      <w:r w:rsidR="00AA4087" w:rsidRPr="00940E69">
        <w:rPr>
          <w:rFonts w:ascii="Times New Roman" w:hAnsi="Times New Roman" w:cs="Times New Roman"/>
          <w:sz w:val="28"/>
        </w:rPr>
        <w:t xml:space="preserve"> </w:t>
      </w:r>
      <w:r w:rsidRPr="00940E69">
        <w:rPr>
          <w:rFonts w:ascii="Times New Roman" w:hAnsi="Times New Roman" w:cs="Times New Roman"/>
          <w:sz w:val="28"/>
        </w:rPr>
        <w:t>чел.)</w:t>
      </w:r>
      <w:r w:rsidR="00482EFC" w:rsidRPr="00940E69">
        <w:rPr>
          <w:rFonts w:ascii="Times New Roman" w:hAnsi="Times New Roman" w:cs="Times New Roman"/>
          <w:sz w:val="28"/>
        </w:rPr>
        <w:t xml:space="preserve"> В МОУ</w:t>
      </w:r>
      <w:r w:rsidR="00482EFC">
        <w:rPr>
          <w:rFonts w:ascii="Times New Roman" w:hAnsi="Times New Roman" w:cs="Times New Roman"/>
          <w:sz w:val="28"/>
        </w:rPr>
        <w:t xml:space="preserve"> </w:t>
      </w:r>
      <w:r w:rsidR="00482EFC" w:rsidRPr="00940E69">
        <w:rPr>
          <w:rFonts w:ascii="Times New Roman" w:hAnsi="Times New Roman" w:cs="Times New Roman"/>
          <w:sz w:val="28"/>
        </w:rPr>
        <w:t>«</w:t>
      </w:r>
      <w:proofErr w:type="spellStart"/>
      <w:r w:rsidR="00482EFC" w:rsidRPr="00940E69">
        <w:rPr>
          <w:rFonts w:ascii="Times New Roman" w:hAnsi="Times New Roman" w:cs="Times New Roman"/>
          <w:sz w:val="28"/>
        </w:rPr>
        <w:t>Булюшкинаская</w:t>
      </w:r>
      <w:proofErr w:type="spellEnd"/>
      <w:r w:rsidR="00482EFC" w:rsidRPr="00940E69">
        <w:rPr>
          <w:rFonts w:ascii="Times New Roman" w:hAnsi="Times New Roman" w:cs="Times New Roman"/>
          <w:sz w:val="28"/>
        </w:rPr>
        <w:t xml:space="preserve"> СОШ» обучается </w:t>
      </w:r>
      <w:r w:rsidR="00483A12">
        <w:rPr>
          <w:rFonts w:ascii="Times New Roman" w:hAnsi="Times New Roman" w:cs="Times New Roman"/>
          <w:sz w:val="28"/>
        </w:rPr>
        <w:t>57</w:t>
      </w:r>
      <w:r w:rsidR="003569EE" w:rsidRPr="00940E69">
        <w:rPr>
          <w:rFonts w:ascii="Times New Roman" w:hAnsi="Times New Roman" w:cs="Times New Roman"/>
          <w:sz w:val="28"/>
        </w:rPr>
        <w:t xml:space="preserve"> чел. (В 2021</w:t>
      </w:r>
      <w:r w:rsidR="00482EFC" w:rsidRPr="00940E69">
        <w:rPr>
          <w:rFonts w:ascii="Times New Roman" w:hAnsi="Times New Roman" w:cs="Times New Roman"/>
          <w:sz w:val="28"/>
        </w:rPr>
        <w:t xml:space="preserve"> году –</w:t>
      </w:r>
      <w:r w:rsidR="003569EE" w:rsidRPr="00940E69">
        <w:rPr>
          <w:rFonts w:ascii="Times New Roman" w:hAnsi="Times New Roman" w:cs="Times New Roman"/>
          <w:sz w:val="28"/>
        </w:rPr>
        <w:t>87</w:t>
      </w:r>
      <w:r w:rsidR="00AA4087" w:rsidRPr="00940E69">
        <w:rPr>
          <w:rFonts w:ascii="Times New Roman" w:hAnsi="Times New Roman" w:cs="Times New Roman"/>
          <w:sz w:val="28"/>
        </w:rPr>
        <w:t xml:space="preserve"> </w:t>
      </w:r>
      <w:r w:rsidR="00482EFC" w:rsidRPr="00940E69">
        <w:rPr>
          <w:rFonts w:ascii="Times New Roman" w:hAnsi="Times New Roman" w:cs="Times New Roman"/>
          <w:sz w:val="28"/>
        </w:rPr>
        <w:t>чел.)</w:t>
      </w:r>
      <w:r w:rsidR="00AA4087" w:rsidRPr="00940E69">
        <w:rPr>
          <w:rFonts w:ascii="Times New Roman" w:hAnsi="Times New Roman" w:cs="Times New Roman"/>
          <w:sz w:val="28"/>
        </w:rPr>
        <w:t xml:space="preserve"> в школе № 10 обучается </w:t>
      </w:r>
      <w:r w:rsidR="00483A12">
        <w:rPr>
          <w:rFonts w:ascii="Times New Roman" w:hAnsi="Times New Roman" w:cs="Times New Roman"/>
          <w:sz w:val="28"/>
        </w:rPr>
        <w:t>54</w:t>
      </w:r>
      <w:r w:rsidR="00AA4087" w:rsidRPr="00940E69">
        <w:rPr>
          <w:rFonts w:ascii="Times New Roman" w:hAnsi="Times New Roman" w:cs="Times New Roman"/>
          <w:sz w:val="28"/>
        </w:rPr>
        <w:t xml:space="preserve"> человек</w:t>
      </w:r>
      <w:r w:rsidR="00483A12">
        <w:rPr>
          <w:rFonts w:ascii="Times New Roman" w:hAnsi="Times New Roman" w:cs="Times New Roman"/>
          <w:sz w:val="28"/>
        </w:rPr>
        <w:t>а</w:t>
      </w:r>
      <w:r w:rsidR="00AA4087" w:rsidRPr="00940E69">
        <w:rPr>
          <w:rFonts w:ascii="Times New Roman" w:hAnsi="Times New Roman" w:cs="Times New Roman"/>
          <w:sz w:val="28"/>
        </w:rPr>
        <w:t>.</w:t>
      </w:r>
    </w:p>
    <w:p w:rsidR="00E3610C" w:rsidRDefault="00E3610C" w:rsidP="00E3610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территории </w:t>
      </w:r>
      <w:r w:rsidR="00482EFC">
        <w:rPr>
          <w:rFonts w:ascii="Times New Roman" w:hAnsi="Times New Roman" w:cs="Times New Roman"/>
          <w:sz w:val="28"/>
        </w:rPr>
        <w:t xml:space="preserve">Писаревского </w:t>
      </w:r>
      <w:r>
        <w:rPr>
          <w:rFonts w:ascii="Times New Roman" w:hAnsi="Times New Roman" w:cs="Times New Roman"/>
          <w:sz w:val="28"/>
        </w:rPr>
        <w:t xml:space="preserve">сельского поселения </w:t>
      </w:r>
      <w:r w:rsidR="00482EFC">
        <w:rPr>
          <w:rFonts w:ascii="Times New Roman" w:hAnsi="Times New Roman" w:cs="Times New Roman"/>
          <w:sz w:val="28"/>
        </w:rPr>
        <w:t xml:space="preserve">в п. Центральные мастерские, в п. </w:t>
      </w:r>
      <w:proofErr w:type="spellStart"/>
      <w:r w:rsidR="00482EFC">
        <w:rPr>
          <w:rFonts w:ascii="Times New Roman" w:hAnsi="Times New Roman" w:cs="Times New Roman"/>
          <w:sz w:val="28"/>
        </w:rPr>
        <w:t>Иннокентьевский</w:t>
      </w:r>
      <w:proofErr w:type="spellEnd"/>
      <w:r w:rsidR="00482EFC">
        <w:rPr>
          <w:rFonts w:ascii="Times New Roman" w:hAnsi="Times New Roman" w:cs="Times New Roman"/>
          <w:sz w:val="28"/>
        </w:rPr>
        <w:t>, в п. 1 отделение ГСС отсутствуют здания</w:t>
      </w:r>
      <w:r>
        <w:rPr>
          <w:rFonts w:ascii="Times New Roman" w:hAnsi="Times New Roman" w:cs="Times New Roman"/>
          <w:sz w:val="28"/>
        </w:rPr>
        <w:t xml:space="preserve"> детского сада. В состав МОУ «</w:t>
      </w:r>
      <w:proofErr w:type="spellStart"/>
      <w:r w:rsidR="00482EFC">
        <w:rPr>
          <w:rFonts w:ascii="Times New Roman" w:hAnsi="Times New Roman" w:cs="Times New Roman"/>
          <w:sz w:val="28"/>
        </w:rPr>
        <w:t>Булюшкинская</w:t>
      </w:r>
      <w:proofErr w:type="spellEnd"/>
      <w:r w:rsidR="00482E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СОШ» входит группа дошкольного образования на </w:t>
      </w:r>
      <w:r w:rsidR="00AA4087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мест, которую посещают дети от 3-х до 6-ти лет. </w:t>
      </w:r>
    </w:p>
    <w:p w:rsidR="00E3610C" w:rsidRPr="00E1229D" w:rsidRDefault="00E3610C" w:rsidP="00E122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</w:t>
      </w:r>
      <w:r w:rsidR="003569EE">
        <w:rPr>
          <w:rFonts w:ascii="Times New Roman" w:hAnsi="Times New Roman" w:cs="Times New Roman"/>
          <w:sz w:val="28"/>
          <w:szCs w:val="28"/>
        </w:rPr>
        <w:t>нке 2022</w:t>
      </w:r>
      <w:r>
        <w:rPr>
          <w:rFonts w:ascii="Times New Roman" w:hAnsi="Times New Roman" w:cs="Times New Roman"/>
          <w:sz w:val="28"/>
          <w:szCs w:val="28"/>
        </w:rPr>
        <w:t xml:space="preserve"> года и в </w:t>
      </w:r>
      <w:r w:rsidR="00AA4087">
        <w:rPr>
          <w:rFonts w:ascii="Times New Roman" w:hAnsi="Times New Roman" w:cs="Times New Roman"/>
          <w:sz w:val="28"/>
          <w:szCs w:val="28"/>
        </w:rPr>
        <w:t>перспективе на</w:t>
      </w:r>
      <w:r w:rsidR="003569EE">
        <w:rPr>
          <w:rFonts w:ascii="Times New Roman" w:hAnsi="Times New Roman" w:cs="Times New Roman"/>
          <w:sz w:val="28"/>
          <w:szCs w:val="28"/>
        </w:rPr>
        <w:t xml:space="preserve"> 2023-2024</w:t>
      </w:r>
      <w:r>
        <w:rPr>
          <w:rFonts w:ascii="Times New Roman" w:hAnsi="Times New Roman" w:cs="Times New Roman"/>
          <w:sz w:val="28"/>
          <w:szCs w:val="28"/>
        </w:rPr>
        <w:t xml:space="preserve"> гг. </w:t>
      </w:r>
      <w:r w:rsidR="00AA4087">
        <w:rPr>
          <w:rFonts w:ascii="Times New Roman" w:hAnsi="Times New Roman" w:cs="Times New Roman"/>
          <w:sz w:val="28"/>
          <w:szCs w:val="28"/>
        </w:rPr>
        <w:t>существует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детского сада и школы</w:t>
      </w:r>
      <w:r w:rsidR="00482EFC">
        <w:rPr>
          <w:rFonts w:ascii="Times New Roman" w:hAnsi="Times New Roman" w:cs="Times New Roman"/>
          <w:sz w:val="28"/>
          <w:szCs w:val="28"/>
        </w:rPr>
        <w:t xml:space="preserve"> в </w:t>
      </w:r>
      <w:r w:rsidR="003569EE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482EFC"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3569EE">
        <w:rPr>
          <w:rFonts w:ascii="Times New Roman" w:hAnsi="Times New Roman" w:cs="Times New Roman"/>
          <w:sz w:val="28"/>
          <w:szCs w:val="28"/>
        </w:rPr>
        <w:t>.</w:t>
      </w:r>
      <w:r w:rsidR="00482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10C" w:rsidRDefault="00E3610C" w:rsidP="00E3610C">
      <w:pPr>
        <w:tabs>
          <w:tab w:val="left" w:pos="900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1DAD" w:rsidRPr="00DC34C9" w:rsidRDefault="00D61DAD" w:rsidP="00DC34C9">
      <w:pPr>
        <w:tabs>
          <w:tab w:val="left" w:pos="900"/>
        </w:tabs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Культура и спорт</w:t>
      </w:r>
    </w:p>
    <w:p w:rsidR="00D61DAD" w:rsidRDefault="00D61DAD" w:rsidP="00D61DAD">
      <w:pPr>
        <w:shd w:val="clear" w:color="auto" w:fill="FFFFFF"/>
        <w:tabs>
          <w:tab w:val="left" w:pos="567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Сеть культурно-досуговых учреждений поселения представлена одним муниципальным казённым учреждением культуры «Культурно-досуговый центр Писаревского муниципального образования» в состав которого входят </w:t>
      </w:r>
      <w:r w:rsidR="00C15655">
        <w:rPr>
          <w:rFonts w:ascii="Times New Roman" w:hAnsi="Times New Roman" w:cs="Times New Roman"/>
          <w:sz w:val="28"/>
        </w:rPr>
        <w:t>четыре</w:t>
      </w:r>
      <w:r>
        <w:rPr>
          <w:rFonts w:ascii="Times New Roman" w:hAnsi="Times New Roman" w:cs="Times New Roman"/>
          <w:sz w:val="28"/>
        </w:rPr>
        <w:t xml:space="preserve"> структурных подразделени</w:t>
      </w:r>
      <w:r w:rsidR="00C15655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: </w:t>
      </w:r>
    </w:p>
    <w:p w:rsidR="00D61DAD" w:rsidRDefault="00D61DAD" w:rsidP="00D61DAD">
      <w:pPr>
        <w:shd w:val="clear" w:color="auto" w:fill="FFFFFF"/>
        <w:tabs>
          <w:tab w:val="left" w:pos="567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собственно КДЦ Писаревского МО</w:t>
      </w:r>
    </w:p>
    <w:p w:rsidR="00D61DAD" w:rsidRDefault="00D61DAD" w:rsidP="00D61DAD">
      <w:pPr>
        <w:shd w:val="clear" w:color="auto" w:fill="FFFFFF"/>
        <w:tabs>
          <w:tab w:val="left" w:pos="567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-сельский клуб д. </w:t>
      </w:r>
      <w:proofErr w:type="spellStart"/>
      <w:r>
        <w:rPr>
          <w:rFonts w:ascii="Times New Roman" w:hAnsi="Times New Roman" w:cs="Times New Roman"/>
          <w:sz w:val="28"/>
        </w:rPr>
        <w:t>Булюшкина</w:t>
      </w:r>
      <w:proofErr w:type="spellEnd"/>
    </w:p>
    <w:p w:rsidR="00D61DAD" w:rsidRDefault="00D61DAD" w:rsidP="00D61DAD">
      <w:pPr>
        <w:shd w:val="clear" w:color="auto" w:fill="FFFFFF"/>
        <w:tabs>
          <w:tab w:val="left" w:pos="567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-библиотека п. 4-е отделение ГСС</w:t>
      </w:r>
    </w:p>
    <w:p w:rsidR="00D61DAD" w:rsidRDefault="00D61DAD" w:rsidP="00D61DAD">
      <w:pPr>
        <w:shd w:val="clear" w:color="auto" w:fill="FFFFFF"/>
        <w:tabs>
          <w:tab w:val="left" w:pos="567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библиотека д. </w:t>
      </w:r>
      <w:proofErr w:type="spellStart"/>
      <w:r>
        <w:rPr>
          <w:rFonts w:ascii="Times New Roman" w:hAnsi="Times New Roman" w:cs="Times New Roman"/>
          <w:sz w:val="28"/>
        </w:rPr>
        <w:t>Булюшкина</w:t>
      </w:r>
      <w:proofErr w:type="spellEnd"/>
    </w:p>
    <w:p w:rsidR="00D61DAD" w:rsidRPr="00483A12" w:rsidRDefault="00D61DAD" w:rsidP="00021FD6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На базе учреждения стабильно функционируют 20 клубных формирований и кружков различной направленности. </w:t>
      </w:r>
      <w:r>
        <w:rPr>
          <w:rFonts w:ascii="Times New Roman" w:hAnsi="Times New Roman" w:cs="Times New Roman"/>
          <w:spacing w:val="-3"/>
          <w:sz w:val="28"/>
        </w:rPr>
        <w:t>Из общего числа клубных формирований 1</w:t>
      </w:r>
      <w:r w:rsidR="00B7219B"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– хореографического направления деятельности («Яркие звёздочки» - 2 подгруппы), 4– вокального («Надежда», «Сибирские зори», «</w:t>
      </w:r>
      <w:r>
        <w:rPr>
          <w:rFonts w:ascii="Times New Roman" w:hAnsi="Times New Roman" w:cs="Times New Roman"/>
          <w:spacing w:val="-3"/>
          <w:sz w:val="28"/>
          <w:lang w:val="en-US"/>
        </w:rPr>
        <w:t>Folk</w:t>
      </w:r>
      <w:r w:rsidRPr="004C56DE"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lang w:val="en-US"/>
        </w:rPr>
        <w:t>Fashion</w:t>
      </w:r>
      <w:r>
        <w:rPr>
          <w:rFonts w:ascii="Times New Roman" w:hAnsi="Times New Roman" w:cs="Times New Roman"/>
          <w:spacing w:val="-3"/>
          <w:sz w:val="28"/>
        </w:rPr>
        <w:t>», «Искорки»), 2– театрального («</w:t>
      </w:r>
      <w:proofErr w:type="spellStart"/>
      <w:r>
        <w:rPr>
          <w:rFonts w:ascii="Times New Roman" w:hAnsi="Times New Roman" w:cs="Times New Roman"/>
          <w:spacing w:val="-3"/>
          <w:sz w:val="28"/>
        </w:rPr>
        <w:t>Лентея</w:t>
      </w:r>
      <w:proofErr w:type="spellEnd"/>
      <w:r>
        <w:rPr>
          <w:rFonts w:ascii="Times New Roman" w:hAnsi="Times New Roman" w:cs="Times New Roman"/>
          <w:spacing w:val="-3"/>
          <w:sz w:val="28"/>
        </w:rPr>
        <w:t>», «</w:t>
      </w:r>
      <w:proofErr w:type="spellStart"/>
      <w:r>
        <w:rPr>
          <w:rFonts w:ascii="Times New Roman" w:hAnsi="Times New Roman" w:cs="Times New Roman"/>
          <w:spacing w:val="-3"/>
          <w:sz w:val="28"/>
        </w:rPr>
        <w:t>Неугомон</w:t>
      </w:r>
      <w:proofErr w:type="spellEnd"/>
      <w:r>
        <w:rPr>
          <w:rFonts w:ascii="Times New Roman" w:hAnsi="Times New Roman" w:cs="Times New Roman"/>
          <w:spacing w:val="-3"/>
          <w:sz w:val="28"/>
        </w:rPr>
        <w:t xml:space="preserve">»), 2– декоративно-прикладного искусства («Радуга» и «Чудесная мастерская»), 9 спортивных секций.    </w:t>
      </w:r>
      <w:r>
        <w:rPr>
          <w:rFonts w:ascii="Times New Roman" w:hAnsi="Times New Roman" w:cs="Times New Roman"/>
          <w:sz w:val="28"/>
        </w:rPr>
        <w:t xml:space="preserve">Основными направлениями деятельности библиотек являются информационное, краеведческое, художественно-эстетическое, культурно-просветительское направления, патриотическое воспитание, а также </w:t>
      </w:r>
      <w:r w:rsidRPr="00483A12">
        <w:rPr>
          <w:rFonts w:ascii="Times New Roman" w:hAnsi="Times New Roman" w:cs="Times New Roman"/>
          <w:sz w:val="28"/>
        </w:rPr>
        <w:t>организация досуга населения</w:t>
      </w:r>
      <w:r w:rsidRPr="00483A12">
        <w:rPr>
          <w:rFonts w:ascii="Times New Roman" w:hAnsi="Times New Roman" w:cs="Times New Roman"/>
          <w:bCs/>
          <w:sz w:val="28"/>
        </w:rPr>
        <w:t xml:space="preserve">. </w:t>
      </w:r>
      <w:r w:rsidR="00C079AC" w:rsidRPr="00483A12">
        <w:rPr>
          <w:rFonts w:ascii="Times New Roman" w:hAnsi="Times New Roman" w:cs="Times New Roman"/>
          <w:bCs/>
          <w:sz w:val="28"/>
        </w:rPr>
        <w:t xml:space="preserve">В настоящее время 10 работников учреждения организовали работу таким образом, чтобы охватить все категории населения: детей, подростков, молодежь, людей среднего и старшего возрастов. Для них проводятся различные по форме и тематике мероприятия, имеющие </w:t>
      </w:r>
      <w:r w:rsidR="00556272" w:rsidRPr="00483A12">
        <w:rPr>
          <w:rFonts w:ascii="Times New Roman" w:hAnsi="Times New Roman" w:cs="Times New Roman"/>
          <w:bCs/>
          <w:sz w:val="28"/>
        </w:rPr>
        <w:t xml:space="preserve">эстетическую, патриотическую направленность, а также пропагандирующие здоровый образ жизни. Всего в учреждении работают 18 разноплановых кружков, с общим числом участников 285 человек. Основными посетителями в клубе и библиотеках являются дети, подростки и люди пожилого возраста. Учитывая этот факт, именно для этой </w:t>
      </w:r>
      <w:r w:rsidR="00556272" w:rsidRPr="00483A12">
        <w:rPr>
          <w:rFonts w:ascii="Times New Roman" w:hAnsi="Times New Roman" w:cs="Times New Roman"/>
          <w:bCs/>
          <w:sz w:val="28"/>
        </w:rPr>
        <w:lastRenderedPageBreak/>
        <w:t xml:space="preserve">возрастной категории разрабатывается и проводится культурно-досуговые мероприятия.  </w:t>
      </w:r>
    </w:p>
    <w:p w:rsidR="00C079AC" w:rsidRDefault="00C079AC" w:rsidP="00021FD6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D61DAD" w:rsidRDefault="00483A12" w:rsidP="00D61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14.11</w:t>
      </w:r>
      <w:r w:rsidR="00D61DAD">
        <w:rPr>
          <w:rFonts w:ascii="Times New Roman" w:hAnsi="Times New Roman" w:cs="Times New Roman"/>
          <w:sz w:val="28"/>
          <w:szCs w:val="28"/>
        </w:rPr>
        <w:t>.202</w:t>
      </w:r>
      <w:r w:rsidR="00021FD6">
        <w:rPr>
          <w:rFonts w:ascii="Times New Roman" w:hAnsi="Times New Roman" w:cs="Times New Roman"/>
          <w:sz w:val="28"/>
          <w:szCs w:val="28"/>
        </w:rPr>
        <w:t>2</w:t>
      </w:r>
      <w:r w:rsidR="00D61DAD">
        <w:rPr>
          <w:rFonts w:ascii="Times New Roman" w:hAnsi="Times New Roman" w:cs="Times New Roman"/>
          <w:sz w:val="28"/>
          <w:szCs w:val="28"/>
        </w:rPr>
        <w:t xml:space="preserve"> г. было организовано </w:t>
      </w:r>
      <w:r>
        <w:rPr>
          <w:rFonts w:ascii="Times New Roman" w:hAnsi="Times New Roman" w:cs="Times New Roman"/>
          <w:sz w:val="28"/>
          <w:szCs w:val="28"/>
        </w:rPr>
        <w:t>321</w:t>
      </w:r>
      <w:r w:rsidR="00D61DA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61DAD">
        <w:rPr>
          <w:rFonts w:ascii="Times New Roman" w:hAnsi="Times New Roman" w:cs="Times New Roman"/>
          <w:sz w:val="28"/>
          <w:szCs w:val="28"/>
        </w:rPr>
        <w:t xml:space="preserve">, из них с использованием ресурсов информационно-коммуникационной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D61DAD">
        <w:rPr>
          <w:rFonts w:ascii="Times New Roman" w:hAnsi="Times New Roman" w:cs="Times New Roman"/>
          <w:sz w:val="28"/>
          <w:szCs w:val="28"/>
        </w:rPr>
        <w:t xml:space="preserve"> ед. Число просмотров данных мероприятий более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D61DAD">
        <w:rPr>
          <w:rFonts w:ascii="Times New Roman" w:hAnsi="Times New Roman" w:cs="Times New Roman"/>
          <w:sz w:val="28"/>
          <w:szCs w:val="28"/>
        </w:rPr>
        <w:t xml:space="preserve"> тыс.</w:t>
      </w:r>
      <w:r w:rsidR="00D61DAD" w:rsidRPr="002C3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DAD" w:rsidRDefault="00D61DAD" w:rsidP="00D61DA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2019 году в п. 4-е отделение ГСС открыто строительство нового капитального здания на 100 посадочных мест культурно-досугово центра, </w:t>
      </w:r>
      <w:r w:rsidR="00784F12">
        <w:rPr>
          <w:rFonts w:ascii="Times New Roman" w:eastAsia="Calibri" w:hAnsi="Times New Roman" w:cs="Times New Roman"/>
          <w:sz w:val="28"/>
          <w:szCs w:val="28"/>
        </w:rPr>
        <w:t>в 2022 году строительство клуба продвинулось к завершающей стадии</w:t>
      </w:r>
    </w:p>
    <w:p w:rsidR="00E3610C" w:rsidRDefault="00E3610C" w:rsidP="00DC34C9">
      <w:pPr>
        <w:widowControl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Здравоохранение</w:t>
      </w:r>
    </w:p>
    <w:p w:rsidR="00E3610C" w:rsidRDefault="00E3610C" w:rsidP="00E3610C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Здравоохранение </w:t>
      </w:r>
      <w:r>
        <w:rPr>
          <w:spacing w:val="-4"/>
          <w:sz w:val="28"/>
          <w:szCs w:val="28"/>
        </w:rPr>
        <w:t xml:space="preserve">на территории сельского поселения представлено фельдшерско-акушерским </w:t>
      </w:r>
      <w:r>
        <w:rPr>
          <w:spacing w:val="-3"/>
          <w:sz w:val="28"/>
          <w:szCs w:val="28"/>
        </w:rPr>
        <w:t>пунктом в</w:t>
      </w:r>
      <w:r w:rsidR="00221722">
        <w:rPr>
          <w:spacing w:val="-3"/>
          <w:sz w:val="28"/>
          <w:szCs w:val="28"/>
        </w:rPr>
        <w:t xml:space="preserve"> п. 4-е отделение Г</w:t>
      </w:r>
      <w:r w:rsidR="009F5DBE">
        <w:rPr>
          <w:spacing w:val="-3"/>
          <w:sz w:val="28"/>
          <w:szCs w:val="28"/>
        </w:rPr>
        <w:t>СС, в п. Центральные мастерские</w:t>
      </w:r>
      <w:r w:rsidR="00221722">
        <w:rPr>
          <w:spacing w:val="-3"/>
          <w:sz w:val="28"/>
          <w:szCs w:val="28"/>
        </w:rPr>
        <w:t>,</w:t>
      </w:r>
      <w:r w:rsidR="009F5DBE">
        <w:rPr>
          <w:spacing w:val="-3"/>
          <w:sz w:val="28"/>
          <w:szCs w:val="28"/>
        </w:rPr>
        <w:t xml:space="preserve"> в деревне </w:t>
      </w:r>
      <w:proofErr w:type="spellStart"/>
      <w:r w:rsidR="009F5DBE">
        <w:rPr>
          <w:spacing w:val="-3"/>
          <w:sz w:val="28"/>
          <w:szCs w:val="28"/>
        </w:rPr>
        <w:t>Булюшкина</w:t>
      </w:r>
      <w:proofErr w:type="spellEnd"/>
      <w:r w:rsidR="009F5DBE">
        <w:rPr>
          <w:spacing w:val="-3"/>
          <w:sz w:val="28"/>
          <w:szCs w:val="28"/>
        </w:rPr>
        <w:t>, п. 1-е отделение ГСС, которые</w:t>
      </w:r>
      <w:r>
        <w:rPr>
          <w:spacing w:val="-3"/>
          <w:sz w:val="28"/>
          <w:szCs w:val="28"/>
        </w:rPr>
        <w:t xml:space="preserve"> является структурным подразделением </w:t>
      </w:r>
      <w:proofErr w:type="spellStart"/>
      <w:r w:rsidR="009F5DBE">
        <w:rPr>
          <w:spacing w:val="-3"/>
          <w:sz w:val="28"/>
          <w:szCs w:val="28"/>
        </w:rPr>
        <w:t>Будаговской</w:t>
      </w:r>
      <w:proofErr w:type="spellEnd"/>
      <w:r w:rsidR="009F5DBE">
        <w:rPr>
          <w:spacing w:val="-3"/>
          <w:sz w:val="28"/>
          <w:szCs w:val="28"/>
        </w:rPr>
        <w:t xml:space="preserve"> и </w:t>
      </w:r>
      <w:proofErr w:type="spellStart"/>
      <w:r w:rsidR="009F5DBE">
        <w:rPr>
          <w:spacing w:val="-3"/>
          <w:sz w:val="28"/>
          <w:szCs w:val="28"/>
        </w:rPr>
        <w:t>Котикской</w:t>
      </w:r>
      <w:proofErr w:type="spellEnd"/>
      <w:r w:rsidR="009F5DBE">
        <w:rPr>
          <w:spacing w:val="-3"/>
          <w:sz w:val="28"/>
          <w:szCs w:val="28"/>
        </w:rPr>
        <w:t xml:space="preserve"> участковым больницам</w:t>
      </w:r>
      <w:r>
        <w:rPr>
          <w:spacing w:val="-3"/>
          <w:sz w:val="28"/>
          <w:szCs w:val="28"/>
        </w:rPr>
        <w:t>. Ф</w:t>
      </w:r>
      <w:r w:rsidR="00221722">
        <w:rPr>
          <w:sz w:val="28"/>
          <w:szCs w:val="28"/>
        </w:rPr>
        <w:t>ельдшерско-акушерские</w:t>
      </w:r>
      <w:r>
        <w:rPr>
          <w:sz w:val="28"/>
          <w:szCs w:val="28"/>
        </w:rPr>
        <w:t xml:space="preserve"> пункт</w:t>
      </w:r>
      <w:r w:rsidR="00221722">
        <w:rPr>
          <w:sz w:val="28"/>
          <w:szCs w:val="28"/>
        </w:rPr>
        <w:t>ы</w:t>
      </w:r>
      <w:r>
        <w:rPr>
          <w:sz w:val="28"/>
          <w:szCs w:val="28"/>
        </w:rPr>
        <w:t xml:space="preserve"> обеспечен</w:t>
      </w:r>
      <w:r w:rsidR="00221722">
        <w:rPr>
          <w:sz w:val="28"/>
          <w:szCs w:val="28"/>
        </w:rPr>
        <w:t>ы</w:t>
      </w:r>
      <w:r>
        <w:rPr>
          <w:sz w:val="28"/>
          <w:szCs w:val="28"/>
        </w:rPr>
        <w:t xml:space="preserve"> медицинским</w:t>
      </w:r>
      <w:r w:rsidR="00221722">
        <w:rPr>
          <w:sz w:val="28"/>
          <w:szCs w:val="28"/>
        </w:rPr>
        <w:t>и работниками</w:t>
      </w:r>
      <w:r>
        <w:rPr>
          <w:sz w:val="28"/>
          <w:szCs w:val="28"/>
        </w:rPr>
        <w:t xml:space="preserve">. </w:t>
      </w:r>
    </w:p>
    <w:p w:rsidR="00E3610C" w:rsidRDefault="00E3610C" w:rsidP="00E3610C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214" w:type="dxa"/>
        <w:tblInd w:w="108" w:type="dxa"/>
        <w:tblLook w:val="04A0" w:firstRow="1" w:lastRow="0" w:firstColumn="1" w:lastColumn="0" w:noHBand="0" w:noVBand="1"/>
      </w:tblPr>
      <w:tblGrid>
        <w:gridCol w:w="2905"/>
        <w:gridCol w:w="6309"/>
      </w:tblGrid>
      <w:tr w:rsidR="00E3610C" w:rsidTr="00E3610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0C" w:rsidRDefault="00E3610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0C" w:rsidRDefault="00AC722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 полугодие 2022</w:t>
            </w:r>
            <w:r w:rsidR="00E3610C">
              <w:rPr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3610C" w:rsidRPr="00C15655" w:rsidTr="00E3610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0C" w:rsidRPr="00C15655" w:rsidRDefault="00E3610C">
            <w:pPr>
              <w:rPr>
                <w:sz w:val="28"/>
                <w:szCs w:val="28"/>
                <w:lang w:eastAsia="ru-RU"/>
              </w:rPr>
            </w:pPr>
            <w:r w:rsidRPr="00C15655">
              <w:rPr>
                <w:sz w:val="28"/>
                <w:szCs w:val="28"/>
                <w:lang w:eastAsia="ru-RU"/>
              </w:rPr>
              <w:t>Посещаемость на дому, чел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0C" w:rsidRPr="00C15655" w:rsidRDefault="009F5DBE">
            <w:pPr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C15655">
              <w:rPr>
                <w:sz w:val="28"/>
                <w:szCs w:val="28"/>
                <w:lang w:eastAsia="ru-RU"/>
              </w:rPr>
              <w:t>6</w:t>
            </w:r>
            <w:r w:rsidR="00C15655" w:rsidRPr="00C15655">
              <w:rPr>
                <w:sz w:val="28"/>
                <w:szCs w:val="28"/>
                <w:lang w:eastAsia="ru-RU"/>
              </w:rPr>
              <w:t>93</w:t>
            </w:r>
          </w:p>
        </w:tc>
      </w:tr>
      <w:tr w:rsidR="00E3610C" w:rsidTr="00E3610C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0C" w:rsidRPr="00C15655" w:rsidRDefault="00E3610C">
            <w:pPr>
              <w:rPr>
                <w:sz w:val="28"/>
                <w:szCs w:val="28"/>
                <w:lang w:eastAsia="ru-RU"/>
              </w:rPr>
            </w:pPr>
            <w:r w:rsidRPr="00C15655">
              <w:rPr>
                <w:sz w:val="28"/>
                <w:szCs w:val="28"/>
                <w:lang w:eastAsia="ru-RU"/>
              </w:rPr>
              <w:t>Прием в ФАП, чел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0C" w:rsidRDefault="00C15655">
            <w:pPr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C15655">
              <w:rPr>
                <w:sz w:val="28"/>
                <w:szCs w:val="28"/>
                <w:lang w:eastAsia="ru-RU"/>
              </w:rPr>
              <w:t>974</w:t>
            </w:r>
          </w:p>
        </w:tc>
      </w:tr>
    </w:tbl>
    <w:p w:rsidR="00E3610C" w:rsidRDefault="00E3610C" w:rsidP="00E36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Default="00E3610C" w:rsidP="00E3610C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Согласно утвержденному плану работы мобильных бригад ежегодно осуществляется выезд узких специалистов терапевтических и педиатрических профилей с привлечением медицинских работников участковых больниц. Проводятся углубленные медицинские осмотры детей в школе и медицинские осмотры населения села, флюорографические обследования. Таким образом, лечебно-профилактической помощью охвачено все население </w:t>
      </w:r>
      <w:r w:rsidR="00221722"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 xml:space="preserve">сельского поселения и отсутствует необходимость в строительстве амбулатории на территории поселения. </w:t>
      </w:r>
    </w:p>
    <w:p w:rsidR="00E3610C" w:rsidRDefault="00E3610C" w:rsidP="00DC34C9">
      <w:pPr>
        <w:pStyle w:val="Default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Связь </w:t>
      </w:r>
    </w:p>
    <w:p w:rsidR="00E3610C" w:rsidRDefault="00E3610C" w:rsidP="009F5DBE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Услуги по оказанию почтовой связи в поселении оказыва</w:t>
      </w:r>
      <w:r w:rsidR="0067516D">
        <w:rPr>
          <w:sz w:val="28"/>
        </w:rPr>
        <w:t>ет отделение почтовой связи № 4, 7</w:t>
      </w:r>
      <w:r>
        <w:rPr>
          <w:sz w:val="28"/>
        </w:rPr>
        <w:t xml:space="preserve"> </w:t>
      </w:r>
      <w:proofErr w:type="spellStart"/>
      <w:r>
        <w:rPr>
          <w:sz w:val="28"/>
        </w:rPr>
        <w:t>Тулунского</w:t>
      </w:r>
      <w:proofErr w:type="spellEnd"/>
      <w:r>
        <w:rPr>
          <w:sz w:val="28"/>
        </w:rPr>
        <w:t xml:space="preserve"> почтамта филиала ФГУП «Почта России». Почтовое отделение оказывает традиционные виды услуг. Важная функция, выполняемая почтой, - прием коммунальных и налоговых платежей, выплата пенсий, социальной помощи (субсидий, ЕДВ, пособий).</w:t>
      </w:r>
      <w:r w:rsidR="007F6394">
        <w:rPr>
          <w:sz w:val="28"/>
        </w:rPr>
        <w:t xml:space="preserve"> В Писаревском сельском поселении, за исключением п. </w:t>
      </w:r>
      <w:proofErr w:type="spellStart"/>
      <w:r w:rsidR="007F6394">
        <w:rPr>
          <w:sz w:val="28"/>
        </w:rPr>
        <w:t>Иннокентьевский</w:t>
      </w:r>
      <w:proofErr w:type="spellEnd"/>
      <w:r w:rsidR="007F6394">
        <w:rPr>
          <w:sz w:val="28"/>
        </w:rPr>
        <w:t xml:space="preserve"> действует мобильная связь (операторы МТС, Билайн, Теле2, Йота) и Интернет. </w:t>
      </w:r>
      <w:r w:rsidR="00DB7552">
        <w:rPr>
          <w:sz w:val="28"/>
        </w:rPr>
        <w:t xml:space="preserve"> Посёлок</w:t>
      </w:r>
      <w:r w:rsidR="007F6394">
        <w:rPr>
          <w:sz w:val="28"/>
        </w:rPr>
        <w:t xml:space="preserve"> </w:t>
      </w:r>
      <w:proofErr w:type="spellStart"/>
      <w:r w:rsidR="007F6394">
        <w:rPr>
          <w:sz w:val="28"/>
        </w:rPr>
        <w:t>Иннокентьевский</w:t>
      </w:r>
      <w:proofErr w:type="spellEnd"/>
      <w:r w:rsidR="007F6394">
        <w:rPr>
          <w:sz w:val="28"/>
        </w:rPr>
        <w:t xml:space="preserve"> включен в региональный </w:t>
      </w:r>
      <w:proofErr w:type="gramStart"/>
      <w:r w:rsidR="007F6394">
        <w:rPr>
          <w:sz w:val="28"/>
        </w:rPr>
        <w:t>список  населённых</w:t>
      </w:r>
      <w:proofErr w:type="gramEnd"/>
      <w:r w:rsidR="007F6394">
        <w:rPr>
          <w:sz w:val="28"/>
        </w:rPr>
        <w:t xml:space="preserve"> пунктов, </w:t>
      </w:r>
      <w:r w:rsidR="00DB7552">
        <w:rPr>
          <w:sz w:val="28"/>
        </w:rPr>
        <w:t>находящихся без мобильной связи. В текущем году, указанная проблема остается не разрешенной.</w:t>
      </w:r>
    </w:p>
    <w:p w:rsidR="0067516D" w:rsidRDefault="00784F12" w:rsidP="0067516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610C" w:rsidRPr="00DC34C9" w:rsidRDefault="00E3610C" w:rsidP="00AC722F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DB7552" w:rsidRDefault="00DB7552" w:rsidP="00DB7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общей численности населения 2166 человек, трудоспособные 1230 человек, пенсионеров 398 чел., детей 538 чел.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общей  численности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  сельского поселения. </w:t>
      </w:r>
    </w:p>
    <w:p w:rsidR="00DB7552" w:rsidRDefault="00DB7552" w:rsidP="00DB7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Средняя заработная плата работников в сельском хозяйстве возросла и составила – 34372 руб. (в 2021 г. – 21788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B7552" w:rsidRDefault="00DB7552" w:rsidP="00DB7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учреждениях, финансируемых из средств местного бюджета, заработная плата увеличилась и составила: </w:t>
      </w:r>
    </w:p>
    <w:p w:rsidR="00DB7552" w:rsidRDefault="00DB7552" w:rsidP="00DB7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образовательных учреждениях – 45 971,0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2021 г. – 42491,0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B7552" w:rsidRDefault="00DB7552" w:rsidP="00DB7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учреждениях управления – 38 030,0 (в 2021 г. – 43904, 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B7552" w:rsidRDefault="00DB7552" w:rsidP="00DB7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учреждениях культуры – 44886,0 руб. (в 2021 г – 39274, 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3610C" w:rsidRDefault="00E3610C" w:rsidP="00E36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505A0">
        <w:rPr>
          <w:rFonts w:ascii="Times New Roman" w:hAnsi="Times New Roman" w:cs="Times New Roman"/>
          <w:b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3610C" w:rsidRDefault="00E3610C" w:rsidP="00E1229D">
      <w:pPr>
        <w:pStyle w:val="a4"/>
        <w:ind w:firstLine="708"/>
        <w:jc w:val="both"/>
        <w:rPr>
          <w:sz w:val="28"/>
        </w:rPr>
      </w:pPr>
      <w:r>
        <w:rPr>
          <w:sz w:val="28"/>
        </w:rPr>
        <w:t>В 202</w:t>
      </w:r>
      <w:r w:rsidR="000A3465">
        <w:rPr>
          <w:sz w:val="28"/>
        </w:rPr>
        <w:t>2</w:t>
      </w:r>
      <w:r>
        <w:rPr>
          <w:sz w:val="28"/>
        </w:rPr>
        <w:t xml:space="preserve"> году штатная численность муниципальных служащих в администрации </w:t>
      </w:r>
      <w:r w:rsidR="003505A0">
        <w:rPr>
          <w:sz w:val="28"/>
        </w:rPr>
        <w:t>Писаревского поселения составляет 4</w:t>
      </w:r>
      <w:r>
        <w:rPr>
          <w:sz w:val="28"/>
        </w:rPr>
        <w:t xml:space="preserve"> единиц</w:t>
      </w:r>
      <w:r w:rsidR="003505A0">
        <w:rPr>
          <w:sz w:val="28"/>
        </w:rPr>
        <w:t>ы</w:t>
      </w:r>
      <w:r w:rsidR="000A3465">
        <w:rPr>
          <w:sz w:val="28"/>
        </w:rPr>
        <w:t xml:space="preserve"> (на 01.01.2021</w:t>
      </w:r>
      <w:r>
        <w:rPr>
          <w:sz w:val="28"/>
        </w:rPr>
        <w:t xml:space="preserve"> г. –</w:t>
      </w:r>
      <w:r w:rsidR="00B619DB">
        <w:rPr>
          <w:sz w:val="28"/>
        </w:rPr>
        <w:t xml:space="preserve"> </w:t>
      </w:r>
      <w:r w:rsidR="003505A0">
        <w:rPr>
          <w:sz w:val="28"/>
        </w:rPr>
        <w:t>4 ед</w:t>
      </w:r>
      <w:r>
        <w:rPr>
          <w:sz w:val="28"/>
        </w:rPr>
        <w:t>.). За</w:t>
      </w:r>
      <w:r w:rsidR="000A3465">
        <w:rPr>
          <w:sz w:val="28"/>
        </w:rPr>
        <w:t xml:space="preserve"> 6 месяцев 2022</w:t>
      </w:r>
      <w:r w:rsidR="003505A0">
        <w:rPr>
          <w:sz w:val="28"/>
        </w:rPr>
        <w:t xml:space="preserve"> года</w:t>
      </w:r>
      <w:r w:rsidR="00B619DB">
        <w:rPr>
          <w:sz w:val="28"/>
        </w:rPr>
        <w:t xml:space="preserve"> принято </w:t>
      </w:r>
      <w:r w:rsidR="000A3465" w:rsidRPr="000A3465">
        <w:rPr>
          <w:sz w:val="28"/>
        </w:rPr>
        <w:t>84</w:t>
      </w:r>
      <w:r w:rsidR="000A3465">
        <w:rPr>
          <w:sz w:val="28"/>
        </w:rPr>
        <w:t xml:space="preserve"> постановлений, 85</w:t>
      </w:r>
      <w:r>
        <w:rPr>
          <w:sz w:val="28"/>
        </w:rPr>
        <w:t xml:space="preserve"> распор</w:t>
      </w:r>
      <w:r w:rsidR="00B619DB">
        <w:rPr>
          <w:sz w:val="28"/>
        </w:rPr>
        <w:t xml:space="preserve">яжения, проведено </w:t>
      </w:r>
      <w:r w:rsidR="004B0FBB">
        <w:rPr>
          <w:sz w:val="28"/>
        </w:rPr>
        <w:t>13 заседаний</w:t>
      </w:r>
      <w:r>
        <w:rPr>
          <w:sz w:val="28"/>
        </w:rPr>
        <w:t xml:space="preserve"> Думы, где обсуждались вопросы исполнения бюджета сельского поселения, вопросы экономической, хозяйственной деятельности, борьбы с коррупцией, 3 собрания граждан.</w:t>
      </w:r>
    </w:p>
    <w:p w:rsidR="00E3610C" w:rsidRDefault="00E3610C" w:rsidP="0079120F">
      <w:pPr>
        <w:pStyle w:val="a4"/>
        <w:ind w:firstLine="708"/>
        <w:jc w:val="both"/>
        <w:rPr>
          <w:sz w:val="28"/>
        </w:rPr>
      </w:pPr>
      <w:r>
        <w:rPr>
          <w:sz w:val="28"/>
        </w:rPr>
        <w:t>Администрацией поселения осуществлялись нотариальные действия по составлению доверенностей, завещаний.</w:t>
      </w:r>
    </w:p>
    <w:p w:rsidR="00DB7552" w:rsidRDefault="00DB7552" w:rsidP="00DB7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Писаревского сельского поселения принята, действует и реализуется муниципальная программа «Социально-экономическое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на 2021-2025 гг.»</w:t>
      </w:r>
    </w:p>
    <w:p w:rsidR="00DB7552" w:rsidRDefault="00DB7552" w:rsidP="00DB7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 бюджет Писаревского муниципального образования за 1 полугодие 2022 года исполнен в сумме 20 392,9 тыс. рублей или 100 %.</w:t>
      </w:r>
    </w:p>
    <w:p w:rsidR="00DB7552" w:rsidRDefault="00DB7552" w:rsidP="00DB7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функциональной структуре распределились следующим образом: </w:t>
      </w:r>
    </w:p>
    <w:p w:rsidR="00DB7552" w:rsidRDefault="00DB7552" w:rsidP="00DB7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культуру – 64,1% (13 078,7 тыс. руб.);</w:t>
      </w:r>
    </w:p>
    <w:p w:rsidR="00DB7552" w:rsidRDefault="00DB7552" w:rsidP="00DB7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общегосударственные вопросы – 18,2 % (3 702,5 тыс. руб.)</w:t>
      </w:r>
    </w:p>
    <w:p w:rsidR="00DB7552" w:rsidRDefault="00DB7552" w:rsidP="00DB7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межбюджетные трансферты общего характера бюджетам бюджетной системы российской федерации – 9,9 % (2023,9 тыс. руб.)</w:t>
      </w:r>
    </w:p>
    <w:p w:rsidR="00DB7552" w:rsidRDefault="00DB7552" w:rsidP="00DB7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национальную экономику -   6,0% (1222,3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B7552" w:rsidRDefault="00DB7552" w:rsidP="00DB7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национальную оборону – 0,7 % (146, 8 тыс. руб.)</w:t>
      </w:r>
    </w:p>
    <w:p w:rsidR="00DB7552" w:rsidRDefault="00DB7552" w:rsidP="00DB7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жилищно-коммунальное хозяйство – 0,6 % (110,8 тыс. руб.)</w:t>
      </w:r>
    </w:p>
    <w:p w:rsidR="00DB7552" w:rsidRDefault="00DB7552" w:rsidP="00DB7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национальную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безопасность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правоохранительную деятельность – 0,5 % (107,9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B7552" w:rsidRDefault="00DB7552" w:rsidP="00DB7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Писаревского муниципального образования по налоговым и неналоговым доходам за 1 полугодие 2022 года исполнен в сумме 2 194,0 тыс. руб. План налоговых и неналоговых доходов на 1 полугодие 2022 года, утвержденный в сумме 2 193,6 тыс. руб. выполнен на 100, 0 %.</w:t>
      </w:r>
    </w:p>
    <w:p w:rsidR="00DB7552" w:rsidRDefault="00DB7552" w:rsidP="00DB7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Писаревского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поселения-территорией комфортного проживания, труда и отдыха населения, формирования здорового образа жизни населения, совершенствования системы местного самоуправления. </w:t>
      </w:r>
    </w:p>
    <w:p w:rsidR="0014355F" w:rsidRPr="00042593" w:rsidRDefault="0014355F" w:rsidP="00042593">
      <w:pPr>
        <w:tabs>
          <w:tab w:val="left" w:pos="73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93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7255C1" w:rsidRPr="00042593">
        <w:rPr>
          <w:rFonts w:ascii="Times New Roman" w:hAnsi="Times New Roman" w:cs="Times New Roman"/>
          <w:sz w:val="28"/>
          <w:szCs w:val="28"/>
        </w:rPr>
        <w:t>3-2024</w:t>
      </w:r>
      <w:r w:rsidRPr="00042593">
        <w:rPr>
          <w:rFonts w:ascii="Times New Roman" w:hAnsi="Times New Roman" w:cs="Times New Roman"/>
          <w:sz w:val="28"/>
          <w:szCs w:val="28"/>
        </w:rPr>
        <w:t xml:space="preserve"> гг. по муниципальной программе «Социально-экономическое развитие территории Писаревского сельского поселения на 2021-2025гг.» будут реализованы мероприятия по</w:t>
      </w:r>
      <w:r w:rsidR="00042593" w:rsidRPr="00042593">
        <w:rPr>
          <w:rFonts w:ascii="Times New Roman" w:hAnsi="Times New Roman" w:cs="Times New Roman"/>
          <w:sz w:val="28"/>
          <w:szCs w:val="28"/>
        </w:rPr>
        <w:t xml:space="preserve"> благоустройству территории  д. </w:t>
      </w:r>
      <w:proofErr w:type="spellStart"/>
      <w:r w:rsidR="00042593" w:rsidRPr="00042593">
        <w:rPr>
          <w:rFonts w:ascii="Times New Roman" w:hAnsi="Times New Roman" w:cs="Times New Roman"/>
          <w:sz w:val="28"/>
          <w:szCs w:val="28"/>
        </w:rPr>
        <w:t>Булюшкина</w:t>
      </w:r>
      <w:proofErr w:type="spellEnd"/>
      <w:r w:rsidR="00042593" w:rsidRPr="00042593">
        <w:rPr>
          <w:rFonts w:ascii="Times New Roman" w:hAnsi="Times New Roman" w:cs="Times New Roman"/>
          <w:sz w:val="28"/>
          <w:szCs w:val="28"/>
        </w:rPr>
        <w:t xml:space="preserve"> (приобретение</w:t>
      </w:r>
      <w:r w:rsidR="00DB7552">
        <w:rPr>
          <w:rFonts w:ascii="Times New Roman" w:hAnsi="Times New Roman" w:cs="Times New Roman"/>
          <w:sz w:val="28"/>
          <w:szCs w:val="28"/>
        </w:rPr>
        <w:t xml:space="preserve"> и установка </w:t>
      </w:r>
      <w:r w:rsidR="00042593" w:rsidRPr="00042593">
        <w:rPr>
          <w:rFonts w:ascii="Times New Roman" w:hAnsi="Times New Roman" w:cs="Times New Roman"/>
          <w:sz w:val="28"/>
          <w:szCs w:val="28"/>
        </w:rPr>
        <w:t xml:space="preserve"> оборудования для уличного освещения), благоустройство территории   п. Центральные Мастерские (приобретение</w:t>
      </w:r>
      <w:r w:rsidR="00DB7552">
        <w:rPr>
          <w:rFonts w:ascii="Times New Roman" w:hAnsi="Times New Roman" w:cs="Times New Roman"/>
          <w:sz w:val="28"/>
          <w:szCs w:val="28"/>
        </w:rPr>
        <w:t xml:space="preserve"> и установка</w:t>
      </w:r>
      <w:r w:rsidR="00042593" w:rsidRPr="00042593">
        <w:rPr>
          <w:rFonts w:ascii="Times New Roman" w:hAnsi="Times New Roman" w:cs="Times New Roman"/>
          <w:sz w:val="28"/>
          <w:szCs w:val="28"/>
        </w:rPr>
        <w:t xml:space="preserve"> оборудования для уличного освещения), приобретение оборудования для спортивно-игровой площадки п. 4 отд. ГСС ул.Чапаева,2     </w:t>
      </w:r>
      <w:r w:rsidR="00042593" w:rsidRPr="000425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B75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(установка собственными силами). </w:t>
      </w:r>
      <w:r w:rsidRPr="00042593">
        <w:rPr>
          <w:rFonts w:ascii="Times New Roman" w:hAnsi="Times New Roman" w:cs="Times New Roman"/>
          <w:sz w:val="28"/>
          <w:szCs w:val="28"/>
        </w:rPr>
        <w:t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Писаревского сельского поселения – территорией комфортного проживания, труда и отдыха населения, формирования здорового образа жизни населения, совершенствования системы местного самоуправления.</w:t>
      </w:r>
    </w:p>
    <w:p w:rsidR="004B01CE" w:rsidRPr="00BD384A" w:rsidRDefault="004B01CE" w:rsidP="00042593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42593">
        <w:rPr>
          <w:sz w:val="28"/>
          <w:szCs w:val="28"/>
        </w:rPr>
        <w:t>На официальном сайте администрации Писаревского сельского</w:t>
      </w:r>
      <w:r w:rsidRPr="00BD384A">
        <w:rPr>
          <w:sz w:val="28"/>
          <w:szCs w:val="28"/>
        </w:rPr>
        <w:t xml:space="preserve"> поселения (</w:t>
      </w:r>
      <w:hyperlink r:id="rId6" w:history="1">
        <w:r w:rsidRPr="00BD384A">
          <w:rPr>
            <w:rStyle w:val="a3"/>
            <w:sz w:val="28"/>
            <w:szCs w:val="28"/>
          </w:rPr>
          <w:t>http://</w:t>
        </w:r>
        <w:proofErr w:type="spellStart"/>
        <w:r w:rsidRPr="00BD384A">
          <w:rPr>
            <w:rStyle w:val="a3"/>
            <w:sz w:val="28"/>
            <w:szCs w:val="28"/>
            <w:lang w:val="en-US"/>
          </w:rPr>
          <w:t>pisarevskoe</w:t>
        </w:r>
        <w:proofErr w:type="spellEnd"/>
        <w:r w:rsidRPr="00BD384A">
          <w:rPr>
            <w:rStyle w:val="a3"/>
            <w:sz w:val="28"/>
            <w:szCs w:val="28"/>
          </w:rPr>
          <w:t>.mo38.ru</w:t>
        </w:r>
      </w:hyperlink>
      <w:r w:rsidRPr="00BD384A">
        <w:rPr>
          <w:color w:val="000000" w:themeColor="text1"/>
          <w:sz w:val="28"/>
          <w:szCs w:val="28"/>
        </w:rPr>
        <w:t>)</w:t>
      </w:r>
      <w:r w:rsidRPr="00BD384A">
        <w:rPr>
          <w:sz w:val="28"/>
          <w:szCs w:val="28"/>
        </w:rPr>
        <w:t xml:space="preserve">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14355F" w:rsidRPr="00BD384A" w:rsidRDefault="0014355F" w:rsidP="00E361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4355F" w:rsidRPr="00BD384A" w:rsidSect="008A19A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04094"/>
    <w:multiLevelType w:val="hybridMultilevel"/>
    <w:tmpl w:val="00ECC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7CE6"/>
    <w:multiLevelType w:val="hybridMultilevel"/>
    <w:tmpl w:val="08FE6596"/>
    <w:lvl w:ilvl="0" w:tplc="B9C66EE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6D917ED"/>
    <w:multiLevelType w:val="hybridMultilevel"/>
    <w:tmpl w:val="08BC51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3C1BE1"/>
    <w:multiLevelType w:val="hybridMultilevel"/>
    <w:tmpl w:val="FC0C2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7E"/>
    <w:rsid w:val="00000484"/>
    <w:rsid w:val="00021FD6"/>
    <w:rsid w:val="000333BB"/>
    <w:rsid w:val="00042593"/>
    <w:rsid w:val="00076CF9"/>
    <w:rsid w:val="000A3465"/>
    <w:rsid w:val="00116DA5"/>
    <w:rsid w:val="0014355F"/>
    <w:rsid w:val="001441D1"/>
    <w:rsid w:val="001A0891"/>
    <w:rsid w:val="001D0E4B"/>
    <w:rsid w:val="00212447"/>
    <w:rsid w:val="00221722"/>
    <w:rsid w:val="002856E0"/>
    <w:rsid w:val="002B346D"/>
    <w:rsid w:val="003209DA"/>
    <w:rsid w:val="003505A0"/>
    <w:rsid w:val="003569EE"/>
    <w:rsid w:val="00366EFB"/>
    <w:rsid w:val="0038140E"/>
    <w:rsid w:val="00394519"/>
    <w:rsid w:val="003A5CBF"/>
    <w:rsid w:val="003E54D6"/>
    <w:rsid w:val="00441C65"/>
    <w:rsid w:val="0045733B"/>
    <w:rsid w:val="00482EFC"/>
    <w:rsid w:val="00483A12"/>
    <w:rsid w:val="004B01CE"/>
    <w:rsid w:val="004B0FBB"/>
    <w:rsid w:val="004C3517"/>
    <w:rsid w:val="004D1A19"/>
    <w:rsid w:val="004E4E7E"/>
    <w:rsid w:val="00556272"/>
    <w:rsid w:val="0057365A"/>
    <w:rsid w:val="00580EE7"/>
    <w:rsid w:val="005A0BE6"/>
    <w:rsid w:val="005E2352"/>
    <w:rsid w:val="00635B8E"/>
    <w:rsid w:val="00636748"/>
    <w:rsid w:val="00674385"/>
    <w:rsid w:val="0067516D"/>
    <w:rsid w:val="006757A8"/>
    <w:rsid w:val="0068334A"/>
    <w:rsid w:val="006C1EA8"/>
    <w:rsid w:val="00700FC5"/>
    <w:rsid w:val="007255C1"/>
    <w:rsid w:val="00781809"/>
    <w:rsid w:val="00784F12"/>
    <w:rsid w:val="0079120F"/>
    <w:rsid w:val="00793943"/>
    <w:rsid w:val="007A1831"/>
    <w:rsid w:val="007B1795"/>
    <w:rsid w:val="007D5E59"/>
    <w:rsid w:val="007F5B40"/>
    <w:rsid w:val="007F6394"/>
    <w:rsid w:val="008152DE"/>
    <w:rsid w:val="008918A9"/>
    <w:rsid w:val="008A19AA"/>
    <w:rsid w:val="008F1CAF"/>
    <w:rsid w:val="008F46BC"/>
    <w:rsid w:val="009164CF"/>
    <w:rsid w:val="0092637C"/>
    <w:rsid w:val="00940E69"/>
    <w:rsid w:val="0094798B"/>
    <w:rsid w:val="009578F3"/>
    <w:rsid w:val="0097519C"/>
    <w:rsid w:val="0098369E"/>
    <w:rsid w:val="009D2761"/>
    <w:rsid w:val="009F5DBE"/>
    <w:rsid w:val="00A21069"/>
    <w:rsid w:val="00A63681"/>
    <w:rsid w:val="00AA4087"/>
    <w:rsid w:val="00AB49FA"/>
    <w:rsid w:val="00AB70CE"/>
    <w:rsid w:val="00AC722F"/>
    <w:rsid w:val="00AE65FA"/>
    <w:rsid w:val="00B076E4"/>
    <w:rsid w:val="00B619DB"/>
    <w:rsid w:val="00B6480D"/>
    <w:rsid w:val="00B7219B"/>
    <w:rsid w:val="00B80F18"/>
    <w:rsid w:val="00BD384A"/>
    <w:rsid w:val="00BE1599"/>
    <w:rsid w:val="00BE4C84"/>
    <w:rsid w:val="00C079AC"/>
    <w:rsid w:val="00C15655"/>
    <w:rsid w:val="00C45F33"/>
    <w:rsid w:val="00C5740D"/>
    <w:rsid w:val="00CA4C66"/>
    <w:rsid w:val="00D20C99"/>
    <w:rsid w:val="00D27D88"/>
    <w:rsid w:val="00D4412D"/>
    <w:rsid w:val="00D61DAD"/>
    <w:rsid w:val="00D76DA3"/>
    <w:rsid w:val="00D866FA"/>
    <w:rsid w:val="00DB7552"/>
    <w:rsid w:val="00DC34C9"/>
    <w:rsid w:val="00DC691B"/>
    <w:rsid w:val="00E04F27"/>
    <w:rsid w:val="00E1229D"/>
    <w:rsid w:val="00E3610C"/>
    <w:rsid w:val="00E6234D"/>
    <w:rsid w:val="00E71B4E"/>
    <w:rsid w:val="00EC29DF"/>
    <w:rsid w:val="00ED1765"/>
    <w:rsid w:val="00ED1A22"/>
    <w:rsid w:val="00EE692F"/>
    <w:rsid w:val="00EE7567"/>
    <w:rsid w:val="00EE7996"/>
    <w:rsid w:val="00F37476"/>
    <w:rsid w:val="00F40AAB"/>
    <w:rsid w:val="00FD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61C0"/>
  <w15:docId w15:val="{6C7EA6E2-9764-4F8C-9A06-756E072E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0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10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361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3610C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36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610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6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3610C"/>
    <w:pPr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6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iPriority w:val="99"/>
    <w:unhideWhenUsed/>
    <w:rsid w:val="00E3610C"/>
    <w:pPr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E3610C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E3610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E3610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uiPriority w:val="99"/>
    <w:rsid w:val="00E3610C"/>
    <w:pPr>
      <w:suppressAutoHyphens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E36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E3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636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63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isarevskoe.mo3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0A5D-E6E0-4A61-B04C-FAA3756D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14</Pages>
  <Words>4074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Писаревское</cp:lastModifiedBy>
  <cp:revision>77</cp:revision>
  <cp:lastPrinted>2022-11-23T03:14:00Z</cp:lastPrinted>
  <dcterms:created xsi:type="dcterms:W3CDTF">2021-11-07T06:47:00Z</dcterms:created>
  <dcterms:modified xsi:type="dcterms:W3CDTF">2022-11-23T03:15:00Z</dcterms:modified>
</cp:coreProperties>
</file>