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09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</w:t>
      </w:r>
      <w:r w:rsidR="00981B15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proofErr w:type="gramEnd"/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9E55C0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 xml:space="preserve">, от </w:t>
      </w:r>
      <w:r w:rsidR="007123B3">
        <w:rPr>
          <w:rFonts w:ascii="Times New Roman" w:hAnsi="Times New Roman"/>
          <w:sz w:val="28"/>
          <w:szCs w:val="28"/>
        </w:rPr>
        <w:lastRenderedPageBreak/>
        <w:t>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113 237,2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23 778,5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96 177,8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21 975,8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E205F9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10 455,5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C60" w:rsidRDefault="007123B3" w:rsidP="002C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2C4C60">
        <w:rPr>
          <w:rFonts w:ascii="Times New Roman" w:eastAsia="Calibri" w:hAnsi="Times New Roman" w:cs="Times New Roman"/>
          <w:sz w:val="28"/>
          <w:szCs w:val="28"/>
        </w:rPr>
        <w:t>2024-2028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2C4C60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2C4C60" w:rsidRPr="00A84247" w:rsidTr="005F1D4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74 190,4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14 819,3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16 317,8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16 377,5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15 539,1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70 685,8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13 795,0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15 696,7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15 696,7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14 833,3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571474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2C4C60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C60" w:rsidRPr="00A84247" w:rsidTr="005F1D4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2C4C60" w:rsidRPr="009274B2" w:rsidRDefault="002C4C60" w:rsidP="002C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C1529" w:rsidRDefault="004C1529" w:rsidP="004C1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Pr="005E51F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Писаревского сельского поселения на 2024 – 2028 гг</w:t>
      </w:r>
      <w:r w:rsidRPr="005E51FD">
        <w:rPr>
          <w:rFonts w:ascii="Times New Roman" w:eastAsia="Calibri" w:hAnsi="Times New Roman" w:cs="Times New Roman"/>
          <w:sz w:val="28"/>
          <w:szCs w:val="28"/>
        </w:rPr>
        <w:t>.»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4C1529" w:rsidRPr="00A84247" w:rsidTr="005F1D40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71474">
              <w:rPr>
                <w:rFonts w:ascii="Times New Roman" w:hAnsi="Times New Roman" w:cs="Times New Roman"/>
                <w:sz w:val="24"/>
                <w:szCs w:val="24"/>
              </w:rPr>
              <w:t>629,2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571474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</w:t>
            </w:r>
            <w:r w:rsidR="004C1529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571474">
              <w:rPr>
                <w:rFonts w:ascii="Times New Roman" w:hAnsi="Times New Roman" w:cs="Times New Roman"/>
                <w:sz w:val="24"/>
                <w:szCs w:val="24"/>
              </w:rPr>
              <w:t>629,2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571474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</w:t>
            </w:r>
            <w:r w:rsidR="004C1529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571474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</w:t>
            </w:r>
            <w:r w:rsidR="004C1529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7123B3" w:rsidRDefault="005F1D40" w:rsidP="00712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1.4. </w:t>
      </w:r>
      <w:r w:rsidR="007123B3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7123B3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123B3"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="007123B3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123B3" w:rsidRPr="00F20E72" w:rsidRDefault="007123B3" w:rsidP="00712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7123B3" w:rsidRPr="00A84247" w:rsidTr="007123B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3B3" w:rsidRPr="00A84247" w:rsidRDefault="007123B3" w:rsidP="0071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71474">
              <w:rPr>
                <w:rFonts w:ascii="Times New Roman" w:hAnsi="Times New Roman" w:cs="Times New Roman"/>
                <w:sz w:val="24"/>
                <w:szCs w:val="24"/>
              </w:rPr>
              <w:t>13 146,8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9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95255">
              <w:rPr>
                <w:rFonts w:ascii="Times New Roman" w:eastAsia="Calibri" w:hAnsi="Times New Roman" w:cs="Times New Roman"/>
                <w:sz w:val="24"/>
                <w:szCs w:val="24"/>
              </w:rPr>
              <w:t>1 207,2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EC7EB1"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C7EB1"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2C6695">
              <w:rPr>
                <w:rFonts w:ascii="Times New Roman" w:hAnsi="Times New Roman" w:cs="Times New Roman"/>
                <w:sz w:val="24"/>
                <w:szCs w:val="24"/>
              </w:rPr>
              <w:t>4796,0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5 248,0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826,0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2C6695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="007123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C5AED" w:rsidRDefault="00504C33" w:rsidP="007C5A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33C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33CDD">
        <w:rPr>
          <w:rFonts w:ascii="Times New Roman" w:eastAsia="Calibri" w:hAnsi="Times New Roman" w:cs="Times New Roman"/>
          <w:sz w:val="28"/>
          <w:szCs w:val="28"/>
        </w:rPr>
        <w:t>.</w:t>
      </w:r>
      <w:r w:rsidR="00C33C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5AED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="007C5AED"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7C5AED" w:rsidRPr="008676A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Писаревского сельского поселения на 2024 – 2028 гг</w:t>
      </w:r>
      <w:r w:rsidR="007C5AED"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="007C5AED"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="007C5AED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7C5AED" w:rsidRPr="00A84247" w:rsidTr="006F0E2C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AED" w:rsidRPr="00A84247" w:rsidRDefault="007C5AED" w:rsidP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C6695">
              <w:rPr>
                <w:rFonts w:ascii="Times New Roman" w:hAnsi="Times New Roman" w:cs="Times New Roman"/>
                <w:sz w:val="24"/>
                <w:szCs w:val="24"/>
              </w:rPr>
              <w:t>721,0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2C6695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2C6695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="007C5AED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7C5AED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</w:t>
            </w:r>
            <w:r w:rsidR="007C5AED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5AED" w:rsidRPr="00A84247" w:rsidRDefault="007C5AED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="00292E3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292E30" w:rsidRDefault="00292E30" w:rsidP="0029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E30" w:rsidRPr="00B109A7" w:rsidRDefault="00292E30" w:rsidP="0029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B109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B109A7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Писаревского сельского поселения 2024 – 2028 </w:t>
      </w:r>
      <w:proofErr w:type="spellStart"/>
      <w:r w:rsidRPr="00B109A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109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109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6139"/>
      </w:tblGrid>
      <w:tr w:rsidR="00292E30" w:rsidRPr="00A84247" w:rsidTr="006F0E2C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E30" w:rsidRPr="00A84247" w:rsidRDefault="00292E30" w:rsidP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C669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2E30" w:rsidRPr="00A84247" w:rsidRDefault="002C6695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</w:t>
            </w:r>
            <w:r w:rsidR="00292E30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2C669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304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304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2E30" w:rsidRPr="00A84247" w:rsidRDefault="002C6695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</w:t>
            </w:r>
            <w:r w:rsidR="00292E30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92E30" w:rsidRPr="00A84247" w:rsidRDefault="00292E30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DD1956" w:rsidP="002538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370ABD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370ABD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370ABD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70ABD" w:rsidRPr="00A84247" w:rsidTr="00142130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24 525,4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D1956">
              <w:rPr>
                <w:rFonts w:ascii="Times New Roman" w:eastAsia="Calibri" w:hAnsi="Times New Roman" w:cs="Times New Roman"/>
                <w:sz w:val="24"/>
                <w:szCs w:val="24"/>
              </w:rPr>
              <w:t>13 047,9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D1956">
              <w:rPr>
                <w:rFonts w:ascii="Times New Roman" w:eastAsia="Calibri" w:hAnsi="Times New Roman" w:cs="Times New Roman"/>
                <w:sz w:val="24"/>
                <w:szCs w:val="24"/>
              </w:rPr>
              <w:t>6 124,3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D1956">
              <w:rPr>
                <w:rFonts w:ascii="Times New Roman" w:hAnsi="Times New Roman" w:cs="Times New Roman"/>
                <w:sz w:val="24"/>
                <w:szCs w:val="24"/>
              </w:rPr>
              <w:t>26 619,3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13 047,9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1956">
              <w:rPr>
                <w:rFonts w:ascii="Times New Roman" w:eastAsia="Calibri" w:hAnsi="Times New Roman" w:cs="Times New Roman"/>
                <w:sz w:val="24"/>
                <w:szCs w:val="24"/>
              </w:rPr>
              <w:t>6 124,</w:t>
            </w:r>
            <w:proofErr w:type="gramStart"/>
            <w:r w:rsidR="00DD19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B00C1" w:rsidRDefault="00D202B7" w:rsidP="001B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1.8. </w:t>
      </w:r>
      <w:r w:rsidR="001B00C1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="001B00C1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 w:rsidR="001B00C1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="001B00C1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2024 – 2028 </w:t>
      </w:r>
      <w:proofErr w:type="spellStart"/>
      <w:r w:rsidR="001B00C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B00C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B00C1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5894"/>
      </w:tblGrid>
      <w:tr w:rsidR="001B00C1" w:rsidTr="001B00C1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0C1" w:rsidRDefault="001B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363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03632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1,0 тыс. руб.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5,0 тыс. руб., в том числе: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1B00C1" w:rsidRDefault="00036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="001B00C1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1,0 тыс. руб.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числе: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0,0 тыс.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руб.Прогнозный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финансирования за счет средств федерального бюджета составляет 0,0 тыс. руб., в том числе: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1B00C1" w:rsidRDefault="001B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0,0 тыс. руб.;</w:t>
            </w:r>
          </w:p>
          <w:p w:rsidR="001B00C1" w:rsidRDefault="001B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036320" w:rsidRPr="006F0E2C">
        <w:rPr>
          <w:rFonts w:ascii="Times New Roman" w:eastAsia="Calibri" w:hAnsi="Times New Roman" w:cs="Times New Roman"/>
          <w:sz w:val="28"/>
          <w:szCs w:val="28"/>
        </w:rPr>
        <w:t>9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6F0E2C" w:rsidRPr="006F0E2C">
        <w:rPr>
          <w:rFonts w:ascii="Times New Roman" w:eastAsia="Calibri" w:hAnsi="Times New Roman" w:cs="Times New Roman"/>
          <w:sz w:val="28"/>
          <w:szCs w:val="28"/>
        </w:rPr>
        <w:t xml:space="preserve">5, 6, 7, 8, 9, 10, </w:t>
      </w:r>
      <w:proofErr w:type="gramStart"/>
      <w:r w:rsidR="006F0E2C" w:rsidRPr="006F0E2C">
        <w:rPr>
          <w:rFonts w:ascii="Times New Roman" w:eastAsia="Calibri" w:hAnsi="Times New Roman" w:cs="Times New Roman"/>
          <w:sz w:val="28"/>
          <w:szCs w:val="28"/>
        </w:rPr>
        <w:t>11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5D54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6F0E2C" w:rsidTr="006F0E2C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6F0E2C" w:rsidTr="006F0E2C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F0E2C" w:rsidTr="006F0E2C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6F0E2C" w:rsidTr="006F0E2C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F0E2C" w:rsidTr="006F0E2C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74 190,4 тыс. руб., в том числе: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–14 819,3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16 317,8 тыс. руб. 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16 377,5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15 539,1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70 685,8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13 795,0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15 696,7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15 696,7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14 833,3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3002,8 тыс. руб., в том числе: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620,4 тыс. руб. 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 тыс. руб.</w:t>
            </w:r>
          </w:p>
          <w:p w:rsidR="006F0E2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-повышения эффективности и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F0E2C" w:rsidRDefault="006F0E2C" w:rsidP="006F0E2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2024 – 2028 гг.» муниципальной программы</w:t>
      </w:r>
    </w:p>
    <w:p w:rsidR="006F0E2C" w:rsidRDefault="006F0E2C" w:rsidP="006F0E2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67"/>
      </w:tblGrid>
      <w:tr w:rsidR="006F0E2C" w:rsidTr="006F0E2C">
        <w:trPr>
          <w:trHeight w:val="54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pStyle w:val="ConsPlusNonformat"/>
              <w:spacing w:line="25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2C" w:rsidTr="006F0E2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2024 – 2028 гг.»</w:t>
            </w:r>
          </w:p>
        </w:tc>
      </w:tr>
      <w:tr w:rsidR="006F0E2C" w:rsidTr="006F0E2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23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6F0E2C" w:rsidTr="006F0E2C">
        <w:trPr>
          <w:trHeight w:val="95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6F0E2C" w:rsidTr="006F0E2C">
        <w:trPr>
          <w:trHeight w:val="2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2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6F0E2C" w:rsidTr="006F0E2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6F0E2C" w:rsidTr="006F0E2C">
        <w:trPr>
          <w:trHeight w:val="139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629,2 тыс. руб., в том числе: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129,2 тыс. руб. 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129,2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629,2 тыс. руб., в том числе: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129,2 тыс. руб. 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129,2 тыс. руб.</w:t>
            </w:r>
          </w:p>
          <w:p w:rsidR="0049669C" w:rsidRDefault="0049669C" w:rsidP="0049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6F0E2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6F0E2C" w:rsidTr="006F0E2C">
        <w:trPr>
          <w:trHeight w:val="168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6F0E2C" w:rsidRDefault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6F0E2C" w:rsidRDefault="006F0E2C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6F0E2C" w:rsidRDefault="006F0E2C" w:rsidP="006F0E2C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szCs w:val="24"/>
        </w:rPr>
        <w:t xml:space="preserve">Для достижения данной цели необходимо выполнить следующие задачи: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прирост поступлений налоговых доходов в местные бюджеты к предыдущему году (в нормативах текущего года);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6F0E2C" w:rsidRDefault="006F0E2C" w:rsidP="006F0E2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6F0E2C" w:rsidRDefault="006F0E2C" w:rsidP="006F0E2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F0E2C" w:rsidRDefault="006F0E2C" w:rsidP="006F0E2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6F0E2C" w:rsidRDefault="006F0E2C" w:rsidP="006F0E2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F0E2C" w:rsidTr="006F0E2C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6F0E2C" w:rsidTr="006F0E2C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6F0E2C" w:rsidTr="006F0E2C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F0E2C" w:rsidTr="006F0E2C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6F0E2C" w:rsidTr="006F0E2C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F0E2C" w:rsidRDefault="006F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F0E2C" w:rsidRDefault="006F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6F0E2C" w:rsidRDefault="006F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6F0E2C" w:rsidTr="006F0E2C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6F0E2C" w:rsidTr="006F0E2C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13 146,8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7 336,9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1 207,2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827,7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827,7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4796,0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4 420,6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–25,6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24,9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24,9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300,0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5 248,0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826,0тыс.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802,8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9669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49669C" w:rsidP="00496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6F0E2C" w:rsidTr="006F0E2C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F0E2C" w:rsidRDefault="006F0E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6F0E2C" w:rsidRDefault="006F0E2C" w:rsidP="006F0E2C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6F0E2C" w:rsidRDefault="006F0E2C" w:rsidP="006F0E2C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F0E2C" w:rsidRDefault="006F0E2C" w:rsidP="006F0E2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6F0E2C" w:rsidRDefault="006F0E2C" w:rsidP="006F0E2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6F0E2C" w:rsidRDefault="006F0E2C" w:rsidP="006F0E2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6F0E2C" w:rsidRDefault="006F0E2C" w:rsidP="006F0E2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E2C" w:rsidRDefault="006F0E2C" w:rsidP="006F0E2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472"/>
      </w:tblGrid>
      <w:tr w:rsidR="006F0E2C" w:rsidTr="006F0E2C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6F0E2C" w:rsidTr="006F0E2C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6F0E2C" w:rsidTr="006F0E2C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6F0E2C" w:rsidTr="006F0E2C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6F0E2C" w:rsidRDefault="006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6F0E2C" w:rsidTr="006F0E2C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6F0E2C" w:rsidTr="006F0E2C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6F0E2C" w:rsidRDefault="006F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6F0E2C" w:rsidTr="006F0E2C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6F0E2C" w:rsidTr="006F0E2C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721,0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621,0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139,0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39,0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6F0E2C" w:rsidTr="006F0E2C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6F0E2C" w:rsidRDefault="006F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0E2C" w:rsidRDefault="006F0E2C" w:rsidP="006F0E2C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6F0E2C" w:rsidRDefault="006F0E2C" w:rsidP="006F0E2C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6F0E2C" w:rsidRDefault="006F0E2C" w:rsidP="006F0E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6F0E2C" w:rsidRDefault="006F0E2C" w:rsidP="006F0E2C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6F0E2C" w:rsidRDefault="006F0E2C" w:rsidP="006F0E2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6F0E2C" w:rsidRDefault="006F0E2C" w:rsidP="006F0E2C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6F0E2C" w:rsidRDefault="006F0E2C" w:rsidP="006F0E2C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6F0E2C" w:rsidRDefault="006F0E2C" w:rsidP="006F0E2C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6F0E2C" w:rsidRDefault="006F0E2C" w:rsidP="006F0E2C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F0E2C" w:rsidRDefault="006F0E2C" w:rsidP="006F0E2C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171" w:rsidRDefault="00E41171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2024 – 2028 гг.»</w:t>
      </w:r>
    </w:p>
    <w:p w:rsidR="006F0E2C" w:rsidRDefault="006F0E2C" w:rsidP="006F0E2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E2C" w:rsidRDefault="006F0E2C" w:rsidP="006F0E2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5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709"/>
      </w:tblGrid>
      <w:tr w:rsidR="006F0E2C" w:rsidTr="006F0E2C">
        <w:trPr>
          <w:trHeight w:val="39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территории сельского поселения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2024 – 2028 гг.»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0E2C" w:rsidRDefault="006F0E2C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6F0E2C" w:rsidRDefault="006F0E2C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6F0E2C" w:rsidRDefault="006F0E2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6F0E2C" w:rsidRDefault="006F0E2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безнадзорности и правонарушений на территории сельского поселения.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составляет 23,4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23,4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6F0E2C" w:rsidTr="006F0E2C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6F0E2C" w:rsidRDefault="006F0E2C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6F0E2C" w:rsidRDefault="006F0E2C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 </w:t>
      </w:r>
    </w:p>
    <w:p w:rsidR="006F0E2C" w:rsidRDefault="006F0E2C" w:rsidP="006F0E2C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6F0E2C" w:rsidRDefault="006F0E2C" w:rsidP="006F0E2C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6F0E2C" w:rsidRDefault="006F0E2C" w:rsidP="006F0E2C">
      <w:pPr>
        <w:pStyle w:val="af0"/>
        <w:spacing w:before="0" w:beforeAutospacing="0" w:after="0" w:afterAutospacing="0"/>
        <w:ind w:left="-567" w:right="-143" w:firstLine="709"/>
        <w:jc w:val="both"/>
      </w:pPr>
      <w:r>
        <w:lastRenderedPageBreak/>
        <w:t>- обеспечение надлежащего состояния источников противопожарного водоснабжения и минерализованных полос.</w:t>
      </w:r>
    </w:p>
    <w:p w:rsidR="006F0E2C" w:rsidRDefault="006F0E2C" w:rsidP="006F0E2C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6F0E2C" w:rsidRDefault="006F0E2C" w:rsidP="006F0E2C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6F0E2C" w:rsidRDefault="006F0E2C" w:rsidP="006F0E2C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6F0E2C" w:rsidRDefault="006F0E2C" w:rsidP="006F0E2C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F0E2C" w:rsidRDefault="006F0E2C" w:rsidP="006F0E2C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F0E2C" w:rsidRDefault="006F0E2C" w:rsidP="006F0E2C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0E2C" w:rsidRDefault="006F0E2C" w:rsidP="006F0E2C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lastRenderedPageBreak/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6F0E2C" w:rsidTr="006F0E2C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6F0E2C" w:rsidTr="006F0E2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6F0E2C" w:rsidTr="006F0E2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6F0E2C" w:rsidTr="006F0E2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6F0E2C" w:rsidTr="006F0E2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6F0E2C" w:rsidTr="006F0E2C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6F0E2C" w:rsidRDefault="006F0E2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6F0E2C" w:rsidRDefault="006F0E2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6F0E2C" w:rsidRDefault="006F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6F0E2C" w:rsidRDefault="006F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6F0E2C" w:rsidRDefault="006F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6F0E2C" w:rsidTr="006F0E2C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6F0E2C" w:rsidTr="006F0E2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6F0E2C" w:rsidTr="006F0E2C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Строительство культурно-досугового центра Писаревског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6F0E2C" w:rsidTr="006F0E2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24 525,4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13 047,9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6 124,3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26 619,3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13 047,9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6 124,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B51A7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B51A7C" w:rsidP="00B51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6F0E2C" w:rsidTr="006F0E2C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6F0E2C" w:rsidRDefault="006F0E2C" w:rsidP="006F0E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6F0E2C" w:rsidRDefault="006F0E2C" w:rsidP="006F0E2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6F0E2C" w:rsidRDefault="006F0E2C" w:rsidP="006F0E2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6F0E2C" w:rsidRDefault="006F0E2C" w:rsidP="006F0E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6F0E2C" w:rsidRDefault="006F0E2C" w:rsidP="006F0E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6F0E2C" w:rsidRDefault="006F0E2C" w:rsidP="006F0E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6F0E2C" w:rsidRDefault="006F0E2C" w:rsidP="006F0E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6F0E2C" w:rsidRDefault="006F0E2C" w:rsidP="006F0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F0E2C" w:rsidRDefault="006F0E2C" w:rsidP="006F0E2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tabs>
          <w:tab w:val="left" w:pos="274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 поселения на 2024 - 2028 годы"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 поселения на 2024 - 2028 годы"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6F0E2C" w:rsidRDefault="006F0E2C" w:rsidP="006F0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5894"/>
      </w:tblGrid>
      <w:tr w:rsidR="006F0E2C" w:rsidTr="006F0E2C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6F0E2C" w:rsidTr="006F0E2C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 поселения на 2024 - 2028 годы"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2C" w:rsidTr="006F0E2C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6F0E2C" w:rsidTr="006F0E2C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Писаревского сельского поселения.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6F0E2C" w:rsidTr="006F0E2C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 Повышение заинтересованности в энергосбережении;</w:t>
            </w:r>
          </w:p>
          <w:p w:rsidR="006F0E2C" w:rsidRDefault="006F0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6F0E2C" w:rsidTr="006F0E2C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 Снижение объема потребления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 Снижение удельных показателей потребления электрической энергии;</w:t>
            </w:r>
          </w:p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 Сокращение расходов на оплату энергоресурсов администрацией Писаревского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6F0E2C" w:rsidTr="006F0E2C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6F0E2C" w:rsidTr="006F0E2C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заинтересованности в энергосбережении;</w:t>
            </w:r>
          </w:p>
          <w:p w:rsidR="006F0E2C" w:rsidRDefault="006F0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2C" w:rsidTr="006F0E2C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 w:rsidP="006F0E2C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энергоресурсов.</w:t>
            </w:r>
          </w:p>
          <w:p w:rsidR="006F0E2C" w:rsidRDefault="006F0E2C" w:rsidP="006F0E2C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учет и оформление права муниципальной собственности на бесхозяйные объекты недвижимого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передачи электрической энергии.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2C" w:rsidTr="00E41171">
        <w:trPr>
          <w:trHeight w:val="314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1,0 тыс. руб., в том числе: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1,0 тыс. руб.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5,0 тыс. руб., в том числе: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1,0 тыс. руб.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числе: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0,0 тыс.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руб.Прогнозный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финансирования за счет средств федерального бюджета составляет 0,0 тыс. руб., в том числе: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F0E2C" w:rsidRDefault="006F0E2C" w:rsidP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6F0E2C" w:rsidP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 год – 0,0 тыс. руб.</w:t>
            </w:r>
          </w:p>
        </w:tc>
      </w:tr>
      <w:tr w:rsidR="006F0E2C" w:rsidTr="006F0E2C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 снижения объемов потребления энергетических ресурсов;</w:t>
            </w:r>
          </w:p>
          <w:p w:rsidR="006F0E2C" w:rsidRDefault="006F0E2C">
            <w:pPr>
              <w:pStyle w:val="afb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 снижение нагрузки по оплате энергоносителей на местный бюджет;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6F0E2C" w:rsidRDefault="006F0E2C" w:rsidP="006F0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светодиодное.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6F0E2C" w:rsidRDefault="006F0E2C" w:rsidP="006F0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ресурсов.</w:t>
      </w:r>
    </w:p>
    <w:p w:rsidR="006F0E2C" w:rsidRDefault="006F0E2C" w:rsidP="006F0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и организационные мероприятия по снижению использования энергоресурсов</w:t>
      </w:r>
    </w:p>
    <w:p w:rsidR="006F0E2C" w:rsidRDefault="006F0E2C" w:rsidP="006F0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 подпрограммы представлен в Приложении № 3 к муниципальной программе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угля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 же объема потребляемой ими воды».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6F0E2C">
        <w:rPr>
          <w:rFonts w:ascii="Times New Roman" w:hAnsi="Times New Roman" w:cs="Times New Roman"/>
          <w:sz w:val="24"/>
          <w:szCs w:val="24"/>
        </w:rPr>
        <w:t xml:space="preserve">ресурсном </w:t>
      </w:r>
      <w:hyperlink r:id="rId16" w:history="1">
        <w:r w:rsidRPr="006F0E2C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F0E2C" w:rsidRDefault="006F0E2C" w:rsidP="006F0E2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0723FF" w:rsidRDefault="000723FF" w:rsidP="0007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0723FF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9E" w:rsidRDefault="00E1359E" w:rsidP="00015309">
      <w:pPr>
        <w:spacing w:after="0" w:line="240" w:lineRule="auto"/>
      </w:pPr>
      <w:r>
        <w:separator/>
      </w:r>
    </w:p>
  </w:endnote>
  <w:endnote w:type="continuationSeparator" w:id="0">
    <w:p w:rsidR="00E1359E" w:rsidRDefault="00E1359E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F9" w:rsidRDefault="00E205F9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9E" w:rsidRDefault="00E1359E" w:rsidP="00015309">
      <w:pPr>
        <w:spacing w:after="0" w:line="240" w:lineRule="auto"/>
      </w:pPr>
      <w:r>
        <w:separator/>
      </w:r>
    </w:p>
  </w:footnote>
  <w:footnote w:type="continuationSeparator" w:id="0">
    <w:p w:rsidR="00E1359E" w:rsidRDefault="00E1359E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FD4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1474"/>
    <w:rsid w:val="00571D6F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1A7C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71AA"/>
    <w:rsid w:val="00FA7688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6528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7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FB3CA1D-CCE9-4C00-A78C-F63589D6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36</Pages>
  <Words>9801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241</cp:revision>
  <cp:lastPrinted>2025-02-17T03:15:00Z</cp:lastPrinted>
  <dcterms:created xsi:type="dcterms:W3CDTF">2023-04-12T16:22:00Z</dcterms:created>
  <dcterms:modified xsi:type="dcterms:W3CDTF">2025-02-17T03:21:00Z</dcterms:modified>
</cp:coreProperties>
</file>